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35" w:rsidRDefault="00D43B35" w:rsidP="00B93C22">
      <w:pPr>
        <w:jc w:val="both"/>
        <w:rPr>
          <w:rFonts w:hint="cs"/>
          <w:sz w:val="28"/>
          <w:szCs w:val="28"/>
          <w:rtl/>
          <w:lang w:bidi="ar-MA"/>
        </w:rPr>
      </w:pPr>
    </w:p>
    <w:p w:rsidR="005E660D" w:rsidRDefault="005E660D" w:rsidP="00B93C22">
      <w:pPr>
        <w:jc w:val="both"/>
        <w:rPr>
          <w:rFonts w:hint="cs"/>
          <w:sz w:val="28"/>
          <w:szCs w:val="28"/>
          <w:rtl/>
          <w:lang w:bidi="ar-MA"/>
        </w:rPr>
      </w:pPr>
    </w:p>
    <w:p w:rsidR="005E660D" w:rsidRDefault="005E660D" w:rsidP="00B93C22">
      <w:pPr>
        <w:jc w:val="both"/>
        <w:rPr>
          <w:rFonts w:hint="cs"/>
          <w:sz w:val="28"/>
          <w:szCs w:val="28"/>
          <w:rtl/>
          <w:lang w:bidi="ar-MA"/>
        </w:rPr>
      </w:pPr>
      <w:r>
        <w:rPr>
          <w:rFonts w:hint="cs"/>
          <w:sz w:val="28"/>
          <w:szCs w:val="28"/>
          <w:rtl/>
          <w:lang w:bidi="ar-MA"/>
        </w:rPr>
        <w:t xml:space="preserve">                               بيانات الكتاب </w:t>
      </w:r>
    </w:p>
    <w:p w:rsidR="005E660D" w:rsidRDefault="005E660D" w:rsidP="00B93C22">
      <w:pPr>
        <w:jc w:val="both"/>
        <w:rPr>
          <w:rFonts w:hint="cs"/>
          <w:sz w:val="28"/>
          <w:szCs w:val="28"/>
          <w:rtl/>
          <w:lang w:bidi="ar-MA"/>
        </w:rPr>
      </w:pPr>
    </w:p>
    <w:p w:rsidR="005E660D" w:rsidRDefault="005E660D" w:rsidP="00B93C22">
      <w:pPr>
        <w:jc w:val="both"/>
        <w:rPr>
          <w:rFonts w:hint="cs"/>
          <w:sz w:val="28"/>
          <w:szCs w:val="28"/>
          <w:rtl/>
          <w:lang w:bidi="ar-MA"/>
        </w:rPr>
      </w:pPr>
      <w:r>
        <w:rPr>
          <w:rFonts w:hint="cs"/>
          <w:sz w:val="28"/>
          <w:szCs w:val="28"/>
          <w:rtl/>
          <w:lang w:bidi="ar-MA"/>
        </w:rPr>
        <w:t xml:space="preserve">°    الدر المتناثر من فوائد أحمد شاكر </w:t>
      </w:r>
    </w:p>
    <w:p w:rsidR="005E660D" w:rsidRDefault="00056851" w:rsidP="00B93C22">
      <w:pPr>
        <w:jc w:val="both"/>
        <w:rPr>
          <w:rFonts w:hint="cs"/>
          <w:sz w:val="28"/>
          <w:szCs w:val="28"/>
          <w:rtl/>
          <w:lang w:bidi="ar-MA"/>
        </w:rPr>
      </w:pPr>
      <w:r>
        <w:rPr>
          <w:rFonts w:hint="cs"/>
          <w:sz w:val="28"/>
          <w:szCs w:val="28"/>
          <w:rtl/>
          <w:lang w:bidi="ar-MA"/>
        </w:rPr>
        <w:t xml:space="preserve">    ( المستخرج من تحقيقه لجام</w:t>
      </w:r>
      <w:r w:rsidR="005E660D">
        <w:rPr>
          <w:rFonts w:hint="cs"/>
          <w:sz w:val="28"/>
          <w:szCs w:val="28"/>
          <w:rtl/>
          <w:lang w:bidi="ar-MA"/>
        </w:rPr>
        <w:t>ع الترمذي )</w:t>
      </w:r>
    </w:p>
    <w:p w:rsidR="005E660D" w:rsidRPr="00056851" w:rsidRDefault="00056851" w:rsidP="005E660D">
      <w:pPr>
        <w:jc w:val="both"/>
        <w:rPr>
          <w:sz w:val="28"/>
          <w:szCs w:val="28"/>
          <w:rtl/>
        </w:rPr>
      </w:pPr>
      <w:r>
        <w:rPr>
          <w:rFonts w:hint="cs"/>
          <w:sz w:val="28"/>
          <w:szCs w:val="28"/>
          <w:rtl/>
        </w:rPr>
        <w:t xml:space="preserve">    </w:t>
      </w:r>
      <w:r w:rsidR="005E660D" w:rsidRPr="00056851">
        <w:rPr>
          <w:rFonts w:hint="cs"/>
          <w:sz w:val="28"/>
          <w:szCs w:val="28"/>
          <w:rtl/>
        </w:rPr>
        <w:t xml:space="preserve">ويشتمل على آراء علماء السلف والشيخ الألباني والشيخ عبد الله البسام </w:t>
      </w:r>
      <w:r>
        <w:rPr>
          <w:rFonts w:hint="cs"/>
          <w:sz w:val="28"/>
          <w:szCs w:val="28"/>
          <w:rtl/>
        </w:rPr>
        <w:t>...</w:t>
      </w:r>
    </w:p>
    <w:p w:rsidR="005E660D" w:rsidRPr="00056851" w:rsidRDefault="005E660D" w:rsidP="005E660D">
      <w:pPr>
        <w:jc w:val="both"/>
        <w:rPr>
          <w:sz w:val="28"/>
          <w:szCs w:val="28"/>
          <w:rtl/>
        </w:rPr>
      </w:pPr>
      <w:r w:rsidRPr="00056851">
        <w:rPr>
          <w:rFonts w:hint="cs"/>
          <w:sz w:val="28"/>
          <w:szCs w:val="28"/>
          <w:rtl/>
        </w:rPr>
        <w:t xml:space="preserve">° </w:t>
      </w:r>
      <w:r w:rsidR="00056851">
        <w:rPr>
          <w:rFonts w:hint="cs"/>
          <w:sz w:val="28"/>
          <w:szCs w:val="28"/>
          <w:rtl/>
        </w:rPr>
        <w:t xml:space="preserve">  </w:t>
      </w:r>
      <w:r w:rsidRPr="00056851">
        <w:rPr>
          <w:rFonts w:hint="cs"/>
          <w:sz w:val="28"/>
          <w:szCs w:val="28"/>
          <w:rtl/>
        </w:rPr>
        <w:t>جمع وترتيب وتعليق</w:t>
      </w:r>
    </w:p>
    <w:p w:rsidR="005E660D" w:rsidRPr="00056851" w:rsidRDefault="005E660D" w:rsidP="005E660D">
      <w:pPr>
        <w:pStyle w:val="Titre5"/>
        <w:jc w:val="both"/>
        <w:rPr>
          <w:b w:val="0"/>
          <w:bCs w:val="0"/>
          <w:sz w:val="28"/>
          <w:szCs w:val="28"/>
          <w:rtl/>
          <w:lang w:bidi="ar-MA"/>
        </w:rPr>
      </w:pPr>
      <w:r w:rsidRPr="00056851">
        <w:rPr>
          <w:rFonts w:hint="cs"/>
          <w:b w:val="0"/>
          <w:bCs w:val="0"/>
          <w:sz w:val="28"/>
          <w:szCs w:val="28"/>
          <w:rtl/>
        </w:rPr>
        <w:t xml:space="preserve">                     د . محمد يماني (أبو عبد الصمد )</w:t>
      </w:r>
    </w:p>
    <w:p w:rsidR="005E660D" w:rsidRDefault="005E660D" w:rsidP="00056851">
      <w:pPr>
        <w:jc w:val="both"/>
        <w:rPr>
          <w:rFonts w:hint="cs"/>
          <w:sz w:val="28"/>
          <w:szCs w:val="28"/>
          <w:rtl/>
          <w:lang w:bidi="ar-MA"/>
        </w:rPr>
      </w:pPr>
      <w:r>
        <w:rPr>
          <w:rFonts w:hint="cs"/>
          <w:sz w:val="28"/>
          <w:szCs w:val="28"/>
          <w:rtl/>
        </w:rPr>
        <w:t xml:space="preserve"> </w:t>
      </w:r>
      <w:r>
        <w:rPr>
          <w:rFonts w:hint="cs"/>
          <w:sz w:val="28"/>
          <w:szCs w:val="28"/>
          <w:rtl/>
          <w:lang w:bidi="ar-MA"/>
        </w:rPr>
        <w:t xml:space="preserve">° </w:t>
      </w:r>
      <w:r w:rsidR="00056851">
        <w:rPr>
          <w:rFonts w:hint="cs"/>
          <w:sz w:val="28"/>
          <w:szCs w:val="28"/>
          <w:rtl/>
          <w:lang w:bidi="ar-MA"/>
        </w:rPr>
        <w:t xml:space="preserve"> </w:t>
      </w:r>
      <w:r>
        <w:rPr>
          <w:rFonts w:hint="cs"/>
          <w:sz w:val="28"/>
          <w:szCs w:val="28"/>
          <w:rtl/>
          <w:lang w:bidi="ar-MA"/>
        </w:rPr>
        <w:t>نبذة عن الكتاب :</w:t>
      </w:r>
    </w:p>
    <w:p w:rsidR="00F24136" w:rsidRDefault="005E660D" w:rsidP="00F24136">
      <w:pPr>
        <w:jc w:val="both"/>
        <w:rPr>
          <w:rFonts w:hint="cs"/>
          <w:color w:val="C0504D" w:themeColor="accent2"/>
          <w:sz w:val="28"/>
          <w:szCs w:val="28"/>
          <w:rtl/>
          <w:lang w:bidi="ar-MA"/>
        </w:rPr>
      </w:pPr>
      <w:r>
        <w:rPr>
          <w:rFonts w:hint="cs"/>
          <w:sz w:val="28"/>
          <w:szCs w:val="28"/>
          <w:rtl/>
          <w:lang w:bidi="ar-MA"/>
        </w:rPr>
        <w:t xml:space="preserve">اشتمل هذا البحث على </w:t>
      </w:r>
      <w:r w:rsidRPr="00F7144F">
        <w:rPr>
          <w:rFonts w:hint="cs"/>
          <w:sz w:val="28"/>
          <w:szCs w:val="28"/>
          <w:rtl/>
          <w:lang w:bidi="ar-MA"/>
        </w:rPr>
        <w:t xml:space="preserve"> فوائد ذكرها أحمد شاكر في تحقيقه لجامع الترمذي , وهي فوائد جمة متنوعة , تتعلق بالمصطلح واللغة والفقه , أجاد فيها  وأفاد , وخاصة في الفقه الذي يهم جميع الناس , حيث حسم الشيخ الخلاف في كثير من المسائل التي كانت مثار جدل بين الفقهاء ,وأعطى فيها رأيه صراحة </w:t>
      </w:r>
      <w:r w:rsidRPr="00F24136">
        <w:rPr>
          <w:rFonts w:hint="cs"/>
          <w:color w:val="C0504D" w:themeColor="accent2"/>
          <w:sz w:val="28"/>
          <w:szCs w:val="28"/>
          <w:rtl/>
          <w:lang w:bidi="ar-MA"/>
        </w:rPr>
        <w:t xml:space="preserve">, </w:t>
      </w:r>
    </w:p>
    <w:p w:rsidR="005E660D" w:rsidRPr="00F7144F" w:rsidRDefault="005E660D" w:rsidP="00F24136">
      <w:pPr>
        <w:jc w:val="both"/>
        <w:rPr>
          <w:sz w:val="28"/>
          <w:szCs w:val="28"/>
          <w:rtl/>
          <w:lang w:bidi="ar-MA"/>
        </w:rPr>
      </w:pPr>
      <w:r w:rsidRPr="00F7144F">
        <w:rPr>
          <w:rFonts w:hint="cs"/>
          <w:sz w:val="28"/>
          <w:szCs w:val="28"/>
          <w:rtl/>
          <w:lang w:bidi="ar-MA"/>
        </w:rPr>
        <w:t>فهذا البحث مفيد لعدة اسباب :</w:t>
      </w:r>
    </w:p>
    <w:p w:rsidR="00F24136" w:rsidRDefault="005E660D" w:rsidP="00F24136">
      <w:pPr>
        <w:jc w:val="both"/>
        <w:rPr>
          <w:rFonts w:hint="cs"/>
          <w:sz w:val="28"/>
          <w:szCs w:val="28"/>
          <w:rtl/>
          <w:lang w:bidi="ar-MA"/>
        </w:rPr>
      </w:pPr>
      <w:r w:rsidRPr="00F7144F">
        <w:rPr>
          <w:rFonts w:hint="cs"/>
          <w:sz w:val="28"/>
          <w:szCs w:val="28"/>
          <w:rtl/>
          <w:lang w:bidi="ar-MA"/>
        </w:rPr>
        <w:t xml:space="preserve">- فمادته وأحاديثه مقتطفة من جامع الترمذي وهو كتاب قيم , قال عنه مؤلفه :" صنفت هذا الكتاب فعرضته على علماء الحجاز والعراق وخراسان فرضوا به ,ومن كان في بيته هذا الكتاب فكأنما في بيته نبي يتكلم </w:t>
      </w:r>
      <w:r w:rsidR="00056851">
        <w:rPr>
          <w:rFonts w:hint="cs"/>
          <w:sz w:val="28"/>
          <w:szCs w:val="28"/>
          <w:rtl/>
          <w:lang w:bidi="ar-MA"/>
        </w:rPr>
        <w:t>"</w:t>
      </w:r>
    </w:p>
    <w:p w:rsidR="005E660D" w:rsidRPr="00F7144F" w:rsidRDefault="005E660D" w:rsidP="00F24136">
      <w:pPr>
        <w:jc w:val="both"/>
        <w:rPr>
          <w:sz w:val="28"/>
          <w:szCs w:val="28"/>
          <w:rtl/>
          <w:lang w:bidi="ar-MA"/>
        </w:rPr>
      </w:pPr>
      <w:r w:rsidRPr="00F7144F">
        <w:rPr>
          <w:rFonts w:hint="cs"/>
          <w:sz w:val="28"/>
          <w:szCs w:val="28"/>
          <w:rtl/>
          <w:lang w:bidi="ar-MA"/>
        </w:rPr>
        <w:t>- ثم ازدان هذا البحث بفوائد أحمد شاكر , الذي يكفيه شهادة محدث العصر الشيخ الألباني رحمة الله تعالى عليه , الذي قال عن تحقيق شاكر لجامع ال</w:t>
      </w:r>
      <w:r w:rsidR="00056851">
        <w:rPr>
          <w:rFonts w:hint="cs"/>
          <w:sz w:val="28"/>
          <w:szCs w:val="28"/>
          <w:rtl/>
          <w:lang w:bidi="ar-MA"/>
        </w:rPr>
        <w:t>ترمذي :"حققه تحقيقا علميا نادرا "</w:t>
      </w:r>
      <w:r w:rsidRPr="00F7144F">
        <w:rPr>
          <w:rFonts w:hint="cs"/>
          <w:sz w:val="28"/>
          <w:szCs w:val="28"/>
          <w:rtl/>
          <w:lang w:bidi="ar-MA"/>
        </w:rPr>
        <w:t xml:space="preserve">  وانتقده في كثير من أحاديثه , وسلم له بتضعيف بعضها</w:t>
      </w:r>
      <w:r w:rsidR="00056851">
        <w:rPr>
          <w:rFonts w:hint="cs"/>
          <w:sz w:val="28"/>
          <w:szCs w:val="28"/>
          <w:rtl/>
          <w:lang w:bidi="ar-MA"/>
        </w:rPr>
        <w:t xml:space="preserve"> .</w:t>
      </w:r>
    </w:p>
    <w:p w:rsidR="005E660D" w:rsidRPr="00F24136" w:rsidRDefault="005E660D" w:rsidP="00F24136">
      <w:pPr>
        <w:jc w:val="both"/>
        <w:rPr>
          <w:sz w:val="28"/>
          <w:szCs w:val="28"/>
          <w:rtl/>
          <w:lang w:bidi="ar-MA"/>
        </w:rPr>
      </w:pPr>
      <w:r w:rsidRPr="00F7144F">
        <w:rPr>
          <w:rFonts w:hint="cs"/>
          <w:sz w:val="28"/>
          <w:szCs w:val="28"/>
          <w:rtl/>
          <w:lang w:bidi="ar-MA"/>
        </w:rPr>
        <w:t>- ثم أُضيفَ إلى هذا الكتاب وهذا التحقيق , فوائد لمجموعة من العلماء المحققين الذين لهم باع طويل في هذا الميدان , أمثال ابن تيمية وا</w:t>
      </w:r>
      <w:r>
        <w:rPr>
          <w:rFonts w:hint="cs"/>
          <w:sz w:val="28"/>
          <w:szCs w:val="28"/>
          <w:rtl/>
          <w:lang w:bidi="ar-MA"/>
        </w:rPr>
        <w:t>ب</w:t>
      </w:r>
      <w:r w:rsidRPr="00F7144F">
        <w:rPr>
          <w:rFonts w:hint="cs"/>
          <w:sz w:val="28"/>
          <w:szCs w:val="28"/>
          <w:rtl/>
          <w:lang w:bidi="ar-MA"/>
        </w:rPr>
        <w:t>ن قيم الجوزية وابن حجر والأمير الصنعاني والشيخ الألباني و مشهور</w:t>
      </w:r>
      <w:r>
        <w:rPr>
          <w:rFonts w:hint="cs"/>
          <w:sz w:val="28"/>
          <w:szCs w:val="28"/>
          <w:rtl/>
          <w:lang w:bidi="ar-MA"/>
        </w:rPr>
        <w:t xml:space="preserve"> حسن </w:t>
      </w:r>
      <w:r w:rsidRPr="00F7144F">
        <w:rPr>
          <w:rFonts w:hint="cs"/>
          <w:sz w:val="28"/>
          <w:szCs w:val="28"/>
          <w:rtl/>
          <w:lang w:bidi="ar-MA"/>
        </w:rPr>
        <w:t>سلمان وحسين عوايشة وعبد الله آل بسام وغيرهم ...</w:t>
      </w:r>
    </w:p>
    <w:p w:rsidR="005E660D" w:rsidRPr="00F24136" w:rsidRDefault="00056851" w:rsidP="005E660D">
      <w:pPr>
        <w:jc w:val="both"/>
        <w:rPr>
          <w:sz w:val="32"/>
          <w:szCs w:val="32"/>
          <w:rtl/>
          <w:lang w:bidi="ar-MA"/>
        </w:rPr>
      </w:pPr>
      <w:r>
        <w:rPr>
          <w:rFonts w:hint="cs"/>
          <w:sz w:val="32"/>
          <w:szCs w:val="32"/>
          <w:rtl/>
          <w:lang w:bidi="ar-MA"/>
        </w:rPr>
        <w:t xml:space="preserve">وفي الختام تقبلوا فائق تقديري واحترامي , </w:t>
      </w:r>
      <w:r w:rsidR="00F24136" w:rsidRPr="00F24136">
        <w:rPr>
          <w:rFonts w:hint="cs"/>
          <w:sz w:val="32"/>
          <w:szCs w:val="32"/>
          <w:rtl/>
          <w:lang w:bidi="ar-MA"/>
        </w:rPr>
        <w:t xml:space="preserve">والسلام عليكم ورحمة الله تعالى وبركاته </w:t>
      </w:r>
      <w:r w:rsidR="00F24136">
        <w:rPr>
          <w:rFonts w:hint="cs"/>
          <w:sz w:val="32"/>
          <w:szCs w:val="32"/>
          <w:rtl/>
          <w:lang w:bidi="ar-MA"/>
        </w:rPr>
        <w:t>, وجزاكم الله عن الإسلام خيرا .</w:t>
      </w:r>
    </w:p>
    <w:p w:rsidR="005E660D" w:rsidRDefault="005E660D" w:rsidP="005E660D">
      <w:pPr>
        <w:jc w:val="both"/>
        <w:rPr>
          <w:rFonts w:hint="cs"/>
          <w:b/>
          <w:bCs/>
          <w:sz w:val="32"/>
          <w:szCs w:val="32"/>
          <w:rtl/>
          <w:lang w:bidi="ar-MA"/>
        </w:rPr>
      </w:pPr>
    </w:p>
    <w:p w:rsidR="005E660D" w:rsidRDefault="005E660D" w:rsidP="00B93C22">
      <w:pPr>
        <w:jc w:val="both"/>
        <w:rPr>
          <w:rFonts w:hint="cs"/>
          <w:sz w:val="28"/>
          <w:szCs w:val="28"/>
          <w:rtl/>
          <w:lang w:bidi="ar-MA"/>
        </w:rPr>
      </w:pPr>
      <w:r>
        <w:rPr>
          <w:rFonts w:hint="cs"/>
          <w:sz w:val="28"/>
          <w:szCs w:val="28"/>
          <w:rtl/>
          <w:lang w:bidi="ar-MA"/>
        </w:rPr>
        <w:t xml:space="preserve"> </w:t>
      </w:r>
    </w:p>
    <w:p w:rsidR="00D43B35" w:rsidRPr="005C4F71" w:rsidRDefault="00D43B35" w:rsidP="00785162">
      <w:pPr>
        <w:pStyle w:val="Titre1"/>
        <w:rPr>
          <w:b w:val="0"/>
          <w:bCs w:val="0"/>
          <w:rtl/>
        </w:rPr>
      </w:pPr>
      <w:bookmarkStart w:id="0" w:name="_Toc268679137"/>
      <w:bookmarkStart w:id="1" w:name="_Toc268679835"/>
      <w:bookmarkStart w:id="2" w:name="_Toc268682607"/>
      <w:bookmarkStart w:id="3" w:name="_Toc268646415"/>
      <w:bookmarkStart w:id="4" w:name="_Toc268765149"/>
      <w:r w:rsidRPr="005C4F71">
        <w:rPr>
          <w:rtl/>
        </w:rPr>
        <w:lastRenderedPageBreak/>
        <w:t xml:space="preserve">الدر </w:t>
      </w:r>
      <w:r w:rsidRPr="00785162">
        <w:rPr>
          <w:rtl/>
        </w:rPr>
        <w:t>المتناثر</w:t>
      </w:r>
      <w:r w:rsidRPr="005C4F71">
        <w:rPr>
          <w:rtl/>
        </w:rPr>
        <w:t xml:space="preserve"> من فو</w:t>
      </w:r>
      <w:r w:rsidR="00184500">
        <w:rPr>
          <w:rFonts w:hint="cs"/>
          <w:rtl/>
        </w:rPr>
        <w:t>ا</w:t>
      </w:r>
      <w:r w:rsidRPr="005C4F71">
        <w:rPr>
          <w:rtl/>
        </w:rPr>
        <w:t>ئد أحمد شاكر</w:t>
      </w:r>
      <w:bookmarkEnd w:id="0"/>
      <w:bookmarkEnd w:id="1"/>
      <w:bookmarkEnd w:id="2"/>
      <w:bookmarkEnd w:id="3"/>
      <w:bookmarkEnd w:id="4"/>
    </w:p>
    <w:p w:rsidR="00D43B35" w:rsidRPr="00F7144F" w:rsidRDefault="00D43B35" w:rsidP="00B93C22">
      <w:pPr>
        <w:jc w:val="both"/>
        <w:rPr>
          <w:b/>
          <w:bCs/>
          <w:sz w:val="28"/>
          <w:szCs w:val="28"/>
          <w:rtl/>
        </w:rPr>
      </w:pPr>
      <w:r w:rsidRPr="00F7144F">
        <w:rPr>
          <w:rFonts w:hint="cs"/>
          <w:b/>
          <w:bCs/>
          <w:sz w:val="28"/>
          <w:szCs w:val="28"/>
          <w:rtl/>
        </w:rPr>
        <w:t>(المستخرج من تحقيقه لجامع الترمذي )</w:t>
      </w:r>
    </w:p>
    <w:p w:rsidR="00D43B35" w:rsidRPr="00F7144F" w:rsidRDefault="00D43B35" w:rsidP="00B93C22">
      <w:pPr>
        <w:jc w:val="both"/>
        <w:rPr>
          <w:b/>
          <w:bCs/>
          <w:sz w:val="28"/>
          <w:szCs w:val="28"/>
          <w:rtl/>
        </w:rPr>
      </w:pPr>
    </w:p>
    <w:p w:rsidR="00D43B35" w:rsidRPr="00F7144F" w:rsidRDefault="00D43B35" w:rsidP="00975F6F">
      <w:pPr>
        <w:jc w:val="both"/>
        <w:rPr>
          <w:b/>
          <w:bCs/>
          <w:sz w:val="28"/>
          <w:szCs w:val="28"/>
          <w:rtl/>
        </w:rPr>
      </w:pPr>
      <w:r w:rsidRPr="00F7144F">
        <w:rPr>
          <w:rFonts w:hint="cs"/>
          <w:b/>
          <w:bCs/>
          <w:sz w:val="28"/>
          <w:szCs w:val="28"/>
          <w:rtl/>
        </w:rPr>
        <w:t xml:space="preserve">ويشتمل على آراء علماء السلف والشيخ الألباني والشيخ عبد الله البسام </w:t>
      </w:r>
    </w:p>
    <w:p w:rsidR="00D43B35" w:rsidRPr="00F7144F" w:rsidRDefault="00D43B35" w:rsidP="00B93C22">
      <w:pPr>
        <w:jc w:val="both"/>
        <w:rPr>
          <w:b/>
          <w:bCs/>
          <w:sz w:val="28"/>
          <w:szCs w:val="28"/>
          <w:rtl/>
        </w:rPr>
      </w:pPr>
    </w:p>
    <w:p w:rsidR="00F24136" w:rsidRDefault="00F24136" w:rsidP="00B93C22">
      <w:pPr>
        <w:jc w:val="both"/>
        <w:rPr>
          <w:rFonts w:hint="cs"/>
          <w:b/>
          <w:bCs/>
          <w:sz w:val="28"/>
          <w:szCs w:val="28"/>
          <w:rtl/>
        </w:rPr>
      </w:pPr>
    </w:p>
    <w:p w:rsidR="00F24136" w:rsidRDefault="00F24136" w:rsidP="00B93C22">
      <w:pPr>
        <w:jc w:val="both"/>
        <w:rPr>
          <w:rFonts w:hint="cs"/>
          <w:b/>
          <w:bCs/>
          <w:sz w:val="28"/>
          <w:szCs w:val="28"/>
          <w:rtl/>
        </w:rPr>
      </w:pPr>
    </w:p>
    <w:p w:rsidR="00F24136" w:rsidRDefault="00F24136" w:rsidP="00B93C22">
      <w:pPr>
        <w:jc w:val="both"/>
        <w:rPr>
          <w:rFonts w:hint="cs"/>
          <w:b/>
          <w:bCs/>
          <w:sz w:val="28"/>
          <w:szCs w:val="28"/>
          <w:rtl/>
        </w:rPr>
      </w:pPr>
    </w:p>
    <w:p w:rsidR="00F24136" w:rsidRDefault="00F24136" w:rsidP="00B93C22">
      <w:pPr>
        <w:jc w:val="both"/>
        <w:rPr>
          <w:rFonts w:hint="cs"/>
          <w:b/>
          <w:bCs/>
          <w:sz w:val="28"/>
          <w:szCs w:val="28"/>
          <w:rtl/>
        </w:rPr>
      </w:pPr>
    </w:p>
    <w:p w:rsidR="00D43B35" w:rsidRPr="00F7144F" w:rsidRDefault="00D43B35" w:rsidP="00B93C22">
      <w:pPr>
        <w:jc w:val="both"/>
        <w:rPr>
          <w:b/>
          <w:bCs/>
          <w:sz w:val="28"/>
          <w:szCs w:val="28"/>
          <w:rtl/>
        </w:rPr>
      </w:pPr>
      <w:r w:rsidRPr="00F7144F">
        <w:rPr>
          <w:rFonts w:hint="cs"/>
          <w:b/>
          <w:bCs/>
          <w:sz w:val="28"/>
          <w:szCs w:val="28"/>
          <w:rtl/>
        </w:rPr>
        <w:t>جمع وترتيب وتعليق</w:t>
      </w: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D43B35" w:rsidRPr="00F7144F" w:rsidRDefault="00FB262C" w:rsidP="00C04EA7">
      <w:pPr>
        <w:pStyle w:val="Titre5"/>
        <w:jc w:val="both"/>
        <w:rPr>
          <w:sz w:val="28"/>
          <w:szCs w:val="28"/>
          <w:rtl/>
          <w:lang w:bidi="ar-MA"/>
        </w:rPr>
      </w:pPr>
      <w:r w:rsidRPr="00F7144F">
        <w:rPr>
          <w:rFonts w:hint="cs"/>
          <w:sz w:val="28"/>
          <w:szCs w:val="28"/>
          <w:rtl/>
        </w:rPr>
        <w:t xml:space="preserve">                     د .</w:t>
      </w:r>
      <w:r w:rsidR="00D43B35" w:rsidRPr="00F7144F">
        <w:rPr>
          <w:rFonts w:hint="cs"/>
          <w:sz w:val="28"/>
          <w:szCs w:val="28"/>
          <w:rtl/>
        </w:rPr>
        <w:t xml:space="preserve"> </w:t>
      </w:r>
      <w:r w:rsidR="001E2FFD" w:rsidRPr="00F7144F">
        <w:rPr>
          <w:rFonts w:hint="cs"/>
          <w:sz w:val="28"/>
          <w:szCs w:val="28"/>
          <w:rtl/>
        </w:rPr>
        <w:t xml:space="preserve">محمد </w:t>
      </w:r>
      <w:r w:rsidRPr="00F7144F">
        <w:rPr>
          <w:rFonts w:hint="cs"/>
          <w:sz w:val="28"/>
          <w:szCs w:val="28"/>
          <w:rtl/>
        </w:rPr>
        <w:t xml:space="preserve">يماني </w:t>
      </w:r>
      <w:r w:rsidR="00C04EA7">
        <w:rPr>
          <w:rFonts w:hint="cs"/>
          <w:sz w:val="28"/>
          <w:szCs w:val="28"/>
          <w:rtl/>
        </w:rPr>
        <w:t>(</w:t>
      </w:r>
      <w:r w:rsidR="00C04EA7" w:rsidRPr="00F7144F">
        <w:rPr>
          <w:rFonts w:hint="cs"/>
          <w:sz w:val="28"/>
          <w:szCs w:val="28"/>
          <w:rtl/>
        </w:rPr>
        <w:t>أبو عبد الصمد</w:t>
      </w:r>
      <w:r w:rsidR="00C04EA7">
        <w:rPr>
          <w:rFonts w:hint="cs"/>
          <w:sz w:val="28"/>
          <w:szCs w:val="28"/>
          <w:rtl/>
        </w:rPr>
        <w:t xml:space="preserve"> </w:t>
      </w:r>
      <w:r w:rsidR="002628DD">
        <w:rPr>
          <w:rFonts w:hint="cs"/>
          <w:sz w:val="28"/>
          <w:szCs w:val="28"/>
          <w:rtl/>
        </w:rPr>
        <w:t>)</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tabs>
          <w:tab w:val="left" w:pos="5441"/>
        </w:tabs>
        <w:jc w:val="both"/>
        <w:rPr>
          <w:sz w:val="28"/>
          <w:szCs w:val="28"/>
          <w:rtl/>
        </w:rPr>
      </w:pPr>
      <w:r w:rsidRPr="00F7144F">
        <w:rPr>
          <w:sz w:val="28"/>
          <w:szCs w:val="28"/>
          <w:rtl/>
        </w:rPr>
        <w:tab/>
      </w: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D43B35" w:rsidRPr="00F7144F" w:rsidRDefault="00D43B35" w:rsidP="00B93C22">
      <w:pPr>
        <w:jc w:val="both"/>
        <w:rPr>
          <w:sz w:val="28"/>
          <w:szCs w:val="28"/>
          <w:rtl/>
        </w:rPr>
      </w:pPr>
    </w:p>
    <w:p w:rsidR="00F24136" w:rsidRDefault="00F24136" w:rsidP="00F7144F">
      <w:pPr>
        <w:pStyle w:val="Titre2"/>
        <w:rPr>
          <w:rFonts w:hint="cs"/>
          <w:sz w:val="28"/>
          <w:szCs w:val="28"/>
          <w:rtl/>
        </w:rPr>
      </w:pPr>
    </w:p>
    <w:p w:rsidR="00F24136" w:rsidRDefault="00F24136" w:rsidP="00F7144F">
      <w:pPr>
        <w:pStyle w:val="Titre2"/>
        <w:rPr>
          <w:rFonts w:hint="cs"/>
          <w:sz w:val="28"/>
          <w:szCs w:val="28"/>
          <w:rtl/>
        </w:rPr>
      </w:pPr>
    </w:p>
    <w:p w:rsidR="00F24136" w:rsidRPr="00F24136" w:rsidRDefault="00F24136" w:rsidP="00F24136">
      <w:pPr>
        <w:rPr>
          <w:rFonts w:hint="cs"/>
          <w:rtl/>
        </w:rPr>
      </w:pPr>
    </w:p>
    <w:p w:rsidR="00F24136" w:rsidRDefault="00F24136" w:rsidP="00F7144F">
      <w:pPr>
        <w:pStyle w:val="Titre2"/>
        <w:rPr>
          <w:rFonts w:hint="cs"/>
          <w:sz w:val="28"/>
          <w:szCs w:val="28"/>
          <w:rtl/>
        </w:rPr>
      </w:pPr>
    </w:p>
    <w:p w:rsidR="00F24136" w:rsidRDefault="00F24136" w:rsidP="00F7144F">
      <w:pPr>
        <w:pStyle w:val="Titre2"/>
        <w:rPr>
          <w:rFonts w:hint="cs"/>
          <w:sz w:val="28"/>
          <w:szCs w:val="28"/>
          <w:rtl/>
        </w:rPr>
      </w:pPr>
    </w:p>
    <w:p w:rsidR="00D43B35" w:rsidRPr="00F7144F" w:rsidRDefault="00D43B35" w:rsidP="00F7144F">
      <w:pPr>
        <w:pStyle w:val="Titre2"/>
        <w:rPr>
          <w:sz w:val="28"/>
          <w:szCs w:val="28"/>
          <w:rtl/>
        </w:rPr>
      </w:pPr>
      <w:r w:rsidRPr="00F7144F">
        <w:rPr>
          <w:rFonts w:hint="cs"/>
          <w:sz w:val="28"/>
          <w:szCs w:val="28"/>
          <w:rtl/>
        </w:rPr>
        <w:t xml:space="preserve">بسم الله الرحمن الرحيم </w:t>
      </w:r>
    </w:p>
    <w:p w:rsidR="00D43B35" w:rsidRPr="00785162" w:rsidRDefault="00D43B35" w:rsidP="00785162">
      <w:pPr>
        <w:pStyle w:val="Titre1"/>
        <w:rPr>
          <w:rtl/>
        </w:rPr>
      </w:pPr>
    </w:p>
    <w:p w:rsidR="00D43B35" w:rsidRPr="00F7144F" w:rsidRDefault="00D43B35" w:rsidP="00B93C22">
      <w:pPr>
        <w:pStyle w:val="Titre"/>
        <w:jc w:val="both"/>
        <w:rPr>
          <w:b/>
          <w:bCs/>
          <w:color w:val="auto"/>
          <w:sz w:val="28"/>
          <w:szCs w:val="28"/>
          <w:rtl/>
        </w:rPr>
      </w:pPr>
    </w:p>
    <w:p w:rsidR="00D43B35" w:rsidRPr="00F7144F" w:rsidRDefault="00D43B35" w:rsidP="00B93C22">
      <w:pPr>
        <w:pStyle w:val="Retraitcorpsdetexte"/>
        <w:jc w:val="both"/>
        <w:rPr>
          <w:rFonts w:hint="cs"/>
          <w:sz w:val="28"/>
          <w:szCs w:val="28"/>
          <w:rtl/>
          <w:lang w:bidi="ar-MA"/>
        </w:rPr>
      </w:pPr>
      <w:r w:rsidRPr="00F7144F">
        <w:rPr>
          <w:rFonts w:hint="cs"/>
          <w:sz w:val="28"/>
          <w:szCs w:val="28"/>
          <w:rtl/>
        </w:rPr>
        <w:t>إن الحمد لله نحمده ونستعينه ونستغفره  ونعوذ بالله من شرورأنفسنا ومن سيئات أعمالنا , من يهده الله فلا مضل له ومن يضلل فلا هادي له وأشهد أن لا إله إلا الله وحده لا شريك له , وأشهد أن محمدا عبده  ورسوله.</w:t>
      </w:r>
    </w:p>
    <w:p w:rsidR="00D43B35" w:rsidRPr="00F7144F" w:rsidRDefault="00D43B35" w:rsidP="00B93C22">
      <w:pPr>
        <w:ind w:firstLine="720"/>
        <w:jc w:val="both"/>
        <w:rPr>
          <w:sz w:val="28"/>
          <w:szCs w:val="28"/>
          <w:rtl/>
        </w:rPr>
      </w:pPr>
      <w:r w:rsidRPr="00F7144F">
        <w:rPr>
          <w:sz w:val="28"/>
          <w:szCs w:val="28"/>
        </w:rPr>
        <w:sym w:font="AGA Arabesque" w:char="F05D"/>
      </w:r>
      <w:r w:rsidRPr="00F7144F">
        <w:rPr>
          <w:rFonts w:hint="cs"/>
          <w:sz w:val="28"/>
          <w:szCs w:val="28"/>
          <w:rtl/>
        </w:rPr>
        <w:t>يا أيها الذين آمنوا اتقوا الله حق تقاته  ولا تموتن إلا  وأنتم مسلمون</w:t>
      </w:r>
      <w:r w:rsidRPr="00F7144F">
        <w:rPr>
          <w:sz w:val="28"/>
          <w:szCs w:val="28"/>
        </w:rPr>
        <w:sym w:font="AGA Arabesque" w:char="F05B"/>
      </w:r>
      <w:r w:rsidRPr="00F7144F">
        <w:rPr>
          <w:rStyle w:val="Appelnotedebasdep"/>
          <w:sz w:val="28"/>
          <w:szCs w:val="28"/>
        </w:rPr>
        <w:footnoteReference w:id="2"/>
      </w:r>
    </w:p>
    <w:p w:rsidR="00D43B35" w:rsidRPr="00F7144F" w:rsidRDefault="00D43B35" w:rsidP="00B93C22">
      <w:pPr>
        <w:ind w:firstLine="720"/>
        <w:jc w:val="both"/>
        <w:rPr>
          <w:sz w:val="28"/>
          <w:szCs w:val="28"/>
          <w:rtl/>
        </w:rPr>
      </w:pPr>
      <w:r w:rsidRPr="00F7144F">
        <w:rPr>
          <w:sz w:val="28"/>
          <w:szCs w:val="28"/>
        </w:rPr>
        <w:sym w:font="AGA Arabesque" w:char="F05D"/>
      </w:r>
      <w:r w:rsidRPr="00F7144F">
        <w:rPr>
          <w:rFonts w:hint="cs"/>
          <w:sz w:val="28"/>
          <w:szCs w:val="28"/>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F7144F">
        <w:rPr>
          <w:rStyle w:val="Appelnotedebasdep"/>
          <w:sz w:val="28"/>
          <w:szCs w:val="28"/>
        </w:rPr>
        <w:footnoteReference w:id="3"/>
      </w:r>
      <w:r w:rsidRPr="00F7144F">
        <w:rPr>
          <w:sz w:val="28"/>
          <w:szCs w:val="28"/>
        </w:rPr>
        <w:sym w:font="AGA Arabesque" w:char="F05B"/>
      </w:r>
    </w:p>
    <w:p w:rsidR="00D43B35" w:rsidRPr="00F7144F" w:rsidRDefault="00D43B35" w:rsidP="00B93C22">
      <w:pPr>
        <w:ind w:firstLine="720"/>
        <w:jc w:val="both"/>
        <w:rPr>
          <w:sz w:val="28"/>
          <w:szCs w:val="28"/>
          <w:rtl/>
          <w:lang w:bidi="ar-MA"/>
        </w:rPr>
      </w:pPr>
      <w:r w:rsidRPr="00F7144F">
        <w:rPr>
          <w:sz w:val="28"/>
          <w:szCs w:val="28"/>
        </w:rPr>
        <w:sym w:font="AGA Arabesque" w:char="F05D"/>
      </w:r>
      <w:r w:rsidRPr="00F7144F">
        <w:rPr>
          <w:rFonts w:hint="cs"/>
          <w:sz w:val="28"/>
          <w:szCs w:val="28"/>
          <w:rtl/>
        </w:rPr>
        <w:t xml:space="preserve"> يا  أيها الذين آمنوا اتقوا الله  وقولوا قولا  سديدا يصلح لكم أعمالكم ويغفر لكم ذنوبكم  ومن يطع الله ورسوله فقد فاز فوزا عظيما  </w:t>
      </w:r>
      <w:r w:rsidRPr="00F7144F">
        <w:rPr>
          <w:sz w:val="28"/>
          <w:szCs w:val="28"/>
        </w:rPr>
        <w:sym w:font="AGA Arabesque" w:char="F05B"/>
      </w:r>
      <w:r w:rsidRPr="00F7144F">
        <w:rPr>
          <w:rStyle w:val="Appelnotedebasdep"/>
          <w:sz w:val="28"/>
          <w:szCs w:val="28"/>
        </w:rPr>
        <w:footnoteReference w:id="4"/>
      </w:r>
    </w:p>
    <w:p w:rsidR="00D43B35" w:rsidRPr="00F7144F" w:rsidRDefault="00D43B35" w:rsidP="00B93C22">
      <w:pPr>
        <w:ind w:firstLine="720"/>
        <w:jc w:val="both"/>
        <w:rPr>
          <w:sz w:val="28"/>
          <w:szCs w:val="28"/>
          <w:rtl/>
        </w:rPr>
      </w:pPr>
      <w:r w:rsidRPr="00F7144F">
        <w:rPr>
          <w:rFonts w:hint="cs"/>
          <w:sz w:val="28"/>
          <w:szCs w:val="28"/>
          <w:rtl/>
        </w:rPr>
        <w:t>أما بعد</w:t>
      </w:r>
    </w:p>
    <w:p w:rsidR="00D43B35" w:rsidRPr="00F7144F" w:rsidRDefault="00D43B35" w:rsidP="00B93C22">
      <w:pPr>
        <w:jc w:val="both"/>
        <w:rPr>
          <w:sz w:val="28"/>
          <w:szCs w:val="28"/>
          <w:rtl/>
        </w:rPr>
      </w:pPr>
      <w:r w:rsidRPr="00F7144F">
        <w:rPr>
          <w:rFonts w:hint="cs"/>
          <w:sz w:val="28"/>
          <w:szCs w:val="28"/>
          <w:rtl/>
        </w:rPr>
        <w:t xml:space="preserve"> فإن أصدق الحديث كتاب الله  تعالى,  و خير الهدي هدي  محمد  صلى الله عليه و آله وسلم, وشر الأمور محدثاتها وكل محدثة بدعة, وكل بدعة ضلالة , وكل ضلالة في النار , والعياذ بالله من النار.</w:t>
      </w:r>
    </w:p>
    <w:p w:rsidR="00D43B35" w:rsidRPr="00F7144F" w:rsidRDefault="00D43B35" w:rsidP="00B93C22">
      <w:pPr>
        <w:jc w:val="both"/>
        <w:rPr>
          <w:sz w:val="28"/>
          <w:szCs w:val="28"/>
          <w:rtl/>
          <w:lang w:bidi="ar-MA"/>
        </w:rPr>
      </w:pPr>
      <w:r w:rsidRPr="00F7144F">
        <w:rPr>
          <w:rFonts w:hint="cs"/>
          <w:sz w:val="28"/>
          <w:szCs w:val="28"/>
          <w:rtl/>
          <w:lang w:bidi="ar-MA"/>
        </w:rPr>
        <w:t xml:space="preserve">فهذه فوائد ذكرها أحمد شاكر في تحقيقه لجامع الترمذي , وهي فوائد جمة متنوعة , تتعلق بالمصطلح واللغة والفقه , أجاد فيها  وأفاد , وخاصة في الفقه الذي يهم جميع الناس , حيث حسم الشيخ الخلاف في كثير من المسائل التي كانت مثار جدل بين الفقهاء ,وأعطى فيها رأيه صراحة , لقد فصل في عدة مسائل منها وضع اليدين قبل الركبتين عند السجود ( 2 / 58 </w:t>
      </w:r>
      <w:r w:rsidRPr="00F7144F">
        <w:rPr>
          <w:sz w:val="28"/>
          <w:szCs w:val="28"/>
          <w:rtl/>
          <w:lang w:bidi="ar-MA"/>
        </w:rPr>
        <w:t>–</w:t>
      </w:r>
      <w:r w:rsidRPr="00F7144F">
        <w:rPr>
          <w:rFonts w:hint="cs"/>
          <w:sz w:val="28"/>
          <w:szCs w:val="28"/>
          <w:rtl/>
          <w:lang w:bidi="ar-MA"/>
        </w:rPr>
        <w:t xml:space="preserve"> 59 ) , ورفع اليدين عند كل خفض ورفع ( 2 / 40 </w:t>
      </w:r>
      <w:r w:rsidRPr="00F7144F">
        <w:rPr>
          <w:sz w:val="28"/>
          <w:szCs w:val="28"/>
          <w:rtl/>
          <w:lang w:bidi="ar-MA"/>
        </w:rPr>
        <w:t>–</w:t>
      </w:r>
      <w:r w:rsidRPr="00F7144F">
        <w:rPr>
          <w:rFonts w:hint="cs"/>
          <w:sz w:val="28"/>
          <w:szCs w:val="28"/>
          <w:rtl/>
          <w:lang w:bidi="ar-MA"/>
        </w:rPr>
        <w:t xml:space="preserve"> 42 ) , وقراءة الفاتحة وراء الإمام ( 2 / 116) , وأن المرأة والحمار والكلب لا يقطع الصلاة ( 2 / 163- 166), كما فصل في الصلاة وراء الإمام القاعد ( 2 / 196 </w:t>
      </w:r>
      <w:r w:rsidRPr="00F7144F">
        <w:rPr>
          <w:sz w:val="28"/>
          <w:szCs w:val="28"/>
          <w:rtl/>
          <w:lang w:bidi="ar-MA"/>
        </w:rPr>
        <w:t>–</w:t>
      </w:r>
      <w:r w:rsidRPr="00F7144F">
        <w:rPr>
          <w:rFonts w:hint="cs"/>
          <w:sz w:val="28"/>
          <w:szCs w:val="28"/>
          <w:rtl/>
          <w:lang w:bidi="ar-MA"/>
        </w:rPr>
        <w:t xml:space="preserve"> 198 ) وفصل في حكم الجماعة الثانية في المساجد , وتعدد الأذان يوم الجمعة ( 2 / 392 </w:t>
      </w:r>
      <w:r w:rsidRPr="00F7144F">
        <w:rPr>
          <w:sz w:val="28"/>
          <w:szCs w:val="28"/>
          <w:rtl/>
          <w:lang w:bidi="ar-MA"/>
        </w:rPr>
        <w:t>–</w:t>
      </w:r>
      <w:r w:rsidRPr="00F7144F">
        <w:rPr>
          <w:rFonts w:hint="cs"/>
          <w:sz w:val="28"/>
          <w:szCs w:val="28"/>
          <w:rtl/>
          <w:lang w:bidi="ar-MA"/>
        </w:rPr>
        <w:t xml:space="preserve"> 393) وغير ذلك كثير ....</w:t>
      </w:r>
    </w:p>
    <w:p w:rsidR="00D43B35" w:rsidRPr="00F7144F" w:rsidRDefault="00D43B35" w:rsidP="00B93C22">
      <w:pPr>
        <w:jc w:val="both"/>
        <w:rPr>
          <w:sz w:val="28"/>
          <w:szCs w:val="28"/>
          <w:rtl/>
          <w:lang w:bidi="ar-MA"/>
        </w:rPr>
      </w:pPr>
      <w:r w:rsidRPr="00F7144F">
        <w:rPr>
          <w:rFonts w:hint="cs"/>
          <w:sz w:val="28"/>
          <w:szCs w:val="28"/>
          <w:rtl/>
          <w:lang w:bidi="ar-MA"/>
        </w:rPr>
        <w:t>بل هناك سنن من هدي النبوة  أصبحت منسية وعمل أحمد شاكر وغيره من المحققين المعاصرين على إخراجها من بطون أمهات الكتب ونفض الغبار عنها , مثل : التثويب بالأذان في الفجر - أي قول المؤذن : الصلاة خير من النوم , مرتين - يكون في الأذان الأول , و</w:t>
      </w:r>
      <w:r w:rsidRPr="00F7144F">
        <w:rPr>
          <w:sz w:val="28"/>
          <w:szCs w:val="28"/>
          <w:rtl/>
          <w:lang w:bidi="ar-MA"/>
        </w:rPr>
        <w:t>مشروعية الدعاء في التشهدالأول</w:t>
      </w:r>
      <w:r w:rsidRPr="00F7144F">
        <w:rPr>
          <w:rFonts w:hint="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lang w:bidi="ar-MA"/>
        </w:rPr>
        <w:t xml:space="preserve">والحقيقة أن علماء السلف فاتهم بعض هديه صلى الله عليه وسلم,  والكمال لله تعالى . قال الشيخ الألباني :" والحديث دليل من عشرات الأدلة على أن الكتب قد فاتها غير قليل من هدي خير </w:t>
      </w:r>
      <w:r w:rsidRPr="00F7144F">
        <w:rPr>
          <w:rFonts w:hint="cs"/>
          <w:sz w:val="28"/>
          <w:szCs w:val="28"/>
          <w:rtl/>
          <w:lang w:bidi="ar-MA"/>
        </w:rPr>
        <w:lastRenderedPageBreak/>
        <w:t>البرية صلى الله عليه وسلم . فهل في ذلك ما يحمل المتعصبة على الاهتمام بدراسة السنة والاستنارة بنورها ؟ لعل وعسى "</w:t>
      </w:r>
      <w:r w:rsidRPr="00F7144F">
        <w:rPr>
          <w:rStyle w:val="Appelnotedebasdep"/>
          <w:sz w:val="28"/>
          <w:szCs w:val="28"/>
          <w:rtl/>
          <w:lang w:bidi="ar-MA"/>
        </w:rPr>
        <w:footnoteReference w:id="5"/>
      </w:r>
      <w:r w:rsidRPr="00F7144F">
        <w:rPr>
          <w:rFonts w:hint="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lang w:bidi="ar-MA"/>
        </w:rPr>
        <w:t>لذا أحببت أن أخرج هذه الفوائد من هذا الكتاب القيم , وأفردها في مصنف مستقل , و أضيف إليها فوائد أخرى مما فات أحمد شاكر, ليسهل على القاريء تناولها ودراستها والاستفادة منها .</w:t>
      </w:r>
    </w:p>
    <w:p w:rsidR="001E6D6E" w:rsidRPr="00F7144F" w:rsidRDefault="004250CD" w:rsidP="004250CD">
      <w:pPr>
        <w:jc w:val="both"/>
        <w:rPr>
          <w:sz w:val="28"/>
          <w:szCs w:val="28"/>
          <w:rtl/>
          <w:lang w:bidi="ar-MA"/>
        </w:rPr>
      </w:pPr>
      <w:r w:rsidRPr="00F7144F">
        <w:rPr>
          <w:rFonts w:hint="cs"/>
          <w:sz w:val="28"/>
          <w:szCs w:val="28"/>
          <w:rtl/>
          <w:lang w:bidi="ar-MA"/>
        </w:rPr>
        <w:t xml:space="preserve"> ف</w:t>
      </w:r>
      <w:r w:rsidR="001E6D6E" w:rsidRPr="00F7144F">
        <w:rPr>
          <w:rFonts w:hint="cs"/>
          <w:sz w:val="28"/>
          <w:szCs w:val="28"/>
          <w:rtl/>
          <w:lang w:bidi="ar-MA"/>
        </w:rPr>
        <w:t xml:space="preserve">هذا البحث </w:t>
      </w:r>
      <w:r w:rsidR="001E2FFD">
        <w:rPr>
          <w:rFonts w:hint="cs"/>
          <w:sz w:val="28"/>
          <w:szCs w:val="28"/>
          <w:rtl/>
          <w:lang w:bidi="ar-MA"/>
        </w:rPr>
        <w:t>إذن</w:t>
      </w:r>
      <w:r w:rsidR="001E6D6E" w:rsidRPr="00F7144F">
        <w:rPr>
          <w:rFonts w:hint="cs"/>
          <w:sz w:val="28"/>
          <w:szCs w:val="28"/>
          <w:rtl/>
          <w:lang w:bidi="ar-MA"/>
        </w:rPr>
        <w:t xml:space="preserve"> مفيد لعدة اسباب :</w:t>
      </w:r>
    </w:p>
    <w:p w:rsidR="005319BE" w:rsidRPr="00F7144F" w:rsidRDefault="00BB529E" w:rsidP="00052A40">
      <w:pPr>
        <w:jc w:val="both"/>
        <w:rPr>
          <w:sz w:val="28"/>
          <w:szCs w:val="28"/>
          <w:rtl/>
          <w:lang w:bidi="ar-MA"/>
        </w:rPr>
      </w:pPr>
      <w:r w:rsidRPr="00F7144F">
        <w:rPr>
          <w:rFonts w:hint="cs"/>
          <w:sz w:val="28"/>
          <w:szCs w:val="28"/>
          <w:rtl/>
          <w:lang w:bidi="ar-MA"/>
        </w:rPr>
        <w:t>-</w:t>
      </w:r>
      <w:r w:rsidR="001E6D6E" w:rsidRPr="00F7144F">
        <w:rPr>
          <w:rFonts w:hint="cs"/>
          <w:sz w:val="28"/>
          <w:szCs w:val="28"/>
          <w:rtl/>
          <w:lang w:bidi="ar-MA"/>
        </w:rPr>
        <w:t xml:space="preserve"> فمادته وأحاديثه مقتطفة من جامع الترمذي وهو كتاب قيم , قال عنه مؤلفه </w:t>
      </w:r>
      <w:r w:rsidRPr="00F7144F">
        <w:rPr>
          <w:rFonts w:hint="cs"/>
          <w:sz w:val="28"/>
          <w:szCs w:val="28"/>
          <w:rtl/>
          <w:lang w:bidi="ar-MA"/>
        </w:rPr>
        <w:t>:" صنفت هذا الكتاب فعرضته على علماء الحجاز والعراق وخراسان فرضوا به ,ومن كان في بيته هذا الكتاب فكأنما في بيته نبي يتكلم "</w:t>
      </w:r>
      <w:r w:rsidR="00A746F2" w:rsidRPr="00F7144F">
        <w:rPr>
          <w:rStyle w:val="Appelnotedebasdep"/>
          <w:sz w:val="28"/>
          <w:szCs w:val="28"/>
          <w:rtl/>
          <w:lang w:bidi="ar-MA"/>
        </w:rPr>
        <w:footnoteReference w:id="6"/>
      </w:r>
      <w:r w:rsidRPr="00F7144F">
        <w:rPr>
          <w:rFonts w:hint="cs"/>
          <w:sz w:val="28"/>
          <w:szCs w:val="28"/>
          <w:rtl/>
          <w:lang w:bidi="ar-MA"/>
        </w:rPr>
        <w:t xml:space="preserve"> وقال عنه ابن العربي في مقدمة تحفة الأحوذي :" اعلموا </w:t>
      </w:r>
      <w:r w:rsidRPr="00F7144F">
        <w:rPr>
          <w:sz w:val="28"/>
          <w:szCs w:val="28"/>
          <w:rtl/>
          <w:lang w:bidi="ar-MA"/>
        </w:rPr>
        <w:t>–</w:t>
      </w:r>
      <w:r w:rsidRPr="00F7144F">
        <w:rPr>
          <w:rFonts w:hint="cs"/>
          <w:sz w:val="28"/>
          <w:szCs w:val="28"/>
          <w:rtl/>
          <w:lang w:bidi="ar-MA"/>
        </w:rPr>
        <w:t xml:space="preserve"> أنار الله أفئدتكم </w:t>
      </w:r>
      <w:r w:rsidRPr="00F7144F">
        <w:rPr>
          <w:sz w:val="28"/>
          <w:szCs w:val="28"/>
          <w:rtl/>
          <w:lang w:bidi="ar-MA"/>
        </w:rPr>
        <w:t>–</w:t>
      </w:r>
      <w:r w:rsidRPr="00F7144F">
        <w:rPr>
          <w:rFonts w:hint="cs"/>
          <w:sz w:val="28"/>
          <w:szCs w:val="28"/>
          <w:rtl/>
          <w:lang w:bidi="ar-MA"/>
        </w:rPr>
        <w:t xml:space="preserve"> الجعفي </w:t>
      </w:r>
      <w:r w:rsidR="00D77355">
        <w:rPr>
          <w:rFonts w:hint="cs"/>
          <w:sz w:val="28"/>
          <w:szCs w:val="28"/>
          <w:rtl/>
          <w:lang w:bidi="ar-MA"/>
        </w:rPr>
        <w:t xml:space="preserve">( أي البخاري ) </w:t>
      </w:r>
      <w:r w:rsidRPr="00F7144F">
        <w:rPr>
          <w:rFonts w:hint="cs"/>
          <w:sz w:val="28"/>
          <w:szCs w:val="28"/>
          <w:rtl/>
          <w:lang w:bidi="ar-MA"/>
        </w:rPr>
        <w:t>هو الأصل الثاني في هذا الباب , والموطأ هو  الأول واللباب وعليهما بناء الجميع كالقشيري</w:t>
      </w:r>
      <w:r w:rsidR="00D77355">
        <w:rPr>
          <w:rFonts w:hint="cs"/>
          <w:sz w:val="28"/>
          <w:szCs w:val="28"/>
          <w:rtl/>
          <w:lang w:bidi="ar-MA"/>
        </w:rPr>
        <w:t xml:space="preserve"> ( الإمام مسلم )</w:t>
      </w:r>
      <w:r w:rsidRPr="00F7144F">
        <w:rPr>
          <w:rFonts w:hint="cs"/>
          <w:sz w:val="28"/>
          <w:szCs w:val="28"/>
          <w:rtl/>
          <w:lang w:bidi="ar-MA"/>
        </w:rPr>
        <w:t xml:space="preserve"> والترمذي فمن دونهما ....وليس فيهم مثل كتاب أبي عيسى </w:t>
      </w:r>
      <w:r w:rsidR="005319BE" w:rsidRPr="00F7144F">
        <w:rPr>
          <w:rFonts w:hint="cs"/>
          <w:sz w:val="28"/>
          <w:szCs w:val="28"/>
          <w:rtl/>
          <w:lang w:bidi="ar-MA"/>
        </w:rPr>
        <w:t>, حلاوة مقطع , ونفاسة منزع , وعذوبة مشرع ,وفيه أربعة عشر علما , وذلك أقرب إلى العمل وأسلم : أسند , وصحح , وضعف , وعدد الطرق, وجرح , وعدل , وأسمى , وأكنى , ووصل , وقطع , وأوضح المعمول به , والمتروك , وبين اختلاف العلماء في الرد والمقبول لآثاره, وذكر اختلافهم في تأويله . وكل علم من هذه العلوم أصل في بابه , وفرد في نصابه .  فالقاريء له لا يزال في رياض مونقة , وعلوم متفقة متسقة , وهذا شيء لا يعمه إلا العلم الغزير , والتوفيق الكثير , والفراغ والتدبير ".</w:t>
      </w:r>
    </w:p>
    <w:p w:rsidR="00052A40" w:rsidRPr="00F7144F" w:rsidRDefault="00052A40" w:rsidP="00052A40">
      <w:pPr>
        <w:jc w:val="both"/>
        <w:rPr>
          <w:sz w:val="28"/>
          <w:szCs w:val="28"/>
          <w:rtl/>
          <w:lang w:bidi="ar-MA"/>
        </w:rPr>
      </w:pPr>
      <w:r w:rsidRPr="00F7144F">
        <w:rPr>
          <w:rFonts w:hint="cs"/>
          <w:sz w:val="28"/>
          <w:szCs w:val="28"/>
          <w:rtl/>
          <w:lang w:bidi="ar-MA"/>
        </w:rPr>
        <w:t xml:space="preserve">- ثم ازدان هذا البحث بفوائد أحمد شاكر , الذي يكفيه شهادة محدث العصر الشيخ الألباني رحمة الله تعالى عليه , الذي قال </w:t>
      </w:r>
      <w:r w:rsidR="004250CD" w:rsidRPr="00F7144F">
        <w:rPr>
          <w:rFonts w:hint="cs"/>
          <w:sz w:val="28"/>
          <w:szCs w:val="28"/>
          <w:rtl/>
          <w:lang w:bidi="ar-MA"/>
        </w:rPr>
        <w:t xml:space="preserve">عن </w:t>
      </w:r>
      <w:r w:rsidRPr="00F7144F">
        <w:rPr>
          <w:rFonts w:hint="cs"/>
          <w:sz w:val="28"/>
          <w:szCs w:val="28"/>
          <w:rtl/>
          <w:lang w:bidi="ar-MA"/>
        </w:rPr>
        <w:t>تحقيق شاكر لجامع الترمذي :"حققه تحقيقا علميا نادرا,  وانتقده في كثير من أحاديثه , وسلم له بتضعيف بعضها"</w:t>
      </w:r>
      <w:r w:rsidR="00512300">
        <w:rPr>
          <w:rStyle w:val="Appelnotedebasdep"/>
          <w:sz w:val="28"/>
          <w:szCs w:val="28"/>
          <w:rtl/>
          <w:lang w:bidi="ar-MA"/>
        </w:rPr>
        <w:footnoteReference w:id="7"/>
      </w:r>
    </w:p>
    <w:p w:rsidR="00052A40" w:rsidRPr="00F7144F" w:rsidRDefault="00052A40" w:rsidP="00512300">
      <w:pPr>
        <w:jc w:val="both"/>
        <w:rPr>
          <w:sz w:val="28"/>
          <w:szCs w:val="28"/>
          <w:rtl/>
          <w:lang w:bidi="ar-MA"/>
        </w:rPr>
      </w:pPr>
      <w:r w:rsidRPr="00F7144F">
        <w:rPr>
          <w:rFonts w:hint="cs"/>
          <w:sz w:val="28"/>
          <w:szCs w:val="28"/>
          <w:rtl/>
          <w:lang w:bidi="ar-MA"/>
        </w:rPr>
        <w:t xml:space="preserve">- </w:t>
      </w:r>
      <w:r w:rsidR="004250CD" w:rsidRPr="00F7144F">
        <w:rPr>
          <w:rFonts w:hint="cs"/>
          <w:sz w:val="28"/>
          <w:szCs w:val="28"/>
          <w:rtl/>
          <w:lang w:bidi="ar-MA"/>
        </w:rPr>
        <w:t>ثم أُضيفَ إلى هذا الكتاب وهذا التحقيق ,</w:t>
      </w:r>
      <w:r w:rsidR="00F24136">
        <w:rPr>
          <w:rFonts w:hint="cs"/>
          <w:sz w:val="28"/>
          <w:szCs w:val="28"/>
          <w:rtl/>
          <w:lang w:bidi="ar-MA"/>
        </w:rPr>
        <w:t xml:space="preserve"> فوائد لمجموعة من العلماء المحق</w:t>
      </w:r>
      <w:r w:rsidR="004250CD" w:rsidRPr="00F7144F">
        <w:rPr>
          <w:rFonts w:hint="cs"/>
          <w:sz w:val="28"/>
          <w:szCs w:val="28"/>
          <w:rtl/>
          <w:lang w:bidi="ar-MA"/>
        </w:rPr>
        <w:t>قين الذين لهم باع طويل في هذا الميدان , أمثال ابن تيمية وا</w:t>
      </w:r>
      <w:r w:rsidR="00512300">
        <w:rPr>
          <w:rFonts w:hint="cs"/>
          <w:sz w:val="28"/>
          <w:szCs w:val="28"/>
          <w:rtl/>
          <w:lang w:bidi="ar-MA"/>
        </w:rPr>
        <w:t>ب</w:t>
      </w:r>
      <w:r w:rsidR="004250CD" w:rsidRPr="00F7144F">
        <w:rPr>
          <w:rFonts w:hint="cs"/>
          <w:sz w:val="28"/>
          <w:szCs w:val="28"/>
          <w:rtl/>
          <w:lang w:bidi="ar-MA"/>
        </w:rPr>
        <w:t>ن قيم الجوزية وابن حجر والأمير الصنعاني والشيخ الألباني و مشهور</w:t>
      </w:r>
      <w:r w:rsidR="00512300">
        <w:rPr>
          <w:rFonts w:hint="cs"/>
          <w:sz w:val="28"/>
          <w:szCs w:val="28"/>
          <w:rtl/>
          <w:lang w:bidi="ar-MA"/>
        </w:rPr>
        <w:t xml:space="preserve"> حسن </w:t>
      </w:r>
      <w:r w:rsidR="00512300" w:rsidRPr="00F7144F">
        <w:rPr>
          <w:rFonts w:hint="cs"/>
          <w:sz w:val="28"/>
          <w:szCs w:val="28"/>
          <w:rtl/>
          <w:lang w:bidi="ar-MA"/>
        </w:rPr>
        <w:t>سلمان</w:t>
      </w:r>
      <w:r w:rsidR="004250CD" w:rsidRPr="00F7144F">
        <w:rPr>
          <w:rFonts w:hint="cs"/>
          <w:sz w:val="28"/>
          <w:szCs w:val="28"/>
          <w:rtl/>
          <w:lang w:bidi="ar-MA"/>
        </w:rPr>
        <w:t xml:space="preserve"> وحسين عوايشة وعبد الله آل بسام وغيرهم ...</w:t>
      </w:r>
    </w:p>
    <w:p w:rsidR="00FC3B86" w:rsidRDefault="00FC3B86" w:rsidP="00B93C22">
      <w:pPr>
        <w:jc w:val="both"/>
        <w:rPr>
          <w:b/>
          <w:bCs/>
          <w:sz w:val="32"/>
          <w:szCs w:val="32"/>
          <w:rtl/>
          <w:lang w:bidi="ar-MA"/>
        </w:rPr>
      </w:pPr>
    </w:p>
    <w:p w:rsidR="00FC3B86" w:rsidRDefault="00FC3B86" w:rsidP="00B93C22">
      <w:pPr>
        <w:jc w:val="both"/>
        <w:rPr>
          <w:b/>
          <w:bCs/>
          <w:sz w:val="32"/>
          <w:szCs w:val="32"/>
          <w:rtl/>
          <w:lang w:bidi="ar-MA"/>
        </w:rPr>
      </w:pPr>
    </w:p>
    <w:p w:rsidR="00D43B35" w:rsidRPr="00AD153B" w:rsidRDefault="00D43B35" w:rsidP="00AD153B">
      <w:pPr>
        <w:pStyle w:val="Titre1"/>
        <w:rPr>
          <w:rtl/>
        </w:rPr>
      </w:pPr>
      <w:bookmarkStart w:id="5" w:name="_Toc268682609"/>
      <w:bookmarkStart w:id="6" w:name="_Toc268646417"/>
      <w:bookmarkStart w:id="7" w:name="_Toc268765151"/>
      <w:r w:rsidRPr="00AD153B">
        <w:rPr>
          <w:rtl/>
        </w:rPr>
        <w:t>خطة العمل</w:t>
      </w:r>
      <w:bookmarkEnd w:id="5"/>
      <w:bookmarkEnd w:id="6"/>
      <w:bookmarkEnd w:id="7"/>
    </w:p>
    <w:p w:rsidR="00D43B35" w:rsidRPr="00F7144F" w:rsidRDefault="00D43B35" w:rsidP="00B93C22">
      <w:pPr>
        <w:jc w:val="both"/>
        <w:rPr>
          <w:sz w:val="28"/>
          <w:szCs w:val="28"/>
          <w:rtl/>
          <w:lang w:bidi="ar-MA"/>
        </w:rPr>
      </w:pPr>
      <w:r w:rsidRPr="00F7144F">
        <w:rPr>
          <w:rFonts w:hint="cs"/>
          <w:sz w:val="28"/>
          <w:szCs w:val="28"/>
          <w:rtl/>
          <w:lang w:bidi="ar-MA"/>
        </w:rPr>
        <w:t>-اقتطفت من التحقيق الفوائد المتعلقة باللغة والفقه والمصطلح , وأعرضت عما سوى ذلك , مخافة التطويل وخاصة فيما يتعلق برجال الحديث وطرقه ...</w:t>
      </w:r>
    </w:p>
    <w:p w:rsidR="00D43B35" w:rsidRPr="00F7144F" w:rsidRDefault="00D43B35" w:rsidP="00B93C22">
      <w:pPr>
        <w:jc w:val="both"/>
        <w:rPr>
          <w:sz w:val="28"/>
          <w:szCs w:val="28"/>
          <w:rtl/>
        </w:rPr>
      </w:pPr>
      <w:r w:rsidRPr="00F7144F">
        <w:rPr>
          <w:rFonts w:hint="cs"/>
          <w:sz w:val="28"/>
          <w:szCs w:val="28"/>
          <w:rtl/>
        </w:rPr>
        <w:lastRenderedPageBreak/>
        <w:t xml:space="preserve">- كتبت الحديث النبوي الشريف </w:t>
      </w:r>
      <w:r w:rsidR="00512300">
        <w:rPr>
          <w:rFonts w:hint="cs"/>
          <w:sz w:val="28"/>
          <w:szCs w:val="28"/>
          <w:rtl/>
        </w:rPr>
        <w:t xml:space="preserve">ورقمه في الجامع </w:t>
      </w:r>
      <w:r w:rsidRPr="00F7144F">
        <w:rPr>
          <w:rFonts w:hint="cs"/>
          <w:sz w:val="28"/>
          <w:szCs w:val="28"/>
          <w:rtl/>
        </w:rPr>
        <w:t>وكل ما قاله الترمذي بخط بارز . وأعرضت عن قول الترمذي الذي لم يعلق عليه شاكر .</w:t>
      </w:r>
    </w:p>
    <w:p w:rsidR="00D43B35" w:rsidRPr="00F7144F" w:rsidRDefault="00D43B35" w:rsidP="00B93C22">
      <w:pPr>
        <w:jc w:val="both"/>
        <w:rPr>
          <w:sz w:val="28"/>
          <w:szCs w:val="28"/>
          <w:rtl/>
        </w:rPr>
      </w:pPr>
      <w:r w:rsidRPr="00F7144F">
        <w:rPr>
          <w:rFonts w:hint="cs"/>
          <w:sz w:val="28"/>
          <w:szCs w:val="28"/>
          <w:rtl/>
        </w:rPr>
        <w:t>- وضعت نجمة   هكذا * على رأس كلام الترمذي وأخرى على تعليق شاكر عليه , ,إذا تكرر التعليق تكررت النجمة ...</w:t>
      </w:r>
    </w:p>
    <w:p w:rsidR="00D43B35" w:rsidRPr="00F7144F" w:rsidRDefault="00D43B35" w:rsidP="00B93C22">
      <w:pPr>
        <w:jc w:val="both"/>
        <w:rPr>
          <w:sz w:val="28"/>
          <w:szCs w:val="28"/>
          <w:rtl/>
        </w:rPr>
      </w:pPr>
      <w:r w:rsidRPr="00F7144F">
        <w:rPr>
          <w:rFonts w:hint="cs"/>
          <w:sz w:val="28"/>
          <w:szCs w:val="28"/>
          <w:rtl/>
        </w:rPr>
        <w:t>- ثم أضفت إلى تعليقات أحمد شاكر رحمه الله تعالى , تعليقات وتوضيحات علماء السلف والمحققين من علماء الخلف أمثال الشيخ الألباني وعبد الله آل بسام وحسين بن عودة العوايشة ومشهور حسن سلمان وغيرهم , وذلك في الهامش .</w:t>
      </w:r>
    </w:p>
    <w:p w:rsidR="00D43B35" w:rsidRPr="00F7144F" w:rsidRDefault="00D43B35" w:rsidP="00B93C22">
      <w:pPr>
        <w:jc w:val="both"/>
        <w:rPr>
          <w:sz w:val="28"/>
          <w:szCs w:val="28"/>
          <w:rtl/>
        </w:rPr>
      </w:pPr>
      <w:r w:rsidRPr="00F7144F">
        <w:rPr>
          <w:rFonts w:hint="cs"/>
          <w:sz w:val="28"/>
          <w:szCs w:val="28"/>
          <w:rtl/>
        </w:rPr>
        <w:t xml:space="preserve">- وثقت الآيات الكريمة . </w:t>
      </w:r>
    </w:p>
    <w:p w:rsidR="00D43B35" w:rsidRPr="00F7144F" w:rsidRDefault="00D43B35" w:rsidP="00B93C22">
      <w:pPr>
        <w:jc w:val="both"/>
        <w:rPr>
          <w:sz w:val="28"/>
          <w:szCs w:val="28"/>
          <w:rtl/>
        </w:rPr>
      </w:pPr>
      <w:r w:rsidRPr="00F7144F">
        <w:rPr>
          <w:rFonts w:hint="cs"/>
          <w:sz w:val="28"/>
          <w:szCs w:val="28"/>
          <w:rtl/>
        </w:rPr>
        <w:t>- خرجت الأحاديث تخريجا بسيطا بأن عزوتها إلى أصحابها وأذكر رقم الحديث فقط ,وخاصة إذا كان متفقا عليه , أو لأحد الشيخين ,  كما حرصت على ذكر درجة الحديث من الصحة , وذلك بالرجوع إلى أصحاب هذا الشأن .</w:t>
      </w:r>
    </w:p>
    <w:p w:rsidR="00D43B35" w:rsidRDefault="00D43B35" w:rsidP="00B93C22">
      <w:pPr>
        <w:jc w:val="both"/>
        <w:rPr>
          <w:sz w:val="28"/>
          <w:szCs w:val="28"/>
          <w:rtl/>
        </w:rPr>
      </w:pPr>
      <w:r w:rsidRPr="00F7144F">
        <w:rPr>
          <w:rFonts w:hint="cs"/>
          <w:sz w:val="28"/>
          <w:szCs w:val="28"/>
          <w:rtl/>
        </w:rPr>
        <w:t xml:space="preserve"> أعطيت نبذة يسيرة عن حياة أحمد شاكر ومؤلفاته وجهوده في خدمة السنة والإسلام والمسلمين , فجزاه الله عنا خيرا الجزاء.  </w:t>
      </w:r>
    </w:p>
    <w:p w:rsidR="00512300" w:rsidRDefault="0002075E" w:rsidP="0002075E">
      <w:pPr>
        <w:jc w:val="both"/>
        <w:rPr>
          <w:sz w:val="28"/>
          <w:szCs w:val="28"/>
          <w:rtl/>
        </w:rPr>
      </w:pPr>
      <w:r>
        <w:rPr>
          <w:rFonts w:hint="cs"/>
          <w:sz w:val="28"/>
          <w:szCs w:val="28"/>
          <w:rtl/>
        </w:rPr>
        <w:t xml:space="preserve">- </w:t>
      </w:r>
      <w:r w:rsidR="00512300" w:rsidRPr="0002075E">
        <w:rPr>
          <w:rFonts w:hint="cs"/>
          <w:sz w:val="28"/>
          <w:szCs w:val="28"/>
          <w:rtl/>
        </w:rPr>
        <w:t xml:space="preserve">جعلت في </w:t>
      </w:r>
      <w:r w:rsidR="00615EC7">
        <w:rPr>
          <w:rFonts w:hint="cs"/>
          <w:sz w:val="28"/>
          <w:szCs w:val="28"/>
          <w:rtl/>
        </w:rPr>
        <w:t>آ</w:t>
      </w:r>
      <w:r w:rsidR="00512300" w:rsidRPr="0002075E">
        <w:rPr>
          <w:rFonts w:hint="cs"/>
          <w:sz w:val="28"/>
          <w:szCs w:val="28"/>
          <w:rtl/>
        </w:rPr>
        <w:t xml:space="preserve">خر هذا البحث </w:t>
      </w:r>
      <w:r w:rsidRPr="0002075E">
        <w:rPr>
          <w:rFonts w:hint="cs"/>
          <w:sz w:val="28"/>
          <w:szCs w:val="28"/>
          <w:rtl/>
        </w:rPr>
        <w:t>مبحثا خصصته لقواعد أصولية ومصطلحات حديثية صدرت من أحمد شاكر أثناء تحقيقه لجامع الترمذي .</w:t>
      </w:r>
    </w:p>
    <w:p w:rsidR="0002075E" w:rsidRPr="0002075E" w:rsidRDefault="0002075E" w:rsidP="0002075E">
      <w:pPr>
        <w:jc w:val="both"/>
        <w:rPr>
          <w:sz w:val="28"/>
          <w:szCs w:val="28"/>
          <w:rtl/>
        </w:rPr>
      </w:pPr>
      <w:r>
        <w:rPr>
          <w:rFonts w:hint="cs"/>
          <w:sz w:val="28"/>
          <w:szCs w:val="28"/>
          <w:rtl/>
        </w:rPr>
        <w:t xml:space="preserve">- ثم جعلت فهرسا علميا  في آخر البحث يتعلق بالمواضيع . </w:t>
      </w:r>
    </w:p>
    <w:p w:rsidR="00D43B35" w:rsidRPr="00F7144F" w:rsidRDefault="00D43B35" w:rsidP="00B93C22">
      <w:pPr>
        <w:jc w:val="both"/>
        <w:rPr>
          <w:sz w:val="28"/>
          <w:szCs w:val="28"/>
          <w:rtl/>
        </w:rPr>
      </w:pPr>
      <w:r w:rsidRPr="00F7144F">
        <w:rPr>
          <w:rFonts w:hint="cs"/>
          <w:sz w:val="28"/>
          <w:szCs w:val="28"/>
          <w:rtl/>
        </w:rPr>
        <w:t xml:space="preserve">هذا جهد المقل , المقصر ,  أقدمه للقراء , فإن كان صائبا فمن الله تعالى , وإن كان ناقصا فمني , وأرجو من كل مؤمن اطلع على ذلك أن يرشدني , وله جزيل الشكر . </w:t>
      </w:r>
    </w:p>
    <w:p w:rsidR="00D43B35" w:rsidRPr="00F7144F" w:rsidRDefault="00D43B35" w:rsidP="00B93C22">
      <w:pPr>
        <w:jc w:val="both"/>
        <w:rPr>
          <w:sz w:val="28"/>
          <w:szCs w:val="28"/>
          <w:rtl/>
        </w:rPr>
      </w:pPr>
      <w:r w:rsidRPr="00F7144F">
        <w:rPr>
          <w:rFonts w:hint="cs"/>
          <w:sz w:val="28"/>
          <w:szCs w:val="28"/>
          <w:rtl/>
        </w:rPr>
        <w:t xml:space="preserve">                               وكتبه راجي العفو من ربه </w:t>
      </w:r>
    </w:p>
    <w:p w:rsidR="00D43B35" w:rsidRPr="00F7144F" w:rsidRDefault="00D43B35" w:rsidP="00CE1E85">
      <w:pPr>
        <w:jc w:val="both"/>
        <w:rPr>
          <w:sz w:val="28"/>
          <w:szCs w:val="28"/>
          <w:rtl/>
        </w:rPr>
      </w:pPr>
      <w:r w:rsidRPr="00F7144F">
        <w:rPr>
          <w:rFonts w:hint="cs"/>
          <w:sz w:val="28"/>
          <w:szCs w:val="28"/>
          <w:rtl/>
        </w:rPr>
        <w:t xml:space="preserve">                              أبو عبد الصمد </w:t>
      </w:r>
      <w:r w:rsidR="00CE1E85" w:rsidRPr="00F7144F">
        <w:rPr>
          <w:rFonts w:hint="cs"/>
          <w:sz w:val="28"/>
          <w:szCs w:val="28"/>
          <w:rtl/>
        </w:rPr>
        <w:t>محم</w:t>
      </w:r>
      <w:r w:rsidR="001E2FFD">
        <w:rPr>
          <w:rFonts w:hint="cs"/>
          <w:sz w:val="28"/>
          <w:szCs w:val="28"/>
          <w:rtl/>
        </w:rPr>
        <w:t xml:space="preserve">د </w:t>
      </w:r>
      <w:r w:rsidR="00CE1E85" w:rsidRPr="00F7144F">
        <w:rPr>
          <w:rFonts w:hint="cs"/>
          <w:sz w:val="28"/>
          <w:szCs w:val="28"/>
          <w:rtl/>
        </w:rPr>
        <w:t xml:space="preserve"> يماني</w:t>
      </w:r>
    </w:p>
    <w:p w:rsidR="00D43B35" w:rsidRPr="00F7144F" w:rsidRDefault="00D43B35" w:rsidP="00B93C22">
      <w:pPr>
        <w:jc w:val="both"/>
        <w:rPr>
          <w:sz w:val="28"/>
          <w:szCs w:val="28"/>
          <w:rtl/>
        </w:rPr>
      </w:pPr>
      <w:r w:rsidRPr="00F7144F">
        <w:rPr>
          <w:rFonts w:hint="cs"/>
          <w:sz w:val="28"/>
          <w:szCs w:val="28"/>
          <w:rtl/>
        </w:rPr>
        <w:t xml:space="preserve">                              الدار البيضاء في 7 جمادى الثانية 1431 </w:t>
      </w:r>
    </w:p>
    <w:p w:rsidR="00D43B35" w:rsidRPr="00F7144F" w:rsidRDefault="00D43B35" w:rsidP="00B93C22">
      <w:pPr>
        <w:jc w:val="both"/>
        <w:rPr>
          <w:sz w:val="28"/>
          <w:szCs w:val="28"/>
          <w:rtl/>
        </w:rPr>
      </w:pPr>
      <w:r w:rsidRPr="00F7144F">
        <w:rPr>
          <w:rFonts w:hint="cs"/>
          <w:sz w:val="28"/>
          <w:szCs w:val="28"/>
          <w:rtl/>
        </w:rPr>
        <w:t xml:space="preserve">                              موافق 22 / 5 / 2010.</w:t>
      </w: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A746F2" w:rsidRPr="00F7144F" w:rsidRDefault="00A746F2" w:rsidP="00B93C22">
      <w:pPr>
        <w:jc w:val="both"/>
        <w:rPr>
          <w:b/>
          <w:bCs/>
          <w:sz w:val="28"/>
          <w:szCs w:val="28"/>
          <w:rtl/>
        </w:rPr>
      </w:pPr>
    </w:p>
    <w:p w:rsidR="00A746F2" w:rsidRPr="00F7144F" w:rsidRDefault="00A746F2" w:rsidP="00B93C22">
      <w:pPr>
        <w:jc w:val="both"/>
        <w:rPr>
          <w:b/>
          <w:bCs/>
          <w:sz w:val="28"/>
          <w:szCs w:val="28"/>
          <w:rtl/>
        </w:rPr>
      </w:pPr>
    </w:p>
    <w:p w:rsidR="00A746F2" w:rsidRPr="00F7144F" w:rsidRDefault="00A746F2" w:rsidP="00B93C22">
      <w:pPr>
        <w:jc w:val="both"/>
        <w:rPr>
          <w:b/>
          <w:bCs/>
          <w:sz w:val="28"/>
          <w:szCs w:val="28"/>
          <w:rtl/>
        </w:rPr>
      </w:pPr>
    </w:p>
    <w:p w:rsidR="00D43B35" w:rsidRPr="00AD153B" w:rsidRDefault="00D43B35" w:rsidP="00AD153B">
      <w:pPr>
        <w:pStyle w:val="Titre1"/>
        <w:rPr>
          <w:rtl/>
        </w:rPr>
      </w:pPr>
      <w:bookmarkStart w:id="8" w:name="_Toc268682610"/>
      <w:bookmarkStart w:id="9" w:name="_Toc268646418"/>
      <w:bookmarkStart w:id="10" w:name="_Toc268765152"/>
      <w:r w:rsidRPr="00AD153B">
        <w:rPr>
          <w:rtl/>
        </w:rPr>
        <w:lastRenderedPageBreak/>
        <w:t>صفحات من حياة أحمد شاكر</w:t>
      </w:r>
      <w:r w:rsidRPr="00AD153B">
        <w:rPr>
          <w:rStyle w:val="Appelnotedebasdep"/>
          <w:vertAlign w:val="baseline"/>
          <w:rtl/>
        </w:rPr>
        <w:footnoteReference w:id="8"/>
      </w:r>
      <w:bookmarkEnd w:id="8"/>
      <w:bookmarkEnd w:id="9"/>
      <w:bookmarkEnd w:id="10"/>
    </w:p>
    <w:p w:rsidR="00D43B35" w:rsidRPr="00A75186" w:rsidRDefault="00D43B35" w:rsidP="00AD153B">
      <w:pPr>
        <w:pStyle w:val="Titre1"/>
        <w:rPr>
          <w:rtl/>
        </w:rPr>
      </w:pPr>
      <w:bookmarkStart w:id="11" w:name="_Toc268682611"/>
      <w:bookmarkStart w:id="12" w:name="_Toc268646419"/>
      <w:bookmarkStart w:id="13" w:name="_Toc268765153"/>
      <w:r w:rsidRPr="00A75186">
        <w:rPr>
          <w:rtl/>
        </w:rPr>
        <w:t>اسمه :</w:t>
      </w:r>
      <w:bookmarkEnd w:id="11"/>
      <w:bookmarkEnd w:id="12"/>
      <w:bookmarkEnd w:id="13"/>
    </w:p>
    <w:p w:rsidR="00D43B35" w:rsidRPr="00C80914" w:rsidRDefault="00D43B35" w:rsidP="00B93C22">
      <w:pPr>
        <w:jc w:val="both"/>
        <w:rPr>
          <w:sz w:val="32"/>
          <w:szCs w:val="32"/>
          <w:rtl/>
        </w:rPr>
      </w:pPr>
      <w:r w:rsidRPr="00F7144F">
        <w:rPr>
          <w:rFonts w:hint="cs"/>
          <w:sz w:val="28"/>
          <w:szCs w:val="28"/>
          <w:rtl/>
        </w:rPr>
        <w:t xml:space="preserve"> أحمد بن محمد شاكر بن أحمد بن عبد القادر من آل أبي علياء , ينتهي نسبه إلى الحسين بن علي بن أبي طالب . </w:t>
      </w:r>
    </w:p>
    <w:p w:rsidR="00D43B35" w:rsidRPr="00A75186" w:rsidRDefault="00D43B35" w:rsidP="00AD153B">
      <w:pPr>
        <w:pStyle w:val="Titre1"/>
        <w:rPr>
          <w:rtl/>
        </w:rPr>
      </w:pPr>
      <w:bookmarkStart w:id="14" w:name="_Toc268682612"/>
      <w:bookmarkStart w:id="15" w:name="_Toc268646420"/>
      <w:bookmarkStart w:id="16" w:name="_Toc268765154"/>
      <w:r w:rsidRPr="008629D2">
        <w:rPr>
          <w:rtl/>
        </w:rPr>
        <w:t>مولده</w:t>
      </w:r>
      <w:r w:rsidRPr="00A75186">
        <w:rPr>
          <w:rtl/>
        </w:rPr>
        <w:t xml:space="preserve"> :</w:t>
      </w:r>
      <w:bookmarkEnd w:id="14"/>
      <w:bookmarkEnd w:id="15"/>
      <w:bookmarkEnd w:id="16"/>
    </w:p>
    <w:p w:rsidR="00D43B35" w:rsidRPr="00C80914" w:rsidRDefault="00D43B35" w:rsidP="00B93C22">
      <w:pPr>
        <w:jc w:val="both"/>
        <w:rPr>
          <w:sz w:val="32"/>
          <w:szCs w:val="32"/>
          <w:rtl/>
        </w:rPr>
      </w:pPr>
      <w:r w:rsidRPr="00F7144F">
        <w:rPr>
          <w:rFonts w:hint="cs"/>
          <w:sz w:val="28"/>
          <w:szCs w:val="28"/>
          <w:rtl/>
        </w:rPr>
        <w:t>ولد أحمد شاكر رحمه الله تعالى بعد فجر يوم الجمعة  29 من جمادى الآخرة 1309 , الموافق 29 من يناير سنة 1892 , بمنزل والده بدرب الإنسية , بقسم الدرب الأحمر بالقاهرة , وسماه أبوه : أحمد شمس الأئمة أبو الأشبال .</w:t>
      </w:r>
      <w:r w:rsidRPr="00F7144F">
        <w:rPr>
          <w:rStyle w:val="Appelnotedebasdep"/>
          <w:sz w:val="28"/>
          <w:szCs w:val="28"/>
          <w:rtl/>
        </w:rPr>
        <w:footnoteReference w:id="9"/>
      </w:r>
    </w:p>
    <w:p w:rsidR="00D43B35" w:rsidRPr="00A75186" w:rsidRDefault="00D43B35" w:rsidP="00D67688">
      <w:pPr>
        <w:tabs>
          <w:tab w:val="left" w:pos="5769"/>
        </w:tabs>
        <w:jc w:val="both"/>
        <w:rPr>
          <w:rFonts w:asciiTheme="majorBidi" w:hAnsiTheme="majorBidi" w:cstheme="majorBidi"/>
          <w:b/>
          <w:bCs/>
          <w:sz w:val="28"/>
          <w:szCs w:val="28"/>
          <w:rtl/>
        </w:rPr>
      </w:pPr>
      <w:bookmarkStart w:id="17" w:name="_Toc268682613"/>
      <w:bookmarkStart w:id="18" w:name="_Toc268646421"/>
      <w:bookmarkStart w:id="19" w:name="_Toc268765155"/>
      <w:r w:rsidRPr="008629D2">
        <w:rPr>
          <w:rStyle w:val="Titre1Car"/>
          <w:rFonts w:eastAsiaTheme="minorEastAsia"/>
          <w:rtl/>
        </w:rPr>
        <w:t>أسرته</w:t>
      </w:r>
      <w:bookmarkEnd w:id="17"/>
      <w:bookmarkEnd w:id="18"/>
      <w:bookmarkEnd w:id="19"/>
      <w:r w:rsidRPr="00A75186">
        <w:rPr>
          <w:rFonts w:asciiTheme="majorBidi" w:hAnsiTheme="majorBidi" w:cstheme="majorBidi"/>
          <w:b/>
          <w:bCs/>
          <w:sz w:val="32"/>
          <w:szCs w:val="32"/>
          <w:rtl/>
        </w:rPr>
        <w:t xml:space="preserve"> :</w:t>
      </w:r>
      <w:r w:rsidR="00D67688" w:rsidRPr="00A75186">
        <w:rPr>
          <w:rFonts w:asciiTheme="majorBidi" w:hAnsiTheme="majorBidi" w:cstheme="majorBidi"/>
          <w:b/>
          <w:bCs/>
          <w:sz w:val="28"/>
          <w:szCs w:val="28"/>
          <w:rtl/>
        </w:rPr>
        <w:tab/>
      </w:r>
    </w:p>
    <w:p w:rsidR="00D43B35" w:rsidRPr="00F7144F" w:rsidRDefault="00D43B35" w:rsidP="00B93C22">
      <w:pPr>
        <w:jc w:val="both"/>
        <w:rPr>
          <w:sz w:val="28"/>
          <w:szCs w:val="28"/>
          <w:rtl/>
        </w:rPr>
      </w:pPr>
      <w:r w:rsidRPr="00F7144F">
        <w:rPr>
          <w:rFonts w:hint="cs"/>
          <w:sz w:val="28"/>
          <w:szCs w:val="28"/>
          <w:rtl/>
        </w:rPr>
        <w:t>لقد نشأ أحمد شاكر في بيت علم ودين :</w:t>
      </w:r>
    </w:p>
    <w:p w:rsidR="00D43B35" w:rsidRPr="00F7144F" w:rsidRDefault="00D43B35" w:rsidP="00B93C22">
      <w:pPr>
        <w:jc w:val="both"/>
        <w:rPr>
          <w:sz w:val="28"/>
          <w:szCs w:val="28"/>
          <w:rtl/>
        </w:rPr>
      </w:pPr>
      <w:r w:rsidRPr="00F7144F">
        <w:rPr>
          <w:rFonts w:hint="cs"/>
          <w:sz w:val="28"/>
          <w:szCs w:val="28"/>
          <w:rtl/>
        </w:rPr>
        <w:t xml:space="preserve">- فوالده هو الرجل النبيل محمد شاكر . الإمام الجليل , والنابغة العظيم , والكاتب القدير , والشاعر الملهم , , شيخ الشيوخ , وزعيم العلماء , مجدد الأزهر , العالم العلامة ,,, ولد في أسرة كريمة معروفة , من أشرف الأسر وأكرمها , بمينة جرجا , سنة 1282 موافق 1865 ... تلقى العلم على كبار الشيوخ في ذلك العهد , ثم صار أمينا للفتوى , ثم ولي منصب نائب محكمة مديرية القليوبية ثم اختير قاضيا لقضاء السودان في سنة 1317 ,ثم عين في سنة 1322 شيخا لعلماء الإسكندرية </w:t>
      </w:r>
      <w:r w:rsidRPr="00F7144F">
        <w:rPr>
          <w:rStyle w:val="Appelnotedebasdep"/>
          <w:sz w:val="28"/>
          <w:szCs w:val="28"/>
          <w:rtl/>
        </w:rPr>
        <w:footnoteReference w:id="10"/>
      </w:r>
      <w:r w:rsidRPr="00F7144F">
        <w:rPr>
          <w:rFonts w:hint="cs"/>
          <w:sz w:val="28"/>
          <w:szCs w:val="28"/>
          <w:rtl/>
        </w:rPr>
        <w:t>...</w:t>
      </w:r>
    </w:p>
    <w:p w:rsidR="00D43B35" w:rsidRPr="00F7144F" w:rsidRDefault="00D43B35" w:rsidP="00B93C22">
      <w:pPr>
        <w:jc w:val="both"/>
        <w:rPr>
          <w:sz w:val="28"/>
          <w:szCs w:val="28"/>
          <w:rtl/>
          <w:lang w:bidi="ar-MA"/>
        </w:rPr>
      </w:pPr>
      <w:r w:rsidRPr="00F7144F">
        <w:rPr>
          <w:rFonts w:hint="cs"/>
          <w:sz w:val="28"/>
          <w:szCs w:val="28"/>
          <w:rtl/>
          <w:lang w:bidi="ar-MA"/>
        </w:rPr>
        <w:t>- جده لأمه هو الشيخ هارون بن عبد الرزاق . كان بارعا في العربية , وله مصنفات مطبوعة بمصر توفي سنة  1336موافق 1918</w:t>
      </w:r>
    </w:p>
    <w:p w:rsidR="00D43B35" w:rsidRPr="00F7144F" w:rsidRDefault="00D43B35" w:rsidP="00B93C22">
      <w:pPr>
        <w:jc w:val="both"/>
        <w:rPr>
          <w:b/>
          <w:bCs/>
          <w:sz w:val="28"/>
          <w:szCs w:val="28"/>
          <w:rtl/>
        </w:rPr>
      </w:pPr>
      <w:r w:rsidRPr="00F7144F">
        <w:rPr>
          <w:rFonts w:hint="cs"/>
          <w:sz w:val="28"/>
          <w:szCs w:val="28"/>
          <w:rtl/>
        </w:rPr>
        <w:t xml:space="preserve">- أخوه محمود شاكر(1909 </w:t>
      </w:r>
      <w:r w:rsidRPr="00F7144F">
        <w:rPr>
          <w:sz w:val="28"/>
          <w:szCs w:val="28"/>
          <w:rtl/>
        </w:rPr>
        <w:t>–</w:t>
      </w:r>
      <w:r w:rsidRPr="00F7144F">
        <w:rPr>
          <w:rFonts w:hint="cs"/>
          <w:sz w:val="28"/>
          <w:szCs w:val="28"/>
          <w:rtl/>
        </w:rPr>
        <w:t xml:space="preserve"> 1997 ) حصل على شهادة الثانوية سنة 1925 , ثم التحق بقسم اللغة العربية بالجامعة المصرية , نشب خلاف شديد بينه وبين أستاذه الكتور طه حسين , حول منهج دراسة الشعر الجاهلي ....له إسهامات قيمة في مجال الدراسات التي تناولت الأدب العربي القديم ...حاز على جائزة الملك فيصل العالمية للأدب العربي عام 1404 هجري </w:t>
      </w:r>
      <w:r w:rsidRPr="00F7144F">
        <w:rPr>
          <w:sz w:val="28"/>
          <w:szCs w:val="28"/>
          <w:rtl/>
        </w:rPr>
        <w:t>–</w:t>
      </w:r>
      <w:r w:rsidRPr="00F7144F">
        <w:rPr>
          <w:rFonts w:hint="cs"/>
          <w:sz w:val="28"/>
          <w:szCs w:val="28"/>
          <w:rtl/>
        </w:rPr>
        <w:t xml:space="preserve"> 1984 ميلادي </w:t>
      </w:r>
      <w:r w:rsidRPr="00F7144F">
        <w:rPr>
          <w:rStyle w:val="Appelnotedebasdep"/>
          <w:sz w:val="28"/>
          <w:szCs w:val="28"/>
          <w:rtl/>
        </w:rPr>
        <w:footnoteReference w:id="11"/>
      </w:r>
      <w:r w:rsidRPr="00F7144F">
        <w:rPr>
          <w:rFonts w:hint="cs"/>
          <w:sz w:val="28"/>
          <w:szCs w:val="28"/>
          <w:rtl/>
        </w:rPr>
        <w:t>.</w:t>
      </w:r>
    </w:p>
    <w:p w:rsidR="00D43B35" w:rsidRPr="00C80914" w:rsidRDefault="00D43B35" w:rsidP="00B93C22">
      <w:pPr>
        <w:jc w:val="both"/>
        <w:rPr>
          <w:sz w:val="32"/>
          <w:szCs w:val="32"/>
        </w:rPr>
      </w:pPr>
      <w:r w:rsidRPr="00F7144F">
        <w:rPr>
          <w:rFonts w:hint="cs"/>
          <w:sz w:val="28"/>
          <w:szCs w:val="28"/>
          <w:rtl/>
        </w:rPr>
        <w:lastRenderedPageBreak/>
        <w:t>- أخوه علي شاكر , برز في الأدب , شارك أخاه أحمد شاكر في تحقيق " تفسير الجلالين "</w:t>
      </w:r>
      <w:r w:rsidRPr="00F7144F">
        <w:rPr>
          <w:rStyle w:val="Appelnotedebasdep"/>
          <w:sz w:val="28"/>
          <w:szCs w:val="28"/>
        </w:rPr>
        <w:footnoteReference w:id="12"/>
      </w:r>
    </w:p>
    <w:p w:rsidR="00D43B35" w:rsidRPr="00A75186" w:rsidRDefault="00D43B35" w:rsidP="008629D2">
      <w:pPr>
        <w:pStyle w:val="Titre1"/>
        <w:rPr>
          <w:rtl/>
        </w:rPr>
      </w:pPr>
      <w:bookmarkStart w:id="20" w:name="_Toc268682614"/>
      <w:bookmarkStart w:id="21" w:name="_Toc268646422"/>
      <w:bookmarkStart w:id="22" w:name="_Toc268765156"/>
      <w:r w:rsidRPr="00A75186">
        <w:rPr>
          <w:rtl/>
          <w:lang w:bidi="ar-MA"/>
        </w:rPr>
        <w:t>شيوخه</w:t>
      </w:r>
      <w:r w:rsidR="00A75186" w:rsidRPr="00A75186">
        <w:rPr>
          <w:rtl/>
        </w:rPr>
        <w:t>:</w:t>
      </w:r>
      <w:bookmarkEnd w:id="20"/>
      <w:bookmarkEnd w:id="21"/>
      <w:bookmarkEnd w:id="22"/>
    </w:p>
    <w:p w:rsidR="00D43B35" w:rsidRPr="00F7144F" w:rsidRDefault="00D43B35" w:rsidP="00B93C22">
      <w:pPr>
        <w:jc w:val="both"/>
        <w:rPr>
          <w:sz w:val="28"/>
          <w:szCs w:val="28"/>
          <w:rtl/>
          <w:lang w:val="fr-FR" w:bidi="ar-MA"/>
        </w:rPr>
      </w:pPr>
      <w:r w:rsidRPr="00F7144F">
        <w:rPr>
          <w:rFonts w:hint="cs"/>
          <w:sz w:val="28"/>
          <w:szCs w:val="28"/>
          <w:rtl/>
          <w:lang w:val="fr-FR" w:bidi="ar-MA"/>
        </w:rPr>
        <w:t>من أعظم شيوخه أثرا في حياته :</w:t>
      </w:r>
    </w:p>
    <w:p w:rsidR="00D43B35" w:rsidRPr="00F7144F" w:rsidRDefault="00D43B35" w:rsidP="00B93C22">
      <w:pPr>
        <w:jc w:val="both"/>
        <w:rPr>
          <w:sz w:val="28"/>
          <w:szCs w:val="28"/>
          <w:rtl/>
        </w:rPr>
      </w:pPr>
      <w:r w:rsidRPr="00F7144F">
        <w:rPr>
          <w:rFonts w:hint="cs"/>
          <w:sz w:val="28"/>
          <w:szCs w:val="28"/>
          <w:rtl/>
          <w:lang w:val="fr-FR" w:bidi="ar-MA"/>
        </w:rPr>
        <w:t xml:space="preserve">-والده الشيخ محمد شاكر </w:t>
      </w:r>
      <w:r w:rsidRPr="00F7144F">
        <w:rPr>
          <w:rFonts w:hint="cs"/>
          <w:sz w:val="28"/>
          <w:szCs w:val="28"/>
          <w:rtl/>
        </w:rPr>
        <w:t>فقد قرأ له ولأخوانه التفسير مرتين , مرة في تفسير البغوي , وأخرى في تفسير النسفي ,وقرأ لهم صحيح مسلم , وسنن الترمذي , والشمائل ,وسنن النسائي , وبعض صحيح البخاري , وقرأ لهم في الأصول : جمع الجوامع , وشرح الأسنوي على المنهاج . وقرأ لهم في المنطق : شرح الخبيصي , وشرح القطب على الشمسية . وقرأ لهم في البيان الرسالة البيانية , وقرأ في فقه الحنفية : كتاب الهداية , وقرأ لهم كثيرا من الرسائل الصغيرة في علوم مختلفة .</w:t>
      </w:r>
    </w:p>
    <w:p w:rsidR="00D43B35" w:rsidRPr="00F7144F" w:rsidRDefault="00D43B35" w:rsidP="00B93C22">
      <w:pPr>
        <w:jc w:val="both"/>
        <w:rPr>
          <w:sz w:val="28"/>
          <w:szCs w:val="28"/>
          <w:rtl/>
        </w:rPr>
      </w:pPr>
      <w:r w:rsidRPr="00F7144F">
        <w:rPr>
          <w:rFonts w:hint="cs"/>
          <w:sz w:val="28"/>
          <w:szCs w:val="28"/>
          <w:rtl/>
        </w:rPr>
        <w:t xml:space="preserve">وذلك كله على طريقة السلف في استقلال الرأي , وحرية التفكير , ونبذ العصبية لمذهب معين . </w:t>
      </w:r>
    </w:p>
    <w:p w:rsidR="00D43B35" w:rsidRPr="00F7144F" w:rsidRDefault="00D43B35" w:rsidP="00B93C22">
      <w:pPr>
        <w:jc w:val="both"/>
        <w:rPr>
          <w:sz w:val="28"/>
          <w:szCs w:val="28"/>
          <w:rtl/>
        </w:rPr>
      </w:pPr>
      <w:r w:rsidRPr="00F7144F">
        <w:rPr>
          <w:rFonts w:hint="cs"/>
          <w:sz w:val="28"/>
          <w:szCs w:val="28"/>
          <w:rtl/>
        </w:rPr>
        <w:t xml:space="preserve">- الشيخ محمد أمين الشنقيطي :أخذ عليه بلوغ المرام </w:t>
      </w:r>
      <w:r w:rsidRPr="00F7144F">
        <w:rPr>
          <w:rStyle w:val="Appelnotedebasdep"/>
          <w:sz w:val="28"/>
          <w:szCs w:val="28"/>
          <w:rtl/>
        </w:rPr>
        <w:footnoteReference w:id="13"/>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الشيخ محمود أبو دقيقة ,درس عليه خاصة  الفقه وأصوله .وكان له على الشيخ أثر طيب .</w:t>
      </w:r>
    </w:p>
    <w:p w:rsidR="00D43B35" w:rsidRPr="00F7144F" w:rsidRDefault="00D43B35" w:rsidP="00B93C22">
      <w:pPr>
        <w:jc w:val="both"/>
        <w:rPr>
          <w:sz w:val="28"/>
          <w:szCs w:val="28"/>
          <w:rtl/>
        </w:rPr>
      </w:pPr>
      <w:r w:rsidRPr="00F7144F">
        <w:rPr>
          <w:rFonts w:hint="cs"/>
          <w:sz w:val="28"/>
          <w:szCs w:val="28"/>
          <w:rtl/>
        </w:rPr>
        <w:t xml:space="preserve">- الشيخ عبد الله بن إدريس السنوسي </w:t>
      </w:r>
      <w:r w:rsidRPr="00F7144F">
        <w:rPr>
          <w:sz w:val="28"/>
          <w:szCs w:val="28"/>
          <w:rtl/>
        </w:rPr>
        <w:t>–</w:t>
      </w:r>
      <w:r w:rsidRPr="00F7144F">
        <w:rPr>
          <w:rFonts w:hint="cs"/>
          <w:sz w:val="28"/>
          <w:szCs w:val="28"/>
          <w:rtl/>
        </w:rPr>
        <w:t xml:space="preserve"> عالم المغرب ومحدثها </w:t>
      </w:r>
      <w:r w:rsidRPr="00F7144F">
        <w:rPr>
          <w:sz w:val="28"/>
          <w:szCs w:val="28"/>
          <w:rtl/>
        </w:rPr>
        <w:t>–</w:t>
      </w:r>
      <w:r w:rsidRPr="00F7144F">
        <w:rPr>
          <w:rFonts w:hint="cs"/>
          <w:sz w:val="28"/>
          <w:szCs w:val="28"/>
          <w:rtl/>
        </w:rPr>
        <w:t xml:space="preserve"> أخذ عنه جل صحيح البخاري , وأجازه برواية البخاري , وبقية الكتب الستة .</w:t>
      </w:r>
    </w:p>
    <w:p w:rsidR="00D43B35" w:rsidRPr="00F7144F" w:rsidRDefault="00D43B35" w:rsidP="00B93C22">
      <w:pPr>
        <w:jc w:val="both"/>
        <w:rPr>
          <w:sz w:val="28"/>
          <w:szCs w:val="28"/>
          <w:rtl/>
        </w:rPr>
      </w:pPr>
      <w:r w:rsidRPr="00F7144F">
        <w:rPr>
          <w:rFonts w:hint="cs"/>
          <w:sz w:val="28"/>
          <w:szCs w:val="28"/>
          <w:rtl/>
        </w:rPr>
        <w:t>- الشيخ محمد جمال الدين القاسمي الدمشقي التقى به عندما زار مصر ولزمه وأخذ عنه توجهه السلفي ونبذ التعصب , وعلق على رسالته  القيمة " المسح على الجوربين ".</w:t>
      </w:r>
    </w:p>
    <w:p w:rsidR="00D43B35" w:rsidRPr="00F7144F" w:rsidRDefault="00D43B35" w:rsidP="00B93C22">
      <w:pPr>
        <w:jc w:val="both"/>
        <w:rPr>
          <w:sz w:val="28"/>
          <w:szCs w:val="28"/>
          <w:rtl/>
        </w:rPr>
      </w:pPr>
      <w:r w:rsidRPr="00F7144F">
        <w:rPr>
          <w:rFonts w:hint="cs"/>
          <w:sz w:val="28"/>
          <w:szCs w:val="28"/>
          <w:rtl/>
        </w:rPr>
        <w:t xml:space="preserve">- الشيخ طاهر الجزائري عالم الشام الرحالة لقيه بالقاهرة . </w:t>
      </w:r>
    </w:p>
    <w:p w:rsidR="00D43B35" w:rsidRDefault="00D43B35" w:rsidP="00B93C22">
      <w:pPr>
        <w:jc w:val="both"/>
        <w:rPr>
          <w:sz w:val="32"/>
          <w:szCs w:val="32"/>
          <w:rtl/>
        </w:rPr>
      </w:pPr>
      <w:r w:rsidRPr="00F7144F">
        <w:rPr>
          <w:rFonts w:hint="cs"/>
          <w:sz w:val="28"/>
          <w:szCs w:val="28"/>
          <w:rtl/>
        </w:rPr>
        <w:t xml:space="preserve">- الشيخ رشيد رضا </w:t>
      </w:r>
      <w:r w:rsidRPr="00F7144F">
        <w:rPr>
          <w:rStyle w:val="Appelnotedebasdep"/>
          <w:sz w:val="28"/>
          <w:szCs w:val="28"/>
          <w:rtl/>
        </w:rPr>
        <w:footnoteReference w:id="14"/>
      </w:r>
      <w:r w:rsidRPr="00C80914">
        <w:rPr>
          <w:rFonts w:hint="cs"/>
          <w:sz w:val="32"/>
          <w:szCs w:val="32"/>
          <w:rtl/>
        </w:rPr>
        <w:t xml:space="preserve">. </w:t>
      </w:r>
    </w:p>
    <w:p w:rsidR="007C0C76" w:rsidRPr="00644013" w:rsidRDefault="007721A9" w:rsidP="00B93C22">
      <w:pPr>
        <w:jc w:val="both"/>
        <w:rPr>
          <w:sz w:val="28"/>
          <w:szCs w:val="28"/>
          <w:rtl/>
        </w:rPr>
      </w:pPr>
      <w:r>
        <w:rPr>
          <w:rFonts w:hint="cs"/>
          <w:sz w:val="32"/>
          <w:szCs w:val="32"/>
          <w:rtl/>
        </w:rPr>
        <w:t>-</w:t>
      </w:r>
      <w:r w:rsidRPr="00644013">
        <w:rPr>
          <w:rFonts w:hint="cs"/>
          <w:sz w:val="28"/>
          <w:szCs w:val="28"/>
          <w:rtl/>
        </w:rPr>
        <w:t xml:space="preserve"> أحمد الرفاعي المالكي .</w:t>
      </w:r>
      <w:r w:rsidRPr="00644013">
        <w:rPr>
          <w:rStyle w:val="Appelnotedebasdep"/>
          <w:sz w:val="28"/>
          <w:szCs w:val="28"/>
          <w:rtl/>
        </w:rPr>
        <w:footnoteReference w:id="15"/>
      </w:r>
    </w:p>
    <w:p w:rsidR="007721A9" w:rsidRPr="00644013" w:rsidRDefault="007721A9" w:rsidP="00B93C22">
      <w:pPr>
        <w:jc w:val="both"/>
        <w:rPr>
          <w:sz w:val="28"/>
          <w:szCs w:val="28"/>
          <w:rtl/>
        </w:rPr>
      </w:pPr>
      <w:r w:rsidRPr="00644013">
        <w:rPr>
          <w:rFonts w:hint="cs"/>
          <w:sz w:val="28"/>
          <w:szCs w:val="28"/>
          <w:rtl/>
        </w:rPr>
        <w:t xml:space="preserve">- عبد الحي الكتاني </w:t>
      </w:r>
      <w:r w:rsidR="003B2861" w:rsidRPr="00644013">
        <w:rPr>
          <w:rFonts w:hint="cs"/>
          <w:sz w:val="28"/>
          <w:szCs w:val="28"/>
          <w:rtl/>
        </w:rPr>
        <w:t>, قال شاكر :" والشيخ عابد ذكره شيخنا الحافظ الكبيرالسيد عبد الحي الكتاني في كتابه فهرس الفهارس والأثبات</w:t>
      </w:r>
      <w:r w:rsidRPr="00644013">
        <w:rPr>
          <w:rFonts w:hint="cs"/>
          <w:sz w:val="28"/>
          <w:szCs w:val="28"/>
          <w:rtl/>
        </w:rPr>
        <w:t>.</w:t>
      </w:r>
      <w:r w:rsidRPr="00644013">
        <w:rPr>
          <w:rStyle w:val="Appelnotedebasdep"/>
          <w:sz w:val="28"/>
          <w:szCs w:val="28"/>
          <w:rtl/>
        </w:rPr>
        <w:footnoteReference w:id="16"/>
      </w:r>
    </w:p>
    <w:p w:rsidR="008E01B8" w:rsidRPr="00C80914" w:rsidRDefault="008E01B8" w:rsidP="00B93C22">
      <w:pPr>
        <w:jc w:val="both"/>
        <w:rPr>
          <w:sz w:val="32"/>
          <w:szCs w:val="32"/>
          <w:rtl/>
        </w:rPr>
      </w:pPr>
      <w:r w:rsidRPr="00644013">
        <w:rPr>
          <w:rFonts w:hint="cs"/>
          <w:sz w:val="28"/>
          <w:szCs w:val="28"/>
          <w:rtl/>
        </w:rPr>
        <w:t xml:space="preserve">- إبراهيم الجبالي </w:t>
      </w:r>
      <w:r>
        <w:rPr>
          <w:rFonts w:hint="cs"/>
          <w:sz w:val="32"/>
          <w:szCs w:val="32"/>
          <w:rtl/>
        </w:rPr>
        <w:t>.</w:t>
      </w:r>
      <w:r>
        <w:rPr>
          <w:rStyle w:val="Appelnotedebasdep"/>
          <w:sz w:val="32"/>
          <w:szCs w:val="32"/>
          <w:rtl/>
        </w:rPr>
        <w:footnoteReference w:id="17"/>
      </w:r>
    </w:p>
    <w:p w:rsidR="00D43B35" w:rsidRPr="00A75186" w:rsidRDefault="00D43B35" w:rsidP="008629D2">
      <w:pPr>
        <w:pStyle w:val="Titre1"/>
        <w:rPr>
          <w:rtl/>
        </w:rPr>
      </w:pPr>
      <w:bookmarkStart w:id="23" w:name="_Toc268682615"/>
      <w:bookmarkStart w:id="24" w:name="_Toc268646423"/>
      <w:bookmarkStart w:id="25" w:name="_Toc268765157"/>
      <w:r w:rsidRPr="008629D2">
        <w:rPr>
          <w:rtl/>
        </w:rPr>
        <w:lastRenderedPageBreak/>
        <w:t>ثقافته</w:t>
      </w:r>
      <w:r w:rsidRPr="00A75186">
        <w:rPr>
          <w:rtl/>
        </w:rPr>
        <w:t xml:space="preserve"> :</w:t>
      </w:r>
      <w:bookmarkEnd w:id="23"/>
      <w:bookmarkEnd w:id="24"/>
      <w:bookmarkEnd w:id="25"/>
    </w:p>
    <w:p w:rsidR="00D43B35" w:rsidRPr="00F7144F" w:rsidRDefault="00D43B35" w:rsidP="00B93C22">
      <w:pPr>
        <w:jc w:val="both"/>
        <w:rPr>
          <w:sz w:val="28"/>
          <w:szCs w:val="28"/>
          <w:rtl/>
        </w:rPr>
      </w:pPr>
      <w:r w:rsidRPr="00F7144F">
        <w:rPr>
          <w:rFonts w:hint="cs"/>
          <w:sz w:val="28"/>
          <w:szCs w:val="28"/>
          <w:rtl/>
        </w:rPr>
        <w:t xml:space="preserve">تلقى أحمد شاكر العلم في عدة مدارس منها : </w:t>
      </w:r>
    </w:p>
    <w:p w:rsidR="00D43B35" w:rsidRPr="00F7144F" w:rsidRDefault="00D43B35" w:rsidP="00B93C22">
      <w:pPr>
        <w:jc w:val="both"/>
        <w:rPr>
          <w:sz w:val="28"/>
          <w:szCs w:val="28"/>
          <w:rtl/>
        </w:rPr>
      </w:pPr>
      <w:r w:rsidRPr="00F7144F">
        <w:rPr>
          <w:rFonts w:hint="cs"/>
          <w:sz w:val="28"/>
          <w:szCs w:val="28"/>
          <w:rtl/>
        </w:rPr>
        <w:t xml:space="preserve"> مدرسة كلية كوردون بالسودان , ثم معهد الإسكندرية , ثم التحق هو وأخوه علي بالأزهر , واتصل بعلمائه من أهل مصر ومن الوافدين إلى الأزهر من بقية البلاد , وكان الأزهر آنذاك محط أنظار أهل العلم .</w:t>
      </w:r>
    </w:p>
    <w:p w:rsidR="00D43B35" w:rsidRPr="00F7144F" w:rsidRDefault="00D43B35" w:rsidP="00B93C22">
      <w:pPr>
        <w:jc w:val="both"/>
        <w:rPr>
          <w:sz w:val="28"/>
          <w:szCs w:val="28"/>
          <w:rtl/>
        </w:rPr>
      </w:pPr>
      <w:r w:rsidRPr="00F7144F">
        <w:rPr>
          <w:rFonts w:hint="cs"/>
          <w:sz w:val="28"/>
          <w:szCs w:val="28"/>
          <w:rtl/>
        </w:rPr>
        <w:t xml:space="preserve">كان توجه أحمد شاكر في مقتبل العمر إلى الأدب واللغة والشعر , ثم انصرف إلى الحديث , ففي عام 1909 توجه الشيخ إلى علم الحديث قراءة ودراسة على مشايخ عدة , سواء من مصر أو من القادمين إليها , الذين كانت لهم مكانة علمية مرموقة , واستوطنوا مصر , أمثال الشيخ طاهر الجزائري عالم سورية , ومحمد أمين الشنقيطي , والسيد عبد الله بن إدريس السنوسي , عالم المغرب وغيرهم . </w:t>
      </w:r>
    </w:p>
    <w:p w:rsidR="00D43B35" w:rsidRPr="00F7144F" w:rsidRDefault="00D43B35" w:rsidP="00B93C22">
      <w:pPr>
        <w:jc w:val="both"/>
        <w:rPr>
          <w:sz w:val="28"/>
          <w:szCs w:val="28"/>
          <w:rtl/>
        </w:rPr>
      </w:pPr>
      <w:r w:rsidRPr="00F7144F">
        <w:rPr>
          <w:rFonts w:hint="cs"/>
          <w:sz w:val="28"/>
          <w:szCs w:val="28"/>
          <w:rtl/>
        </w:rPr>
        <w:t xml:space="preserve">   إلا أن توجه أحمد شاكر إلى الحديث لم يثنه عن الأدب , ويظهر ذلك جليا في تحقيقاته , سواء في كتب الأدب التي اعتنى بها أو في كتب الحديث التي حققها حيث لم يهمل اللغة العرب</w:t>
      </w:r>
      <w:r w:rsidR="00134035">
        <w:rPr>
          <w:rFonts w:hint="cs"/>
          <w:sz w:val="28"/>
          <w:szCs w:val="28"/>
          <w:rtl/>
        </w:rPr>
        <w:t xml:space="preserve">ية , بل أعطاها حقها من العناية </w:t>
      </w:r>
      <w:r w:rsidRPr="00F7144F">
        <w:rPr>
          <w:rFonts w:hint="cs"/>
          <w:sz w:val="28"/>
          <w:szCs w:val="28"/>
          <w:rtl/>
        </w:rPr>
        <w:t xml:space="preserve"> كما سيظهر ذلك إن شاء الله تعالى في هذا البحث.</w:t>
      </w:r>
    </w:p>
    <w:p w:rsidR="00D43B35" w:rsidRPr="00C80914" w:rsidRDefault="00D43B35" w:rsidP="00B93C22">
      <w:pPr>
        <w:jc w:val="both"/>
        <w:rPr>
          <w:sz w:val="32"/>
          <w:szCs w:val="32"/>
          <w:rtl/>
        </w:rPr>
      </w:pPr>
      <w:r w:rsidRPr="00F7144F">
        <w:rPr>
          <w:rFonts w:hint="cs"/>
          <w:sz w:val="28"/>
          <w:szCs w:val="28"/>
          <w:rtl/>
        </w:rPr>
        <w:t xml:space="preserve">حاز على الشهادة العالمية , وعين مدرسا في مدرسة " ماهر " ثم عين موظفا قضائيا , ثم قاضيا , ثم نائبا لرئيس محكمة , ثم رئيسا لمحكمة , حتى عين عضوا بالمحكمة العليا الشرعية إلى أن رحل إلى المعاش في يناير 1952 </w:t>
      </w:r>
      <w:r w:rsidRPr="00F7144F">
        <w:rPr>
          <w:rStyle w:val="Appelnotedebasdep"/>
          <w:sz w:val="28"/>
          <w:szCs w:val="28"/>
          <w:rtl/>
        </w:rPr>
        <w:footnoteReference w:id="18"/>
      </w:r>
      <w:r w:rsidRPr="00F7144F">
        <w:rPr>
          <w:rFonts w:hint="cs"/>
          <w:sz w:val="28"/>
          <w:szCs w:val="28"/>
          <w:rtl/>
        </w:rPr>
        <w:t xml:space="preserve">.  </w:t>
      </w:r>
    </w:p>
    <w:p w:rsidR="00D43B35" w:rsidRPr="00A75186" w:rsidRDefault="00D43B35" w:rsidP="00B93C22">
      <w:pPr>
        <w:jc w:val="both"/>
        <w:rPr>
          <w:rFonts w:asciiTheme="majorBidi" w:hAnsiTheme="majorBidi" w:cstheme="majorBidi"/>
          <w:sz w:val="32"/>
          <w:szCs w:val="32"/>
          <w:rtl/>
        </w:rPr>
      </w:pPr>
      <w:bookmarkStart w:id="26" w:name="_Toc268682616"/>
      <w:bookmarkStart w:id="27" w:name="_Toc268646424"/>
      <w:bookmarkStart w:id="28" w:name="_Toc268765158"/>
      <w:r w:rsidRPr="008629D2">
        <w:rPr>
          <w:rStyle w:val="Titre1Car"/>
          <w:rFonts w:eastAsiaTheme="minorEastAsia"/>
          <w:rtl/>
        </w:rPr>
        <w:t>مؤلفاته</w:t>
      </w:r>
      <w:bookmarkEnd w:id="26"/>
      <w:bookmarkEnd w:id="27"/>
      <w:bookmarkEnd w:id="28"/>
      <w:r w:rsidRPr="00A75186">
        <w:rPr>
          <w:rFonts w:asciiTheme="majorBidi" w:hAnsiTheme="majorBidi" w:cstheme="majorBidi"/>
          <w:b/>
          <w:bCs/>
          <w:sz w:val="32"/>
          <w:szCs w:val="32"/>
          <w:rtl/>
        </w:rPr>
        <w:t xml:space="preserve"> :</w:t>
      </w:r>
    </w:p>
    <w:p w:rsidR="00D43B35" w:rsidRPr="00F7144F" w:rsidRDefault="00D43B35" w:rsidP="00B93C22">
      <w:pPr>
        <w:jc w:val="both"/>
        <w:rPr>
          <w:sz w:val="28"/>
          <w:szCs w:val="28"/>
          <w:rtl/>
        </w:rPr>
      </w:pPr>
      <w:r w:rsidRPr="00F7144F">
        <w:rPr>
          <w:rFonts w:hint="cs"/>
          <w:sz w:val="28"/>
          <w:szCs w:val="28"/>
          <w:rtl/>
        </w:rPr>
        <w:t>اعتنى أحمد شاكر عناية فائقة بالتأليف وتحقيق كتب السلف الصالح وذلك خدمة منه لهذا الدين الحنيف , وكان رحمه الله تعالى , يملك ملكة قوية في علم اللغة وباعا طويلا في علم الجرح والتعديل ويلاحظ أنه في تحقيقاته خاصة , يبدأ المؤلَّف , فيحقق منه بعض أجزائه , ثم يترك الباقي للأجيال القادمة ,فهو يكتفي بأن يرسم خطة العمل , لأن العمر قصير , والتراث كثير .</w:t>
      </w:r>
    </w:p>
    <w:p w:rsidR="00D43B35" w:rsidRPr="00F7144F" w:rsidRDefault="00D43B35" w:rsidP="00B93C22">
      <w:pPr>
        <w:jc w:val="both"/>
        <w:rPr>
          <w:sz w:val="28"/>
          <w:szCs w:val="28"/>
          <w:rtl/>
        </w:rPr>
      </w:pPr>
      <w:r w:rsidRPr="00F7144F">
        <w:rPr>
          <w:rFonts w:hint="cs"/>
          <w:sz w:val="28"/>
          <w:szCs w:val="28"/>
          <w:rtl/>
        </w:rPr>
        <w:t>وهذه قائمة الكتب التي ألفها أو حققها :</w:t>
      </w:r>
    </w:p>
    <w:p w:rsidR="00D43B35" w:rsidRPr="00F7144F" w:rsidRDefault="00D43B35" w:rsidP="00B93C22">
      <w:pPr>
        <w:jc w:val="both"/>
        <w:rPr>
          <w:b/>
          <w:bCs/>
          <w:sz w:val="28"/>
          <w:szCs w:val="28"/>
          <w:rtl/>
        </w:rPr>
      </w:pPr>
      <w:r w:rsidRPr="00F7144F">
        <w:rPr>
          <w:rFonts w:hint="cs"/>
          <w:b/>
          <w:bCs/>
          <w:sz w:val="28"/>
          <w:szCs w:val="28"/>
          <w:rtl/>
        </w:rPr>
        <w:t>في الحديث والمصطلح :</w:t>
      </w:r>
    </w:p>
    <w:p w:rsidR="00D43B35" w:rsidRPr="00F7144F" w:rsidRDefault="00D43B35" w:rsidP="00B93C22">
      <w:pPr>
        <w:jc w:val="both"/>
        <w:rPr>
          <w:sz w:val="28"/>
          <w:szCs w:val="28"/>
          <w:rtl/>
        </w:rPr>
      </w:pPr>
      <w:r w:rsidRPr="00F7144F">
        <w:rPr>
          <w:rFonts w:hint="cs"/>
          <w:b/>
          <w:bCs/>
          <w:sz w:val="28"/>
          <w:szCs w:val="28"/>
          <w:rtl/>
        </w:rPr>
        <w:t xml:space="preserve">1 </w:t>
      </w:r>
      <w:r w:rsidRPr="00F7144F">
        <w:rPr>
          <w:b/>
          <w:bCs/>
          <w:sz w:val="28"/>
          <w:szCs w:val="28"/>
          <w:rtl/>
        </w:rPr>
        <w:t>–</w:t>
      </w:r>
      <w:r w:rsidRPr="00F7144F">
        <w:rPr>
          <w:rFonts w:hint="cs"/>
          <w:sz w:val="28"/>
          <w:szCs w:val="28"/>
          <w:rtl/>
        </w:rPr>
        <w:t>سنن الترمذي أصدر منه جزأين فقط , ونشر في القاهرة سنة 1937  بمكتبة مصطفى البابي الحلبي .</w:t>
      </w:r>
    </w:p>
    <w:p w:rsidR="00D43B35" w:rsidRPr="00F7144F" w:rsidRDefault="00D43B35" w:rsidP="00B93C22">
      <w:pPr>
        <w:jc w:val="both"/>
        <w:rPr>
          <w:sz w:val="28"/>
          <w:szCs w:val="28"/>
          <w:rtl/>
        </w:rPr>
      </w:pPr>
      <w:r w:rsidRPr="00F7144F">
        <w:rPr>
          <w:rFonts w:hint="cs"/>
          <w:sz w:val="28"/>
          <w:szCs w:val="28"/>
          <w:rtl/>
        </w:rPr>
        <w:t>2- مسند الإمام أحمد , صدر منه 15 جزءا في دار المعارف بالقاهرة بين عامي 1946 و 1957 .</w:t>
      </w:r>
    </w:p>
    <w:p w:rsidR="00D43B35" w:rsidRPr="00F7144F" w:rsidRDefault="00D43B35" w:rsidP="00B93C22">
      <w:pPr>
        <w:jc w:val="both"/>
        <w:rPr>
          <w:sz w:val="28"/>
          <w:szCs w:val="28"/>
          <w:rtl/>
        </w:rPr>
      </w:pPr>
      <w:r w:rsidRPr="00F7144F">
        <w:rPr>
          <w:rFonts w:hint="cs"/>
          <w:sz w:val="28"/>
          <w:szCs w:val="28"/>
          <w:rtl/>
        </w:rPr>
        <w:t xml:space="preserve"> 3 </w:t>
      </w:r>
      <w:r w:rsidRPr="00F7144F">
        <w:rPr>
          <w:sz w:val="28"/>
          <w:szCs w:val="28"/>
          <w:rtl/>
        </w:rPr>
        <w:t>–</w:t>
      </w:r>
      <w:r w:rsidRPr="00F7144F">
        <w:rPr>
          <w:rFonts w:hint="cs"/>
          <w:sz w:val="28"/>
          <w:szCs w:val="28"/>
          <w:rtl/>
        </w:rPr>
        <w:t xml:space="preserve"> مختصر سنن أبي داود للمنذري حققه مع محمد حامد الفقي .طبعته مطبعة أنصار السنة المحمدية 1948 .</w:t>
      </w:r>
    </w:p>
    <w:p w:rsidR="00D43B35" w:rsidRPr="00F7144F" w:rsidRDefault="00D43B35" w:rsidP="00B93C22">
      <w:pPr>
        <w:jc w:val="both"/>
        <w:rPr>
          <w:sz w:val="28"/>
          <w:szCs w:val="28"/>
          <w:rtl/>
        </w:rPr>
      </w:pPr>
      <w:r w:rsidRPr="00F7144F">
        <w:rPr>
          <w:rFonts w:hint="cs"/>
          <w:sz w:val="28"/>
          <w:szCs w:val="28"/>
          <w:rtl/>
        </w:rPr>
        <w:lastRenderedPageBreak/>
        <w:t>4 - الباعث الحثيث شرح اختصار علوم الحديث لابن كثير نشرته مكتبة محمد علي صبيح بالقاهرة سنة 1951 .</w:t>
      </w:r>
    </w:p>
    <w:p w:rsidR="00D43B35" w:rsidRPr="00F7144F" w:rsidRDefault="00D43B35" w:rsidP="00B93C22">
      <w:pPr>
        <w:jc w:val="both"/>
        <w:rPr>
          <w:sz w:val="28"/>
          <w:szCs w:val="28"/>
          <w:rtl/>
        </w:rPr>
      </w:pPr>
      <w:r w:rsidRPr="00F7144F">
        <w:rPr>
          <w:rFonts w:hint="cs"/>
          <w:sz w:val="28"/>
          <w:szCs w:val="28"/>
          <w:rtl/>
        </w:rPr>
        <w:t>5- شرح نخبة الفكر في مصطلح أهل الأثر لابن حجر العسقلاني .نشرته دار المعارف بالقاهرة بدون تاريخ ظهر سنة 1954 .</w:t>
      </w:r>
    </w:p>
    <w:p w:rsidR="00D43B35" w:rsidRPr="00F7144F" w:rsidRDefault="00D43B35" w:rsidP="00B93C22">
      <w:pPr>
        <w:jc w:val="both"/>
        <w:rPr>
          <w:sz w:val="28"/>
          <w:szCs w:val="28"/>
          <w:rtl/>
        </w:rPr>
      </w:pPr>
      <w:r w:rsidRPr="00F7144F">
        <w:rPr>
          <w:rFonts w:hint="cs"/>
          <w:sz w:val="28"/>
          <w:szCs w:val="28"/>
          <w:rtl/>
        </w:rPr>
        <w:t xml:space="preserve">6 </w:t>
      </w:r>
      <w:r w:rsidRPr="00F7144F">
        <w:rPr>
          <w:sz w:val="28"/>
          <w:szCs w:val="28"/>
          <w:rtl/>
        </w:rPr>
        <w:t>–</w:t>
      </w:r>
      <w:r w:rsidRPr="00F7144F">
        <w:rPr>
          <w:rFonts w:hint="cs"/>
          <w:sz w:val="28"/>
          <w:szCs w:val="28"/>
          <w:rtl/>
        </w:rPr>
        <w:t xml:space="preserve"> شرح ألفية السيوطي .قال أحمد شاكر :" أتممت كتابتها عصر الجمعة 5 صفر 1353  , 18 مايو 1934 , وقد طبع بمطبعة عيسى البابي الحلبي بمصر سنة 1353 هجرية .</w:t>
      </w:r>
    </w:p>
    <w:p w:rsidR="00D43B35" w:rsidRPr="00F7144F" w:rsidRDefault="00D43B35" w:rsidP="00B93C22">
      <w:pPr>
        <w:jc w:val="both"/>
        <w:rPr>
          <w:sz w:val="28"/>
          <w:szCs w:val="28"/>
          <w:rtl/>
        </w:rPr>
      </w:pPr>
      <w:r w:rsidRPr="00F7144F">
        <w:rPr>
          <w:rFonts w:hint="cs"/>
          <w:sz w:val="28"/>
          <w:szCs w:val="28"/>
          <w:rtl/>
        </w:rPr>
        <w:t xml:space="preserve">7 </w:t>
      </w:r>
      <w:r w:rsidRPr="00F7144F">
        <w:rPr>
          <w:sz w:val="28"/>
          <w:szCs w:val="28"/>
          <w:rtl/>
        </w:rPr>
        <w:t>–</w:t>
      </w:r>
      <w:r w:rsidRPr="00F7144F">
        <w:rPr>
          <w:rFonts w:hint="cs"/>
          <w:sz w:val="28"/>
          <w:szCs w:val="28"/>
          <w:rtl/>
        </w:rPr>
        <w:t xml:space="preserve"> خصائص المسند الإمام أحمد للحافظ أبي موسى المديني المتوفي 851 ه , نشرته دار المعارف بالقاهرة سنة 1946 .  .</w:t>
      </w:r>
    </w:p>
    <w:p w:rsidR="00D43B35" w:rsidRPr="00F7144F" w:rsidRDefault="00D43B35" w:rsidP="00B93C22">
      <w:pPr>
        <w:jc w:val="both"/>
        <w:rPr>
          <w:sz w:val="28"/>
          <w:szCs w:val="28"/>
          <w:rtl/>
        </w:rPr>
      </w:pPr>
      <w:r w:rsidRPr="00F7144F">
        <w:rPr>
          <w:rFonts w:hint="cs"/>
          <w:sz w:val="28"/>
          <w:szCs w:val="28"/>
          <w:rtl/>
        </w:rPr>
        <w:t xml:space="preserve">8 </w:t>
      </w:r>
      <w:r w:rsidRPr="00F7144F">
        <w:rPr>
          <w:sz w:val="28"/>
          <w:szCs w:val="28"/>
          <w:rtl/>
        </w:rPr>
        <w:t>–</w:t>
      </w:r>
      <w:r w:rsidRPr="00F7144F">
        <w:rPr>
          <w:rFonts w:hint="cs"/>
          <w:sz w:val="28"/>
          <w:szCs w:val="28"/>
          <w:rtl/>
        </w:rPr>
        <w:t xml:space="preserve"> المصعد الأحمد في ختم مسند الإمام لابن الجوزي .المتوفي سنة 833 ه , نشرته دار المعارف بالقاهرة سنة 1946 .</w:t>
      </w:r>
    </w:p>
    <w:p w:rsidR="00D43B35" w:rsidRPr="00F7144F" w:rsidRDefault="00D43B35" w:rsidP="00B93C22">
      <w:pPr>
        <w:jc w:val="both"/>
        <w:rPr>
          <w:b/>
          <w:bCs/>
          <w:sz w:val="28"/>
          <w:szCs w:val="28"/>
          <w:rtl/>
        </w:rPr>
      </w:pPr>
      <w:r w:rsidRPr="00F7144F">
        <w:rPr>
          <w:rFonts w:hint="cs"/>
          <w:b/>
          <w:bCs/>
          <w:sz w:val="28"/>
          <w:szCs w:val="28"/>
          <w:rtl/>
        </w:rPr>
        <w:t xml:space="preserve">في التفسير والتجويد : </w:t>
      </w:r>
    </w:p>
    <w:p w:rsidR="00D43B35" w:rsidRPr="00F7144F" w:rsidRDefault="00D43B35" w:rsidP="00B93C22">
      <w:pPr>
        <w:jc w:val="both"/>
        <w:rPr>
          <w:sz w:val="28"/>
          <w:szCs w:val="28"/>
          <w:rtl/>
        </w:rPr>
      </w:pPr>
      <w:r w:rsidRPr="00F7144F">
        <w:rPr>
          <w:rFonts w:hint="cs"/>
          <w:sz w:val="28"/>
          <w:szCs w:val="28"/>
          <w:rtl/>
        </w:rPr>
        <w:t xml:space="preserve">9- تفسير الطبري راجعه وخرج أحاديثه , وحقق النص محمود شاكر , صدر منه أربعة عشر جزءاً في دار المعارف 1956 </w:t>
      </w:r>
      <w:r w:rsidRPr="00F7144F">
        <w:rPr>
          <w:sz w:val="28"/>
          <w:szCs w:val="28"/>
          <w:rtl/>
        </w:rPr>
        <w:t>–</w:t>
      </w:r>
      <w:r w:rsidRPr="00F7144F">
        <w:rPr>
          <w:rFonts w:hint="cs"/>
          <w:sz w:val="28"/>
          <w:szCs w:val="28"/>
          <w:rtl/>
        </w:rPr>
        <w:t xml:space="preserve"> 1958 . </w:t>
      </w:r>
    </w:p>
    <w:p w:rsidR="00D43B35" w:rsidRPr="00F7144F" w:rsidRDefault="00D43B35" w:rsidP="00B93C22">
      <w:pPr>
        <w:jc w:val="both"/>
        <w:rPr>
          <w:sz w:val="28"/>
          <w:szCs w:val="28"/>
          <w:rtl/>
        </w:rPr>
      </w:pPr>
      <w:r w:rsidRPr="00F7144F">
        <w:rPr>
          <w:rFonts w:hint="cs"/>
          <w:sz w:val="28"/>
          <w:szCs w:val="28"/>
          <w:rtl/>
        </w:rPr>
        <w:t xml:space="preserve">10 </w:t>
      </w:r>
      <w:r w:rsidRPr="00F7144F">
        <w:rPr>
          <w:sz w:val="28"/>
          <w:szCs w:val="28"/>
          <w:rtl/>
        </w:rPr>
        <w:t>–</w:t>
      </w:r>
      <w:r w:rsidRPr="00F7144F">
        <w:rPr>
          <w:rFonts w:hint="cs"/>
          <w:sz w:val="28"/>
          <w:szCs w:val="28"/>
          <w:rtl/>
        </w:rPr>
        <w:t xml:space="preserve"> عمدة التفسير عن الحافظ ابن كثيروهو اختصار لتفسير ابن كثير . صدر منه أربعة أجزاء فقط عن دار المعارف سنة 1956 </w:t>
      </w:r>
      <w:r w:rsidRPr="00F7144F">
        <w:rPr>
          <w:sz w:val="28"/>
          <w:szCs w:val="28"/>
          <w:rtl/>
        </w:rPr>
        <w:t>–</w:t>
      </w:r>
      <w:r w:rsidRPr="00F7144F">
        <w:rPr>
          <w:rFonts w:hint="cs"/>
          <w:sz w:val="28"/>
          <w:szCs w:val="28"/>
          <w:rtl/>
        </w:rPr>
        <w:t xml:space="preserve"> 1957 . </w:t>
      </w:r>
    </w:p>
    <w:p w:rsidR="00D43B35" w:rsidRPr="00F7144F" w:rsidRDefault="00D43B35" w:rsidP="00B93C22">
      <w:pPr>
        <w:jc w:val="both"/>
        <w:rPr>
          <w:sz w:val="28"/>
          <w:szCs w:val="28"/>
          <w:rtl/>
        </w:rPr>
      </w:pPr>
      <w:r w:rsidRPr="00F7144F">
        <w:rPr>
          <w:rFonts w:hint="cs"/>
          <w:sz w:val="28"/>
          <w:szCs w:val="28"/>
          <w:rtl/>
        </w:rPr>
        <w:t xml:space="preserve">11 </w:t>
      </w:r>
      <w:r w:rsidRPr="00F7144F">
        <w:rPr>
          <w:sz w:val="28"/>
          <w:szCs w:val="28"/>
          <w:rtl/>
        </w:rPr>
        <w:t>–</w:t>
      </w:r>
      <w:r w:rsidRPr="00F7144F">
        <w:rPr>
          <w:rFonts w:hint="cs"/>
          <w:sz w:val="28"/>
          <w:szCs w:val="28"/>
          <w:rtl/>
        </w:rPr>
        <w:t>تفسبر الجلالين بالاشتراك مع الأستاذ علي محمد شاكر , نشرته دار المعارف بدون تاريخ , ظهر سنة 1954.</w:t>
      </w:r>
    </w:p>
    <w:p w:rsidR="00D43B35" w:rsidRPr="00F7144F" w:rsidRDefault="00D43B35" w:rsidP="00B93C22">
      <w:pPr>
        <w:jc w:val="both"/>
        <w:rPr>
          <w:sz w:val="28"/>
          <w:szCs w:val="28"/>
          <w:rtl/>
        </w:rPr>
      </w:pPr>
      <w:r w:rsidRPr="00F7144F">
        <w:rPr>
          <w:rFonts w:hint="cs"/>
          <w:sz w:val="28"/>
          <w:szCs w:val="28"/>
          <w:rtl/>
        </w:rPr>
        <w:t xml:space="preserve">12 </w:t>
      </w:r>
      <w:r w:rsidRPr="00F7144F">
        <w:rPr>
          <w:sz w:val="28"/>
          <w:szCs w:val="28"/>
          <w:rtl/>
        </w:rPr>
        <w:t>–</w:t>
      </w:r>
      <w:r w:rsidRPr="00F7144F">
        <w:rPr>
          <w:rFonts w:hint="cs"/>
          <w:sz w:val="28"/>
          <w:szCs w:val="28"/>
          <w:rtl/>
        </w:rPr>
        <w:t xml:space="preserve"> منجد المقرئين ومرشد الطالبين لابن الجوزي .</w:t>
      </w:r>
    </w:p>
    <w:p w:rsidR="00D43B35" w:rsidRPr="00F7144F" w:rsidRDefault="00D43B35" w:rsidP="00B93C22">
      <w:pPr>
        <w:jc w:val="both"/>
        <w:rPr>
          <w:b/>
          <w:bCs/>
          <w:sz w:val="28"/>
          <w:szCs w:val="28"/>
          <w:rtl/>
        </w:rPr>
      </w:pPr>
      <w:r w:rsidRPr="00F7144F">
        <w:rPr>
          <w:rFonts w:hint="cs"/>
          <w:b/>
          <w:bCs/>
          <w:sz w:val="28"/>
          <w:szCs w:val="28"/>
          <w:rtl/>
        </w:rPr>
        <w:t xml:space="preserve">في الفقه والأصول : </w:t>
      </w:r>
    </w:p>
    <w:p w:rsidR="00D43B35" w:rsidRPr="00F7144F" w:rsidRDefault="00D43B35" w:rsidP="00B93C22">
      <w:pPr>
        <w:jc w:val="both"/>
        <w:rPr>
          <w:sz w:val="28"/>
          <w:szCs w:val="28"/>
          <w:rtl/>
        </w:rPr>
      </w:pPr>
      <w:r w:rsidRPr="00F7144F">
        <w:rPr>
          <w:rFonts w:hint="cs"/>
          <w:sz w:val="28"/>
          <w:szCs w:val="28"/>
          <w:rtl/>
        </w:rPr>
        <w:t xml:space="preserve">13 </w:t>
      </w:r>
      <w:r w:rsidRPr="00F7144F">
        <w:rPr>
          <w:sz w:val="28"/>
          <w:szCs w:val="28"/>
          <w:rtl/>
        </w:rPr>
        <w:t>–</w:t>
      </w:r>
      <w:r w:rsidRPr="00F7144F">
        <w:rPr>
          <w:rFonts w:hint="cs"/>
          <w:sz w:val="28"/>
          <w:szCs w:val="28"/>
          <w:rtl/>
        </w:rPr>
        <w:t xml:space="preserve"> المحلى لابن حزم الظاهري , حقق منه الأجزاء الستة الأولى.ونشر في المطبعة المنيرية سنة 1929.</w:t>
      </w:r>
    </w:p>
    <w:p w:rsidR="00D43B35" w:rsidRPr="00F7144F" w:rsidRDefault="00D43B35" w:rsidP="00B93C22">
      <w:pPr>
        <w:jc w:val="both"/>
        <w:rPr>
          <w:sz w:val="28"/>
          <w:szCs w:val="28"/>
          <w:rtl/>
        </w:rPr>
      </w:pPr>
      <w:r w:rsidRPr="00F7144F">
        <w:rPr>
          <w:rFonts w:hint="cs"/>
          <w:sz w:val="28"/>
          <w:szCs w:val="28"/>
          <w:rtl/>
        </w:rPr>
        <w:t xml:space="preserve">14 </w:t>
      </w:r>
      <w:r w:rsidRPr="00F7144F">
        <w:rPr>
          <w:sz w:val="28"/>
          <w:szCs w:val="28"/>
          <w:rtl/>
        </w:rPr>
        <w:t>–</w:t>
      </w:r>
      <w:r w:rsidRPr="00F7144F">
        <w:rPr>
          <w:rFonts w:hint="cs"/>
          <w:sz w:val="28"/>
          <w:szCs w:val="28"/>
          <w:rtl/>
        </w:rPr>
        <w:t xml:space="preserve"> أحكام الأحكام , شرح عمدة  الأحكام لابن دقيق العيد , بالاشتراك مع محمد حامد الفقي , وطبع في مطبعة السنة المحمدية في مجلدين سنة 1953 .</w:t>
      </w:r>
    </w:p>
    <w:p w:rsidR="00D43B35" w:rsidRPr="00F7144F" w:rsidRDefault="00D43B35" w:rsidP="00B93C22">
      <w:pPr>
        <w:jc w:val="both"/>
        <w:rPr>
          <w:sz w:val="28"/>
          <w:szCs w:val="28"/>
          <w:rtl/>
        </w:rPr>
      </w:pPr>
      <w:r w:rsidRPr="00F7144F">
        <w:rPr>
          <w:rFonts w:hint="cs"/>
          <w:sz w:val="28"/>
          <w:szCs w:val="28"/>
          <w:rtl/>
        </w:rPr>
        <w:t xml:space="preserve">15 </w:t>
      </w:r>
      <w:r w:rsidRPr="00F7144F">
        <w:rPr>
          <w:sz w:val="28"/>
          <w:szCs w:val="28"/>
          <w:rtl/>
        </w:rPr>
        <w:t>–</w:t>
      </w:r>
      <w:r w:rsidRPr="00F7144F">
        <w:rPr>
          <w:rFonts w:hint="cs"/>
          <w:sz w:val="28"/>
          <w:szCs w:val="28"/>
          <w:rtl/>
        </w:rPr>
        <w:t xml:space="preserve"> كلمة الفصل في قتل مدمني الخمر ,له , طبع دار المعارف سنة 1951 في 96 صفحة .</w:t>
      </w:r>
    </w:p>
    <w:p w:rsidR="00D43B35" w:rsidRPr="00F7144F" w:rsidRDefault="00D43B35" w:rsidP="00B93C22">
      <w:pPr>
        <w:jc w:val="both"/>
        <w:rPr>
          <w:sz w:val="28"/>
          <w:szCs w:val="28"/>
          <w:rtl/>
        </w:rPr>
      </w:pPr>
      <w:r w:rsidRPr="00F7144F">
        <w:rPr>
          <w:rFonts w:hint="cs"/>
          <w:sz w:val="28"/>
          <w:szCs w:val="28"/>
          <w:rtl/>
        </w:rPr>
        <w:t>16- نظام الطلاق في الإسلام , له , نشرته مطبعة النهضة في القاهرة سنة 1935 , 1936 .</w:t>
      </w:r>
    </w:p>
    <w:p w:rsidR="00D43B35" w:rsidRPr="00F7144F" w:rsidRDefault="00D43B35" w:rsidP="00C57CF0">
      <w:pPr>
        <w:jc w:val="both"/>
        <w:rPr>
          <w:sz w:val="28"/>
          <w:szCs w:val="28"/>
          <w:rtl/>
        </w:rPr>
      </w:pPr>
      <w:r w:rsidRPr="00F7144F">
        <w:rPr>
          <w:rFonts w:hint="cs"/>
          <w:sz w:val="28"/>
          <w:szCs w:val="28"/>
          <w:rtl/>
        </w:rPr>
        <w:t xml:space="preserve">17 </w:t>
      </w:r>
      <w:r w:rsidRPr="00F7144F">
        <w:rPr>
          <w:sz w:val="28"/>
          <w:szCs w:val="28"/>
          <w:rtl/>
        </w:rPr>
        <w:t>–</w:t>
      </w:r>
      <w:r w:rsidRPr="00F7144F">
        <w:rPr>
          <w:rFonts w:hint="cs"/>
          <w:sz w:val="28"/>
          <w:szCs w:val="28"/>
          <w:rtl/>
        </w:rPr>
        <w:t xml:space="preserve"> أوائل الشهور العربية هل يجوز شرعا إثباتها</w:t>
      </w:r>
      <w:r w:rsidR="00C57CF0">
        <w:rPr>
          <w:rFonts w:hint="cs"/>
          <w:sz w:val="28"/>
          <w:szCs w:val="28"/>
          <w:rtl/>
        </w:rPr>
        <w:t xml:space="preserve"> بالحساب الفلكي  له </w:t>
      </w:r>
      <w:r w:rsidRPr="00F7144F">
        <w:rPr>
          <w:rFonts w:hint="cs"/>
          <w:sz w:val="28"/>
          <w:szCs w:val="28"/>
          <w:rtl/>
        </w:rPr>
        <w:t>, طبع في مطبعة مصطفى البابي الحلبي سنة 1939.</w:t>
      </w:r>
    </w:p>
    <w:p w:rsidR="00D43B35" w:rsidRPr="00F7144F" w:rsidRDefault="00D43B35" w:rsidP="00B93C22">
      <w:pPr>
        <w:jc w:val="both"/>
        <w:rPr>
          <w:sz w:val="28"/>
          <w:szCs w:val="28"/>
          <w:rtl/>
        </w:rPr>
      </w:pPr>
      <w:r w:rsidRPr="00F7144F">
        <w:rPr>
          <w:rFonts w:hint="cs"/>
          <w:sz w:val="28"/>
          <w:szCs w:val="28"/>
          <w:rtl/>
        </w:rPr>
        <w:t xml:space="preserve">18 </w:t>
      </w:r>
      <w:r w:rsidRPr="00F7144F">
        <w:rPr>
          <w:sz w:val="28"/>
          <w:szCs w:val="28"/>
          <w:rtl/>
        </w:rPr>
        <w:t>–</w:t>
      </w:r>
      <w:r w:rsidRPr="00F7144F">
        <w:rPr>
          <w:rFonts w:hint="cs"/>
          <w:sz w:val="28"/>
          <w:szCs w:val="28"/>
          <w:rtl/>
        </w:rPr>
        <w:t xml:space="preserve"> الأصول الثلاثة وأدلتها , يليها شروط الصلاة وواجباتها وأركانها ,ثم القواعد الأربعة , لمحمد بن عبد الوهاب , مراجعة وتصحيح ,طبعته دار المعارف سنة 1946 م.</w:t>
      </w:r>
    </w:p>
    <w:p w:rsidR="00D43B35" w:rsidRPr="00F7144F" w:rsidRDefault="00D43B35" w:rsidP="00B93C22">
      <w:pPr>
        <w:jc w:val="both"/>
        <w:rPr>
          <w:sz w:val="28"/>
          <w:szCs w:val="28"/>
          <w:rtl/>
        </w:rPr>
      </w:pPr>
      <w:r w:rsidRPr="00F7144F">
        <w:rPr>
          <w:rFonts w:hint="cs"/>
          <w:sz w:val="28"/>
          <w:szCs w:val="28"/>
          <w:rtl/>
        </w:rPr>
        <w:lastRenderedPageBreak/>
        <w:t>19- فتوى في إبطال وقف الجنف والإثم , لمحمد بن عبد الوهاب نشرته دار المعارف في القاهرة سنة 1953 م.</w:t>
      </w:r>
    </w:p>
    <w:p w:rsidR="00D43B35" w:rsidRPr="00F7144F" w:rsidRDefault="00D43B35" w:rsidP="00B93C22">
      <w:pPr>
        <w:jc w:val="both"/>
        <w:rPr>
          <w:sz w:val="28"/>
          <w:szCs w:val="28"/>
          <w:rtl/>
        </w:rPr>
      </w:pPr>
      <w:r w:rsidRPr="00F7144F">
        <w:rPr>
          <w:rFonts w:hint="cs"/>
          <w:sz w:val="28"/>
          <w:szCs w:val="28"/>
          <w:rtl/>
        </w:rPr>
        <w:t xml:space="preserve">20 </w:t>
      </w:r>
      <w:r w:rsidRPr="00F7144F">
        <w:rPr>
          <w:sz w:val="28"/>
          <w:szCs w:val="28"/>
          <w:rtl/>
        </w:rPr>
        <w:t>–</w:t>
      </w:r>
      <w:r w:rsidRPr="00F7144F">
        <w:rPr>
          <w:rFonts w:hint="cs"/>
          <w:sz w:val="28"/>
          <w:szCs w:val="28"/>
          <w:rtl/>
        </w:rPr>
        <w:t xml:space="preserve"> أبحاث في فقه وقضاء وقانون , له , طبع في دار المعارف سنة 1941 م .</w:t>
      </w:r>
    </w:p>
    <w:p w:rsidR="00D43B35" w:rsidRPr="00F7144F" w:rsidRDefault="00D43B35" w:rsidP="00B93C22">
      <w:pPr>
        <w:jc w:val="both"/>
        <w:rPr>
          <w:sz w:val="28"/>
          <w:szCs w:val="28"/>
          <w:rtl/>
        </w:rPr>
      </w:pPr>
      <w:r w:rsidRPr="00F7144F">
        <w:rPr>
          <w:rFonts w:hint="cs"/>
          <w:sz w:val="28"/>
          <w:szCs w:val="28"/>
          <w:rtl/>
        </w:rPr>
        <w:t xml:space="preserve">21 </w:t>
      </w:r>
      <w:r w:rsidRPr="00F7144F">
        <w:rPr>
          <w:sz w:val="28"/>
          <w:szCs w:val="28"/>
          <w:rtl/>
        </w:rPr>
        <w:t>–</w:t>
      </w:r>
      <w:r w:rsidRPr="00F7144F">
        <w:rPr>
          <w:rFonts w:hint="cs"/>
          <w:sz w:val="28"/>
          <w:szCs w:val="28"/>
          <w:rtl/>
        </w:rPr>
        <w:t xml:space="preserve"> الرسالة في أصول الفقه ,للشافعي طبع مكتبة مصطفى البابي الحلبي في القاهرة سنة 1940 م .</w:t>
      </w:r>
    </w:p>
    <w:p w:rsidR="00D43B35" w:rsidRPr="00F7144F" w:rsidRDefault="00D43B35" w:rsidP="00B93C22">
      <w:pPr>
        <w:jc w:val="both"/>
        <w:rPr>
          <w:sz w:val="28"/>
          <w:szCs w:val="28"/>
          <w:rtl/>
        </w:rPr>
      </w:pPr>
      <w:r w:rsidRPr="00F7144F">
        <w:rPr>
          <w:rFonts w:hint="cs"/>
          <w:sz w:val="28"/>
          <w:szCs w:val="28"/>
          <w:rtl/>
        </w:rPr>
        <w:t xml:space="preserve">22 </w:t>
      </w:r>
      <w:r w:rsidRPr="00F7144F">
        <w:rPr>
          <w:sz w:val="28"/>
          <w:szCs w:val="28"/>
          <w:rtl/>
        </w:rPr>
        <w:t>–</w:t>
      </w:r>
      <w:r w:rsidRPr="00F7144F">
        <w:rPr>
          <w:rFonts w:hint="cs"/>
          <w:sz w:val="28"/>
          <w:szCs w:val="28"/>
          <w:rtl/>
        </w:rPr>
        <w:t xml:space="preserve"> جماع العلم الشافعي, طبع بمكتبة البابي الحلبي سنة 1940م. </w:t>
      </w:r>
    </w:p>
    <w:p w:rsidR="00D43B35" w:rsidRDefault="00D43B35" w:rsidP="00B93C22">
      <w:pPr>
        <w:jc w:val="both"/>
        <w:rPr>
          <w:sz w:val="28"/>
          <w:szCs w:val="28"/>
          <w:rtl/>
        </w:rPr>
      </w:pPr>
      <w:r w:rsidRPr="00F7144F">
        <w:rPr>
          <w:rFonts w:hint="cs"/>
          <w:sz w:val="28"/>
          <w:szCs w:val="28"/>
          <w:rtl/>
        </w:rPr>
        <w:t xml:space="preserve">23 </w:t>
      </w:r>
      <w:r w:rsidRPr="00F7144F">
        <w:rPr>
          <w:sz w:val="28"/>
          <w:szCs w:val="28"/>
          <w:rtl/>
        </w:rPr>
        <w:t>–</w:t>
      </w:r>
      <w:r w:rsidRPr="00F7144F">
        <w:rPr>
          <w:rFonts w:hint="cs"/>
          <w:sz w:val="28"/>
          <w:szCs w:val="28"/>
          <w:rtl/>
        </w:rPr>
        <w:t xml:space="preserve"> قواعد الأصول ومعاقد الفصول , مختصر تحقيق الأصل في علمي الأصول والجدل لعبد المؤمن بن عبد الحق . طبع دار المعارف , القاهرة سنة 1955م .</w:t>
      </w:r>
    </w:p>
    <w:p w:rsidR="00C57CF0" w:rsidRPr="00C57CF0" w:rsidRDefault="00C57CF0" w:rsidP="00B93C22">
      <w:pPr>
        <w:jc w:val="both"/>
        <w:rPr>
          <w:b/>
          <w:bCs/>
          <w:sz w:val="28"/>
          <w:szCs w:val="28"/>
          <w:rtl/>
        </w:rPr>
      </w:pPr>
      <w:r w:rsidRPr="00C57CF0">
        <w:rPr>
          <w:rFonts w:hint="cs"/>
          <w:b/>
          <w:bCs/>
          <w:sz w:val="28"/>
          <w:szCs w:val="28"/>
          <w:rtl/>
        </w:rPr>
        <w:t>في اللغة والأدب :</w:t>
      </w:r>
    </w:p>
    <w:p w:rsidR="00D43B35" w:rsidRPr="00F7144F" w:rsidRDefault="00D43B35" w:rsidP="00B93C22">
      <w:pPr>
        <w:jc w:val="both"/>
        <w:rPr>
          <w:sz w:val="28"/>
          <w:szCs w:val="28"/>
          <w:rtl/>
        </w:rPr>
      </w:pPr>
      <w:r w:rsidRPr="00F7144F">
        <w:rPr>
          <w:rFonts w:hint="cs"/>
          <w:sz w:val="28"/>
          <w:szCs w:val="28"/>
          <w:rtl/>
        </w:rPr>
        <w:t xml:space="preserve">24 </w:t>
      </w:r>
      <w:r w:rsidRPr="00F7144F">
        <w:rPr>
          <w:sz w:val="28"/>
          <w:szCs w:val="28"/>
          <w:rtl/>
        </w:rPr>
        <w:t>–</w:t>
      </w:r>
      <w:r w:rsidRPr="00F7144F">
        <w:rPr>
          <w:rFonts w:hint="cs"/>
          <w:sz w:val="28"/>
          <w:szCs w:val="28"/>
          <w:rtl/>
        </w:rPr>
        <w:t xml:space="preserve"> لباب الأدب , لأسامة بن منقذ ,نشرته مكتبة سركيس في القاهرة ,سنة 1935 م .</w:t>
      </w:r>
    </w:p>
    <w:p w:rsidR="00D43B35" w:rsidRPr="00F7144F" w:rsidRDefault="00D43B35" w:rsidP="00B93C22">
      <w:pPr>
        <w:jc w:val="both"/>
        <w:rPr>
          <w:sz w:val="28"/>
          <w:szCs w:val="28"/>
          <w:rtl/>
        </w:rPr>
      </w:pPr>
      <w:r w:rsidRPr="00F7144F">
        <w:rPr>
          <w:rFonts w:hint="cs"/>
          <w:sz w:val="28"/>
          <w:szCs w:val="28"/>
          <w:rtl/>
        </w:rPr>
        <w:t xml:space="preserve">25 </w:t>
      </w:r>
      <w:r w:rsidRPr="00F7144F">
        <w:rPr>
          <w:sz w:val="28"/>
          <w:szCs w:val="28"/>
          <w:rtl/>
        </w:rPr>
        <w:t>–</w:t>
      </w:r>
      <w:r w:rsidRPr="00F7144F">
        <w:rPr>
          <w:rFonts w:hint="cs"/>
          <w:sz w:val="28"/>
          <w:szCs w:val="28"/>
          <w:rtl/>
        </w:rPr>
        <w:t xml:space="preserve"> الكامل في الأدب , للمبرد ,حقق منه الثاني والثالث ,طبع مكتبة البابي الحلبي في القاهرة , سنة  1937 م .</w:t>
      </w:r>
    </w:p>
    <w:p w:rsidR="00D43B35" w:rsidRPr="00F7144F" w:rsidRDefault="00D43B35" w:rsidP="00B93C22">
      <w:pPr>
        <w:jc w:val="both"/>
        <w:rPr>
          <w:sz w:val="28"/>
          <w:szCs w:val="28"/>
          <w:rtl/>
        </w:rPr>
      </w:pPr>
      <w:r w:rsidRPr="00F7144F">
        <w:rPr>
          <w:rFonts w:hint="cs"/>
          <w:sz w:val="28"/>
          <w:szCs w:val="28"/>
          <w:rtl/>
        </w:rPr>
        <w:t xml:space="preserve">26 </w:t>
      </w:r>
      <w:r w:rsidRPr="00F7144F">
        <w:rPr>
          <w:sz w:val="28"/>
          <w:szCs w:val="28"/>
          <w:rtl/>
        </w:rPr>
        <w:t>–</w:t>
      </w:r>
      <w:r w:rsidRPr="00F7144F">
        <w:rPr>
          <w:rFonts w:hint="cs"/>
          <w:sz w:val="28"/>
          <w:szCs w:val="28"/>
          <w:rtl/>
        </w:rPr>
        <w:t xml:space="preserve"> الشعر والشعراء , لابن قتيبة ,طبع عيسى الحلبي سنة 1946 م و وسنة 1950م .</w:t>
      </w:r>
    </w:p>
    <w:p w:rsidR="00D43B35" w:rsidRPr="00F7144F" w:rsidRDefault="00D43B35" w:rsidP="00B93C22">
      <w:pPr>
        <w:jc w:val="both"/>
        <w:rPr>
          <w:sz w:val="28"/>
          <w:szCs w:val="28"/>
          <w:rtl/>
        </w:rPr>
      </w:pPr>
      <w:r w:rsidRPr="00F7144F">
        <w:rPr>
          <w:rFonts w:hint="cs"/>
          <w:sz w:val="28"/>
          <w:szCs w:val="28"/>
          <w:rtl/>
        </w:rPr>
        <w:t xml:space="preserve">27 </w:t>
      </w:r>
      <w:r w:rsidRPr="00F7144F">
        <w:rPr>
          <w:sz w:val="28"/>
          <w:szCs w:val="28"/>
          <w:rtl/>
        </w:rPr>
        <w:t>–</w:t>
      </w:r>
      <w:r w:rsidRPr="00F7144F">
        <w:rPr>
          <w:rFonts w:hint="cs"/>
          <w:sz w:val="28"/>
          <w:szCs w:val="28"/>
          <w:rtl/>
        </w:rPr>
        <w:t xml:space="preserve"> المفضليات , للضبي , بالاشتراك مع الأستاذ عبد السلام هارون , نشر دار المعارف القاهرة 1952 م الطبعة الثانية .</w:t>
      </w:r>
    </w:p>
    <w:p w:rsidR="00D43B35" w:rsidRPr="00F7144F" w:rsidRDefault="00D43B35" w:rsidP="00B93C22">
      <w:pPr>
        <w:jc w:val="both"/>
        <w:rPr>
          <w:sz w:val="28"/>
          <w:szCs w:val="28"/>
          <w:rtl/>
        </w:rPr>
      </w:pPr>
      <w:r w:rsidRPr="00F7144F">
        <w:rPr>
          <w:rFonts w:hint="cs"/>
          <w:sz w:val="28"/>
          <w:szCs w:val="28"/>
          <w:rtl/>
        </w:rPr>
        <w:t xml:space="preserve">28 </w:t>
      </w:r>
      <w:r w:rsidRPr="00F7144F">
        <w:rPr>
          <w:sz w:val="28"/>
          <w:szCs w:val="28"/>
          <w:rtl/>
        </w:rPr>
        <w:t>–</w:t>
      </w:r>
      <w:r w:rsidRPr="00F7144F">
        <w:rPr>
          <w:rFonts w:hint="cs"/>
          <w:sz w:val="28"/>
          <w:szCs w:val="28"/>
          <w:rtl/>
        </w:rPr>
        <w:t>الأصمعيات , للأصمعي بالاشتراك مع عبد السلام هارون , نشر دار المعارف سنة 1955م .</w:t>
      </w:r>
    </w:p>
    <w:p w:rsidR="00D43B35" w:rsidRPr="00F7144F" w:rsidRDefault="00D43B35" w:rsidP="00B93C22">
      <w:pPr>
        <w:jc w:val="both"/>
        <w:rPr>
          <w:sz w:val="28"/>
          <w:szCs w:val="28"/>
          <w:rtl/>
        </w:rPr>
      </w:pPr>
      <w:r w:rsidRPr="00F7144F">
        <w:rPr>
          <w:rFonts w:hint="cs"/>
          <w:sz w:val="28"/>
          <w:szCs w:val="28"/>
          <w:rtl/>
        </w:rPr>
        <w:t xml:space="preserve">29 </w:t>
      </w:r>
      <w:r w:rsidRPr="00F7144F">
        <w:rPr>
          <w:sz w:val="28"/>
          <w:szCs w:val="28"/>
          <w:rtl/>
        </w:rPr>
        <w:t>–</w:t>
      </w:r>
      <w:r w:rsidRPr="00F7144F">
        <w:rPr>
          <w:rFonts w:hint="cs"/>
          <w:sz w:val="28"/>
          <w:szCs w:val="28"/>
          <w:rtl/>
        </w:rPr>
        <w:t xml:space="preserve"> إصلاح المنطق لابن السكيت , بالاشتراك مع الأستاذ عبد السلام هارون , في دار المعارف بالقاهرة سنة 1949 م .</w:t>
      </w:r>
    </w:p>
    <w:p w:rsidR="00D43B35" w:rsidRPr="00F7144F" w:rsidRDefault="00D43B35" w:rsidP="00B93C22">
      <w:pPr>
        <w:jc w:val="both"/>
        <w:rPr>
          <w:sz w:val="28"/>
          <w:szCs w:val="28"/>
          <w:rtl/>
        </w:rPr>
      </w:pPr>
      <w:r w:rsidRPr="00F7144F">
        <w:rPr>
          <w:rFonts w:hint="cs"/>
          <w:sz w:val="28"/>
          <w:szCs w:val="28"/>
          <w:rtl/>
        </w:rPr>
        <w:t xml:space="preserve">30 </w:t>
      </w:r>
      <w:r w:rsidRPr="00F7144F">
        <w:rPr>
          <w:sz w:val="28"/>
          <w:szCs w:val="28"/>
          <w:rtl/>
        </w:rPr>
        <w:t>–</w:t>
      </w:r>
      <w:r w:rsidRPr="00F7144F">
        <w:rPr>
          <w:rFonts w:hint="cs"/>
          <w:sz w:val="28"/>
          <w:szCs w:val="28"/>
          <w:rtl/>
        </w:rPr>
        <w:t xml:space="preserve"> المعرب من الكلام الأعجمي على حروف المعجم , للجوالقي , ن</w:t>
      </w:r>
      <w:r w:rsidR="00C57CF0">
        <w:rPr>
          <w:rFonts w:hint="cs"/>
          <w:sz w:val="28"/>
          <w:szCs w:val="28"/>
          <w:rtl/>
        </w:rPr>
        <w:t>ش</w:t>
      </w:r>
      <w:r w:rsidRPr="00F7144F">
        <w:rPr>
          <w:rFonts w:hint="cs"/>
          <w:sz w:val="28"/>
          <w:szCs w:val="28"/>
          <w:rtl/>
        </w:rPr>
        <w:t>ر دار الكتب المصرية سنة 1942 م .</w:t>
      </w:r>
    </w:p>
    <w:p w:rsidR="00D43B35" w:rsidRPr="00F7144F" w:rsidRDefault="00D43B35" w:rsidP="00B93C22">
      <w:pPr>
        <w:jc w:val="both"/>
        <w:rPr>
          <w:b/>
          <w:bCs/>
          <w:sz w:val="28"/>
          <w:szCs w:val="28"/>
          <w:rtl/>
        </w:rPr>
      </w:pPr>
      <w:r w:rsidRPr="00F7144F">
        <w:rPr>
          <w:rFonts w:hint="cs"/>
          <w:sz w:val="28"/>
          <w:szCs w:val="28"/>
          <w:rtl/>
        </w:rPr>
        <w:t xml:space="preserve">31 </w:t>
      </w:r>
      <w:r w:rsidRPr="00F7144F">
        <w:rPr>
          <w:sz w:val="28"/>
          <w:szCs w:val="28"/>
          <w:rtl/>
        </w:rPr>
        <w:t>–</w:t>
      </w:r>
      <w:r w:rsidRPr="00F7144F">
        <w:rPr>
          <w:rFonts w:hint="cs"/>
          <w:sz w:val="28"/>
          <w:szCs w:val="28"/>
          <w:rtl/>
        </w:rPr>
        <w:t xml:space="preserve"> الشرع واللغة  له , نشر دار المعارف سنة 1945 م , وهو رسالة في الرد على عبد العزيز فهمي باشا , الذي اقترح كتابة اللغة العربية بالحروف اللاتنية .</w:t>
      </w:r>
    </w:p>
    <w:p w:rsidR="00D43B35" w:rsidRPr="00F7144F" w:rsidRDefault="00D43B35" w:rsidP="00B93C22">
      <w:pPr>
        <w:jc w:val="both"/>
        <w:rPr>
          <w:sz w:val="28"/>
          <w:szCs w:val="28"/>
          <w:rtl/>
        </w:rPr>
      </w:pPr>
      <w:r w:rsidRPr="00F7144F">
        <w:rPr>
          <w:rFonts w:hint="cs"/>
          <w:b/>
          <w:bCs/>
          <w:sz w:val="28"/>
          <w:szCs w:val="28"/>
          <w:rtl/>
        </w:rPr>
        <w:t>في التوحيد :</w:t>
      </w:r>
    </w:p>
    <w:p w:rsidR="00D43B35" w:rsidRPr="00F7144F" w:rsidRDefault="00D43B35" w:rsidP="00B93C22">
      <w:pPr>
        <w:jc w:val="both"/>
        <w:rPr>
          <w:sz w:val="28"/>
          <w:szCs w:val="28"/>
          <w:rtl/>
        </w:rPr>
      </w:pPr>
      <w:r w:rsidRPr="00F7144F">
        <w:rPr>
          <w:rFonts w:hint="cs"/>
          <w:sz w:val="28"/>
          <w:szCs w:val="28"/>
          <w:rtl/>
        </w:rPr>
        <w:t xml:space="preserve">32 </w:t>
      </w:r>
      <w:r w:rsidRPr="00F7144F">
        <w:rPr>
          <w:sz w:val="28"/>
          <w:szCs w:val="28"/>
          <w:rtl/>
        </w:rPr>
        <w:t>–</w:t>
      </w:r>
      <w:r w:rsidRPr="00F7144F">
        <w:rPr>
          <w:rFonts w:hint="cs"/>
          <w:sz w:val="28"/>
          <w:szCs w:val="28"/>
          <w:rtl/>
        </w:rPr>
        <w:t xml:space="preserve"> شرح العقيدة الطحاوية لابن أبي العز الحنفي , نشر دار</w:t>
      </w:r>
      <w:r w:rsidR="00C35B58">
        <w:rPr>
          <w:rFonts w:hint="cs"/>
          <w:sz w:val="28"/>
          <w:szCs w:val="28"/>
          <w:rtl/>
        </w:rPr>
        <w:t xml:space="preserve"> المعارف في القاهرة سنة 1954 </w:t>
      </w:r>
    </w:p>
    <w:p w:rsidR="00D43B35" w:rsidRPr="00C80914" w:rsidRDefault="00D43B35" w:rsidP="00B93C22">
      <w:pPr>
        <w:jc w:val="both"/>
        <w:rPr>
          <w:b/>
          <w:bCs/>
          <w:sz w:val="28"/>
          <w:szCs w:val="28"/>
          <w:rtl/>
        </w:rPr>
      </w:pPr>
      <w:r w:rsidRPr="00F7144F">
        <w:rPr>
          <w:rFonts w:hint="cs"/>
          <w:sz w:val="28"/>
          <w:szCs w:val="28"/>
          <w:rtl/>
        </w:rPr>
        <w:t xml:space="preserve">33 </w:t>
      </w:r>
      <w:r w:rsidRPr="00F7144F">
        <w:rPr>
          <w:sz w:val="28"/>
          <w:szCs w:val="28"/>
          <w:rtl/>
        </w:rPr>
        <w:t>–</w:t>
      </w:r>
      <w:r w:rsidRPr="00F7144F">
        <w:rPr>
          <w:rFonts w:hint="cs"/>
          <w:sz w:val="28"/>
          <w:szCs w:val="28"/>
          <w:rtl/>
        </w:rPr>
        <w:t xml:space="preserve"> التوحيد الذي هو حق الله على العبيد لمحمد بن عبد الوهاب, نشر دار المعارف سنة 1955 م .</w:t>
      </w:r>
    </w:p>
    <w:p w:rsidR="00D43B35" w:rsidRPr="00C80914" w:rsidRDefault="00D43B35" w:rsidP="00B93C22">
      <w:pPr>
        <w:jc w:val="both"/>
        <w:rPr>
          <w:b/>
          <w:bCs/>
          <w:sz w:val="28"/>
          <w:szCs w:val="28"/>
          <w:rtl/>
        </w:rPr>
      </w:pPr>
      <w:r w:rsidRPr="00C80914">
        <w:rPr>
          <w:rFonts w:hint="cs"/>
          <w:b/>
          <w:bCs/>
          <w:sz w:val="28"/>
          <w:szCs w:val="28"/>
          <w:rtl/>
        </w:rPr>
        <w:t>في التراجم :</w:t>
      </w:r>
    </w:p>
    <w:p w:rsidR="00D43B35" w:rsidRPr="00F7144F" w:rsidRDefault="00D43B35" w:rsidP="002D5CFB">
      <w:pPr>
        <w:jc w:val="both"/>
        <w:rPr>
          <w:sz w:val="28"/>
          <w:szCs w:val="28"/>
          <w:rtl/>
        </w:rPr>
      </w:pPr>
      <w:r w:rsidRPr="00F7144F">
        <w:rPr>
          <w:rFonts w:hint="cs"/>
          <w:sz w:val="28"/>
          <w:szCs w:val="28"/>
          <w:rtl/>
        </w:rPr>
        <w:lastRenderedPageBreak/>
        <w:t xml:space="preserve">ترجمة الإمام أحمد بن حنبل </w:t>
      </w:r>
      <w:r w:rsidR="002D5CFB">
        <w:rPr>
          <w:rFonts w:hint="cs"/>
          <w:sz w:val="28"/>
          <w:szCs w:val="28"/>
          <w:rtl/>
        </w:rPr>
        <w:t>ل</w:t>
      </w:r>
      <w:r w:rsidRPr="00F7144F">
        <w:rPr>
          <w:rFonts w:hint="cs"/>
          <w:sz w:val="28"/>
          <w:szCs w:val="28"/>
          <w:rtl/>
        </w:rPr>
        <w:t>لذهبي ,نشر دار المعارف سنة 1949م .</w:t>
      </w:r>
    </w:p>
    <w:p w:rsidR="00D43B35" w:rsidRPr="00F7144F" w:rsidRDefault="00D43B35" w:rsidP="00B93C22">
      <w:pPr>
        <w:pStyle w:val="Corpsdetexte"/>
        <w:ind w:left="360"/>
        <w:jc w:val="both"/>
        <w:rPr>
          <w:b/>
          <w:bCs/>
          <w:sz w:val="28"/>
          <w:szCs w:val="28"/>
          <w:rtl/>
        </w:rPr>
      </w:pPr>
    </w:p>
    <w:p w:rsidR="00D43B35" w:rsidRPr="00274B91" w:rsidRDefault="00D43B35" w:rsidP="00264427">
      <w:pPr>
        <w:pStyle w:val="Titre1"/>
        <w:rPr>
          <w:rtl/>
        </w:rPr>
      </w:pPr>
      <w:bookmarkStart w:id="29" w:name="_Toc268646425"/>
      <w:bookmarkStart w:id="30" w:name="_Toc268765159"/>
      <w:r w:rsidRPr="00274B91">
        <w:rPr>
          <w:rFonts w:hint="cs"/>
          <w:rtl/>
        </w:rPr>
        <w:t>شاكر يرد على العلماء الكبار "</w:t>
      </w:r>
      <w:bookmarkEnd w:id="29"/>
      <w:bookmarkEnd w:id="30"/>
    </w:p>
    <w:p w:rsidR="00D43B35" w:rsidRPr="00F7144F" w:rsidRDefault="00D43B35" w:rsidP="00B93C22">
      <w:pPr>
        <w:pStyle w:val="Corpsdetexte"/>
        <w:ind w:left="360"/>
        <w:jc w:val="both"/>
        <w:rPr>
          <w:sz w:val="28"/>
          <w:szCs w:val="28"/>
          <w:rtl/>
        </w:rPr>
      </w:pPr>
      <w:r w:rsidRPr="00F7144F">
        <w:rPr>
          <w:rFonts w:hint="cs"/>
          <w:sz w:val="28"/>
          <w:szCs w:val="28"/>
          <w:rtl/>
        </w:rPr>
        <w:t>وذلك بالحجة والدليل فهو لا يرد هكذا جزافا , بل يعطي الدليل ويقارع الحجة بالحجة . ومن الأمثلة على ذلك وهي كثيرة :</w:t>
      </w:r>
    </w:p>
    <w:p w:rsidR="00D43B35" w:rsidRPr="00F7144F" w:rsidRDefault="00D43B35" w:rsidP="00B93C22">
      <w:pPr>
        <w:numPr>
          <w:ilvl w:val="0"/>
          <w:numId w:val="40"/>
        </w:numPr>
        <w:spacing w:after="0" w:line="240" w:lineRule="auto"/>
        <w:jc w:val="both"/>
        <w:rPr>
          <w:sz w:val="28"/>
          <w:szCs w:val="28"/>
          <w:rtl/>
        </w:rPr>
      </w:pPr>
      <w:r w:rsidRPr="00F7144F">
        <w:rPr>
          <w:sz w:val="28"/>
          <w:szCs w:val="28"/>
          <w:rtl/>
        </w:rPr>
        <w:t>رد</w:t>
      </w:r>
      <w:r w:rsidRPr="00F7144F">
        <w:rPr>
          <w:rFonts w:hint="cs"/>
          <w:sz w:val="28"/>
          <w:szCs w:val="28"/>
          <w:rtl/>
        </w:rPr>
        <w:t>ه</w:t>
      </w:r>
      <w:r w:rsidRPr="00F7144F">
        <w:rPr>
          <w:sz w:val="28"/>
          <w:szCs w:val="28"/>
          <w:rtl/>
        </w:rPr>
        <w:t xml:space="preserve"> على البخاري </w:t>
      </w:r>
      <w:r w:rsidRPr="00F7144F">
        <w:rPr>
          <w:rFonts w:hint="cs"/>
          <w:sz w:val="28"/>
          <w:szCs w:val="28"/>
          <w:rtl/>
        </w:rPr>
        <w:t>...حيث قال :"</w:t>
      </w:r>
    </w:p>
    <w:p w:rsidR="00D43B35" w:rsidRPr="00F7144F" w:rsidRDefault="00D43B35" w:rsidP="00CB4EEB">
      <w:pPr>
        <w:ind w:left="360"/>
        <w:jc w:val="both"/>
        <w:rPr>
          <w:sz w:val="28"/>
          <w:szCs w:val="28"/>
          <w:rtl/>
        </w:rPr>
      </w:pPr>
      <w:r w:rsidRPr="00F7144F">
        <w:rPr>
          <w:sz w:val="28"/>
          <w:szCs w:val="28"/>
          <w:rtl/>
        </w:rPr>
        <w:t xml:space="preserve">ومن هذا تعرف خطأ البخاري – فيما نقل عنه الترمذي هنا , والخطابي في المعالم ( ج 1 ص 279 ) - من أن شعبة لم يذكر في الإسناد " عبد الله بن نافع بن العمياء" </w:t>
      </w:r>
      <w:r w:rsidRPr="00F7144F">
        <w:rPr>
          <w:rStyle w:val="Appelnotedebasdep"/>
          <w:sz w:val="28"/>
          <w:szCs w:val="28"/>
          <w:rtl/>
        </w:rPr>
        <w:footnoteReference w:id="19"/>
      </w:r>
      <w:r w:rsidRPr="00F7144F">
        <w:rPr>
          <w:sz w:val="28"/>
          <w:szCs w:val="28"/>
          <w:rtl/>
        </w:rPr>
        <w:t xml:space="preserve">.                               </w:t>
      </w:r>
    </w:p>
    <w:p w:rsidR="00D43B35" w:rsidRPr="00F7144F" w:rsidRDefault="00D43B35" w:rsidP="00B93C22">
      <w:pPr>
        <w:numPr>
          <w:ilvl w:val="0"/>
          <w:numId w:val="40"/>
        </w:numPr>
        <w:spacing w:after="0" w:line="240" w:lineRule="auto"/>
        <w:jc w:val="both"/>
        <w:rPr>
          <w:sz w:val="28"/>
          <w:szCs w:val="28"/>
          <w:rtl/>
        </w:rPr>
      </w:pPr>
      <w:r w:rsidRPr="00F7144F">
        <w:rPr>
          <w:sz w:val="28"/>
          <w:szCs w:val="28"/>
          <w:rtl/>
        </w:rPr>
        <w:t>رد</w:t>
      </w:r>
      <w:r w:rsidRPr="00F7144F">
        <w:rPr>
          <w:rFonts w:hint="cs"/>
          <w:sz w:val="28"/>
          <w:szCs w:val="28"/>
          <w:rtl/>
        </w:rPr>
        <w:t>ه</w:t>
      </w:r>
      <w:r w:rsidRPr="00F7144F">
        <w:rPr>
          <w:sz w:val="28"/>
          <w:szCs w:val="28"/>
          <w:rtl/>
        </w:rPr>
        <w:t xml:space="preserve"> على ابن حزم و شيخ الإسلام ابن تيمية</w:t>
      </w:r>
      <w:r w:rsidRPr="00F7144F">
        <w:rPr>
          <w:rFonts w:hint="cs"/>
          <w:sz w:val="28"/>
          <w:szCs w:val="28"/>
          <w:rtl/>
        </w:rPr>
        <w:t xml:space="preserve"> , حيث قال </w:t>
      </w:r>
      <w:r w:rsidRPr="00F7144F">
        <w:rPr>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w:t>
      </w:r>
      <w:r w:rsidRPr="00F7144F">
        <w:rPr>
          <w:sz w:val="28"/>
          <w:szCs w:val="28"/>
          <w:rtl/>
        </w:rPr>
        <w:t xml:space="preserve"> أفرط في هذه المسألة</w:t>
      </w:r>
      <w:r w:rsidRPr="00F7144F">
        <w:rPr>
          <w:rStyle w:val="Appelnotedebasdep"/>
          <w:sz w:val="28"/>
          <w:szCs w:val="28"/>
          <w:rtl/>
        </w:rPr>
        <w:footnoteReference w:id="20"/>
      </w:r>
      <w:r w:rsidRPr="00F7144F">
        <w:rPr>
          <w:sz w:val="28"/>
          <w:szCs w:val="28"/>
          <w:rtl/>
        </w:rPr>
        <w:t xml:space="preserve"> رجلان : ابن حزم , إذ زعم أن هذه الضجعة واجبة وشرط في صحة صلاة الفجر !! وابن تيمية في الرد عليه , حتى زعم أن حديث الباب باطل وليس بصحيح , وأن الصحيح الفعل لا الأمر بها , لأن ابن حزم يتمسك بلفظ الحديث وظاهره , وأن الأمر للوجوب</w:t>
      </w:r>
      <w:r w:rsidRPr="00F7144F">
        <w:rPr>
          <w:rFonts w:hint="cs"/>
          <w:sz w:val="28"/>
          <w:szCs w:val="28"/>
          <w:rtl/>
        </w:rPr>
        <w:t>.</w:t>
      </w:r>
      <w:r w:rsidRPr="00F7144F">
        <w:rPr>
          <w:sz w:val="28"/>
          <w:szCs w:val="28"/>
          <w:rtl/>
        </w:rPr>
        <w:t xml:space="preserve">  وانظر المحلى ( ج 3 ص 196 – 200 ) والمنتقى ( ج 1 ص 521 – 522 ) ونيل الأوطار ( ج 3 ص 25 – 29 )</w:t>
      </w:r>
      <w:r w:rsidRPr="00F7144F">
        <w:rPr>
          <w:rStyle w:val="Appelnotedebasdep"/>
          <w:sz w:val="28"/>
          <w:szCs w:val="28"/>
          <w:rtl/>
        </w:rPr>
        <w:footnoteReference w:id="21"/>
      </w:r>
      <w:r w:rsidRPr="00F7144F">
        <w:rPr>
          <w:sz w:val="28"/>
          <w:szCs w:val="28"/>
          <w:rtl/>
        </w:rPr>
        <w:t xml:space="preserve"> .</w:t>
      </w:r>
    </w:p>
    <w:p w:rsidR="00D43B35" w:rsidRPr="00F7144F" w:rsidRDefault="00D43B35" w:rsidP="00B93C22">
      <w:pPr>
        <w:pStyle w:val="Corpsdetexte"/>
        <w:jc w:val="both"/>
        <w:rPr>
          <w:sz w:val="28"/>
          <w:szCs w:val="28"/>
          <w:rtl/>
        </w:rPr>
      </w:pPr>
      <w:r w:rsidRPr="00F7144F">
        <w:rPr>
          <w:sz w:val="28"/>
          <w:szCs w:val="28"/>
          <w:rtl/>
        </w:rPr>
        <w:t>ورد على الحافظ ابن حجر :</w:t>
      </w:r>
    </w:p>
    <w:p w:rsidR="00D43B35" w:rsidRPr="00F7144F" w:rsidRDefault="00D43B35" w:rsidP="00B93C22">
      <w:pPr>
        <w:jc w:val="both"/>
        <w:rPr>
          <w:sz w:val="28"/>
          <w:szCs w:val="28"/>
          <w:rtl/>
        </w:rPr>
      </w:pPr>
      <w:r w:rsidRPr="00F7144F">
        <w:rPr>
          <w:rFonts w:hint="cs"/>
          <w:sz w:val="28"/>
          <w:szCs w:val="28"/>
          <w:rtl/>
        </w:rPr>
        <w:t>"</w:t>
      </w:r>
      <w:r w:rsidRPr="00F7144F">
        <w:rPr>
          <w:sz w:val="28"/>
          <w:szCs w:val="28"/>
          <w:rtl/>
        </w:rPr>
        <w:t xml:space="preserve"> أقول : وهو( أي ابن حجر ) يشير بذلك إلى ما يسميه الناس قصة الغرانيق , وهي قصة باطلة مردودة , كما قال القاضي عياض والنووي رحمهما الله . وقد جاءت بأسانيد باطلة , ضعيفة أو مرسلة , ليس لها إسناد متصل صحيح,وقد أشار الحافظ في الفتح إلى أسانيدها ( ج 8 ص 332 – 334 ) ولكنه حاول أن يدعي أن للقصة أصلا ,لتعدد طرقها , وإن كانت مرسلة أو واهية !!وقد أخطأ في ذلك خطأ لا نرضاه له , ولكل عالم زلة ,عفا الله عنه</w:t>
      </w:r>
      <w:r w:rsidRPr="00F7144F">
        <w:rPr>
          <w:rFonts w:hint="cs"/>
          <w:sz w:val="28"/>
          <w:szCs w:val="28"/>
          <w:rtl/>
        </w:rPr>
        <w:t xml:space="preserve"> "</w:t>
      </w:r>
      <w:r w:rsidRPr="00F7144F">
        <w:rPr>
          <w:rStyle w:val="Appelnotedebasdep"/>
          <w:sz w:val="28"/>
          <w:szCs w:val="28"/>
          <w:rtl/>
        </w:rPr>
        <w:footnoteReference w:id="22"/>
      </w:r>
      <w:r w:rsidRPr="00F7144F">
        <w:rPr>
          <w:sz w:val="28"/>
          <w:szCs w:val="28"/>
          <w:rtl/>
        </w:rPr>
        <w:t xml:space="preserve">. </w:t>
      </w:r>
    </w:p>
    <w:p w:rsidR="002B66EA" w:rsidRPr="00F7144F" w:rsidRDefault="00D43B35" w:rsidP="002B66EA">
      <w:pPr>
        <w:pStyle w:val="Corpsdetexte"/>
        <w:jc w:val="both"/>
        <w:rPr>
          <w:sz w:val="28"/>
          <w:szCs w:val="28"/>
          <w:rtl/>
        </w:rPr>
      </w:pPr>
      <w:r w:rsidRPr="00F7144F">
        <w:rPr>
          <w:rFonts w:hint="cs"/>
          <w:sz w:val="28"/>
          <w:szCs w:val="28"/>
          <w:rtl/>
        </w:rPr>
        <w:t>ورد على الشافعي  ( 2 / 164 من جامع الترمذي)</w:t>
      </w:r>
      <w:r w:rsidR="002B66EA" w:rsidRPr="00F7144F">
        <w:rPr>
          <w:rFonts w:hint="cs"/>
          <w:sz w:val="28"/>
          <w:szCs w:val="28"/>
          <w:rtl/>
        </w:rPr>
        <w:t>والترمذي</w:t>
      </w:r>
      <w:r w:rsidR="002B66EA" w:rsidRPr="00F7144F">
        <w:rPr>
          <w:sz w:val="28"/>
          <w:szCs w:val="28"/>
          <w:rtl/>
        </w:rPr>
        <w:t xml:space="preserve">( 2 / 177 </w:t>
      </w:r>
      <w:r w:rsidR="002B66EA" w:rsidRPr="00F7144F">
        <w:rPr>
          <w:rFonts w:hint="cs"/>
          <w:sz w:val="28"/>
          <w:szCs w:val="28"/>
          <w:rtl/>
        </w:rPr>
        <w:t>)وابن ماجه ( 2 / 225 , 227 )</w:t>
      </w:r>
      <w:r w:rsidRPr="00F7144F">
        <w:rPr>
          <w:rFonts w:hint="cs"/>
          <w:sz w:val="28"/>
          <w:szCs w:val="28"/>
          <w:rtl/>
        </w:rPr>
        <w:t xml:space="preserve"> وابن الجوزي ( 2 / 165)</w:t>
      </w:r>
      <w:r w:rsidR="002B66EA" w:rsidRPr="00F7144F">
        <w:rPr>
          <w:rFonts w:hint="cs"/>
          <w:sz w:val="28"/>
          <w:szCs w:val="28"/>
          <w:rtl/>
        </w:rPr>
        <w:t>والشوكاني ( 2 / 235 , 397 )وغيرهم ...</w:t>
      </w:r>
      <w:r w:rsidR="002B66EA">
        <w:rPr>
          <w:rFonts w:hint="cs"/>
          <w:sz w:val="28"/>
          <w:szCs w:val="28"/>
          <w:rtl/>
        </w:rPr>
        <w:t>..</w:t>
      </w:r>
    </w:p>
    <w:p w:rsidR="00D43B35" w:rsidRPr="00F7144F" w:rsidRDefault="00D43B35" w:rsidP="00B93C22">
      <w:pPr>
        <w:pStyle w:val="Corpsdetexte"/>
        <w:jc w:val="both"/>
        <w:rPr>
          <w:sz w:val="28"/>
          <w:szCs w:val="28"/>
          <w:rtl/>
        </w:rPr>
      </w:pPr>
    </w:p>
    <w:p w:rsidR="002B66EA" w:rsidRPr="003E2B6A" w:rsidRDefault="002B66EA" w:rsidP="00264427">
      <w:pPr>
        <w:pStyle w:val="Titre1"/>
        <w:rPr>
          <w:rtl/>
        </w:rPr>
      </w:pPr>
      <w:bookmarkStart w:id="31" w:name="_Toc268646426"/>
      <w:bookmarkStart w:id="32" w:name="_Toc268765160"/>
      <w:r w:rsidRPr="003E2B6A">
        <w:rPr>
          <w:rFonts w:hint="cs"/>
          <w:rtl/>
        </w:rPr>
        <w:t>أحمد شاكر رائد مدرسة تحقيق النصوص :</w:t>
      </w:r>
      <w:bookmarkEnd w:id="31"/>
      <w:bookmarkEnd w:id="32"/>
    </w:p>
    <w:p w:rsidR="003E2B6A" w:rsidRDefault="006B7A78" w:rsidP="006B7A78">
      <w:pPr>
        <w:pStyle w:val="Corpsdetexte"/>
        <w:jc w:val="both"/>
        <w:rPr>
          <w:sz w:val="28"/>
          <w:szCs w:val="28"/>
          <w:rtl/>
        </w:rPr>
      </w:pPr>
      <w:r>
        <w:rPr>
          <w:rFonts w:hint="cs"/>
          <w:sz w:val="28"/>
          <w:szCs w:val="28"/>
          <w:rtl/>
        </w:rPr>
        <w:t>يعتبر أحمد شاكر من الأوائل - في العصر الحديث - الذين وضعوا الأسس لمدرسة تهتم بتحقيق النصوص ونشرها . قال أحمد شاكر في مقدمة تحقيق جامع الترمذي ( ص 64 ) :" إنما أرجو أن يجد القاريء</w:t>
      </w:r>
      <w:r w:rsidRPr="006B7A78">
        <w:rPr>
          <w:rFonts w:hint="cs"/>
          <w:sz w:val="28"/>
          <w:szCs w:val="28"/>
          <w:u w:val="single"/>
          <w:rtl/>
        </w:rPr>
        <w:t>هذا الكتاب تحفة من التحف , ومثالا يحتذى به في التصحيح والتنقيح وأصلا موثوقا به حجة ,</w:t>
      </w:r>
      <w:r>
        <w:rPr>
          <w:rFonts w:hint="cs"/>
          <w:sz w:val="28"/>
          <w:szCs w:val="28"/>
          <w:rtl/>
        </w:rPr>
        <w:t xml:space="preserve"> وليعلم الناس أنا نتقن هذه الصناعة </w:t>
      </w:r>
      <w:r w:rsidR="001A29DA">
        <w:rPr>
          <w:rFonts w:hint="cs"/>
          <w:sz w:val="28"/>
          <w:szCs w:val="28"/>
          <w:rtl/>
        </w:rPr>
        <w:t>, من تصحيح وفهارس ونحوهما , أكثر مما يتقنها كل المست</w:t>
      </w:r>
      <w:r w:rsidR="00F56940">
        <w:rPr>
          <w:rFonts w:hint="cs"/>
          <w:sz w:val="28"/>
          <w:szCs w:val="28"/>
          <w:rtl/>
        </w:rPr>
        <w:t>ش</w:t>
      </w:r>
      <w:r w:rsidR="001A29DA">
        <w:rPr>
          <w:rFonts w:hint="cs"/>
          <w:sz w:val="28"/>
          <w:szCs w:val="28"/>
          <w:rtl/>
        </w:rPr>
        <w:t>رقين , ولا أستثني . وما أبغي بهذا فخرا , ولا أقوله غرورا بالنفس , وإنما أقول ما أراه حقا لي أو علي , وقد صححت قبل هذا الكتاب كتبا ..".</w:t>
      </w:r>
    </w:p>
    <w:p w:rsidR="001A29DA" w:rsidRPr="006B7A78" w:rsidRDefault="001A29DA" w:rsidP="006B7A78">
      <w:pPr>
        <w:pStyle w:val="Corpsdetexte"/>
        <w:jc w:val="both"/>
        <w:rPr>
          <w:sz w:val="28"/>
          <w:szCs w:val="28"/>
          <w:rtl/>
        </w:rPr>
      </w:pPr>
      <w:r>
        <w:rPr>
          <w:rFonts w:hint="cs"/>
          <w:sz w:val="28"/>
          <w:szCs w:val="28"/>
          <w:rtl/>
        </w:rPr>
        <w:t xml:space="preserve">ويكفيه فخرا أن يعترف محدث العصر الشيخ الألباني بهذا الفضل حيث قال :" ... وهذا لا يمنعني من أن أعترف أن هناك </w:t>
      </w:r>
      <w:r w:rsidR="0054626D">
        <w:rPr>
          <w:rFonts w:hint="cs"/>
          <w:sz w:val="28"/>
          <w:szCs w:val="28"/>
          <w:rtl/>
        </w:rPr>
        <w:t xml:space="preserve">بعض الرجال المتأخرين لهم فضلهم الظاهر في هذا العلم , نستفيد كثيرا </w:t>
      </w:r>
      <w:r w:rsidR="0054626D">
        <w:rPr>
          <w:rFonts w:hint="cs"/>
          <w:sz w:val="28"/>
          <w:szCs w:val="28"/>
          <w:rtl/>
        </w:rPr>
        <w:lastRenderedPageBreak/>
        <w:t xml:space="preserve">من تحقيقاتهم وتعليقاتهم , كأمثال الشيخ أحمد شاكر رحمه الله تعالى وغيره من الأفاضل ".( الصحيحة  ص </w:t>
      </w:r>
      <w:r w:rsidR="0054626D">
        <w:rPr>
          <w:sz w:val="28"/>
          <w:szCs w:val="28"/>
          <w:rtl/>
        </w:rPr>
        <w:t>–</w:t>
      </w:r>
      <w:r w:rsidR="0054626D">
        <w:rPr>
          <w:rFonts w:hint="cs"/>
          <w:sz w:val="28"/>
          <w:szCs w:val="28"/>
          <w:rtl/>
        </w:rPr>
        <w:t xml:space="preserve"> م )</w:t>
      </w:r>
    </w:p>
    <w:p w:rsidR="00D43B35" w:rsidRPr="002B66EA" w:rsidRDefault="00D43B35" w:rsidP="002B66EA">
      <w:pPr>
        <w:pStyle w:val="Corpsdetexte"/>
        <w:jc w:val="both"/>
        <w:rPr>
          <w:b/>
          <w:bCs/>
          <w:sz w:val="28"/>
          <w:szCs w:val="28"/>
          <w:rtl/>
        </w:rPr>
      </w:pPr>
    </w:p>
    <w:p w:rsidR="00D43B35" w:rsidRPr="00274B91" w:rsidRDefault="00D43B35" w:rsidP="00264427">
      <w:pPr>
        <w:pStyle w:val="Titre1"/>
        <w:rPr>
          <w:rtl/>
        </w:rPr>
      </w:pPr>
      <w:bookmarkStart w:id="33" w:name="_Toc268646427"/>
      <w:bookmarkStart w:id="34" w:name="_Toc268765161"/>
      <w:r w:rsidRPr="00274B91">
        <w:rPr>
          <w:rtl/>
        </w:rPr>
        <w:t>اجتهادات شاكر :</w:t>
      </w:r>
      <w:bookmarkEnd w:id="33"/>
      <w:bookmarkEnd w:id="34"/>
    </w:p>
    <w:p w:rsidR="00D43B35" w:rsidRPr="00F7144F" w:rsidRDefault="00D43B35" w:rsidP="00B93C22">
      <w:pPr>
        <w:pStyle w:val="Corpsdetexte"/>
        <w:jc w:val="both"/>
        <w:rPr>
          <w:sz w:val="28"/>
          <w:szCs w:val="28"/>
          <w:u w:val="single"/>
          <w:rtl/>
        </w:rPr>
      </w:pPr>
      <w:r w:rsidRPr="00F7144F">
        <w:rPr>
          <w:rFonts w:hint="cs"/>
          <w:sz w:val="28"/>
          <w:szCs w:val="28"/>
          <w:rtl/>
        </w:rPr>
        <w:t xml:space="preserve">وصل أحمد شاكر درجة عالية من العلم , مكنته من أن يكون من المجتهدين , ويدل على ذلك استنباطاته , وتحقيقاته التي اهتدى إليها , والتي لم يسبقه أحد إليها أحيانا, مثال : اهتداؤه على أن الصلاة لا يقطعها شيء ,  فقال :" </w:t>
      </w:r>
    </w:p>
    <w:p w:rsidR="00D43B35" w:rsidRPr="00F7144F" w:rsidRDefault="00D43B35" w:rsidP="0041299A">
      <w:pPr>
        <w:pStyle w:val="Corpsdetexte"/>
        <w:jc w:val="both"/>
        <w:rPr>
          <w:sz w:val="28"/>
          <w:szCs w:val="28"/>
          <w:rtl/>
        </w:rPr>
      </w:pPr>
      <w:r w:rsidRPr="00F7144F">
        <w:rPr>
          <w:rFonts w:hint="cs"/>
          <w:sz w:val="28"/>
          <w:szCs w:val="28"/>
          <w:rtl/>
        </w:rPr>
        <w:t>الأحاديث التي فيها الحكم بقطع الصلاة  - بالمرأة والحمار والكلب - : منسوخة , فقد سمع عياش أن الحمار يقطع الصلاة , وعياش من السابقين الذين هاجروا الهجرتين , ثم حبس بمكة , وكان رسول الله صلى الله عليه وسلم يدعو له في القنوت . كما ثبت في الصحيحين , فعلم الحكم الأول , ثم غاب عنه نسخه , فأعلمه رسول الله  صلى الله عليه وسلم  بعد : أن الصلاة لا يقطعها شيء .</w:t>
      </w:r>
    </w:p>
    <w:p w:rsidR="00D43B35" w:rsidRPr="00F7144F" w:rsidRDefault="00D43B35" w:rsidP="0041299A">
      <w:pPr>
        <w:pStyle w:val="Corpsdetexte"/>
        <w:jc w:val="both"/>
        <w:rPr>
          <w:sz w:val="28"/>
          <w:szCs w:val="28"/>
          <w:rtl/>
        </w:rPr>
      </w:pPr>
      <w:r w:rsidRPr="00F7144F">
        <w:rPr>
          <w:sz w:val="28"/>
          <w:szCs w:val="28"/>
          <w:rtl/>
        </w:rPr>
        <w:t xml:space="preserve">وهذا تحقيق دقيق واستدلال طريف لم أر من سبقني إليه </w:t>
      </w:r>
      <w:r w:rsidRPr="00F7144F">
        <w:rPr>
          <w:rFonts w:hint="cs"/>
          <w:sz w:val="28"/>
          <w:szCs w:val="28"/>
          <w:rtl/>
        </w:rPr>
        <w:t>"</w:t>
      </w:r>
      <w:r w:rsidRPr="00F7144F">
        <w:rPr>
          <w:rStyle w:val="Appelnotedebasdep"/>
          <w:sz w:val="28"/>
          <w:szCs w:val="28"/>
          <w:rtl/>
        </w:rPr>
        <w:footnoteReference w:id="23"/>
      </w:r>
      <w:r w:rsidRPr="00F7144F">
        <w:rPr>
          <w:rFonts w:hint="cs"/>
          <w:sz w:val="28"/>
          <w:szCs w:val="28"/>
          <w:rtl/>
        </w:rPr>
        <w:t>.</w:t>
      </w:r>
    </w:p>
    <w:p w:rsidR="00D43B35" w:rsidRPr="00F7144F" w:rsidRDefault="00D43B35" w:rsidP="00B93C22">
      <w:pPr>
        <w:pStyle w:val="Corpsdetexte"/>
        <w:ind w:left="360"/>
        <w:jc w:val="both"/>
        <w:rPr>
          <w:sz w:val="28"/>
          <w:szCs w:val="28"/>
          <w:rtl/>
        </w:rPr>
      </w:pPr>
    </w:p>
    <w:p w:rsidR="00D43B35" w:rsidRPr="00274B91" w:rsidRDefault="00D43B35" w:rsidP="00264427">
      <w:pPr>
        <w:pStyle w:val="Titre1"/>
        <w:rPr>
          <w:rtl/>
        </w:rPr>
      </w:pPr>
      <w:bookmarkStart w:id="35" w:name="_Toc268646428"/>
      <w:bookmarkStart w:id="36" w:name="_Toc268765162"/>
      <w:r w:rsidRPr="00274B91">
        <w:rPr>
          <w:rtl/>
        </w:rPr>
        <w:t>ثن</w:t>
      </w:r>
      <w:r w:rsidRPr="00274B91">
        <w:rPr>
          <w:rFonts w:hint="cs"/>
          <w:rtl/>
        </w:rPr>
        <w:t>اء</w:t>
      </w:r>
      <w:r w:rsidRPr="00274B91">
        <w:rPr>
          <w:rtl/>
        </w:rPr>
        <w:t xml:space="preserve"> العلماء </w:t>
      </w:r>
      <w:r w:rsidRPr="00274B91">
        <w:rPr>
          <w:rFonts w:hint="cs"/>
          <w:rtl/>
        </w:rPr>
        <w:t>على شاكر</w:t>
      </w:r>
      <w:r w:rsidRPr="00274B91">
        <w:rPr>
          <w:rtl/>
        </w:rPr>
        <w:t>:</w:t>
      </w:r>
      <w:bookmarkEnd w:id="35"/>
      <w:bookmarkEnd w:id="36"/>
    </w:p>
    <w:p w:rsidR="00D43B35" w:rsidRPr="00F7144F" w:rsidRDefault="00D43B35" w:rsidP="00264427">
      <w:pPr>
        <w:pStyle w:val="Corpsdetexte"/>
        <w:jc w:val="both"/>
        <w:rPr>
          <w:sz w:val="28"/>
          <w:szCs w:val="28"/>
          <w:rtl/>
        </w:rPr>
      </w:pPr>
      <w:r w:rsidRPr="00F7144F">
        <w:rPr>
          <w:rFonts w:hint="cs"/>
          <w:sz w:val="28"/>
          <w:szCs w:val="28"/>
          <w:rtl/>
        </w:rPr>
        <w:t>كان أحمد شاكر علما من أعلام العصر وذلك بشهادة كل من عرفه وعاصره أو قرأ له , سواء في مصر أو في العلم الإسلامي بل والمستشرقين .</w:t>
      </w:r>
    </w:p>
    <w:p w:rsidR="00D43B35" w:rsidRPr="00F7144F" w:rsidRDefault="00D43B35" w:rsidP="00264427">
      <w:pPr>
        <w:pStyle w:val="Corpsdetexte"/>
        <w:jc w:val="both"/>
        <w:rPr>
          <w:sz w:val="28"/>
          <w:szCs w:val="28"/>
          <w:rtl/>
          <w:lang w:bidi="ar-MA"/>
        </w:rPr>
      </w:pPr>
      <w:r w:rsidRPr="00F7144F">
        <w:rPr>
          <w:rFonts w:hint="cs"/>
          <w:sz w:val="28"/>
          <w:szCs w:val="28"/>
          <w:rtl/>
          <w:lang w:bidi="ar-MA"/>
        </w:rPr>
        <w:t>قال الشيخ الألباني عن تحقيق شاكر لجامع الترمذي :"حققه تحقيقا علميا نادرا,  وانتقده في كثير من أحاديثه , وسلم له بتضعيف بعضها"</w:t>
      </w:r>
      <w:r w:rsidRPr="00F7144F">
        <w:rPr>
          <w:rStyle w:val="Appelnotedebasdep"/>
          <w:sz w:val="28"/>
          <w:szCs w:val="28"/>
          <w:rtl/>
          <w:lang w:bidi="ar-MA"/>
        </w:rPr>
        <w:footnoteReference w:id="24"/>
      </w:r>
    </w:p>
    <w:p w:rsidR="00D43B35" w:rsidRPr="00F7144F" w:rsidRDefault="00D43B35" w:rsidP="00264427">
      <w:pPr>
        <w:pStyle w:val="Corpsdetexte"/>
        <w:jc w:val="both"/>
        <w:rPr>
          <w:sz w:val="28"/>
          <w:szCs w:val="28"/>
          <w:rtl/>
          <w:lang w:bidi="ar-MA"/>
        </w:rPr>
      </w:pPr>
      <w:r w:rsidRPr="00F7144F">
        <w:rPr>
          <w:rFonts w:hint="cs"/>
          <w:sz w:val="28"/>
          <w:szCs w:val="28"/>
          <w:rtl/>
          <w:lang w:bidi="ar-MA"/>
        </w:rPr>
        <w:t xml:space="preserve"> وقال عن تحقيق شاكر لمسند أحمد بن حنبل  :" لقد حقق القاضي الشرعي أحمد شاكر  قسطا من المسند تحقيقا نادر</w:t>
      </w:r>
      <w:r w:rsidR="002D5CFB">
        <w:rPr>
          <w:rFonts w:hint="cs"/>
          <w:sz w:val="28"/>
          <w:szCs w:val="28"/>
          <w:rtl/>
          <w:lang w:bidi="ar-MA"/>
        </w:rPr>
        <w:t>ا</w:t>
      </w:r>
      <w:r w:rsidRPr="00F7144F">
        <w:rPr>
          <w:rFonts w:hint="cs"/>
          <w:sz w:val="28"/>
          <w:szCs w:val="28"/>
          <w:rtl/>
          <w:lang w:bidi="ar-MA"/>
        </w:rPr>
        <w:t xml:space="preserve"> وجوده , وقال: " لم أر مثل أحمد شاكر قط "</w:t>
      </w:r>
      <w:r w:rsidRPr="00F7144F">
        <w:rPr>
          <w:rStyle w:val="Appelnotedebasdep"/>
          <w:sz w:val="28"/>
          <w:szCs w:val="28"/>
          <w:rtl/>
          <w:lang w:bidi="ar-MA"/>
        </w:rPr>
        <w:footnoteReference w:id="25"/>
      </w:r>
      <w:r w:rsidRPr="00F7144F">
        <w:rPr>
          <w:rFonts w:hint="cs"/>
          <w:sz w:val="28"/>
          <w:szCs w:val="28"/>
          <w:rtl/>
          <w:lang w:bidi="ar-MA"/>
        </w:rPr>
        <w:t>.</w:t>
      </w:r>
    </w:p>
    <w:p w:rsidR="00D43B35" w:rsidRPr="00F7144F" w:rsidRDefault="00D43B35" w:rsidP="00264427">
      <w:pPr>
        <w:pStyle w:val="Corpsdetexte"/>
        <w:jc w:val="both"/>
        <w:rPr>
          <w:sz w:val="28"/>
          <w:szCs w:val="28"/>
          <w:rtl/>
          <w:lang w:bidi="ar-MA"/>
        </w:rPr>
      </w:pPr>
      <w:r w:rsidRPr="00F7144F">
        <w:rPr>
          <w:rFonts w:hint="cs"/>
          <w:sz w:val="28"/>
          <w:szCs w:val="28"/>
          <w:rtl/>
          <w:lang w:bidi="ar-MA"/>
        </w:rPr>
        <w:t>ويقول الشيخ أبو إسحاق الحويني :" لو أن أحمد بن حنبل رأى ما فعله أحمد شاكر في المسند لقبله بين عينيه "</w:t>
      </w:r>
      <w:r w:rsidRPr="00F7144F">
        <w:rPr>
          <w:rStyle w:val="Appelnotedebasdep"/>
          <w:sz w:val="28"/>
          <w:szCs w:val="28"/>
          <w:rtl/>
          <w:lang w:bidi="ar-MA"/>
        </w:rPr>
        <w:footnoteReference w:id="26"/>
      </w:r>
      <w:r w:rsidRPr="00F7144F">
        <w:rPr>
          <w:rFonts w:hint="cs"/>
          <w:sz w:val="28"/>
          <w:szCs w:val="28"/>
          <w:rtl/>
          <w:lang w:bidi="ar-MA"/>
        </w:rPr>
        <w:t xml:space="preserve">. </w:t>
      </w:r>
    </w:p>
    <w:p w:rsidR="00D43B35" w:rsidRPr="00F7144F" w:rsidRDefault="00D43B35" w:rsidP="00264427">
      <w:pPr>
        <w:pStyle w:val="Corpsdetexte"/>
        <w:jc w:val="both"/>
        <w:rPr>
          <w:sz w:val="28"/>
          <w:szCs w:val="28"/>
          <w:rtl/>
          <w:lang w:bidi="ar-MA"/>
        </w:rPr>
      </w:pPr>
      <w:r w:rsidRPr="00F7144F">
        <w:rPr>
          <w:rFonts w:hint="cs"/>
          <w:sz w:val="28"/>
          <w:szCs w:val="28"/>
          <w:rtl/>
          <w:lang w:bidi="ar-MA"/>
        </w:rPr>
        <w:t>وقال الأرناؤوط في صدر تحقيقه لكتاب الإحسان لابن حبان :" قد سبقني إلى البدء بإصدار الكتاب العالم الجليل المحدث الأستاذ أحمد محمد شاكر , من بلغ في معرفة حديث رسول الله صلى الله عليه وسلم رواية ودراية مبلغا لم يجاره به أحد في هذا العصر . ويعد رائد نشر نصوص الحديث النبوي في هذا القرن , وتحقيقها على هذا النحو , الذي تابعه عليه غير واحد من المتخصصين بالحديث الشريف ".</w:t>
      </w:r>
    </w:p>
    <w:p w:rsidR="00D43B35" w:rsidRPr="00F7144F" w:rsidRDefault="00D43B35" w:rsidP="00B93C22">
      <w:pPr>
        <w:pStyle w:val="Corpsdetexte"/>
        <w:ind w:left="360"/>
        <w:jc w:val="both"/>
        <w:rPr>
          <w:sz w:val="28"/>
          <w:szCs w:val="28"/>
          <w:rtl/>
          <w:lang w:bidi="ar-MA"/>
        </w:rPr>
      </w:pPr>
    </w:p>
    <w:p w:rsidR="00264427" w:rsidRDefault="00264427" w:rsidP="00264427">
      <w:pPr>
        <w:pStyle w:val="Titre1"/>
        <w:rPr>
          <w:rtl/>
          <w:lang w:bidi="ar-MA"/>
        </w:rPr>
      </w:pPr>
    </w:p>
    <w:p w:rsidR="00264427" w:rsidRDefault="00264427" w:rsidP="00264427">
      <w:pPr>
        <w:pStyle w:val="Titre1"/>
        <w:rPr>
          <w:rtl/>
          <w:lang w:bidi="ar-MA"/>
        </w:rPr>
      </w:pPr>
    </w:p>
    <w:p w:rsidR="00D43B35" w:rsidRPr="00274B91" w:rsidRDefault="00D43B35" w:rsidP="00264427">
      <w:pPr>
        <w:pStyle w:val="Titre1"/>
        <w:rPr>
          <w:rtl/>
          <w:lang w:bidi="ar-MA"/>
        </w:rPr>
      </w:pPr>
      <w:bookmarkStart w:id="37" w:name="_Toc268646429"/>
      <w:bookmarkStart w:id="38" w:name="_Toc268765163"/>
      <w:r w:rsidRPr="00274B91">
        <w:rPr>
          <w:rtl/>
          <w:lang w:bidi="ar-MA"/>
        </w:rPr>
        <w:t>عقيدة أحمد شاكر</w:t>
      </w:r>
      <w:r w:rsidRPr="00274B91">
        <w:rPr>
          <w:rFonts w:hint="cs"/>
          <w:rtl/>
          <w:lang w:bidi="ar-MA"/>
        </w:rPr>
        <w:t>:"</w:t>
      </w:r>
      <w:bookmarkEnd w:id="37"/>
      <w:bookmarkEnd w:id="38"/>
    </w:p>
    <w:p w:rsidR="00D43B35" w:rsidRPr="00F7144F" w:rsidRDefault="00D43B35" w:rsidP="00264427">
      <w:pPr>
        <w:pStyle w:val="Corpsdetexte"/>
        <w:jc w:val="both"/>
        <w:rPr>
          <w:sz w:val="28"/>
          <w:szCs w:val="28"/>
          <w:rtl/>
          <w:lang w:bidi="ar-MA"/>
        </w:rPr>
      </w:pPr>
      <w:r w:rsidRPr="00F7144F">
        <w:rPr>
          <w:sz w:val="28"/>
          <w:szCs w:val="28"/>
          <w:rtl/>
          <w:lang w:bidi="ar-MA"/>
        </w:rPr>
        <w:t xml:space="preserve">هي عقيدة السلف الصالح الذين يصفون الله تعالى بما وصف به نفسه وبما وصفه به رسول الله صلى الله عليه وسلم من غير تأويل ولا تكييف ولا تعطيل </w:t>
      </w:r>
      <w:r w:rsidRPr="00F7144F">
        <w:rPr>
          <w:rStyle w:val="Appelnotedebasdep"/>
          <w:sz w:val="28"/>
          <w:szCs w:val="28"/>
          <w:rtl/>
          <w:lang w:bidi="ar-MA"/>
        </w:rPr>
        <w:footnoteReference w:id="27"/>
      </w:r>
      <w:r w:rsidRPr="00F7144F">
        <w:rPr>
          <w:sz w:val="28"/>
          <w:szCs w:val="28"/>
          <w:rtl/>
          <w:lang w:bidi="ar-MA"/>
        </w:rPr>
        <w:t>.</w:t>
      </w:r>
    </w:p>
    <w:p w:rsidR="00D43B35" w:rsidRPr="00F7144F" w:rsidRDefault="00D43B35" w:rsidP="00264427">
      <w:pPr>
        <w:pStyle w:val="Corpsdetexte"/>
        <w:jc w:val="both"/>
        <w:rPr>
          <w:sz w:val="28"/>
          <w:szCs w:val="28"/>
          <w:rtl/>
          <w:lang w:bidi="ar-MA"/>
        </w:rPr>
      </w:pPr>
      <w:r w:rsidRPr="00F7144F">
        <w:rPr>
          <w:sz w:val="28"/>
          <w:szCs w:val="28"/>
          <w:rtl/>
          <w:lang w:bidi="ar-MA"/>
        </w:rPr>
        <w:lastRenderedPageBreak/>
        <w:t xml:space="preserve"> قال أحمد شاكر رحمه الله تعالى :</w:t>
      </w:r>
    </w:p>
    <w:p w:rsidR="00D43B35" w:rsidRPr="00F7144F" w:rsidRDefault="00D43B35" w:rsidP="00264427">
      <w:pPr>
        <w:pStyle w:val="Corpsdetexte"/>
        <w:jc w:val="both"/>
        <w:rPr>
          <w:sz w:val="28"/>
          <w:szCs w:val="28"/>
          <w:rtl/>
          <w:lang w:bidi="ar-MA"/>
        </w:rPr>
      </w:pPr>
      <w:r w:rsidRPr="00F7144F">
        <w:rPr>
          <w:sz w:val="28"/>
          <w:szCs w:val="28"/>
          <w:rtl/>
          <w:lang w:bidi="ar-MA"/>
        </w:rPr>
        <w:t xml:space="preserve">" </w:t>
      </w:r>
      <w:r w:rsidRPr="00F7144F">
        <w:rPr>
          <w:sz w:val="28"/>
          <w:szCs w:val="28"/>
          <w:rtl/>
        </w:rPr>
        <w:t xml:space="preserve"> عقد القاضي أبو بكر بن العربي في  شرحه هنا فصلا طويلا في الكلام على النزول , واختار أن يتأوله بما رآه . وللعلماء في ذلك أبحاث طويلة , ومناح من النظر مختلفة . </w:t>
      </w:r>
    </w:p>
    <w:p w:rsidR="00D43B35" w:rsidRPr="00F7144F" w:rsidRDefault="00D43B35" w:rsidP="00264427">
      <w:pPr>
        <w:spacing w:after="0"/>
        <w:jc w:val="both"/>
        <w:rPr>
          <w:sz w:val="28"/>
          <w:szCs w:val="28"/>
          <w:rtl/>
        </w:rPr>
      </w:pPr>
      <w:r w:rsidRPr="00F7144F">
        <w:rPr>
          <w:sz w:val="28"/>
          <w:szCs w:val="28"/>
          <w:rtl/>
        </w:rPr>
        <w:t xml:space="preserve">  ونحن نذهب إلى ما وسع سلفنا الصالح رضي الله عنهم , من السكوت عن التأويل , ونؤمن بماورد في الكتاب والسنة الصحيحة على طريق الإجمال , وننزه الله سبحانه عن الكيف والشبه بخلقه , ونقول ما قال البيهقي : وأسلمها الإيمان بلا كيف ,والسكوت عن المراد , إلا أن يرد ذلك عن الصادق فيصار إليه ". نقله عنه الحافظ في الفتح</w:t>
      </w:r>
      <w:r w:rsidRPr="00F7144F">
        <w:rPr>
          <w:rStyle w:val="Appelnotedebasdep"/>
          <w:sz w:val="28"/>
          <w:szCs w:val="28"/>
          <w:rtl/>
        </w:rPr>
        <w:footnoteReference w:id="28"/>
      </w:r>
      <w:r w:rsidRPr="00F7144F">
        <w:rPr>
          <w:sz w:val="28"/>
          <w:szCs w:val="28"/>
          <w:rtl/>
        </w:rPr>
        <w:t xml:space="preserve"> . </w:t>
      </w:r>
    </w:p>
    <w:p w:rsidR="00D43B35" w:rsidRPr="00F7144F" w:rsidRDefault="00D43B35" w:rsidP="00264427">
      <w:pPr>
        <w:spacing w:after="0"/>
        <w:jc w:val="both"/>
        <w:rPr>
          <w:sz w:val="28"/>
          <w:szCs w:val="28"/>
          <w:rtl/>
        </w:rPr>
      </w:pPr>
      <w:r w:rsidRPr="00F7144F">
        <w:rPr>
          <w:sz w:val="28"/>
          <w:szCs w:val="28"/>
          <w:rtl/>
        </w:rPr>
        <w:t>وقال البيهقي أيضا في السنن ( ج 3 ص 3 ) : كان سفيان الثوري وشعبة وحماد بن زيد وحماد بن سلمة وشريك وأبو عوانة لا يحدون  ولا يشبهون ولا يمثلون يروون الحديث ولا يقولون كيف ؟ وإذا سئلوا أجابوا بالأثر . (أخبرنا) أبو عبد الله الحافظ قال سمعت أبا محمد أحمد بن عبد الله المزني يقول حديث النزول قد ثبت عن رسول الله صلى الله عليه وسلم من وجوه صحيحة وورد في التنزيل ما يصدقه وهو قوله تعالى</w:t>
      </w:r>
      <w:r w:rsidRPr="00F7144F">
        <w:rPr>
          <w:rFonts w:hint="cs"/>
          <w:b/>
          <w:bCs/>
          <w:sz w:val="28"/>
          <w:szCs w:val="28"/>
          <w:rtl/>
        </w:rPr>
        <w:t>(</w:t>
      </w:r>
      <w:r w:rsidRPr="00F7144F">
        <w:rPr>
          <w:b/>
          <w:bCs/>
          <w:sz w:val="28"/>
          <w:szCs w:val="28"/>
          <w:rtl/>
        </w:rPr>
        <w:t xml:space="preserve"> وجاء ربك والملك صفا صفا</w:t>
      </w:r>
      <w:r w:rsidRPr="00F7144F">
        <w:rPr>
          <w:rFonts w:hint="cs"/>
          <w:b/>
          <w:bCs/>
          <w:sz w:val="28"/>
          <w:szCs w:val="28"/>
          <w:rtl/>
        </w:rPr>
        <w:t xml:space="preserve"> )</w:t>
      </w:r>
      <w:r w:rsidRPr="00F7144F">
        <w:rPr>
          <w:rFonts w:hint="cs"/>
          <w:sz w:val="28"/>
          <w:szCs w:val="28"/>
          <w:rtl/>
        </w:rPr>
        <w:t>-</w:t>
      </w:r>
      <w:r w:rsidRPr="00F7144F">
        <w:rPr>
          <w:sz w:val="28"/>
          <w:szCs w:val="28"/>
          <w:rtl/>
        </w:rPr>
        <w:t xml:space="preserve"> سورة الفجر آية 22 </w:t>
      </w:r>
      <w:r w:rsidRPr="00F7144F">
        <w:rPr>
          <w:rFonts w:hint="cs"/>
          <w:sz w:val="28"/>
          <w:szCs w:val="28"/>
          <w:rtl/>
        </w:rPr>
        <w:t>-</w:t>
      </w:r>
      <w:r w:rsidRPr="00F7144F">
        <w:rPr>
          <w:sz w:val="28"/>
          <w:szCs w:val="28"/>
          <w:rtl/>
        </w:rPr>
        <w:t xml:space="preserve">  والنزول والمجئ  صفتان منفيتان عن الله تعالى من طريق الحركة والانتقال من حال إلى حال بل هما صفتان من صفات الله تعالى بلا تشبيه جل الله تعالى عما تقول المعطلة لصفاته والمشبهة بها علوا كبيرا .</w:t>
      </w:r>
    </w:p>
    <w:p w:rsidR="00D43B35" w:rsidRPr="00F7144F" w:rsidRDefault="00D43B35" w:rsidP="00B93C22">
      <w:pPr>
        <w:jc w:val="both"/>
        <w:rPr>
          <w:sz w:val="28"/>
          <w:szCs w:val="28"/>
          <w:rtl/>
        </w:rPr>
      </w:pPr>
      <w:r w:rsidRPr="00F7144F">
        <w:rPr>
          <w:sz w:val="28"/>
          <w:szCs w:val="28"/>
          <w:rtl/>
        </w:rPr>
        <w:t xml:space="preserve">    قلت وكان أبو سليمان الخطابي رحمه الله يقول إنما ينكر هذا وما أشبهه من الحديث من يقيس الأمور في ذلك بما يشاهده من النزول الذي هو تدلي من أعلى إلى أسفل وانتقال من فوق إلى تحت وهذه صفة الأجسام والأشباح فأما نزول من لا تستولي عليه صفات الأجسام فإن هذه المعاني غير متوهمة فيه وإنما هو خبر عن قدرته ورأفته بعباده وعطفه عليهم واستجابته دعاءهم ومغفرته لهم يفعل ما يشاء لا يتوجه على صفاته كيفية ولا على أفعاله كمية سبحانه ليس كمثله شئ وهو السميع البصير"</w:t>
      </w:r>
      <w:r w:rsidRPr="00F7144F">
        <w:rPr>
          <w:rStyle w:val="Appelnotedebasdep"/>
          <w:sz w:val="28"/>
          <w:szCs w:val="28"/>
          <w:rtl/>
        </w:rPr>
        <w:footnoteReference w:id="29"/>
      </w:r>
    </w:p>
    <w:p w:rsidR="00D43B35" w:rsidRPr="00F7144F" w:rsidRDefault="00D43B35" w:rsidP="00B93C22">
      <w:pPr>
        <w:jc w:val="both"/>
        <w:rPr>
          <w:sz w:val="28"/>
          <w:szCs w:val="28"/>
          <w:rtl/>
        </w:rPr>
      </w:pPr>
      <w:r w:rsidRPr="00F7144F">
        <w:rPr>
          <w:rFonts w:hint="cs"/>
          <w:sz w:val="28"/>
          <w:szCs w:val="28"/>
          <w:rtl/>
        </w:rPr>
        <w:t>-</w:t>
      </w:r>
      <w:r w:rsidRPr="00F7144F">
        <w:rPr>
          <w:sz w:val="28"/>
          <w:szCs w:val="28"/>
          <w:rtl/>
        </w:rPr>
        <w:t>روى الترمذي في جامعه ( بعد الحديث 54 ) عن الزهري قال :"إنما كره المنديل بعد الوضوء لأن الوضوء يوزن ",</w:t>
      </w:r>
    </w:p>
    <w:p w:rsidR="00D43B35" w:rsidRPr="00F7144F" w:rsidRDefault="00D43B35" w:rsidP="00B93C22">
      <w:pPr>
        <w:jc w:val="both"/>
        <w:rPr>
          <w:sz w:val="28"/>
          <w:szCs w:val="28"/>
          <w:rtl/>
        </w:rPr>
      </w:pPr>
      <w:r w:rsidRPr="00F7144F">
        <w:rPr>
          <w:rFonts w:hint="cs"/>
          <w:sz w:val="28"/>
          <w:szCs w:val="28"/>
          <w:rtl/>
        </w:rPr>
        <w:t>قال أحمد شاكر :"</w:t>
      </w:r>
      <w:r w:rsidRPr="00F7144F">
        <w:rPr>
          <w:sz w:val="28"/>
          <w:szCs w:val="28"/>
          <w:rtl/>
        </w:rPr>
        <w:t xml:space="preserve"> هذا تعليل غير صحيح . فإن ميزان الأعمال يوم القيامة ليس كموازين الدنيا , ولا هو مما يدخل تحت الحس في هذه الحياة . وإنما هي أمور من الغيب الذي نؤمن به كما ورد "</w:t>
      </w:r>
      <w:r w:rsidRPr="00F7144F">
        <w:rPr>
          <w:rStyle w:val="Appelnotedebasdep"/>
          <w:sz w:val="28"/>
          <w:szCs w:val="28"/>
          <w:rtl/>
        </w:rPr>
        <w:footnoteReference w:id="30"/>
      </w:r>
      <w:r w:rsidRPr="00F7144F">
        <w:rPr>
          <w:sz w:val="28"/>
          <w:szCs w:val="28"/>
          <w:rtl/>
        </w:rPr>
        <w:t xml:space="preserve">. </w:t>
      </w:r>
    </w:p>
    <w:p w:rsidR="00D43B35" w:rsidRPr="00274B91" w:rsidRDefault="00D43B35" w:rsidP="00264427">
      <w:pPr>
        <w:pStyle w:val="Titre1"/>
        <w:rPr>
          <w:rtl/>
          <w:lang w:val="fr-FR" w:bidi="ar-MA"/>
        </w:rPr>
      </w:pPr>
      <w:bookmarkStart w:id="39" w:name="_Toc268646430"/>
      <w:bookmarkStart w:id="40" w:name="_Toc268765164"/>
      <w:r w:rsidRPr="00274B91">
        <w:rPr>
          <w:rtl/>
          <w:lang w:val="fr-FR" w:bidi="ar-MA"/>
        </w:rPr>
        <w:t>انتقاد عادات المجتمعات الإسلامية وخاصة مجتمع مصر</w:t>
      </w:r>
      <w:r w:rsidRPr="00274B91">
        <w:rPr>
          <w:rFonts w:hint="cs"/>
          <w:rtl/>
          <w:lang w:val="fr-FR" w:bidi="ar-MA"/>
        </w:rPr>
        <w:t>:</w:t>
      </w:r>
      <w:bookmarkEnd w:id="39"/>
      <w:bookmarkEnd w:id="40"/>
    </w:p>
    <w:p w:rsidR="00D43B35" w:rsidRPr="00F7144F" w:rsidRDefault="00D43B35" w:rsidP="00B93C22">
      <w:pPr>
        <w:ind w:right="720"/>
        <w:jc w:val="both"/>
        <w:rPr>
          <w:sz w:val="28"/>
          <w:szCs w:val="28"/>
          <w:rtl/>
        </w:rPr>
      </w:pPr>
      <w:r w:rsidRPr="00F7144F">
        <w:rPr>
          <w:rFonts w:hint="cs"/>
          <w:sz w:val="28"/>
          <w:szCs w:val="28"/>
          <w:rtl/>
        </w:rPr>
        <w:t>انتقد أحمد  شاكر المجتمع الإسلامي  الذي حاد عن المنهاج النبوي القويم , وفشت فيه البدع والعادات وتقليد الغرب . نذكر من ذلك ما يلي , على وجه الاختصار:</w:t>
      </w:r>
    </w:p>
    <w:p w:rsidR="00D43B35" w:rsidRPr="00F7144F" w:rsidRDefault="0041299A" w:rsidP="0041299A">
      <w:pPr>
        <w:ind w:right="720"/>
        <w:jc w:val="both"/>
        <w:rPr>
          <w:sz w:val="28"/>
          <w:szCs w:val="28"/>
          <w:rtl/>
        </w:rPr>
      </w:pPr>
      <w:r w:rsidRPr="00F7144F">
        <w:rPr>
          <w:rFonts w:hint="cs"/>
          <w:sz w:val="28"/>
          <w:szCs w:val="28"/>
          <w:rtl/>
        </w:rPr>
        <w:t>-</w:t>
      </w:r>
      <w:r w:rsidR="00D43B35" w:rsidRPr="00F7144F">
        <w:rPr>
          <w:sz w:val="28"/>
          <w:szCs w:val="28"/>
          <w:rtl/>
        </w:rPr>
        <w:t>وضع الزهور على القبور</w:t>
      </w:r>
      <w:r w:rsidR="00D43B35" w:rsidRPr="00F7144F">
        <w:rPr>
          <w:rFonts w:hint="cs"/>
          <w:sz w:val="28"/>
          <w:szCs w:val="28"/>
          <w:rtl/>
        </w:rPr>
        <w:t xml:space="preserve"> :</w:t>
      </w:r>
    </w:p>
    <w:p w:rsidR="00D43B35" w:rsidRPr="00F7144F" w:rsidRDefault="00D43B35" w:rsidP="00B93C22">
      <w:pPr>
        <w:ind w:right="720"/>
        <w:jc w:val="both"/>
        <w:rPr>
          <w:sz w:val="28"/>
          <w:szCs w:val="28"/>
          <w:rtl/>
          <w:lang w:bidi="ar-MA"/>
        </w:rPr>
      </w:pPr>
      <w:r w:rsidRPr="00F7144F">
        <w:rPr>
          <w:rFonts w:hint="cs"/>
          <w:sz w:val="28"/>
          <w:szCs w:val="28"/>
          <w:rtl/>
        </w:rPr>
        <w:lastRenderedPageBreak/>
        <w:t xml:space="preserve">قال أحمد شاكر :" قال الخطابي في معالم السنن ( 1 / 19 </w:t>
      </w:r>
      <w:r w:rsidRPr="00F7144F">
        <w:rPr>
          <w:sz w:val="28"/>
          <w:szCs w:val="28"/>
          <w:rtl/>
        </w:rPr>
        <w:t>–</w:t>
      </w:r>
      <w:r w:rsidRPr="00F7144F">
        <w:rPr>
          <w:rFonts w:hint="cs"/>
          <w:sz w:val="28"/>
          <w:szCs w:val="28"/>
          <w:rtl/>
        </w:rPr>
        <w:t xml:space="preserve"> 20 ) : ... </w:t>
      </w:r>
      <w:r w:rsidRPr="00F7144F">
        <w:rPr>
          <w:sz w:val="28"/>
          <w:szCs w:val="28"/>
          <w:rtl/>
        </w:rPr>
        <w:t>والعامة في كثير من البلد</w:t>
      </w:r>
      <w:r w:rsidRPr="00F7144F">
        <w:rPr>
          <w:rFonts w:hint="cs"/>
          <w:sz w:val="28"/>
          <w:szCs w:val="28"/>
          <w:rtl/>
        </w:rPr>
        <w:t xml:space="preserve">ان </w:t>
      </w:r>
      <w:r w:rsidRPr="00F7144F">
        <w:rPr>
          <w:sz w:val="28"/>
          <w:szCs w:val="28"/>
          <w:rtl/>
        </w:rPr>
        <w:t xml:space="preserve"> تفرش الخوص في قبور موتاهم , وأراهم ذهبوا إلى هذا , وليس لما تعاطوه من ذلك وجه " . وصدق الخطابي , وقد ازداد العامة إصرارا على هذا العمل الذي لا أصل له , وغلوا فيه , خصوصا في بلاد مصر , تقليدا للنصارى , حتى صاروا يضعون الزهور على القبور , ويتهادونها بينهم , فيضعها الناس على قبور أقاربهم ومعارفهم تحية لهم , ومجاملة للأحياء , وحتى صارت عادة شبيهة بالرسمية في المجاملات الدولية , فتجد الكبراء من المسلمين إذا نزلوا بلدة من بلاد أوربا ذهبوا إلى قبور عظمائها , أو إلى قبر من يسمونه : الجندي المجهول , وضعوا عليها الزهور , وبعضهم يضع الزهور الصناعية التي لا نداوة فيها , تقليدا للإفرنج , واتباعاً لسنن من قبلهم , ولا ينكِر ذلك عليهم العلماء أشباه العامة</w:t>
      </w:r>
      <w:r w:rsidRPr="00F7144F">
        <w:rPr>
          <w:rFonts w:hint="cs"/>
          <w:sz w:val="28"/>
          <w:szCs w:val="28"/>
          <w:rtl/>
        </w:rPr>
        <w:t>,</w:t>
      </w:r>
      <w:r w:rsidRPr="00F7144F">
        <w:rPr>
          <w:sz w:val="28"/>
          <w:szCs w:val="28"/>
          <w:rtl/>
        </w:rPr>
        <w:t xml:space="preserve"> بل تراهم أنفسهم يضعون ذلك في قبور موتاهم , ولقد علمت أن أكثر الأوقاف التي تسمى أوقافاً خيرية : موقوف ريعها على الخوص والريحان الذي يوضع في القبور . وكل هذه بدع ومنكرات لا أصل لها في الدين </w:t>
      </w:r>
      <w:r w:rsidRPr="00F7144F">
        <w:rPr>
          <w:rFonts w:hint="cs"/>
          <w:sz w:val="28"/>
          <w:szCs w:val="28"/>
          <w:rtl/>
        </w:rPr>
        <w:t>,</w:t>
      </w:r>
      <w:r w:rsidRPr="00F7144F">
        <w:rPr>
          <w:sz w:val="28"/>
          <w:szCs w:val="28"/>
          <w:rtl/>
        </w:rPr>
        <w:t xml:space="preserve"> ولا مستند لها من الكتاب والسنة , ويجب على أهل العلم أن ينكروها , وأن يبطلوا هذه العادات ما استطاعوا "</w:t>
      </w:r>
      <w:r w:rsidRPr="00F7144F">
        <w:rPr>
          <w:rStyle w:val="Appelnotedebasdep"/>
          <w:sz w:val="28"/>
          <w:szCs w:val="28"/>
          <w:rtl/>
        </w:rPr>
        <w:footnoteReference w:id="31"/>
      </w:r>
      <w:r w:rsidRPr="00F7144F">
        <w:rPr>
          <w:sz w:val="28"/>
          <w:szCs w:val="28"/>
          <w:rtl/>
        </w:rPr>
        <w:t xml:space="preserve">. </w:t>
      </w:r>
    </w:p>
    <w:p w:rsidR="00D43B35" w:rsidRPr="00F7144F" w:rsidRDefault="00D43B35" w:rsidP="00B93C22">
      <w:pPr>
        <w:ind w:right="720"/>
        <w:jc w:val="both"/>
        <w:rPr>
          <w:sz w:val="28"/>
          <w:szCs w:val="28"/>
          <w:rtl/>
        </w:rPr>
      </w:pPr>
      <w:r w:rsidRPr="00F7144F">
        <w:rPr>
          <w:rFonts w:hint="cs"/>
          <w:sz w:val="28"/>
          <w:szCs w:val="28"/>
          <w:rtl/>
        </w:rPr>
        <w:t>-أهل هذا العصر : يريدون أن يحكموا عقولهم في كل شأن من شؤون الدين :</w:t>
      </w:r>
    </w:p>
    <w:p w:rsidR="00D43B35" w:rsidRPr="00F7144F" w:rsidRDefault="00D43B35" w:rsidP="00B93C22">
      <w:pPr>
        <w:jc w:val="both"/>
        <w:rPr>
          <w:sz w:val="28"/>
          <w:szCs w:val="28"/>
          <w:rtl/>
        </w:rPr>
      </w:pPr>
      <w:r w:rsidRPr="00F7144F">
        <w:rPr>
          <w:rFonts w:hint="cs"/>
          <w:sz w:val="28"/>
          <w:szCs w:val="28"/>
          <w:rtl/>
        </w:rPr>
        <w:t xml:space="preserve">  قال أحمد شاكر ": ... وأمر الحائض بقضاء الصوم وترك أمرها بقضاء الصلاة إنما هو تعبد صرف , لا يتوقف على معرفة حكمته , فإن أدركناها فذاك , وإلا فالأمر على العين والرأس , وكذلك الشأن في جميع أمور الشريعة , لا كما يفعل الخوارج , ولا كما يفعل كثير من أهل هذا العصر : يريدون أن يحكموا عقولهم في كل شأن من شؤون الدين , فما قبلته قبلوه , وما عجزت عن فهمه وإدراكه أنكروه وأعرضوا عنه , وشاعت هذه الآراء المنكرة بين الناس , وخاصة بين المتعلمين منهم , حتى ليكاد أكثرهم يعرض عن كثير من العبادات , وينكر أكثر أحكام الشريعة في المعاملات , اتباعاً للهوى , ويزعمون أن هذا هو ما يسمونه روح التشريع أو حكمة التشريع . وإنه ليخشى على من يذهب هذا المذهب الرديء أن يخرج به من ساحة الإسلام المنيرة إلى ظلام الكفر والردة , والعياذ بالله من ذلك , ونسأله أن يعصمنا باتباع الكتاب والسنة والاهتداء بهديهما </w:t>
      </w:r>
      <w:r w:rsidRPr="00F7144F">
        <w:rPr>
          <w:rStyle w:val="Appelnotedebasdep"/>
          <w:sz w:val="28"/>
          <w:szCs w:val="28"/>
          <w:rtl/>
        </w:rPr>
        <w:footnoteReference w:id="32"/>
      </w:r>
      <w:r w:rsidRPr="00F7144F">
        <w:rPr>
          <w:rFonts w:hint="cs"/>
          <w:sz w:val="28"/>
          <w:szCs w:val="28"/>
          <w:rtl/>
        </w:rPr>
        <w:t>".</w:t>
      </w:r>
    </w:p>
    <w:p w:rsidR="00D43B35" w:rsidRPr="00274B91" w:rsidRDefault="00D43B35" w:rsidP="00264427">
      <w:pPr>
        <w:pStyle w:val="Titre1"/>
        <w:rPr>
          <w:rtl/>
        </w:rPr>
      </w:pPr>
      <w:bookmarkStart w:id="41" w:name="_Toc268646431"/>
      <w:bookmarkStart w:id="42" w:name="_Toc268765165"/>
      <w:r w:rsidRPr="00274B91">
        <w:rPr>
          <w:rFonts w:hint="cs"/>
          <w:rtl/>
          <w:lang w:bidi="ar-MA"/>
        </w:rPr>
        <w:t>مذهب أحمد شاكر:</w:t>
      </w:r>
      <w:r w:rsidRPr="00274B91">
        <w:rPr>
          <w:rtl/>
          <w:lang w:bidi="ar-MA"/>
        </w:rPr>
        <w:t xml:space="preserve"> اتباع سنة الرسول صلى الله عليه وسلم </w:t>
      </w:r>
      <w:r w:rsidRPr="00274B91">
        <w:rPr>
          <w:rFonts w:hint="cs"/>
          <w:rtl/>
          <w:lang w:bidi="ar-MA"/>
        </w:rPr>
        <w:t>:</w:t>
      </w:r>
      <w:bookmarkEnd w:id="41"/>
      <w:bookmarkEnd w:id="42"/>
    </w:p>
    <w:p w:rsidR="00D43B35" w:rsidRPr="00F7144F" w:rsidRDefault="00D43B35" w:rsidP="00274B91">
      <w:pPr>
        <w:jc w:val="both"/>
        <w:rPr>
          <w:sz w:val="28"/>
          <w:szCs w:val="28"/>
          <w:rtl/>
          <w:lang w:bidi="ar-MA"/>
        </w:rPr>
      </w:pPr>
      <w:r w:rsidRPr="00F7144F">
        <w:rPr>
          <w:rFonts w:hint="cs"/>
          <w:sz w:val="28"/>
          <w:szCs w:val="28"/>
          <w:rtl/>
          <w:lang w:bidi="ar-MA"/>
        </w:rPr>
        <w:t xml:space="preserve">   مذهب أحمد شاكر هو مذهب أهل الحديث , يتمسك بالسنة النبوية ولا يحيد عنها . وهو القائل</w:t>
      </w:r>
      <w:r w:rsidR="00274B91">
        <w:rPr>
          <w:rFonts w:hint="cs"/>
          <w:sz w:val="28"/>
          <w:szCs w:val="28"/>
          <w:rtl/>
          <w:lang w:bidi="ar-MA"/>
        </w:rPr>
        <w:t>:</w:t>
      </w:r>
      <w:r w:rsidRPr="00F7144F">
        <w:rPr>
          <w:rFonts w:hint="cs"/>
          <w:sz w:val="28"/>
          <w:szCs w:val="28"/>
          <w:rtl/>
          <w:lang w:bidi="ar-MA"/>
        </w:rPr>
        <w:t xml:space="preserve"> " فلا عذر لأحد يعلم حديثا صحيحا أن يخالفه , لا تقليدا ولا اجتهادا , ولا استحسانا ولا استنباطا </w:t>
      </w:r>
      <w:r w:rsidRPr="00F7144F">
        <w:rPr>
          <w:rStyle w:val="Appelnotedebasdep"/>
          <w:sz w:val="28"/>
          <w:szCs w:val="28"/>
          <w:rtl/>
          <w:lang w:bidi="ar-MA"/>
        </w:rPr>
        <w:footnoteReference w:id="33"/>
      </w:r>
      <w:r w:rsidRPr="00F7144F">
        <w:rPr>
          <w:rFonts w:hint="cs"/>
          <w:sz w:val="28"/>
          <w:szCs w:val="28"/>
          <w:rtl/>
          <w:lang w:bidi="ar-MA"/>
        </w:rPr>
        <w:t xml:space="preserve">.. </w:t>
      </w:r>
    </w:p>
    <w:p w:rsidR="00D43B35" w:rsidRPr="00F7144F" w:rsidRDefault="00D43B35" w:rsidP="00B93C22">
      <w:pPr>
        <w:jc w:val="both"/>
        <w:rPr>
          <w:sz w:val="28"/>
          <w:szCs w:val="28"/>
          <w:rtl/>
          <w:lang w:bidi="ar-MA"/>
        </w:rPr>
      </w:pPr>
      <w:r w:rsidRPr="00F7144F">
        <w:rPr>
          <w:rFonts w:hint="cs"/>
          <w:sz w:val="28"/>
          <w:szCs w:val="28"/>
          <w:rtl/>
          <w:lang w:bidi="ar-MA"/>
        </w:rPr>
        <w:t>لقد</w:t>
      </w:r>
      <w:r w:rsidRPr="00F7144F">
        <w:rPr>
          <w:sz w:val="28"/>
          <w:szCs w:val="28"/>
          <w:rtl/>
          <w:lang w:bidi="ar-MA"/>
        </w:rPr>
        <w:t xml:space="preserve"> سلك مسلك أهل الحديث الذين يلتزمون الأخذ بكل ما ثبت عنه صلى الله عليه وسلم من الحديث </w:t>
      </w:r>
      <w:r w:rsidRPr="00F7144F">
        <w:rPr>
          <w:rFonts w:hint="cs"/>
          <w:sz w:val="28"/>
          <w:szCs w:val="28"/>
          <w:rtl/>
          <w:lang w:bidi="ar-MA"/>
        </w:rPr>
        <w:t xml:space="preserve">, </w:t>
      </w:r>
      <w:r w:rsidRPr="00F7144F">
        <w:rPr>
          <w:sz w:val="28"/>
          <w:szCs w:val="28"/>
          <w:rtl/>
          <w:lang w:bidi="ar-MA"/>
        </w:rPr>
        <w:t xml:space="preserve">ولذلك كان مذهبهم أقوى من مذاهب غيرهم </w:t>
      </w:r>
      <w:r w:rsidRPr="00F7144F">
        <w:rPr>
          <w:rFonts w:hint="cs"/>
          <w:sz w:val="28"/>
          <w:szCs w:val="28"/>
          <w:rtl/>
          <w:lang w:bidi="ar-MA"/>
        </w:rPr>
        <w:t xml:space="preserve">, </w:t>
      </w:r>
      <w:r w:rsidRPr="00F7144F">
        <w:rPr>
          <w:sz w:val="28"/>
          <w:szCs w:val="28"/>
          <w:rtl/>
          <w:lang w:bidi="ar-MA"/>
        </w:rPr>
        <w:t xml:space="preserve">كما شهد بذلك المنصفون من كل مذهب منهم العلامة أبو الحسنات اللكنوي الحنفي القائل : </w:t>
      </w:r>
    </w:p>
    <w:p w:rsidR="00D43B35" w:rsidRPr="00F7144F" w:rsidRDefault="00D43B35" w:rsidP="00B93C22">
      <w:pPr>
        <w:jc w:val="both"/>
        <w:rPr>
          <w:sz w:val="28"/>
          <w:szCs w:val="28"/>
          <w:rtl/>
          <w:lang w:bidi="ar-MA"/>
        </w:rPr>
      </w:pPr>
      <w:r w:rsidRPr="00F7144F">
        <w:rPr>
          <w:sz w:val="28"/>
          <w:szCs w:val="28"/>
          <w:rtl/>
          <w:lang w:bidi="ar-MA"/>
        </w:rPr>
        <w:lastRenderedPageBreak/>
        <w:t xml:space="preserve"> " وكيف لا وهم ورثة النبي صلى الله عليه وسلم حقا . ونواب شرعه صدقا حشرنا الله في زمرتهم وأماتنا على حبهم وسيرتهم " </w:t>
      </w:r>
    </w:p>
    <w:p w:rsidR="00D43B35" w:rsidRPr="00F7144F" w:rsidRDefault="00D43B35" w:rsidP="00B93C22">
      <w:pPr>
        <w:jc w:val="both"/>
        <w:rPr>
          <w:sz w:val="28"/>
          <w:szCs w:val="28"/>
          <w:rtl/>
          <w:lang w:bidi="ar-MA"/>
        </w:rPr>
      </w:pPr>
      <w:r w:rsidRPr="00F7144F">
        <w:rPr>
          <w:sz w:val="28"/>
          <w:szCs w:val="28"/>
          <w:rtl/>
          <w:lang w:bidi="ar-MA"/>
        </w:rPr>
        <w:t xml:space="preserve"> ورحم الله الإمام أحمد بن حنبل إذ قال : </w:t>
      </w:r>
    </w:p>
    <w:p w:rsidR="00D43B35" w:rsidRPr="00F7144F" w:rsidRDefault="00D43B35" w:rsidP="00B93C22">
      <w:pPr>
        <w:jc w:val="both"/>
        <w:rPr>
          <w:sz w:val="28"/>
          <w:szCs w:val="28"/>
          <w:rtl/>
          <w:lang w:bidi="ar-MA"/>
        </w:rPr>
      </w:pPr>
      <w:r w:rsidRPr="00F7144F">
        <w:rPr>
          <w:sz w:val="28"/>
          <w:szCs w:val="28"/>
          <w:rtl/>
          <w:lang w:bidi="ar-MA"/>
        </w:rPr>
        <w:t xml:space="preserve"> دين النبي محمدأخبارنعم المطية للفتى آثار </w:t>
      </w:r>
    </w:p>
    <w:p w:rsidR="00D43B35" w:rsidRPr="00F7144F" w:rsidRDefault="00D43B35" w:rsidP="00B93C22">
      <w:pPr>
        <w:jc w:val="both"/>
        <w:rPr>
          <w:sz w:val="28"/>
          <w:szCs w:val="28"/>
          <w:rtl/>
          <w:lang w:bidi="ar-MA"/>
        </w:rPr>
      </w:pPr>
      <w:r w:rsidRPr="00F7144F">
        <w:rPr>
          <w:sz w:val="28"/>
          <w:szCs w:val="28"/>
          <w:rtl/>
          <w:lang w:bidi="ar-MA"/>
        </w:rPr>
        <w:t xml:space="preserve"> لا ترغبن عن الحديث وأهله فالرأي ليل والحديث نهار </w:t>
      </w:r>
    </w:p>
    <w:p w:rsidR="00D43B35" w:rsidRPr="00F7144F" w:rsidRDefault="00D43B35" w:rsidP="00B93C22">
      <w:pPr>
        <w:jc w:val="both"/>
        <w:rPr>
          <w:sz w:val="28"/>
          <w:szCs w:val="28"/>
          <w:rtl/>
          <w:lang w:bidi="ar-MA"/>
        </w:rPr>
      </w:pPr>
      <w:r w:rsidRPr="00F7144F">
        <w:rPr>
          <w:sz w:val="28"/>
          <w:szCs w:val="28"/>
          <w:rtl/>
          <w:lang w:bidi="ar-MA"/>
        </w:rPr>
        <w:t xml:space="preserve"> ولربما جهل الفتى أثر الهدى والشمس بازغة لها أنوار </w:t>
      </w:r>
      <w:r w:rsidRPr="00F7144F">
        <w:rPr>
          <w:rFonts w:hint="cs"/>
          <w:sz w:val="28"/>
          <w:szCs w:val="28"/>
          <w:rtl/>
          <w:lang w:bidi="ar-MA"/>
        </w:rPr>
        <w:t>"</w:t>
      </w:r>
      <w:r w:rsidRPr="00F7144F">
        <w:rPr>
          <w:rStyle w:val="Appelnotedebasdep"/>
          <w:sz w:val="28"/>
          <w:szCs w:val="28"/>
          <w:rtl/>
          <w:lang w:bidi="ar-MA"/>
        </w:rPr>
        <w:footnoteReference w:id="34"/>
      </w:r>
      <w:r w:rsidRPr="00F7144F">
        <w:rPr>
          <w:rFonts w:hint="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lang w:bidi="ar-MA"/>
        </w:rPr>
        <w:t xml:space="preserve"> ومن أمثلة ذلك وهي كثيرة  :</w:t>
      </w:r>
    </w:p>
    <w:p w:rsidR="00D43B35" w:rsidRPr="00F7144F" w:rsidRDefault="00D43B35" w:rsidP="00FB262C">
      <w:pPr>
        <w:jc w:val="both"/>
        <w:rPr>
          <w:sz w:val="28"/>
          <w:szCs w:val="28"/>
          <w:rtl/>
        </w:rPr>
      </w:pPr>
      <w:r w:rsidRPr="00F7144F">
        <w:rPr>
          <w:rFonts w:hint="cs"/>
          <w:sz w:val="28"/>
          <w:szCs w:val="28"/>
          <w:rtl/>
          <w:lang w:bidi="ar-MA"/>
        </w:rPr>
        <w:t>ذكر ابن قيم الجوزية الفرق بين بول الصبي والصبية , والحكمة من غسل بول الصبية ورش بول الصبي , وعلق على ذلك أحمد شاكر قائلا :"</w:t>
      </w:r>
      <w:r w:rsidRPr="00F7144F">
        <w:rPr>
          <w:sz w:val="28"/>
          <w:szCs w:val="28"/>
          <w:rtl/>
        </w:rPr>
        <w:t>وسواء أسلم لابن القيم هذا التعليل أو لم يسلم ,  وسواء أعرفنا الحكمة في الفرق بينهما أم لم نعرف , فإن الواجب على الفقيه أن يتبع أمر رسول الله صلى الله عليه وسلم حيث و</w:t>
      </w:r>
      <w:r w:rsidRPr="00F7144F">
        <w:rPr>
          <w:rFonts w:hint="cs"/>
          <w:sz w:val="28"/>
          <w:szCs w:val="28"/>
          <w:rtl/>
        </w:rPr>
        <w:t>ج</w:t>
      </w:r>
      <w:r w:rsidRPr="00F7144F">
        <w:rPr>
          <w:sz w:val="28"/>
          <w:szCs w:val="28"/>
          <w:rtl/>
        </w:rPr>
        <w:t xml:space="preserve">ده و لا يضرب له الأمثال </w:t>
      </w:r>
      <w:r w:rsidRPr="00F7144F">
        <w:rPr>
          <w:rStyle w:val="Appelnotedebasdep"/>
          <w:sz w:val="28"/>
          <w:szCs w:val="28"/>
          <w:rtl/>
        </w:rPr>
        <w:footnoteReference w:id="35"/>
      </w:r>
      <w:r w:rsidRPr="00F7144F">
        <w:rPr>
          <w:sz w:val="28"/>
          <w:szCs w:val="28"/>
          <w:rtl/>
        </w:rPr>
        <w:t xml:space="preserve">".                                        </w:t>
      </w:r>
    </w:p>
    <w:p w:rsidR="00BE27E2" w:rsidRDefault="00D43B35" w:rsidP="00264427">
      <w:pPr>
        <w:pStyle w:val="Titre1"/>
        <w:rPr>
          <w:rFonts w:cs="Arial"/>
          <w:noProof/>
          <w:rtl/>
        </w:rPr>
      </w:pPr>
      <w:bookmarkStart w:id="43" w:name="_Toc268646432"/>
      <w:bookmarkStart w:id="44" w:name="_Toc268765166"/>
      <w:r w:rsidRPr="00274B91">
        <w:rPr>
          <w:rFonts w:hint="cs"/>
          <w:rtl/>
        </w:rPr>
        <w:t>عدم تعصب شاكر لمذهب معين :</w:t>
      </w:r>
      <w:bookmarkEnd w:id="43"/>
      <w:bookmarkEnd w:id="44"/>
    </w:p>
    <w:p w:rsidR="00C35B58" w:rsidRDefault="00D43B35" w:rsidP="00C35B58">
      <w:pPr>
        <w:jc w:val="both"/>
        <w:rPr>
          <w:sz w:val="28"/>
          <w:szCs w:val="28"/>
          <w:rtl/>
        </w:rPr>
      </w:pPr>
      <w:r w:rsidRPr="00F7144F">
        <w:rPr>
          <w:rFonts w:hint="cs"/>
          <w:sz w:val="28"/>
          <w:szCs w:val="28"/>
          <w:rtl/>
        </w:rPr>
        <w:t xml:space="preserve">   لا يتعصب أحمد شاكر لمذهب معين , فهو مع الدليل الشرعي , لأن العلم ما قال الله وما قال الرسول صلى الله عليه وسلم .</w:t>
      </w:r>
      <w:r w:rsidR="00BE27E2">
        <w:rPr>
          <w:rFonts w:hint="cs"/>
          <w:sz w:val="28"/>
          <w:szCs w:val="28"/>
          <w:rtl/>
        </w:rPr>
        <w:t xml:space="preserve">قال في مقدمة الرسالة ( ص 8) :" ومعاذ الله أن أرضى لنفسي خلة أنكرها على الناس , بل أبحث وأجد , وأتبع الدليل الصحيح حيثما وجد . وقد نشأت في طلب العلم وتفقهت على مذهب أبي حنيفة , ونلت شهادة </w:t>
      </w:r>
      <w:r w:rsidR="00BE27E2">
        <w:rPr>
          <w:rFonts w:hint="cs"/>
          <w:sz w:val="32"/>
          <w:szCs w:val="32"/>
          <w:rtl/>
        </w:rPr>
        <w:t xml:space="preserve"> العالمية من الأزهر الشريف حنفيا, ووليت القضاء منذ عشرين سنة أحكم كما يحكم إخوان</w:t>
      </w:r>
      <w:r w:rsidR="0033393E">
        <w:rPr>
          <w:rFonts w:hint="cs"/>
          <w:sz w:val="32"/>
          <w:szCs w:val="32"/>
          <w:rtl/>
        </w:rPr>
        <w:t xml:space="preserve">ي بما أذن لنا في الحكم به من </w:t>
      </w:r>
      <w:r w:rsidR="00BE27E2">
        <w:rPr>
          <w:rFonts w:hint="cs"/>
          <w:sz w:val="32"/>
          <w:szCs w:val="32"/>
          <w:rtl/>
        </w:rPr>
        <w:t>مذهب الحنفي</w:t>
      </w:r>
      <w:r w:rsidR="0033393E">
        <w:rPr>
          <w:rFonts w:hint="cs"/>
          <w:sz w:val="32"/>
          <w:szCs w:val="32"/>
          <w:rtl/>
        </w:rPr>
        <w:t>ة . ولكني بجوار هذا بدأت دراسة السنة النبوية أثناء طلب العلم , من نحو ثلاثين سنة , فسمعت كثيرا , وقرأت كثيرا ,ودرست أخبار العلماء والأئمة , ونظرت في أقوالهم وأدلتهم , لم أتعصب لواحد منهم , ولم أحد عن سنن ال</w:t>
      </w:r>
      <w:r w:rsidR="000F21B7">
        <w:rPr>
          <w:rFonts w:hint="cs"/>
          <w:sz w:val="32"/>
          <w:szCs w:val="32"/>
          <w:rtl/>
        </w:rPr>
        <w:t>ح</w:t>
      </w:r>
      <w:r w:rsidR="0033393E">
        <w:rPr>
          <w:rFonts w:hint="cs"/>
          <w:sz w:val="32"/>
          <w:szCs w:val="32"/>
          <w:rtl/>
        </w:rPr>
        <w:t>ق فيما بدا لي , فإن أخطأت فكما يخطيء الرجل , وإن أصبت فكما يصيب الرجل . أحترم رأيي ورأي غيري , وأحترم ما أعتقده حقا قبل كل شيء وفوق كل شيء .</w:t>
      </w:r>
    </w:p>
    <w:p w:rsidR="00D43B35" w:rsidRPr="00F7144F" w:rsidRDefault="00D43B35" w:rsidP="00C35B58">
      <w:pPr>
        <w:jc w:val="both"/>
        <w:rPr>
          <w:sz w:val="28"/>
          <w:szCs w:val="28"/>
          <w:rtl/>
        </w:rPr>
      </w:pPr>
      <w:r w:rsidRPr="00F7144F">
        <w:rPr>
          <w:rFonts w:hint="cs"/>
          <w:sz w:val="28"/>
          <w:szCs w:val="28"/>
          <w:rtl/>
        </w:rPr>
        <w:t xml:space="preserve"> كما أنه كان عفيف اللسان , لا يسب أحدا من العلماء , ولا ينقص منه . فاستمع إليه وهو ينتقد ابن العربي الذي كان يعادي الظاهرية :" ولا عبرة بما قال القاضي أبو بكر بن العربي عن داود الظاهري, </w:t>
      </w:r>
      <w:r w:rsidRPr="00F7144F">
        <w:rPr>
          <w:rFonts w:hint="cs"/>
          <w:sz w:val="28"/>
          <w:szCs w:val="28"/>
          <w:u w:val="single"/>
          <w:rtl/>
        </w:rPr>
        <w:t xml:space="preserve">فإن عداوته للظاهرية معروفة مشهورة , ولا يقبل مثل هذا عند أهل العلم </w:t>
      </w:r>
      <w:r w:rsidRPr="00F7144F">
        <w:rPr>
          <w:rStyle w:val="Appelnotedebasdep"/>
          <w:sz w:val="28"/>
          <w:szCs w:val="28"/>
          <w:u w:val="single"/>
          <w:rtl/>
        </w:rPr>
        <w:footnoteReference w:id="36"/>
      </w:r>
      <w:r w:rsidRPr="00F7144F">
        <w:rPr>
          <w:rFonts w:hint="cs"/>
          <w:sz w:val="28"/>
          <w:szCs w:val="28"/>
          <w:u w:val="single"/>
          <w:rtl/>
        </w:rPr>
        <w:t>"</w:t>
      </w:r>
      <w:r w:rsidRPr="00F7144F">
        <w:rPr>
          <w:rFonts w:hint="cs"/>
          <w:sz w:val="28"/>
          <w:szCs w:val="28"/>
          <w:rtl/>
        </w:rPr>
        <w:t xml:space="preserve">.                                              </w:t>
      </w:r>
    </w:p>
    <w:p w:rsidR="00D43B35" w:rsidRPr="00274B91" w:rsidRDefault="00D43B35" w:rsidP="00264427">
      <w:pPr>
        <w:pStyle w:val="Titre1"/>
        <w:rPr>
          <w:rtl/>
        </w:rPr>
      </w:pPr>
      <w:bookmarkStart w:id="45" w:name="_Toc268646433"/>
      <w:bookmarkStart w:id="46" w:name="_Toc268765167"/>
      <w:r w:rsidRPr="00274B91">
        <w:rPr>
          <w:rFonts w:hint="cs"/>
          <w:rtl/>
        </w:rPr>
        <w:lastRenderedPageBreak/>
        <w:t>وفاته :</w:t>
      </w:r>
      <w:bookmarkEnd w:id="45"/>
      <w:bookmarkEnd w:id="46"/>
    </w:p>
    <w:p w:rsidR="00D43B35" w:rsidRPr="00F7144F" w:rsidRDefault="00D43B35" w:rsidP="00B93C22">
      <w:pPr>
        <w:jc w:val="both"/>
        <w:rPr>
          <w:sz w:val="28"/>
          <w:szCs w:val="28"/>
          <w:rtl/>
        </w:rPr>
      </w:pPr>
      <w:r w:rsidRPr="00F7144F">
        <w:rPr>
          <w:rFonts w:hint="cs"/>
          <w:sz w:val="28"/>
          <w:szCs w:val="28"/>
          <w:rtl/>
        </w:rPr>
        <w:t>توفي أحمد شاكر صباح يوم السبت 26 ذي القعدة عام 1377 هجرية , الموافق 14 يونيه سنة 1958 .</w:t>
      </w:r>
    </w:p>
    <w:p w:rsidR="00D43B35" w:rsidRPr="00F7144F" w:rsidRDefault="00D43B35" w:rsidP="00B93C22">
      <w:pPr>
        <w:jc w:val="both"/>
        <w:rPr>
          <w:b/>
          <w:bCs/>
          <w:sz w:val="28"/>
          <w:szCs w:val="28"/>
          <w:rtl/>
        </w:rPr>
      </w:pPr>
      <w:r w:rsidRPr="00F7144F">
        <w:rPr>
          <w:rFonts w:hint="cs"/>
          <w:sz w:val="28"/>
          <w:szCs w:val="28"/>
          <w:rtl/>
        </w:rPr>
        <w:t xml:space="preserve">   رحم الله تعالى أبا الأشبال فقد كان بحق شبلا ,  بل أسدا من أسود الإسلام , فهو اسم على مسمى , فقد رسم لعلماء الإسلام طريقة البحث في التراث الإسلامي ,وكان بحق رائدا من رواد العلم في العصر الحديث , وكذا كانت مصر في جميع مجالات العلم .</w:t>
      </w: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r w:rsidRPr="00F7144F">
        <w:rPr>
          <w:b/>
          <w:bCs/>
          <w:sz w:val="28"/>
          <w:szCs w:val="28"/>
          <w:rtl/>
        </w:rPr>
        <w:br/>
      </w: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D43B35" w:rsidRPr="00F7144F" w:rsidRDefault="00D43B35" w:rsidP="00B93C22">
      <w:pPr>
        <w:jc w:val="both"/>
        <w:rPr>
          <w:b/>
          <w:bCs/>
          <w:sz w:val="28"/>
          <w:szCs w:val="28"/>
          <w:rtl/>
        </w:rPr>
      </w:pPr>
    </w:p>
    <w:p w:rsidR="00274B91" w:rsidRDefault="00274B91" w:rsidP="00FB262C">
      <w:pPr>
        <w:jc w:val="both"/>
        <w:rPr>
          <w:b/>
          <w:bCs/>
          <w:sz w:val="28"/>
          <w:szCs w:val="28"/>
          <w:rtl/>
        </w:rPr>
      </w:pPr>
    </w:p>
    <w:p w:rsidR="00274B91" w:rsidRDefault="00274B91" w:rsidP="00FB262C">
      <w:pPr>
        <w:jc w:val="both"/>
        <w:rPr>
          <w:b/>
          <w:bCs/>
          <w:sz w:val="28"/>
          <w:szCs w:val="28"/>
          <w:rtl/>
        </w:rPr>
      </w:pPr>
    </w:p>
    <w:p w:rsidR="00274B91" w:rsidRDefault="00274B91" w:rsidP="00FB262C">
      <w:pPr>
        <w:jc w:val="both"/>
        <w:rPr>
          <w:b/>
          <w:bCs/>
          <w:sz w:val="28"/>
          <w:szCs w:val="28"/>
          <w:rtl/>
        </w:rPr>
      </w:pPr>
    </w:p>
    <w:p w:rsidR="00274B91" w:rsidRDefault="00274B91" w:rsidP="00FB262C">
      <w:pPr>
        <w:jc w:val="both"/>
        <w:rPr>
          <w:b/>
          <w:bCs/>
          <w:sz w:val="28"/>
          <w:szCs w:val="28"/>
          <w:rtl/>
        </w:rPr>
      </w:pPr>
    </w:p>
    <w:p w:rsidR="00FB262C" w:rsidRPr="00F7144F" w:rsidRDefault="00D43B35" w:rsidP="00EF314D">
      <w:pPr>
        <w:pStyle w:val="Titre1"/>
        <w:rPr>
          <w:rtl/>
        </w:rPr>
      </w:pPr>
      <w:bookmarkStart w:id="47" w:name="_Toc268646434"/>
      <w:bookmarkStart w:id="48" w:name="_Toc268765168"/>
      <w:r w:rsidRPr="00F7144F">
        <w:rPr>
          <w:rFonts w:hint="cs"/>
          <w:rtl/>
        </w:rPr>
        <w:t>قسم الفقه:</w:t>
      </w:r>
      <w:bookmarkEnd w:id="47"/>
      <w:bookmarkEnd w:id="48"/>
    </w:p>
    <w:p w:rsidR="00D43B35" w:rsidRPr="00274B91" w:rsidRDefault="00D43B35" w:rsidP="00EF314D">
      <w:pPr>
        <w:pStyle w:val="Titre1"/>
        <w:rPr>
          <w:rtl/>
        </w:rPr>
      </w:pPr>
      <w:bookmarkStart w:id="49" w:name="_Toc268646435"/>
      <w:bookmarkStart w:id="50" w:name="_Toc268765169"/>
      <w:r w:rsidRPr="00274B91">
        <w:rPr>
          <w:rFonts w:hint="cs"/>
          <w:rtl/>
        </w:rPr>
        <w:t>أبواب الطهارة عن رسول الله صلى الله عليه وسلم</w:t>
      </w:r>
      <w:bookmarkEnd w:id="49"/>
      <w:bookmarkEnd w:id="50"/>
    </w:p>
    <w:p w:rsidR="00D43B35" w:rsidRPr="00274B91" w:rsidRDefault="00D011C3" w:rsidP="00EF314D">
      <w:pPr>
        <w:pStyle w:val="Titre1"/>
        <w:rPr>
          <w:rtl/>
        </w:rPr>
      </w:pPr>
      <w:bookmarkStart w:id="51" w:name="_Toc268646436"/>
      <w:bookmarkStart w:id="52" w:name="_Toc268765170"/>
      <w:r w:rsidRPr="00274B91">
        <w:rPr>
          <w:rFonts w:hint="cs"/>
          <w:rtl/>
        </w:rPr>
        <w:t xml:space="preserve">باب </w:t>
      </w:r>
      <w:r w:rsidR="00D43B35" w:rsidRPr="00274B91">
        <w:rPr>
          <w:rFonts w:hint="cs"/>
          <w:rtl/>
        </w:rPr>
        <w:t xml:space="preserve">ما جاء لا </w:t>
      </w:r>
      <w:r w:rsidR="00D43B35" w:rsidRPr="00EF314D">
        <w:rPr>
          <w:rFonts w:hint="cs"/>
          <w:rtl/>
        </w:rPr>
        <w:t>يقبل</w:t>
      </w:r>
      <w:r w:rsidR="00D43B35" w:rsidRPr="00274B91">
        <w:rPr>
          <w:rFonts w:hint="cs"/>
          <w:rtl/>
        </w:rPr>
        <w:t xml:space="preserve"> صلاة بغير طُهور</w:t>
      </w:r>
      <w:bookmarkEnd w:id="51"/>
      <w:bookmarkEnd w:id="52"/>
    </w:p>
    <w:p w:rsidR="00D43B35" w:rsidRPr="00F7144F" w:rsidRDefault="00D43B35" w:rsidP="00B93C22">
      <w:pPr>
        <w:jc w:val="both"/>
        <w:rPr>
          <w:b/>
          <w:bCs/>
          <w:sz w:val="28"/>
          <w:szCs w:val="28"/>
          <w:rtl/>
        </w:rPr>
      </w:pPr>
      <w:r w:rsidRPr="00274B91">
        <w:rPr>
          <w:rFonts w:hint="cs"/>
          <w:b/>
          <w:bCs/>
          <w:sz w:val="32"/>
          <w:szCs w:val="32"/>
          <w:rtl/>
        </w:rPr>
        <w:t>1</w:t>
      </w:r>
      <w:r w:rsidRPr="00F7144F">
        <w:rPr>
          <w:rFonts w:hint="cs"/>
          <w:b/>
          <w:bCs/>
          <w:sz w:val="28"/>
          <w:szCs w:val="28"/>
          <w:rtl/>
        </w:rPr>
        <w:t xml:space="preserve"> - عن ابن عمر أن النبي صلى الله عليه وسلم  قال :"لا تقبل صلاة بغير طهور ولا صدقة من غُلول* ". </w:t>
      </w:r>
    </w:p>
    <w:p w:rsidR="00D43B35" w:rsidRPr="00F7144F" w:rsidRDefault="00D43B35" w:rsidP="00B93C22">
      <w:pPr>
        <w:jc w:val="both"/>
        <w:rPr>
          <w:b/>
          <w:bCs/>
          <w:sz w:val="28"/>
          <w:szCs w:val="28"/>
          <w:rtl/>
        </w:rPr>
      </w:pPr>
      <w:r w:rsidRPr="00F7144F">
        <w:rPr>
          <w:rFonts w:hint="cs"/>
          <w:b/>
          <w:bCs/>
          <w:sz w:val="28"/>
          <w:szCs w:val="28"/>
          <w:rtl/>
        </w:rPr>
        <w:t>قال أبو عيسى : هذا الحديث أصح شيء في هذا الباب وأحسن **.</w:t>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lastRenderedPageBreak/>
        <w:t xml:space="preserve">     قال الشيخ أحمد شاكر :</w:t>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 xml:space="preserve">*-"طهور :يجوز فيها ضم الطاء وفتحها . والغٌلول  - بضم الغين </w:t>
      </w:r>
      <w:r w:rsidRPr="00F7144F">
        <w:rPr>
          <w:b w:val="0"/>
          <w:bCs w:val="0"/>
          <w:sz w:val="28"/>
          <w:szCs w:val="28"/>
          <w:u w:val="none"/>
          <w:rtl/>
        </w:rPr>
        <w:t>–</w:t>
      </w:r>
      <w:r w:rsidRPr="00F7144F">
        <w:rPr>
          <w:rFonts w:hint="cs"/>
          <w:b w:val="0"/>
          <w:bCs w:val="0"/>
          <w:sz w:val="28"/>
          <w:szCs w:val="28"/>
          <w:u w:val="none"/>
          <w:rtl/>
        </w:rPr>
        <w:t xml:space="preserve"> الخيانة في المغنم , والسرقة من الغنيمة , وكل من خان في شيء خفية فقد غل . وسميت غلولاً لأن الأيدي فيها مغلولة أي ممنوعة , قال القاضي أبو بكر ابن العربي:</w:t>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 xml:space="preserve">  "فالصدقة من مال حرام في عدم القَبول واستحقاق العقاب كالصلاة بغير طهور في ذلك ".</w:t>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 xml:space="preserve">      وفي صحيح مسلم (1 /80 ) في رواية هذا الحديث : أن عبد الله بن عمر دخل على ابن عامر يعوده وهو مريض , فقال :" ألا تدعو الله لي يا ابن عمر " . فروى له هذا الحديث , ثم قال ": وكنت على البصرة ". يعني أنك كنت واليا على البصرة . وخشي ابن عمر أن يكون ابن عامر أصاب من ولايته شيئا من المظالم التي لا يخلو منها الولاة , وأن يكون ما في يده من الأموال دخله شيء مما يدخل على الولاة من الأموال من غير حله .  </w:t>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 xml:space="preserve">ولعل ابن عمر أراد بترك الدعاء له وبهذا التعليل أن يؤدبه , ويبين له ما يخشى عليه من الفتنة , ويحمله على الخروج مما في ماله من الحرام ليلقى الله تعالى نقيا طاهراً ".                                </w:t>
      </w:r>
    </w:p>
    <w:p w:rsidR="00D43B35" w:rsidRPr="00F7144F" w:rsidRDefault="00D43B35" w:rsidP="00B93C22">
      <w:pPr>
        <w:jc w:val="both"/>
        <w:rPr>
          <w:sz w:val="28"/>
          <w:szCs w:val="28"/>
          <w:rtl/>
        </w:rPr>
      </w:pPr>
      <w:r w:rsidRPr="00F7144F">
        <w:rPr>
          <w:rFonts w:hint="cs"/>
          <w:sz w:val="28"/>
          <w:szCs w:val="28"/>
          <w:rtl/>
        </w:rPr>
        <w:t>**- الحديث رواه مسلم</w:t>
      </w:r>
      <w:r w:rsidRPr="00F7144F">
        <w:rPr>
          <w:rStyle w:val="Appelnotedebasdep"/>
          <w:sz w:val="28"/>
          <w:szCs w:val="28"/>
          <w:rtl/>
        </w:rPr>
        <w:footnoteReference w:id="37"/>
      </w:r>
      <w:r w:rsidRPr="00F7144F">
        <w:rPr>
          <w:rFonts w:hint="cs"/>
          <w:sz w:val="28"/>
          <w:szCs w:val="28"/>
          <w:rtl/>
        </w:rPr>
        <w:t>,وأبو داود  , والنسائي , وابن ماجه</w:t>
      </w:r>
      <w:r w:rsidRPr="00F7144F">
        <w:rPr>
          <w:rStyle w:val="Appelnotedebasdep"/>
          <w:sz w:val="28"/>
          <w:szCs w:val="28"/>
          <w:rtl/>
        </w:rPr>
        <w:footnoteReference w:id="38"/>
      </w:r>
      <w:r w:rsidRPr="00F7144F">
        <w:rPr>
          <w:rFonts w:hint="cs"/>
          <w:sz w:val="28"/>
          <w:szCs w:val="28"/>
          <w:rtl/>
        </w:rPr>
        <w:t xml:space="preserve">.                                                                                   </w:t>
      </w:r>
    </w:p>
    <w:p w:rsidR="00D43B35" w:rsidRPr="00274B91" w:rsidRDefault="00D011C3" w:rsidP="00EF314D">
      <w:pPr>
        <w:pStyle w:val="Titre1"/>
        <w:rPr>
          <w:rtl/>
        </w:rPr>
      </w:pPr>
      <w:bookmarkStart w:id="53" w:name="_Toc268646437"/>
      <w:bookmarkStart w:id="54" w:name="_Toc268765171"/>
      <w:r w:rsidRPr="00274B91">
        <w:rPr>
          <w:rFonts w:hint="cs"/>
          <w:rtl/>
        </w:rPr>
        <w:t xml:space="preserve">باب </w:t>
      </w:r>
      <w:r w:rsidR="00D43B35" w:rsidRPr="00274B91">
        <w:rPr>
          <w:rFonts w:hint="cs"/>
          <w:rtl/>
        </w:rPr>
        <w:t>ما يقول إذا دخل الخلاء</w:t>
      </w:r>
      <w:bookmarkEnd w:id="53"/>
      <w:bookmarkEnd w:id="54"/>
    </w:p>
    <w:p w:rsidR="00D43B35" w:rsidRPr="00F7144F" w:rsidRDefault="00D43B35" w:rsidP="00B93C22">
      <w:pPr>
        <w:pStyle w:val="Titre2"/>
        <w:jc w:val="both"/>
        <w:rPr>
          <w:sz w:val="28"/>
          <w:szCs w:val="28"/>
          <w:u w:val="none"/>
          <w:rtl/>
        </w:rPr>
      </w:pPr>
      <w:r w:rsidRPr="00F7144F">
        <w:rPr>
          <w:rFonts w:hint="cs"/>
          <w:sz w:val="28"/>
          <w:szCs w:val="28"/>
          <w:u w:val="none"/>
          <w:rtl/>
        </w:rPr>
        <w:t>5- عن أنس ابن مالك رضي الله عنه قال : كان النبي  صلى الله عليه  وسلم إذا دخل الخلاء</w:t>
      </w:r>
      <w:r w:rsidRPr="00F7144F">
        <w:rPr>
          <w:rStyle w:val="Appelnotedebasdep"/>
          <w:sz w:val="28"/>
          <w:szCs w:val="28"/>
          <w:u w:val="none"/>
          <w:rtl/>
        </w:rPr>
        <w:footnoteReference w:id="39"/>
      </w:r>
      <w:r w:rsidRPr="00F7144F">
        <w:rPr>
          <w:rFonts w:hint="cs"/>
          <w:sz w:val="28"/>
          <w:szCs w:val="28"/>
          <w:u w:val="none"/>
          <w:rtl/>
        </w:rPr>
        <w:t xml:space="preserve"> قال :" اللهم إني أعوذ بك من الخبْث والخبيث . أو الخبُث والخبائث* ".</w:t>
      </w:r>
    </w:p>
    <w:p w:rsidR="00D011C3" w:rsidRPr="00EF314D" w:rsidRDefault="00D011C3" w:rsidP="00B93C22">
      <w:pPr>
        <w:jc w:val="both"/>
        <w:rPr>
          <w:sz w:val="10"/>
          <w:szCs w:val="10"/>
          <w:rtl/>
        </w:rPr>
      </w:pPr>
    </w:p>
    <w:p w:rsidR="00D43B35" w:rsidRPr="00F7144F" w:rsidRDefault="00D43B35" w:rsidP="00B93C22">
      <w:pPr>
        <w:jc w:val="both"/>
        <w:rPr>
          <w:sz w:val="28"/>
          <w:szCs w:val="28"/>
          <w:rtl/>
        </w:rPr>
      </w:pPr>
      <w:r w:rsidRPr="00F7144F">
        <w:rPr>
          <w:rFonts w:hint="cs"/>
          <w:sz w:val="28"/>
          <w:szCs w:val="28"/>
          <w:rtl/>
        </w:rPr>
        <w:t xml:space="preserve">    قال الشيخ أحمد شاكر:"</w:t>
      </w:r>
    </w:p>
    <w:p w:rsidR="00D43B35" w:rsidRPr="00F7144F" w:rsidRDefault="00D43B35" w:rsidP="00B93C22">
      <w:pPr>
        <w:ind w:left="105"/>
        <w:jc w:val="both"/>
        <w:rPr>
          <w:sz w:val="28"/>
          <w:szCs w:val="28"/>
          <w:rtl/>
        </w:rPr>
      </w:pPr>
      <w:r w:rsidRPr="00F7144F">
        <w:rPr>
          <w:rFonts w:hint="cs"/>
          <w:sz w:val="28"/>
          <w:szCs w:val="28"/>
          <w:rtl/>
        </w:rPr>
        <w:t xml:space="preserve">*-الخبْث الأولى بإسكان الباء الموحدة , والثانية بضمها , هكذا ضبطه الحافظ في الفتح في رواية الترمذي . وقال الخطابي في معالم السنن :" الخُبُث  بضم الباء : جماعة الخبيث , والخبائث : جمع الخبيثة , يريد ذكران الشياطين وإناثهم . وعامة أصحاب الحديث يقولون : الخبْث ساكنة الباء , وهو غلط , والصواب مضمومة الباء , وقال ابن الأعرابي : أصل الخبث في كلام العرب : المكروه , فإن كان من الكلام فهو الشتم , وإن كان من الملل فهو الكفر , وإن كان من الطعام فهو الحرام , وإن كان من الشراب فهو الضار " وزعم الخطابي أن رواية المحدثين خطأ ليس بجيد , فإن لهذا نظائر في اللغة مثل " كتْب وكتُب " بإسكان التاء وضمها . والرواية حاكمة على الرأي . وتفسير الخبث والخبائث بالمعنى الأعم الذي نقله عن ابن الأعرابي هو الأولى بالصواب , ولا دليل على تقييده بنوع خاص مما يدخل تحت المعنى الوضعي ".   </w:t>
      </w:r>
    </w:p>
    <w:p w:rsidR="00D43B35" w:rsidRPr="00F7144F" w:rsidRDefault="00D43B35" w:rsidP="00B93C22">
      <w:pPr>
        <w:jc w:val="both"/>
        <w:rPr>
          <w:sz w:val="28"/>
          <w:szCs w:val="28"/>
          <w:rtl/>
        </w:rPr>
      </w:pPr>
      <w:r w:rsidRPr="00F7144F">
        <w:rPr>
          <w:rFonts w:hint="cs"/>
          <w:sz w:val="28"/>
          <w:szCs w:val="28"/>
          <w:rtl/>
        </w:rPr>
        <w:t xml:space="preserve">                                         ( 1 / 10 </w:t>
      </w:r>
      <w:r w:rsidRPr="00F7144F">
        <w:rPr>
          <w:sz w:val="28"/>
          <w:szCs w:val="28"/>
          <w:rtl/>
        </w:rPr>
        <w:t>–</w:t>
      </w:r>
      <w:r w:rsidRPr="00F7144F">
        <w:rPr>
          <w:rFonts w:hint="cs"/>
          <w:sz w:val="28"/>
          <w:szCs w:val="28"/>
          <w:rtl/>
        </w:rPr>
        <w:t>11)</w:t>
      </w:r>
    </w:p>
    <w:p w:rsidR="00D43B35" w:rsidRPr="00F7144F" w:rsidRDefault="00D43B35" w:rsidP="00B93C22">
      <w:pPr>
        <w:jc w:val="both"/>
        <w:rPr>
          <w:b/>
          <w:bCs/>
          <w:sz w:val="28"/>
          <w:szCs w:val="28"/>
          <w:rtl/>
        </w:rPr>
      </w:pPr>
      <w:r w:rsidRPr="00F7144F">
        <w:rPr>
          <w:rFonts w:hint="cs"/>
          <w:b/>
          <w:bCs/>
          <w:sz w:val="28"/>
          <w:szCs w:val="28"/>
          <w:rtl/>
        </w:rPr>
        <w:t xml:space="preserve">6 </w:t>
      </w:r>
      <w:r w:rsidRPr="00F7144F">
        <w:rPr>
          <w:b/>
          <w:bCs/>
          <w:sz w:val="28"/>
          <w:szCs w:val="28"/>
          <w:rtl/>
        </w:rPr>
        <w:t>–</w:t>
      </w:r>
      <w:r w:rsidRPr="00F7144F">
        <w:rPr>
          <w:rFonts w:hint="cs"/>
          <w:b/>
          <w:bCs/>
          <w:sz w:val="28"/>
          <w:szCs w:val="28"/>
          <w:rtl/>
        </w:rPr>
        <w:t xml:space="preserve"> عن أنس بن مالك :"</w:t>
      </w:r>
      <w:r w:rsidRPr="00F7144F">
        <w:rPr>
          <w:b/>
          <w:bCs/>
          <w:sz w:val="28"/>
          <w:szCs w:val="28"/>
          <w:rtl/>
        </w:rPr>
        <w:t>أن النبي صلى الله عليه وسلم كان إذا دخل الخلاء قال اللهم إني أعوذ بك من الخبث والخبائث</w:t>
      </w:r>
      <w:r w:rsidRPr="00F7144F">
        <w:rPr>
          <w:rFonts w:hint="cs"/>
          <w:b/>
          <w:bCs/>
          <w:sz w:val="28"/>
          <w:szCs w:val="28"/>
          <w:rtl/>
        </w:rPr>
        <w:t>".</w:t>
      </w:r>
    </w:p>
    <w:p w:rsidR="00D43B35" w:rsidRPr="00F7144F" w:rsidRDefault="00D43B35" w:rsidP="00B93C22">
      <w:pPr>
        <w:jc w:val="both"/>
        <w:rPr>
          <w:sz w:val="28"/>
          <w:szCs w:val="28"/>
          <w:rtl/>
        </w:rPr>
      </w:pPr>
      <w:r w:rsidRPr="00F7144F">
        <w:rPr>
          <w:b/>
          <w:bCs/>
          <w:sz w:val="28"/>
          <w:szCs w:val="28"/>
          <w:rtl/>
        </w:rPr>
        <w:t>قال أبو عيسى هذا حديث حسن صحيح</w:t>
      </w:r>
      <w:r w:rsidRPr="00F7144F">
        <w:rPr>
          <w:rFonts w:hint="cs"/>
          <w:b/>
          <w:bCs/>
          <w:sz w:val="28"/>
          <w:szCs w:val="28"/>
          <w:rtl/>
        </w:rPr>
        <w:t xml:space="preserve"> *                                        </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*-رواه أحمد والبخاري</w:t>
      </w:r>
      <w:r w:rsidRPr="00F7144F">
        <w:rPr>
          <w:rStyle w:val="Appelnotedebasdep"/>
          <w:sz w:val="28"/>
          <w:szCs w:val="28"/>
          <w:rtl/>
        </w:rPr>
        <w:footnoteReference w:id="40"/>
      </w:r>
      <w:r w:rsidRPr="00F7144F">
        <w:rPr>
          <w:rFonts w:hint="cs"/>
          <w:sz w:val="28"/>
          <w:szCs w:val="28"/>
          <w:rtl/>
        </w:rPr>
        <w:t>ومسلم</w:t>
      </w:r>
      <w:r w:rsidRPr="00F7144F">
        <w:rPr>
          <w:rStyle w:val="Appelnotedebasdep"/>
          <w:sz w:val="28"/>
          <w:szCs w:val="28"/>
          <w:rtl/>
        </w:rPr>
        <w:footnoteReference w:id="41"/>
      </w:r>
      <w:r w:rsidRPr="00F7144F">
        <w:rPr>
          <w:rFonts w:hint="cs"/>
          <w:sz w:val="28"/>
          <w:szCs w:val="28"/>
          <w:rtl/>
        </w:rPr>
        <w:t xml:space="preserve"> وأبو داود والنسائي وابن ماجه.</w:t>
      </w:r>
    </w:p>
    <w:p w:rsidR="00D43B35" w:rsidRPr="00F7144F" w:rsidRDefault="00D43B35" w:rsidP="00B93C22">
      <w:pPr>
        <w:ind w:left="720"/>
        <w:jc w:val="both"/>
        <w:rPr>
          <w:sz w:val="28"/>
          <w:szCs w:val="28"/>
          <w:rtl/>
        </w:rPr>
      </w:pPr>
    </w:p>
    <w:p w:rsidR="00D43B35" w:rsidRPr="00F7144F" w:rsidRDefault="00D43B35" w:rsidP="00B93C22">
      <w:pPr>
        <w:jc w:val="both"/>
        <w:rPr>
          <w:b/>
          <w:bCs/>
          <w:sz w:val="28"/>
          <w:szCs w:val="28"/>
          <w:rtl/>
        </w:rPr>
      </w:pPr>
      <w:r w:rsidRPr="00F7144F">
        <w:rPr>
          <w:rFonts w:hint="cs"/>
          <w:sz w:val="28"/>
          <w:szCs w:val="28"/>
          <w:rtl/>
        </w:rPr>
        <w:t xml:space="preserve">                                       ( 1 / 10 </w:t>
      </w:r>
      <w:r w:rsidRPr="00F7144F">
        <w:rPr>
          <w:sz w:val="28"/>
          <w:szCs w:val="28"/>
          <w:rtl/>
        </w:rPr>
        <w:t>–</w:t>
      </w:r>
      <w:r w:rsidRPr="00F7144F">
        <w:rPr>
          <w:rFonts w:hint="cs"/>
          <w:sz w:val="28"/>
          <w:szCs w:val="28"/>
          <w:rtl/>
        </w:rPr>
        <w:t xml:space="preserve"> 12)</w:t>
      </w:r>
    </w:p>
    <w:p w:rsidR="00D43B35" w:rsidRPr="00274B91" w:rsidRDefault="00D011C3" w:rsidP="00EF314D">
      <w:pPr>
        <w:pStyle w:val="Titre1"/>
        <w:rPr>
          <w:rtl/>
        </w:rPr>
      </w:pPr>
      <w:bookmarkStart w:id="55" w:name="_Toc268646438"/>
      <w:bookmarkStart w:id="56" w:name="_Toc268765172"/>
      <w:r w:rsidRPr="00274B91">
        <w:rPr>
          <w:rFonts w:hint="cs"/>
          <w:rtl/>
        </w:rPr>
        <w:t>باب</w:t>
      </w:r>
      <w:r w:rsidR="00D43B35" w:rsidRPr="00274B91">
        <w:rPr>
          <w:rFonts w:hint="cs"/>
          <w:rtl/>
        </w:rPr>
        <w:t xml:space="preserve"> ما جاء في النهي عن البول قائما .</w:t>
      </w:r>
      <w:bookmarkEnd w:id="55"/>
      <w:bookmarkEnd w:id="56"/>
    </w:p>
    <w:p w:rsidR="00D43B35" w:rsidRPr="00F7144F" w:rsidRDefault="00D43B35" w:rsidP="00B93C22">
      <w:pPr>
        <w:jc w:val="both"/>
        <w:rPr>
          <w:b/>
          <w:bCs/>
          <w:sz w:val="28"/>
          <w:szCs w:val="28"/>
          <w:rtl/>
        </w:rPr>
      </w:pPr>
      <w:r w:rsidRPr="00F7144F">
        <w:rPr>
          <w:rFonts w:hint="cs"/>
          <w:b/>
          <w:bCs/>
          <w:sz w:val="28"/>
          <w:szCs w:val="28"/>
          <w:rtl/>
        </w:rPr>
        <w:t>12_عن عائشة رضي لله عنها قالت :" من حدثكم أن النبي صلى الله عليه وسلم  كان يبول قائما فلا تصدقوه , ما كان يبول إلا قاعدا"</w:t>
      </w:r>
    </w:p>
    <w:p w:rsidR="00D43B35" w:rsidRPr="00F7144F" w:rsidRDefault="00D43B35" w:rsidP="00B93C22">
      <w:pPr>
        <w:jc w:val="both"/>
        <w:rPr>
          <w:b/>
          <w:bCs/>
          <w:sz w:val="28"/>
          <w:szCs w:val="28"/>
          <w:rtl/>
        </w:rPr>
      </w:pPr>
      <w:r w:rsidRPr="00F7144F">
        <w:rPr>
          <w:b/>
          <w:bCs/>
          <w:sz w:val="28"/>
          <w:szCs w:val="28"/>
          <w:rtl/>
        </w:rPr>
        <w:t>قال</w:t>
      </w:r>
      <w:r w:rsidRPr="00F7144F">
        <w:rPr>
          <w:rFonts w:hint="cs"/>
          <w:b/>
          <w:bCs/>
          <w:sz w:val="28"/>
          <w:szCs w:val="28"/>
          <w:rtl/>
        </w:rPr>
        <w:t xml:space="preserve"> :</w:t>
      </w:r>
      <w:r w:rsidRPr="00F7144F">
        <w:rPr>
          <w:b/>
          <w:bCs/>
          <w:sz w:val="28"/>
          <w:szCs w:val="28"/>
          <w:rtl/>
        </w:rPr>
        <w:t xml:space="preserve"> وفي الباب عن عمر وبريدة وعبد الرحمن بن حسنة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حديث عائشة أحسن شيء في هذا الباب وأصح</w:t>
      </w:r>
      <w:r w:rsidRPr="00F7144F">
        <w:rPr>
          <w:rFonts w:hint="cs"/>
          <w:b/>
          <w:bCs/>
          <w:sz w:val="28"/>
          <w:szCs w:val="28"/>
          <w:rtl/>
        </w:rPr>
        <w:t>**</w:t>
      </w:r>
      <w:r w:rsidRPr="00F7144F">
        <w:rPr>
          <w:b/>
          <w:bCs/>
          <w:sz w:val="28"/>
          <w:szCs w:val="28"/>
          <w:rtl/>
        </w:rPr>
        <w:t xml:space="preserve"> وحديث عمر إنما روي من حديث عبد الكريم بن أبي المخارق عن نافع عن ابن عمر عن عمر قال</w:t>
      </w:r>
      <w:r w:rsidRPr="00F7144F">
        <w:rPr>
          <w:rFonts w:hint="cs"/>
          <w:b/>
          <w:bCs/>
          <w:sz w:val="28"/>
          <w:szCs w:val="28"/>
          <w:rtl/>
        </w:rPr>
        <w:t>:</w:t>
      </w:r>
      <w:r w:rsidRPr="00F7144F">
        <w:rPr>
          <w:b/>
          <w:bCs/>
          <w:sz w:val="28"/>
          <w:szCs w:val="28"/>
          <w:rtl/>
        </w:rPr>
        <w:t xml:space="preserve"> رآني النبي صلى الله عليه وسلم وأنا أبول قائما فقال </w:t>
      </w:r>
      <w:r w:rsidRPr="00F7144F">
        <w:rPr>
          <w:rFonts w:hint="cs"/>
          <w:b/>
          <w:bCs/>
          <w:sz w:val="28"/>
          <w:szCs w:val="28"/>
          <w:rtl/>
        </w:rPr>
        <w:t xml:space="preserve">: </w:t>
      </w:r>
      <w:r w:rsidRPr="00F7144F">
        <w:rPr>
          <w:b/>
          <w:bCs/>
          <w:sz w:val="28"/>
          <w:szCs w:val="28"/>
          <w:rtl/>
        </w:rPr>
        <w:t>يا عمر لا تبل قائما</w:t>
      </w:r>
      <w:r w:rsidRPr="00F7144F">
        <w:rPr>
          <w:rFonts w:hint="cs"/>
          <w:b/>
          <w:bCs/>
          <w:sz w:val="28"/>
          <w:szCs w:val="28"/>
          <w:rtl/>
        </w:rPr>
        <w:t>.</w:t>
      </w:r>
      <w:r w:rsidRPr="00F7144F">
        <w:rPr>
          <w:b/>
          <w:bCs/>
          <w:sz w:val="28"/>
          <w:szCs w:val="28"/>
          <w:rtl/>
        </w:rPr>
        <w:t xml:space="preserve"> فما بلت قائما بعد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وإنما رفع هذا الحديث عبد الكريم بن أبي المخارق وهو ضعيف عند أهل الحديث ضعفه أيوب السختياني وتكلم فيه</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وروى عبيد الله عن نافع عن ابن عمر قال</w:t>
      </w:r>
      <w:r w:rsidRPr="00F7144F">
        <w:rPr>
          <w:rFonts w:hint="cs"/>
          <w:b/>
          <w:bCs/>
          <w:sz w:val="28"/>
          <w:szCs w:val="28"/>
          <w:rtl/>
        </w:rPr>
        <w:t>:</w:t>
      </w:r>
      <w:r w:rsidRPr="00F7144F">
        <w:rPr>
          <w:b/>
          <w:bCs/>
          <w:sz w:val="28"/>
          <w:szCs w:val="28"/>
          <w:rtl/>
        </w:rPr>
        <w:t xml:space="preserve"> قال عمر رضي الله عنه</w:t>
      </w:r>
      <w:r w:rsidRPr="00F7144F">
        <w:rPr>
          <w:rFonts w:hint="cs"/>
          <w:b/>
          <w:bCs/>
          <w:sz w:val="28"/>
          <w:szCs w:val="28"/>
          <w:rtl/>
        </w:rPr>
        <w:t>:</w:t>
      </w:r>
      <w:r w:rsidRPr="00F7144F">
        <w:rPr>
          <w:b/>
          <w:bCs/>
          <w:sz w:val="28"/>
          <w:szCs w:val="28"/>
          <w:rtl/>
        </w:rPr>
        <w:t xml:space="preserve"> ما بلت قائما منذ أسلمت</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وهذا أصح من حديث عبد الكريم</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 وحديث بريدة في هذا غير محفوظ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ومعنى النهي عن البول قائما على التأديب لا على التحريم</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وقد روي عن عبد الله بن مسعود قال </w:t>
      </w:r>
      <w:r w:rsidRPr="00F7144F">
        <w:rPr>
          <w:rFonts w:hint="cs"/>
          <w:b/>
          <w:bCs/>
          <w:sz w:val="28"/>
          <w:szCs w:val="28"/>
          <w:rtl/>
        </w:rPr>
        <w:t xml:space="preserve">: </w:t>
      </w:r>
      <w:r w:rsidRPr="00F7144F">
        <w:rPr>
          <w:b/>
          <w:bCs/>
          <w:sz w:val="28"/>
          <w:szCs w:val="28"/>
          <w:rtl/>
        </w:rPr>
        <w:t>إن من الجفاء أن تبول وأنت قائم</w:t>
      </w:r>
      <w:r w:rsidRPr="00F7144F">
        <w:rPr>
          <w:rFonts w:hint="cs"/>
          <w:b/>
          <w:bCs/>
          <w:sz w:val="28"/>
          <w:szCs w:val="28"/>
          <w:rtl/>
        </w:rPr>
        <w:t xml:space="preserve"> ******.</w:t>
      </w:r>
    </w:p>
    <w:p w:rsidR="00D43B35" w:rsidRPr="00F7144F" w:rsidRDefault="00D43B35" w:rsidP="00B93C22">
      <w:pPr>
        <w:jc w:val="both"/>
        <w:rPr>
          <w:b/>
          <w:bCs/>
          <w:sz w:val="28"/>
          <w:szCs w:val="28"/>
          <w:rtl/>
        </w:rPr>
      </w:pPr>
    </w:p>
    <w:p w:rsidR="00D43B35" w:rsidRPr="00F7144F" w:rsidRDefault="00D43B35" w:rsidP="00B93C22">
      <w:pPr>
        <w:jc w:val="both"/>
        <w:rPr>
          <w:sz w:val="28"/>
          <w:szCs w:val="28"/>
          <w:rtl/>
        </w:rPr>
      </w:pPr>
      <w:r w:rsidRPr="00F7144F">
        <w:rPr>
          <w:rFonts w:hint="cs"/>
          <w:sz w:val="28"/>
          <w:szCs w:val="28"/>
          <w:rtl/>
        </w:rPr>
        <w:t>قال أحمد شاكر:"</w:t>
      </w:r>
    </w:p>
    <w:p w:rsidR="00D43B35" w:rsidRPr="00F7144F" w:rsidRDefault="00D43B35" w:rsidP="00B93C22">
      <w:pPr>
        <w:jc w:val="both"/>
        <w:rPr>
          <w:sz w:val="28"/>
          <w:szCs w:val="28"/>
          <w:rtl/>
        </w:rPr>
      </w:pPr>
      <w:r w:rsidRPr="00F7144F">
        <w:rPr>
          <w:rFonts w:hint="cs"/>
          <w:sz w:val="28"/>
          <w:szCs w:val="28"/>
          <w:rtl/>
        </w:rPr>
        <w:t>*- حديثه في مسند أحمد( 4 / 196)وكذلك رواه أبو داود</w:t>
      </w:r>
      <w:r w:rsidRPr="00F7144F">
        <w:rPr>
          <w:rStyle w:val="Appelnotedebasdep"/>
          <w:sz w:val="28"/>
          <w:szCs w:val="28"/>
          <w:rtl/>
        </w:rPr>
        <w:footnoteReference w:id="42"/>
      </w:r>
      <w:r w:rsidRPr="00F7144F">
        <w:rPr>
          <w:rFonts w:hint="cs"/>
          <w:sz w:val="28"/>
          <w:szCs w:val="28"/>
          <w:rtl/>
        </w:rPr>
        <w:t xml:space="preserve"> والنسائي وابن ماجه . قال الحافظ في الفتح ( 1 / 282 ):" هو حديث صحيح , صححه الدارقطني وغيره ".</w:t>
      </w:r>
    </w:p>
    <w:p w:rsidR="00D43B35" w:rsidRPr="00F7144F" w:rsidRDefault="00D43B35" w:rsidP="00B93C22">
      <w:pPr>
        <w:jc w:val="both"/>
        <w:rPr>
          <w:sz w:val="28"/>
          <w:szCs w:val="28"/>
          <w:rtl/>
        </w:rPr>
      </w:pPr>
      <w:r w:rsidRPr="00F7144F">
        <w:rPr>
          <w:rFonts w:hint="cs"/>
          <w:sz w:val="28"/>
          <w:szCs w:val="28"/>
          <w:rtl/>
        </w:rPr>
        <w:lastRenderedPageBreak/>
        <w:t>**- رواه أحمد والنسائي وابن ماجه</w:t>
      </w:r>
      <w:r w:rsidRPr="00F7144F">
        <w:rPr>
          <w:rStyle w:val="Appelnotedebasdep"/>
          <w:sz w:val="28"/>
          <w:szCs w:val="28"/>
          <w:rtl/>
        </w:rPr>
        <w:footnoteReference w:id="43"/>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حديث عمر هذا رواه ابن ماجه(1/ 67) والبيهقي في السنن الكبرى( 1/ 202) وأبو أمية عبد الكريم بن أبي المخارق متفق على ضعفه </w:t>
      </w:r>
      <w:r w:rsidRPr="00F7144F">
        <w:rPr>
          <w:rStyle w:val="Appelnotedebasdep"/>
          <w:sz w:val="28"/>
          <w:szCs w:val="28"/>
          <w:rtl/>
        </w:rPr>
        <w:footnoteReference w:id="44"/>
      </w:r>
      <w:r w:rsidRPr="00F7144F">
        <w:rPr>
          <w:rFonts w:hint="cs"/>
          <w:sz w:val="28"/>
          <w:szCs w:val="28"/>
          <w:rtl/>
        </w:rPr>
        <w:t>.</w:t>
      </w:r>
    </w:p>
    <w:p w:rsidR="00D43B35" w:rsidRPr="00F7144F" w:rsidRDefault="00D43B35" w:rsidP="00274B91">
      <w:pPr>
        <w:jc w:val="both"/>
        <w:rPr>
          <w:sz w:val="28"/>
          <w:szCs w:val="28"/>
          <w:rtl/>
        </w:rPr>
      </w:pPr>
      <w:r w:rsidRPr="00F7144F">
        <w:rPr>
          <w:rFonts w:hint="cs"/>
          <w:sz w:val="28"/>
          <w:szCs w:val="28"/>
          <w:rtl/>
        </w:rPr>
        <w:t>****- هذا الأثر نقله الهيثمي في مجمع الزوائد ( 1 / 206 )ونسبه للبزار</w:t>
      </w:r>
      <w:r w:rsidRPr="00F7144F">
        <w:rPr>
          <w:rStyle w:val="Appelnotedebasdep"/>
          <w:sz w:val="28"/>
          <w:szCs w:val="28"/>
          <w:rtl/>
        </w:rPr>
        <w:footnoteReference w:id="45"/>
      </w:r>
      <w:r w:rsidRPr="00F7144F">
        <w:rPr>
          <w:rFonts w:hint="cs"/>
          <w:sz w:val="28"/>
          <w:szCs w:val="28"/>
          <w:rtl/>
        </w:rPr>
        <w:t>وقال:" رجاله ثقات</w:t>
      </w:r>
      <w:r w:rsidR="00274B91">
        <w:rPr>
          <w:rFonts w:hint="cs"/>
          <w:sz w:val="28"/>
          <w:szCs w:val="28"/>
          <w:rtl/>
        </w:rPr>
        <w:t>"</w:t>
      </w:r>
      <w:r w:rsidRPr="00F7144F">
        <w:rPr>
          <w:rFonts w:hint="cs"/>
          <w:sz w:val="28"/>
          <w:szCs w:val="28"/>
          <w:rtl/>
        </w:rPr>
        <w:t>".</w:t>
      </w:r>
    </w:p>
    <w:p w:rsidR="00D43B35" w:rsidRPr="00F7144F" w:rsidRDefault="00D43B35" w:rsidP="00B93C22">
      <w:pPr>
        <w:jc w:val="both"/>
        <w:rPr>
          <w:sz w:val="28"/>
          <w:szCs w:val="28"/>
          <w:rtl/>
          <w:lang w:bidi="ar-MA"/>
        </w:rPr>
      </w:pPr>
      <w:r w:rsidRPr="00F7144F">
        <w:rPr>
          <w:rFonts w:hint="cs"/>
          <w:sz w:val="28"/>
          <w:szCs w:val="28"/>
          <w:rtl/>
        </w:rPr>
        <w:t xml:space="preserve"> وقال الحافظ  في الفتح 1 / 283 :" قد ثبت عن عمر وعلي وزيد بن ثابت وغيرهم أنهم بالوا قياما , وهو دال على الجواز من غير كراهة إذا أمن الرشاش , والله أعلم , ولم يثبت عن النبي </w:t>
      </w:r>
      <w:r w:rsidRPr="00F7144F">
        <w:rPr>
          <w:rFonts w:cs="Times New Roman" w:hint="cs"/>
          <w:sz w:val="28"/>
          <w:szCs w:val="28"/>
          <w:rtl/>
          <w:lang w:val="fr-FR"/>
        </w:rPr>
        <w:t>صلىاللهعليهوسلم</w:t>
      </w:r>
      <w:r w:rsidRPr="00F7144F">
        <w:rPr>
          <w:rFonts w:hint="cs"/>
          <w:sz w:val="28"/>
          <w:szCs w:val="28"/>
          <w:rtl/>
        </w:rPr>
        <w:t xml:space="preserve"> في النهي عنه شيء ".</w:t>
      </w:r>
    </w:p>
    <w:p w:rsidR="00D43B35" w:rsidRPr="00F7144F" w:rsidRDefault="00D43B35" w:rsidP="00B93C22">
      <w:pPr>
        <w:jc w:val="both"/>
        <w:rPr>
          <w:sz w:val="28"/>
          <w:szCs w:val="28"/>
          <w:rtl/>
        </w:rPr>
      </w:pPr>
      <w:r w:rsidRPr="00F7144F">
        <w:rPr>
          <w:rFonts w:hint="cs"/>
          <w:sz w:val="28"/>
          <w:szCs w:val="28"/>
          <w:rtl/>
        </w:rPr>
        <w:t>*****- قال العيني في شرح البخاري( 3 / 135 ):"في قول الترمذي هذا نظر , لأن البزار أخرجه بسند صحيح . قال :حدثنا نصر بن علي حدثنا عبد الله بن داود حدثنا سعيد بن عبيد الله حدثنا عبد الله بن بريدة عن أبيه أن رسول الله صلى الله عليه وسلم قال :"من الجفاء أن يبول الرجل قائما".الحديث ..وقال : لا أعلم رواه عن ابن بريدة إلا سعيد بن عبيد الله ".</w:t>
      </w:r>
    </w:p>
    <w:p w:rsidR="00D43B35" w:rsidRPr="00F7144F" w:rsidRDefault="00D43B35" w:rsidP="00B93C22">
      <w:pPr>
        <w:jc w:val="both"/>
        <w:rPr>
          <w:sz w:val="28"/>
          <w:szCs w:val="28"/>
          <w:rtl/>
        </w:rPr>
      </w:pPr>
      <w:r w:rsidRPr="00F7144F">
        <w:rPr>
          <w:rFonts w:hint="cs"/>
          <w:sz w:val="28"/>
          <w:szCs w:val="28"/>
          <w:rtl/>
        </w:rPr>
        <w:t xml:space="preserve"> قال العلامة المباركفوري :"</w:t>
      </w:r>
      <w:r w:rsidRPr="00F7144F">
        <w:rPr>
          <w:sz w:val="28"/>
          <w:szCs w:val="28"/>
          <w:rtl/>
        </w:rPr>
        <w:t xml:space="preserve">الترمذي من أئمة هذا الشأن ، فقوله حديث بريدة في هذا غير محفوظ يعتمد عليه ، وأما إخراج البزار حديثه بسند ظاهره الصحة لا ينافي كونه غير محفوظ </w:t>
      </w:r>
    </w:p>
    <w:p w:rsidR="00D43B35" w:rsidRPr="00F7144F" w:rsidRDefault="00D43B35" w:rsidP="00B93C22">
      <w:pPr>
        <w:jc w:val="both"/>
        <w:rPr>
          <w:sz w:val="28"/>
          <w:szCs w:val="28"/>
          <w:rtl/>
        </w:rPr>
      </w:pPr>
      <w:r w:rsidRPr="00F7144F">
        <w:rPr>
          <w:rFonts w:hint="cs"/>
          <w:sz w:val="28"/>
          <w:szCs w:val="28"/>
          <w:rtl/>
        </w:rPr>
        <w:t xml:space="preserve">******- هذا الأثر معلق بدون إسناد . قال الشارح :"لم أقف على من وصله ". </w:t>
      </w:r>
    </w:p>
    <w:p w:rsidR="00D43B35" w:rsidRPr="00F7144F" w:rsidRDefault="00D43B35" w:rsidP="00B93C22">
      <w:pPr>
        <w:jc w:val="both"/>
        <w:rPr>
          <w:b/>
          <w:bCs/>
          <w:sz w:val="28"/>
          <w:szCs w:val="28"/>
          <w:rtl/>
        </w:rPr>
      </w:pPr>
      <w:r w:rsidRPr="00F7144F">
        <w:rPr>
          <w:rFonts w:hint="cs"/>
          <w:sz w:val="28"/>
          <w:szCs w:val="28"/>
          <w:rtl/>
        </w:rPr>
        <w:t xml:space="preserve">                                                ( 1 / 17 </w:t>
      </w:r>
      <w:r w:rsidRPr="00F7144F">
        <w:rPr>
          <w:sz w:val="28"/>
          <w:szCs w:val="28"/>
          <w:rtl/>
        </w:rPr>
        <w:t>–</w:t>
      </w:r>
      <w:r w:rsidRPr="00F7144F">
        <w:rPr>
          <w:rFonts w:hint="cs"/>
          <w:sz w:val="28"/>
          <w:szCs w:val="28"/>
          <w:rtl/>
        </w:rPr>
        <w:t xml:space="preserve"> 18 )</w:t>
      </w:r>
    </w:p>
    <w:p w:rsidR="00D43B35" w:rsidRPr="00274B91" w:rsidRDefault="00D43B35" w:rsidP="00EF314D">
      <w:pPr>
        <w:pStyle w:val="Titre1"/>
        <w:rPr>
          <w:rtl/>
        </w:rPr>
      </w:pPr>
      <w:bookmarkStart w:id="57" w:name="_Toc268646439"/>
      <w:bookmarkStart w:id="58" w:name="_Toc268765173"/>
      <w:r w:rsidRPr="00274B91">
        <w:rPr>
          <w:rFonts w:hint="cs"/>
          <w:rtl/>
        </w:rPr>
        <w:t>باب الرخصة في ذلك</w:t>
      </w:r>
      <w:bookmarkEnd w:id="57"/>
      <w:bookmarkEnd w:id="58"/>
    </w:p>
    <w:p w:rsidR="00D43B35" w:rsidRPr="00F7144F" w:rsidRDefault="00D43B35" w:rsidP="00B93C22">
      <w:pPr>
        <w:jc w:val="both"/>
        <w:rPr>
          <w:b/>
          <w:bCs/>
          <w:sz w:val="28"/>
          <w:szCs w:val="28"/>
          <w:rtl/>
        </w:rPr>
      </w:pPr>
      <w:r w:rsidRPr="00F7144F">
        <w:rPr>
          <w:rFonts w:hint="cs"/>
          <w:b/>
          <w:bCs/>
          <w:sz w:val="28"/>
          <w:szCs w:val="28"/>
          <w:rtl/>
        </w:rPr>
        <w:t>13-  عن حذيفة رضي الله عنه :" أن النبي صلى الله عليه وسلم  أتى سباطة* قوم فبال عليها قائما , فأتيته بوَضوء** فذهبت لأتأخر عنه فدعاني حتى كنت عند عقبيه فتوضأ ومسح على خفيه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السُّباطة : بضم السين , الكُناسة</w:t>
      </w:r>
      <w:r w:rsidRPr="00F7144F">
        <w:rPr>
          <w:rStyle w:val="Appelnotedebasdep"/>
          <w:sz w:val="28"/>
          <w:szCs w:val="28"/>
          <w:rtl/>
        </w:rPr>
        <w:footnoteReference w:id="46"/>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lastRenderedPageBreak/>
        <w:t>**- بفتح الواو , وهو الماء الذي يتوضأ به .</w:t>
      </w:r>
    </w:p>
    <w:p w:rsidR="00D43B35" w:rsidRPr="00F7144F" w:rsidRDefault="00D43B35" w:rsidP="00B93C22">
      <w:pPr>
        <w:jc w:val="both"/>
        <w:rPr>
          <w:sz w:val="28"/>
          <w:szCs w:val="28"/>
          <w:rtl/>
        </w:rPr>
      </w:pPr>
      <w:r w:rsidRPr="00F7144F">
        <w:rPr>
          <w:rFonts w:hint="cs"/>
          <w:sz w:val="28"/>
          <w:szCs w:val="28"/>
          <w:rtl/>
        </w:rPr>
        <w:t>***- والحديث رواه أحمد والبخاري</w:t>
      </w:r>
      <w:r w:rsidRPr="00F7144F">
        <w:rPr>
          <w:rStyle w:val="Appelnotedebasdep"/>
          <w:sz w:val="28"/>
          <w:szCs w:val="28"/>
          <w:rtl/>
        </w:rPr>
        <w:footnoteReference w:id="47"/>
      </w:r>
      <w:r w:rsidRPr="00F7144F">
        <w:rPr>
          <w:rFonts w:hint="cs"/>
          <w:sz w:val="28"/>
          <w:szCs w:val="28"/>
          <w:rtl/>
        </w:rPr>
        <w:t xml:space="preserve"> ومسلم</w:t>
      </w:r>
      <w:r w:rsidRPr="00F7144F">
        <w:rPr>
          <w:rStyle w:val="Appelnotedebasdep"/>
          <w:sz w:val="28"/>
          <w:szCs w:val="28"/>
          <w:rtl/>
        </w:rPr>
        <w:footnoteReference w:id="48"/>
      </w:r>
      <w:r w:rsidRPr="00F7144F">
        <w:rPr>
          <w:rFonts w:hint="cs"/>
          <w:sz w:val="28"/>
          <w:szCs w:val="28"/>
          <w:rtl/>
        </w:rPr>
        <w:t xml:space="preserve"> وأبو داود والنسائي وابن ماجه .</w:t>
      </w:r>
    </w:p>
    <w:p w:rsidR="00D43B35" w:rsidRPr="00F7144F" w:rsidRDefault="00D43B35" w:rsidP="00B93C22">
      <w:pPr>
        <w:jc w:val="both"/>
        <w:rPr>
          <w:sz w:val="28"/>
          <w:szCs w:val="28"/>
          <w:rtl/>
        </w:rPr>
      </w:pPr>
      <w:r w:rsidRPr="00F7144F">
        <w:rPr>
          <w:rFonts w:hint="cs"/>
          <w:sz w:val="28"/>
          <w:szCs w:val="28"/>
          <w:rtl/>
        </w:rPr>
        <w:t xml:space="preserve"> وقد زعم بعضهم أن جواز البول قائما منسوخ بحديث عائشة الذي سبق في الباب الماضي , قال ابن حجر في الفتح  1 / 285  :" والصواب أنه غير منسوخ , والجواب عن حديث عائشة أنه مستند إلى علمها , فيحمل على ما وقع منه في البيوت , وأما في غير البيوت فلم تطلع هي عليه , وقد حفظه حذيفة وهو من كبار الصحابة ".</w:t>
      </w:r>
    </w:p>
    <w:p w:rsidR="00D43B35" w:rsidRPr="00F7144F" w:rsidRDefault="00D43B35" w:rsidP="00B93C22">
      <w:pPr>
        <w:jc w:val="both"/>
        <w:rPr>
          <w:sz w:val="28"/>
          <w:szCs w:val="28"/>
          <w:rtl/>
        </w:rPr>
      </w:pPr>
      <w:r w:rsidRPr="00F7144F">
        <w:rPr>
          <w:rFonts w:hint="cs"/>
          <w:sz w:val="28"/>
          <w:szCs w:val="28"/>
          <w:rtl/>
        </w:rPr>
        <w:t xml:space="preserve"> وما قاله هو الحق و الصواب .</w:t>
      </w:r>
    </w:p>
    <w:p w:rsidR="00D43B35" w:rsidRPr="00F7144F" w:rsidRDefault="00D43B35" w:rsidP="00B93C22">
      <w:pPr>
        <w:jc w:val="both"/>
        <w:rPr>
          <w:sz w:val="28"/>
          <w:szCs w:val="28"/>
          <w:rtl/>
        </w:rPr>
      </w:pPr>
      <w:r w:rsidRPr="00F7144F">
        <w:rPr>
          <w:rFonts w:hint="cs"/>
          <w:sz w:val="28"/>
          <w:szCs w:val="28"/>
          <w:rtl/>
        </w:rPr>
        <w:t xml:space="preserve">                                          ( 1 / 19 )</w:t>
      </w:r>
    </w:p>
    <w:p w:rsidR="00D43B35" w:rsidRPr="00274B91" w:rsidRDefault="00D43B35" w:rsidP="00EF314D">
      <w:pPr>
        <w:pStyle w:val="Titre1"/>
        <w:rPr>
          <w:rtl/>
        </w:rPr>
      </w:pPr>
      <w:bookmarkStart w:id="59" w:name="_Toc268646440"/>
      <w:bookmarkStart w:id="60" w:name="_Toc268765174"/>
      <w:r w:rsidRPr="00274B91">
        <w:rPr>
          <w:rFonts w:hint="cs"/>
          <w:rtl/>
        </w:rPr>
        <w:lastRenderedPageBreak/>
        <w:t>ما جاء في الاستتارعند الحاجة</w:t>
      </w:r>
      <w:bookmarkEnd w:id="59"/>
      <w:bookmarkEnd w:id="60"/>
    </w:p>
    <w:p w:rsidR="00D43B35" w:rsidRPr="00F7144F" w:rsidRDefault="00D43B35" w:rsidP="00B93C22">
      <w:pPr>
        <w:jc w:val="both"/>
        <w:rPr>
          <w:b/>
          <w:bCs/>
          <w:sz w:val="28"/>
          <w:szCs w:val="28"/>
          <w:rtl/>
        </w:rPr>
      </w:pPr>
      <w:r w:rsidRPr="00F7144F">
        <w:rPr>
          <w:rFonts w:hint="cs"/>
          <w:b/>
          <w:bCs/>
          <w:sz w:val="28"/>
          <w:szCs w:val="28"/>
          <w:rtl/>
        </w:rPr>
        <w:t xml:space="preserve">14 - </w:t>
      </w:r>
      <w:r w:rsidRPr="00F7144F">
        <w:rPr>
          <w:b/>
          <w:bCs/>
          <w:sz w:val="28"/>
          <w:szCs w:val="28"/>
          <w:rtl/>
        </w:rPr>
        <w:t>عن الأعمش عن أنس قال</w:t>
      </w:r>
      <w:r w:rsidRPr="00F7144F">
        <w:rPr>
          <w:rFonts w:hint="cs"/>
          <w:b/>
          <w:bCs/>
          <w:sz w:val="28"/>
          <w:szCs w:val="28"/>
          <w:rtl/>
        </w:rPr>
        <w:t xml:space="preserve"> :"</w:t>
      </w:r>
      <w:r w:rsidRPr="00F7144F">
        <w:rPr>
          <w:b/>
          <w:bCs/>
          <w:sz w:val="28"/>
          <w:szCs w:val="28"/>
          <w:rtl/>
        </w:rPr>
        <w:t>كان النبي صلى الله عليه وسلم إذا أراد الحاجة لم يرفع ثوبه حتى يدنو من الأرض</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قال أبو عيسى </w:t>
      </w:r>
      <w:r w:rsidRPr="00F7144F">
        <w:rPr>
          <w:rFonts w:hint="cs"/>
          <w:b/>
          <w:bCs/>
          <w:sz w:val="28"/>
          <w:szCs w:val="28"/>
          <w:rtl/>
        </w:rPr>
        <w:t xml:space="preserve">: </w:t>
      </w:r>
      <w:r w:rsidRPr="00F7144F">
        <w:rPr>
          <w:b/>
          <w:bCs/>
          <w:sz w:val="28"/>
          <w:szCs w:val="28"/>
          <w:rtl/>
        </w:rPr>
        <w:t>والأعمش اسمه سليمان بن مهران أبو محمد الكاهلي وهو مولى لهم قال الأعمش كان أبي حميلا</w:t>
      </w:r>
      <w:r w:rsidRPr="00F7144F">
        <w:rPr>
          <w:rFonts w:hint="cs"/>
          <w:b/>
          <w:bCs/>
          <w:sz w:val="28"/>
          <w:szCs w:val="28"/>
          <w:rtl/>
        </w:rPr>
        <w:t>**</w:t>
      </w:r>
      <w:r w:rsidRPr="00F7144F">
        <w:rPr>
          <w:b/>
          <w:bCs/>
          <w:sz w:val="28"/>
          <w:szCs w:val="28"/>
          <w:rtl/>
        </w:rPr>
        <w:t xml:space="preserve"> فورثه مسروق</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w:t>
      </w:r>
    </w:p>
    <w:p w:rsidR="00D43B35" w:rsidRPr="00F7144F" w:rsidRDefault="00D43B35" w:rsidP="00B93C22">
      <w:pPr>
        <w:jc w:val="both"/>
        <w:rPr>
          <w:sz w:val="28"/>
          <w:szCs w:val="28"/>
          <w:rtl/>
        </w:rPr>
      </w:pPr>
      <w:r w:rsidRPr="00F7144F">
        <w:rPr>
          <w:rFonts w:hint="cs"/>
          <w:sz w:val="28"/>
          <w:szCs w:val="28"/>
          <w:rtl/>
        </w:rPr>
        <w:t>*- رواه الدارمي في السنن ( 1 / 171 )</w:t>
      </w:r>
      <w:r w:rsidRPr="00F7144F">
        <w:rPr>
          <w:rStyle w:val="Appelnotedebasdep"/>
          <w:sz w:val="28"/>
          <w:szCs w:val="28"/>
          <w:rtl/>
        </w:rPr>
        <w:footnoteReference w:id="49"/>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 الحَميل "- بفتح الحاء المهملة - : الذي يُحمل من بلده صغيرا ولم يولد في الإسلام , ومنه قول عمر رضي الله عنه إلى شريح : الحميل لا يورث إلا ببينة . سمي حميلا لأنه يحمل صغيرا من بلاد العدو ولم يولد في الإسلام , قاله في اللسان .</w:t>
      </w:r>
    </w:p>
    <w:p w:rsidR="00D43B35" w:rsidRPr="00F7144F" w:rsidRDefault="00D43B35" w:rsidP="00B93C22">
      <w:pPr>
        <w:jc w:val="both"/>
        <w:rPr>
          <w:sz w:val="28"/>
          <w:szCs w:val="28"/>
          <w:rtl/>
        </w:rPr>
      </w:pPr>
      <w:r w:rsidRPr="00F7144F">
        <w:rPr>
          <w:rFonts w:hint="cs"/>
          <w:sz w:val="28"/>
          <w:szCs w:val="28"/>
          <w:rtl/>
        </w:rPr>
        <w:t xml:space="preserve">قال الشارح :" وفي توريثه من أمه </w:t>
      </w:r>
      <w:r w:rsidRPr="00F7144F">
        <w:rPr>
          <w:sz w:val="28"/>
          <w:szCs w:val="28"/>
          <w:rtl/>
        </w:rPr>
        <w:t xml:space="preserve">التي جاءت معه وقالت إنه هو ابنها خلاف </w:t>
      </w:r>
      <w:r w:rsidRPr="00F7144F">
        <w:rPr>
          <w:rFonts w:hint="cs"/>
          <w:sz w:val="28"/>
          <w:szCs w:val="28"/>
          <w:rtl/>
        </w:rPr>
        <w:t>:</w:t>
      </w:r>
    </w:p>
    <w:p w:rsidR="00D43B35" w:rsidRPr="00F7144F" w:rsidRDefault="00D43B35" w:rsidP="00B93C22">
      <w:pPr>
        <w:jc w:val="both"/>
        <w:rPr>
          <w:sz w:val="28"/>
          <w:szCs w:val="28"/>
          <w:rtl/>
        </w:rPr>
      </w:pPr>
      <w:r w:rsidRPr="00F7144F">
        <w:rPr>
          <w:sz w:val="28"/>
          <w:szCs w:val="28"/>
          <w:rtl/>
        </w:rPr>
        <w:t xml:space="preserve"> فعند مسروق أنه يرثها ، فلذلك ورث والد الأعمش ، أي جعله وارثا ،وعند الحنفية أنه لا يرث من أمه </w:t>
      </w:r>
      <w:r w:rsidRPr="00F7144F">
        <w:rPr>
          <w:rFonts w:hint="cs"/>
          <w:sz w:val="28"/>
          <w:szCs w:val="28"/>
          <w:rtl/>
        </w:rPr>
        <w:t>".</w:t>
      </w:r>
    </w:p>
    <w:p w:rsidR="00D43B35" w:rsidRPr="00F7144F" w:rsidRDefault="00D43B35" w:rsidP="00B93C22">
      <w:pPr>
        <w:jc w:val="both"/>
        <w:rPr>
          <w:sz w:val="28"/>
          <w:szCs w:val="28"/>
          <w:rtl/>
        </w:rPr>
      </w:pPr>
      <w:r w:rsidRPr="00F7144F">
        <w:rPr>
          <w:sz w:val="28"/>
          <w:szCs w:val="28"/>
          <w:rtl/>
        </w:rPr>
        <w:t xml:space="preserve"> قال الإمام محمد في موطئه : أخبرنا مالك أخبرنا بكير بن عبد الله بن الأشج عن سعيد بن المسيب قال ، أبى عمر بن الخطاب أن يورث أحدا من الأعاجم إلا ما ولد في العرب ، قال محمد وبهذا نأخذ لا يورث الحميل الذي يسبى وتسبى معه امرأة </w:t>
      </w:r>
      <w:r w:rsidRPr="00F7144F">
        <w:rPr>
          <w:rFonts w:hint="cs"/>
          <w:sz w:val="28"/>
          <w:szCs w:val="28"/>
          <w:rtl/>
        </w:rPr>
        <w:t>, ف</w:t>
      </w:r>
      <w:r w:rsidRPr="00F7144F">
        <w:rPr>
          <w:sz w:val="28"/>
          <w:szCs w:val="28"/>
          <w:rtl/>
        </w:rPr>
        <w:t xml:space="preserve">تقول </w:t>
      </w:r>
      <w:r w:rsidRPr="00F7144F">
        <w:rPr>
          <w:rFonts w:hint="cs"/>
          <w:sz w:val="28"/>
          <w:szCs w:val="28"/>
          <w:rtl/>
        </w:rPr>
        <w:t xml:space="preserve">: </w:t>
      </w:r>
      <w:r w:rsidRPr="00F7144F">
        <w:rPr>
          <w:sz w:val="28"/>
          <w:szCs w:val="28"/>
          <w:rtl/>
        </w:rPr>
        <w:t>هو ولدي</w:t>
      </w:r>
      <w:r w:rsidRPr="00F7144F">
        <w:rPr>
          <w:rFonts w:hint="cs"/>
          <w:sz w:val="28"/>
          <w:szCs w:val="28"/>
          <w:rtl/>
        </w:rPr>
        <w:t>.</w:t>
      </w:r>
      <w:r w:rsidRPr="00F7144F">
        <w:rPr>
          <w:sz w:val="28"/>
          <w:szCs w:val="28"/>
          <w:rtl/>
        </w:rPr>
        <w:t xml:space="preserve"> أو تقول </w:t>
      </w:r>
      <w:r w:rsidRPr="00F7144F">
        <w:rPr>
          <w:rFonts w:hint="cs"/>
          <w:sz w:val="28"/>
          <w:szCs w:val="28"/>
          <w:rtl/>
        </w:rPr>
        <w:t xml:space="preserve">: </w:t>
      </w:r>
      <w:r w:rsidRPr="00F7144F">
        <w:rPr>
          <w:sz w:val="28"/>
          <w:szCs w:val="28"/>
          <w:rtl/>
        </w:rPr>
        <w:t>هو أخي</w:t>
      </w:r>
      <w:r w:rsidRPr="00F7144F">
        <w:rPr>
          <w:rFonts w:hint="cs"/>
          <w:sz w:val="28"/>
          <w:szCs w:val="28"/>
          <w:rtl/>
        </w:rPr>
        <w:t>.</w:t>
      </w:r>
      <w:r w:rsidRPr="00F7144F">
        <w:rPr>
          <w:sz w:val="28"/>
          <w:szCs w:val="28"/>
          <w:rtl/>
        </w:rPr>
        <w:t xml:space="preserve"> أو يقول</w:t>
      </w:r>
      <w:r w:rsidRPr="00F7144F">
        <w:rPr>
          <w:rFonts w:hint="cs"/>
          <w:sz w:val="28"/>
          <w:szCs w:val="28"/>
          <w:rtl/>
        </w:rPr>
        <w:t>:</w:t>
      </w:r>
      <w:r w:rsidRPr="00F7144F">
        <w:rPr>
          <w:sz w:val="28"/>
          <w:szCs w:val="28"/>
          <w:rtl/>
        </w:rPr>
        <w:t xml:space="preserve"> هي أختي </w:t>
      </w:r>
      <w:r w:rsidRPr="00F7144F">
        <w:rPr>
          <w:rFonts w:hint="cs"/>
          <w:sz w:val="28"/>
          <w:szCs w:val="28"/>
          <w:rtl/>
        </w:rPr>
        <w:t>.</w:t>
      </w:r>
      <w:r w:rsidRPr="00F7144F">
        <w:rPr>
          <w:sz w:val="28"/>
          <w:szCs w:val="28"/>
          <w:rtl/>
        </w:rPr>
        <w:t xml:space="preserve"> ولا نسب من الأنساب يورث إلا ببينة إلا الوالد والولد ، فإنه إذا ادعى الوالد أنه ابنه وصدقه فإنه ابنه </w:t>
      </w:r>
      <w:r w:rsidRPr="00F7144F">
        <w:rPr>
          <w:rFonts w:hint="cs"/>
          <w:sz w:val="28"/>
          <w:szCs w:val="28"/>
          <w:rtl/>
        </w:rPr>
        <w:t xml:space="preserve">, </w:t>
      </w:r>
      <w:r w:rsidRPr="00F7144F">
        <w:rPr>
          <w:sz w:val="28"/>
          <w:szCs w:val="28"/>
          <w:rtl/>
        </w:rPr>
        <w:t>ولا يحتاج في هذا إلى بينة</w:t>
      </w:r>
      <w:r w:rsidRPr="00F7144F">
        <w:rPr>
          <w:rFonts w:hint="cs"/>
          <w:sz w:val="28"/>
          <w:szCs w:val="28"/>
          <w:rtl/>
        </w:rPr>
        <w:t>"</w:t>
      </w:r>
    </w:p>
    <w:p w:rsidR="00975F6F" w:rsidRPr="00F7144F" w:rsidRDefault="00D43B35" w:rsidP="00975F6F">
      <w:pPr>
        <w:jc w:val="both"/>
        <w:rPr>
          <w:b/>
          <w:bCs/>
          <w:sz w:val="28"/>
          <w:szCs w:val="28"/>
          <w:rtl/>
        </w:rPr>
      </w:pPr>
      <w:r w:rsidRPr="00F7144F">
        <w:rPr>
          <w:rFonts w:hint="cs"/>
          <w:sz w:val="28"/>
          <w:szCs w:val="28"/>
          <w:rtl/>
        </w:rPr>
        <w:t xml:space="preserve">                                                         ( 1 / 21-22 )</w:t>
      </w:r>
    </w:p>
    <w:p w:rsidR="00975F6F" w:rsidRPr="00274B91" w:rsidRDefault="00D011C3" w:rsidP="00EF314D">
      <w:pPr>
        <w:pStyle w:val="Titre1"/>
        <w:rPr>
          <w:rtl/>
        </w:rPr>
      </w:pPr>
      <w:bookmarkStart w:id="61" w:name="_Toc268646441"/>
      <w:bookmarkStart w:id="62" w:name="_Toc268765175"/>
      <w:r w:rsidRPr="00274B91">
        <w:rPr>
          <w:rFonts w:hint="cs"/>
          <w:rtl/>
        </w:rPr>
        <w:t>باب</w:t>
      </w:r>
      <w:r w:rsidR="00D43B35" w:rsidRPr="00274B91">
        <w:rPr>
          <w:rtl/>
        </w:rPr>
        <w:t xml:space="preserve"> ما جاء في كراهة الاستنجاء باليمين</w:t>
      </w:r>
      <w:bookmarkEnd w:id="61"/>
      <w:bookmarkEnd w:id="62"/>
    </w:p>
    <w:p w:rsidR="00D43B35" w:rsidRPr="00F7144F" w:rsidRDefault="00D43B35" w:rsidP="00975F6F">
      <w:pPr>
        <w:jc w:val="both"/>
        <w:rPr>
          <w:b/>
          <w:bCs/>
          <w:sz w:val="28"/>
          <w:szCs w:val="28"/>
          <w:rtl/>
        </w:rPr>
      </w:pPr>
      <w:r w:rsidRPr="00F7144F">
        <w:rPr>
          <w:rFonts w:hint="cs"/>
          <w:b/>
          <w:bCs/>
          <w:sz w:val="28"/>
          <w:szCs w:val="28"/>
          <w:rtl/>
        </w:rPr>
        <w:t xml:space="preserve">15 - </w:t>
      </w:r>
      <w:r w:rsidRPr="00F7144F">
        <w:rPr>
          <w:b/>
          <w:bCs/>
          <w:sz w:val="28"/>
          <w:szCs w:val="28"/>
          <w:rtl/>
        </w:rPr>
        <w:t>عن عبد الله بن أبي قتادة عن أبيه</w:t>
      </w:r>
      <w:r w:rsidRPr="00F7144F">
        <w:rPr>
          <w:rFonts w:hint="cs"/>
          <w:b/>
          <w:bCs/>
          <w:sz w:val="28"/>
          <w:szCs w:val="28"/>
          <w:rtl/>
        </w:rPr>
        <w:t xml:space="preserve"> :" </w:t>
      </w:r>
      <w:r w:rsidRPr="00F7144F">
        <w:rPr>
          <w:b/>
          <w:bCs/>
          <w:sz w:val="28"/>
          <w:szCs w:val="28"/>
          <w:rtl/>
        </w:rPr>
        <w:t>أن النبي صلى الله عليه وسلم نهى أن يمس الرجل ذكره بيمينه</w:t>
      </w:r>
      <w:r w:rsidRPr="00F7144F">
        <w:rPr>
          <w:rFonts w:hint="cs"/>
          <w:b/>
          <w:bCs/>
          <w:sz w:val="28"/>
          <w:szCs w:val="28"/>
          <w:rtl/>
        </w:rPr>
        <w:t>".</w:t>
      </w:r>
    </w:p>
    <w:p w:rsidR="00D43B35" w:rsidRPr="00F7144F" w:rsidRDefault="00D43B35" w:rsidP="00B93C22">
      <w:pPr>
        <w:pStyle w:val="Titre4"/>
        <w:jc w:val="both"/>
        <w:rPr>
          <w:b/>
          <w:bCs/>
          <w:sz w:val="28"/>
          <w:szCs w:val="28"/>
          <w:rtl/>
        </w:rPr>
      </w:pPr>
      <w:r w:rsidRPr="00F7144F">
        <w:rPr>
          <w:b/>
          <w:bCs/>
          <w:sz w:val="28"/>
          <w:szCs w:val="28"/>
          <w:rtl/>
        </w:rPr>
        <w:t>وفي هذا الباب عن عائشة وسلمان وأبي هريرة وسهل بن حنيف قال أبو عيسى هذا حديث حسن صحيح</w:t>
      </w:r>
      <w:r w:rsidRPr="00F7144F">
        <w:rPr>
          <w:rStyle w:val="Appelnotedebasdep"/>
          <w:b/>
          <w:bCs/>
          <w:sz w:val="28"/>
          <w:szCs w:val="28"/>
          <w:rtl/>
        </w:rPr>
        <w:footnoteReference w:id="50"/>
      </w:r>
      <w:r w:rsidRPr="00F7144F">
        <w:rPr>
          <w:rFonts w:hint="cs"/>
          <w:b/>
          <w:bCs/>
          <w:sz w:val="28"/>
          <w:szCs w:val="28"/>
          <w:rtl/>
        </w:rPr>
        <w:t>*.</w:t>
      </w:r>
    </w:p>
    <w:p w:rsidR="00D43B35" w:rsidRPr="00F7144F" w:rsidRDefault="00D43B35" w:rsidP="00B93C22">
      <w:pPr>
        <w:jc w:val="both"/>
        <w:rPr>
          <w:sz w:val="28"/>
          <w:szCs w:val="28"/>
        </w:rPr>
      </w:pPr>
      <w:r w:rsidRPr="00F7144F">
        <w:rPr>
          <w:b/>
          <w:bCs/>
          <w:sz w:val="28"/>
          <w:szCs w:val="28"/>
          <w:rtl/>
        </w:rPr>
        <w:t xml:space="preserve"> والعمل على هذا عند عامة أهل العلم كرهوا الاستنجاء باليمين</w:t>
      </w:r>
      <w:r w:rsidRPr="00F7144F">
        <w:rPr>
          <w:rStyle w:val="Appelnotedebasdep"/>
          <w:b/>
          <w:bCs/>
          <w:sz w:val="28"/>
          <w:szCs w:val="28"/>
          <w:rtl/>
        </w:rPr>
        <w:footnoteReference w:id="51"/>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قال أحمد شاكر :"</w:t>
      </w:r>
    </w:p>
    <w:p w:rsidR="00D43B35" w:rsidRPr="00F7144F" w:rsidRDefault="00D43B35" w:rsidP="00B93C22">
      <w:pPr>
        <w:jc w:val="both"/>
        <w:rPr>
          <w:sz w:val="28"/>
          <w:szCs w:val="28"/>
          <w:rtl/>
        </w:rPr>
      </w:pPr>
      <w:r w:rsidRPr="00F7144F">
        <w:rPr>
          <w:rFonts w:hint="cs"/>
          <w:sz w:val="28"/>
          <w:szCs w:val="28"/>
          <w:rtl/>
        </w:rPr>
        <w:t xml:space="preserve">*-قال الشارح :" </w:t>
      </w:r>
      <w:r w:rsidRPr="00F7144F">
        <w:rPr>
          <w:sz w:val="28"/>
          <w:szCs w:val="28"/>
          <w:rtl/>
        </w:rPr>
        <w:t>وأخرجه الشيخان بلفظ  :</w:t>
      </w:r>
      <w:r w:rsidRPr="00F7144F">
        <w:rPr>
          <w:rFonts w:hint="cs"/>
          <w:sz w:val="28"/>
          <w:szCs w:val="28"/>
          <w:rtl/>
        </w:rPr>
        <w:t>"</w:t>
      </w:r>
      <w:r w:rsidRPr="00F7144F">
        <w:rPr>
          <w:sz w:val="28"/>
          <w:szCs w:val="28"/>
          <w:rtl/>
        </w:rPr>
        <w:t xml:space="preserve"> إذا شرب أحدكم فلا يتنفس في الإناء وإذا أتى الخلاء فلا يمس ذكره بيمينه ولا يتمسح بيمينه </w:t>
      </w:r>
      <w:r w:rsidRPr="00F7144F">
        <w:rPr>
          <w:rFonts w:hint="cs"/>
          <w:sz w:val="28"/>
          <w:szCs w:val="28"/>
          <w:rtl/>
        </w:rPr>
        <w:t>"</w:t>
      </w:r>
      <w:r w:rsidRPr="00F7144F">
        <w:rPr>
          <w:sz w:val="28"/>
          <w:szCs w:val="28"/>
          <w:rtl/>
        </w:rPr>
        <w:t>.</w:t>
      </w:r>
    </w:p>
    <w:p w:rsidR="00D43B35" w:rsidRPr="00F7144F" w:rsidRDefault="00D43B35" w:rsidP="00B93C22">
      <w:pPr>
        <w:jc w:val="both"/>
        <w:rPr>
          <w:sz w:val="28"/>
          <w:szCs w:val="28"/>
          <w:rtl/>
        </w:rPr>
      </w:pPr>
      <w:r w:rsidRPr="00F7144F">
        <w:rPr>
          <w:rFonts w:hint="cs"/>
          <w:sz w:val="28"/>
          <w:szCs w:val="28"/>
          <w:rtl/>
        </w:rPr>
        <w:t>أقول : وأما الرواية التي هنا فأخرجها أبو داود ( 1/ 12) من طريق أبان عن يحيى بن أبي كثير . قال المنذري :" وأخرجه البخاري ومسلم والترمذي والنسائي وابن ماجه مطولا ومختصرا ".</w:t>
      </w:r>
    </w:p>
    <w:p w:rsidR="00D43B35" w:rsidRPr="00F7144F" w:rsidRDefault="00D43B35" w:rsidP="00B93C22">
      <w:pPr>
        <w:jc w:val="both"/>
        <w:rPr>
          <w:sz w:val="28"/>
          <w:szCs w:val="28"/>
          <w:rtl/>
        </w:rPr>
      </w:pPr>
      <w:r w:rsidRPr="00F7144F">
        <w:rPr>
          <w:rFonts w:hint="cs"/>
          <w:sz w:val="28"/>
          <w:szCs w:val="28"/>
          <w:rtl/>
        </w:rPr>
        <w:t xml:space="preserve">                                      ( 1 / 23)</w:t>
      </w:r>
    </w:p>
    <w:p w:rsidR="00D43B35" w:rsidRPr="00274B91" w:rsidRDefault="00D011C3" w:rsidP="00EF314D">
      <w:pPr>
        <w:pStyle w:val="Titre1"/>
        <w:rPr>
          <w:rtl/>
        </w:rPr>
      </w:pPr>
      <w:bookmarkStart w:id="63" w:name="_Toc268646442"/>
      <w:bookmarkStart w:id="64" w:name="_Toc268765176"/>
      <w:r w:rsidRPr="00274B91">
        <w:rPr>
          <w:rFonts w:hint="cs"/>
          <w:rtl/>
        </w:rPr>
        <w:t xml:space="preserve">باب </w:t>
      </w:r>
      <w:r w:rsidR="00D43B35" w:rsidRPr="00274B91">
        <w:rPr>
          <w:rtl/>
        </w:rPr>
        <w:t>ما جاء في الاستنجاء بالماء</w:t>
      </w:r>
      <w:bookmarkEnd w:id="63"/>
      <w:bookmarkEnd w:id="64"/>
    </w:p>
    <w:p w:rsidR="00D43B35" w:rsidRPr="00F7144F" w:rsidRDefault="00D43B35" w:rsidP="00B93C22">
      <w:pPr>
        <w:jc w:val="both"/>
        <w:rPr>
          <w:b/>
          <w:bCs/>
          <w:sz w:val="28"/>
          <w:szCs w:val="28"/>
          <w:rtl/>
        </w:rPr>
      </w:pPr>
      <w:r w:rsidRPr="00F7144F">
        <w:rPr>
          <w:rFonts w:hint="cs"/>
          <w:b/>
          <w:bCs/>
          <w:sz w:val="28"/>
          <w:szCs w:val="28"/>
          <w:rtl/>
        </w:rPr>
        <w:t>19 -</w:t>
      </w:r>
      <w:r w:rsidRPr="00F7144F">
        <w:rPr>
          <w:b/>
          <w:bCs/>
          <w:sz w:val="28"/>
          <w:szCs w:val="28"/>
          <w:rtl/>
        </w:rPr>
        <w:t>عن عائشة قالت</w:t>
      </w:r>
      <w:r w:rsidRPr="00F7144F">
        <w:rPr>
          <w:rFonts w:hint="cs"/>
          <w:b/>
          <w:bCs/>
          <w:sz w:val="28"/>
          <w:szCs w:val="28"/>
          <w:rtl/>
        </w:rPr>
        <w:t xml:space="preserve"> :" </w:t>
      </w:r>
      <w:r w:rsidRPr="00F7144F">
        <w:rPr>
          <w:b/>
          <w:bCs/>
          <w:sz w:val="28"/>
          <w:szCs w:val="28"/>
          <w:rtl/>
        </w:rPr>
        <w:t>مرن أزواجكن أن يستطيبوا بالماء</w:t>
      </w:r>
      <w:r w:rsidRPr="00F7144F">
        <w:rPr>
          <w:rFonts w:hint="cs"/>
          <w:b/>
          <w:bCs/>
          <w:sz w:val="28"/>
          <w:szCs w:val="28"/>
          <w:rtl/>
        </w:rPr>
        <w:t>*</w:t>
      </w:r>
      <w:r w:rsidRPr="00F7144F">
        <w:rPr>
          <w:b/>
          <w:bCs/>
          <w:sz w:val="28"/>
          <w:szCs w:val="28"/>
          <w:rtl/>
        </w:rPr>
        <w:t xml:space="preserve"> فإني أستحييهم</w:t>
      </w:r>
      <w:r w:rsidRPr="00F7144F">
        <w:rPr>
          <w:rFonts w:hint="cs"/>
          <w:b/>
          <w:bCs/>
          <w:sz w:val="28"/>
          <w:szCs w:val="28"/>
          <w:rtl/>
        </w:rPr>
        <w:t xml:space="preserve"> , </w:t>
      </w:r>
      <w:r w:rsidRPr="00F7144F">
        <w:rPr>
          <w:b/>
          <w:bCs/>
          <w:sz w:val="28"/>
          <w:szCs w:val="28"/>
          <w:rtl/>
        </w:rPr>
        <w:t xml:space="preserve"> فإن رسول الله صلى الله عليه وسلم كان يفعله</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 وعليه العمل عند أهل العلم يختارون الاستنجاء بالماء وإن كان الاستنجاء بالحجارة يجزئ عندهم فإنهم استحبوا الاستنجاء بالماء ورأوه أفضل </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وبه يقول سفيان الثوري وابن المبارك والشافعي وأحمد وإسحق</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*-الاستطابة والإطابة : كناية عن الاستنجاء , سمي بها من الطيب , لأنه يطيب جسده بإزالة ما عليه من الخبث بالاستنجاء ,أي يطهره.  قاله في النهاية . </w:t>
      </w:r>
    </w:p>
    <w:p w:rsidR="00D43B35" w:rsidRPr="00F7144F" w:rsidRDefault="00D43B35" w:rsidP="00B93C22">
      <w:pPr>
        <w:jc w:val="both"/>
        <w:rPr>
          <w:sz w:val="28"/>
          <w:szCs w:val="28"/>
        </w:rPr>
      </w:pPr>
      <w:r w:rsidRPr="00F7144F">
        <w:rPr>
          <w:rFonts w:hint="cs"/>
          <w:sz w:val="28"/>
          <w:szCs w:val="28"/>
          <w:rtl/>
        </w:rPr>
        <w:t>**- الحديث رواه أحمد والنسائي</w:t>
      </w:r>
      <w:r w:rsidRPr="00F7144F">
        <w:rPr>
          <w:rStyle w:val="Appelnotedebasdep"/>
          <w:sz w:val="28"/>
          <w:szCs w:val="28"/>
          <w:rtl/>
        </w:rPr>
        <w:footnoteReference w:id="52"/>
      </w:r>
    </w:p>
    <w:p w:rsidR="00D43B35" w:rsidRPr="00F7144F" w:rsidRDefault="00D43B35" w:rsidP="00B93C22">
      <w:pPr>
        <w:jc w:val="both"/>
        <w:rPr>
          <w:sz w:val="28"/>
          <w:szCs w:val="28"/>
          <w:rtl/>
        </w:rPr>
      </w:pPr>
      <w:r w:rsidRPr="00F7144F">
        <w:rPr>
          <w:rFonts w:hint="cs"/>
          <w:sz w:val="28"/>
          <w:szCs w:val="28"/>
          <w:rtl/>
        </w:rPr>
        <w:t xml:space="preserve">                                     ( 1 / 30 </w:t>
      </w:r>
      <w:r w:rsidRPr="00F7144F">
        <w:rPr>
          <w:sz w:val="28"/>
          <w:szCs w:val="28"/>
          <w:rtl/>
        </w:rPr>
        <w:t>–</w:t>
      </w:r>
      <w:r w:rsidRPr="00F7144F">
        <w:rPr>
          <w:rFonts w:hint="cs"/>
          <w:sz w:val="28"/>
          <w:szCs w:val="28"/>
          <w:rtl/>
        </w:rPr>
        <w:t xml:space="preserve"> 31 )</w:t>
      </w:r>
    </w:p>
    <w:p w:rsidR="00D43B35" w:rsidRPr="00274B91" w:rsidRDefault="00D011C3" w:rsidP="00EF314D">
      <w:pPr>
        <w:pStyle w:val="Titre1"/>
        <w:rPr>
          <w:rtl/>
        </w:rPr>
      </w:pPr>
      <w:bookmarkStart w:id="65" w:name="_Toc268646443"/>
      <w:bookmarkStart w:id="66" w:name="_Toc268765177"/>
      <w:r w:rsidRPr="00274B91">
        <w:rPr>
          <w:rFonts w:hint="cs"/>
          <w:rtl/>
        </w:rPr>
        <w:lastRenderedPageBreak/>
        <w:t>باب</w:t>
      </w:r>
      <w:r w:rsidR="00D43B35" w:rsidRPr="00274B91">
        <w:rPr>
          <w:rtl/>
        </w:rPr>
        <w:t>ما جاء أن النبي صلى الله عليه وسلم كان إذا أراد الحاجة أبعد في المذهب</w:t>
      </w:r>
      <w:bookmarkEnd w:id="65"/>
      <w:bookmarkEnd w:id="66"/>
    </w:p>
    <w:p w:rsidR="00D43B35" w:rsidRPr="00F7144F" w:rsidRDefault="00D43B35" w:rsidP="00B93C22">
      <w:pPr>
        <w:jc w:val="both"/>
        <w:rPr>
          <w:b/>
          <w:bCs/>
          <w:sz w:val="28"/>
          <w:szCs w:val="28"/>
          <w:rtl/>
        </w:rPr>
      </w:pPr>
      <w:r w:rsidRPr="00F7144F">
        <w:rPr>
          <w:rFonts w:hint="cs"/>
          <w:b/>
          <w:bCs/>
          <w:sz w:val="28"/>
          <w:szCs w:val="28"/>
          <w:rtl/>
        </w:rPr>
        <w:t xml:space="preserve">20 - </w:t>
      </w:r>
      <w:r w:rsidRPr="00F7144F">
        <w:rPr>
          <w:b/>
          <w:bCs/>
          <w:sz w:val="28"/>
          <w:szCs w:val="28"/>
          <w:rtl/>
        </w:rPr>
        <w:t>عن المغيرة بن شعبة قال</w:t>
      </w:r>
      <w:r w:rsidRPr="00F7144F">
        <w:rPr>
          <w:rFonts w:hint="cs"/>
          <w:b/>
          <w:bCs/>
          <w:sz w:val="28"/>
          <w:szCs w:val="28"/>
          <w:rtl/>
        </w:rPr>
        <w:t xml:space="preserve"> :" </w:t>
      </w:r>
      <w:r w:rsidRPr="00F7144F">
        <w:rPr>
          <w:b/>
          <w:bCs/>
          <w:sz w:val="28"/>
          <w:szCs w:val="28"/>
          <w:rtl/>
        </w:rPr>
        <w:t>كنت مع النبي صلى الله عليه وسلم في سفر فأتى النبي صلى الله عليه وسلم حاجته فأبعد في المذهب</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قال أبو عيسى هذا حديث حسن صحيح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ويروى عن النبي صلى الله عليه وسلم أنه كان يرتاد لبوله مكانا كما يرتاد منزلا</w:t>
      </w:r>
      <w:r w:rsidRPr="00F7144F">
        <w:rPr>
          <w:rFonts w:hint="cs"/>
          <w:b/>
          <w:bCs/>
          <w:sz w:val="28"/>
          <w:szCs w:val="28"/>
          <w:rtl/>
        </w:rPr>
        <w:t xml:space="preserve">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المذهب : إما مصدر ميمي , وإما مكان الذهاب .والأول هو المنقول عن أهل العربية , والذي جزم به صاحب النهاية </w:t>
      </w:r>
      <w:r w:rsidRPr="00F7144F">
        <w:rPr>
          <w:rStyle w:val="Appelnotedebasdep"/>
          <w:sz w:val="28"/>
          <w:szCs w:val="28"/>
          <w:rtl/>
        </w:rPr>
        <w:footnoteReference w:id="53"/>
      </w:r>
    </w:p>
    <w:p w:rsidR="00D43B35" w:rsidRPr="00F7144F" w:rsidRDefault="00D43B35" w:rsidP="00B93C22">
      <w:pPr>
        <w:jc w:val="both"/>
        <w:rPr>
          <w:sz w:val="28"/>
          <w:szCs w:val="28"/>
          <w:rtl/>
        </w:rPr>
      </w:pPr>
      <w:r w:rsidRPr="00F7144F">
        <w:rPr>
          <w:rFonts w:hint="cs"/>
          <w:sz w:val="28"/>
          <w:szCs w:val="28"/>
          <w:rtl/>
        </w:rPr>
        <w:t xml:space="preserve">**- الحديث رواه أيضا الدارمي وأبو داود والنسائي وابن ماجه </w:t>
      </w:r>
      <w:r w:rsidRPr="00F7144F">
        <w:rPr>
          <w:rStyle w:val="Appelnotedebasdep"/>
          <w:sz w:val="28"/>
          <w:szCs w:val="28"/>
          <w:rtl/>
        </w:rPr>
        <w:footnoteReference w:id="54"/>
      </w:r>
    </w:p>
    <w:p w:rsidR="00D43B35" w:rsidRPr="00F7144F" w:rsidRDefault="00D43B35" w:rsidP="00B93C22">
      <w:pPr>
        <w:jc w:val="both"/>
        <w:rPr>
          <w:sz w:val="28"/>
          <w:szCs w:val="28"/>
        </w:rPr>
      </w:pPr>
      <w:r w:rsidRPr="00F7144F">
        <w:rPr>
          <w:rFonts w:hint="cs"/>
          <w:sz w:val="28"/>
          <w:szCs w:val="28"/>
          <w:rtl/>
        </w:rPr>
        <w:t xml:space="preserve">***- " يرتاد لبوله ": أي يطلب لبوله مكانا لينا لئلا يرجع عليه رشاش بوله . قاله في النهاية , وهذا الحديث لم أجد من رواه بهذا اللفظ </w:t>
      </w:r>
      <w:r w:rsidRPr="00F7144F">
        <w:rPr>
          <w:rStyle w:val="Appelnotedebasdep"/>
          <w:sz w:val="28"/>
          <w:szCs w:val="28"/>
          <w:rtl/>
        </w:rPr>
        <w:footnoteReference w:id="55"/>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( 1 / 31 </w:t>
      </w:r>
      <w:r w:rsidRPr="00F7144F">
        <w:rPr>
          <w:sz w:val="28"/>
          <w:szCs w:val="28"/>
          <w:rtl/>
        </w:rPr>
        <w:t>–</w:t>
      </w:r>
      <w:r w:rsidRPr="00F7144F">
        <w:rPr>
          <w:rFonts w:hint="cs"/>
          <w:sz w:val="28"/>
          <w:szCs w:val="28"/>
          <w:rtl/>
        </w:rPr>
        <w:t xml:space="preserve"> 32 )</w:t>
      </w:r>
    </w:p>
    <w:p w:rsidR="00D43B35" w:rsidRPr="00274B91" w:rsidRDefault="00D43B35" w:rsidP="00EF314D">
      <w:pPr>
        <w:pStyle w:val="Titre1"/>
        <w:rPr>
          <w:rtl/>
        </w:rPr>
      </w:pPr>
      <w:bookmarkStart w:id="67" w:name="_Toc268646444"/>
      <w:bookmarkStart w:id="68" w:name="_Toc268765178"/>
      <w:r w:rsidRPr="00274B91">
        <w:rPr>
          <w:rFonts w:hint="cs"/>
          <w:rtl/>
        </w:rPr>
        <w:t>باب ما جاء في مسح الرأس : أنه يبدأ بمقدم الرأس إلى مؤخره</w:t>
      </w:r>
      <w:bookmarkEnd w:id="67"/>
      <w:bookmarkEnd w:id="68"/>
    </w:p>
    <w:p w:rsidR="00975F6F" w:rsidRPr="00F7144F" w:rsidRDefault="00975F6F" w:rsidP="00B93C22">
      <w:pPr>
        <w:jc w:val="both"/>
        <w:rPr>
          <w:b/>
          <w:bCs/>
          <w:sz w:val="28"/>
          <w:szCs w:val="28"/>
          <w:rtl/>
        </w:rPr>
      </w:pPr>
    </w:p>
    <w:p w:rsidR="00D43B35" w:rsidRPr="00F7144F" w:rsidRDefault="00D43B35" w:rsidP="00B93C22">
      <w:pPr>
        <w:jc w:val="both"/>
        <w:rPr>
          <w:b/>
          <w:bCs/>
          <w:sz w:val="28"/>
          <w:szCs w:val="28"/>
          <w:rtl/>
        </w:rPr>
      </w:pPr>
      <w:r w:rsidRPr="00F7144F">
        <w:rPr>
          <w:rFonts w:hint="cs"/>
          <w:b/>
          <w:bCs/>
          <w:sz w:val="28"/>
          <w:szCs w:val="28"/>
          <w:rtl/>
        </w:rPr>
        <w:t xml:space="preserve"> 32- عن عبد الله بن زيد:"أن رسول الله  صلى الله عليه وسلم مسح رأسه بيديه ,  فأقبل وأدبر : بدأ بمقدم رأسه ثم ذهب بهما إلى قفاه ثم ردهما حتى رجع إلى المكان الذي بدأ منه , ثم غسل رجليه *".</w:t>
      </w:r>
    </w:p>
    <w:p w:rsidR="00D43B35" w:rsidRPr="00F7144F" w:rsidRDefault="00D43B35" w:rsidP="00B93C22">
      <w:pPr>
        <w:pStyle w:val="Corpsdetexte3"/>
        <w:jc w:val="both"/>
        <w:rPr>
          <w:b/>
          <w:bCs/>
          <w:sz w:val="28"/>
          <w:szCs w:val="28"/>
          <w:rtl/>
        </w:rPr>
      </w:pPr>
      <w:r w:rsidRPr="00F7144F">
        <w:rPr>
          <w:rFonts w:hint="cs"/>
          <w:b/>
          <w:bCs/>
          <w:sz w:val="28"/>
          <w:szCs w:val="28"/>
          <w:rtl/>
        </w:rPr>
        <w:t>قال أبو عيسى : حديث عبد الله بن زيد أصح شيء في الباب وأحسن , وبه يقول الشافعي وأحمد وإسحاق .</w:t>
      </w:r>
    </w:p>
    <w:p w:rsidR="00975F6F" w:rsidRPr="00F7144F" w:rsidRDefault="00975F6F"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lastRenderedPageBreak/>
        <w:t>قال أحمد شاكر :"</w:t>
      </w:r>
    </w:p>
    <w:p w:rsidR="00D43B35" w:rsidRPr="00F7144F" w:rsidRDefault="00D43B35" w:rsidP="00B93C22">
      <w:pPr>
        <w:jc w:val="both"/>
        <w:rPr>
          <w:sz w:val="28"/>
          <w:szCs w:val="28"/>
          <w:rtl/>
        </w:rPr>
      </w:pPr>
      <w:r w:rsidRPr="00F7144F">
        <w:rPr>
          <w:rFonts w:hint="cs"/>
          <w:sz w:val="28"/>
          <w:szCs w:val="28"/>
          <w:rtl/>
        </w:rPr>
        <w:t xml:space="preserve">*- هذا مختصر من حديث في الموطأ ( 1 / 39 </w:t>
      </w:r>
      <w:r w:rsidRPr="00F7144F">
        <w:rPr>
          <w:sz w:val="28"/>
          <w:szCs w:val="28"/>
          <w:rtl/>
        </w:rPr>
        <w:t>–</w:t>
      </w:r>
      <w:r w:rsidRPr="00F7144F">
        <w:rPr>
          <w:rFonts w:hint="cs"/>
          <w:sz w:val="28"/>
          <w:szCs w:val="28"/>
          <w:rtl/>
        </w:rPr>
        <w:t xml:space="preserve"> 41 ) ولفظه هنا موافق لما هناك , وهو في موطأ محمد بن الحسن ( ص 46 </w:t>
      </w:r>
      <w:r w:rsidRPr="00F7144F">
        <w:rPr>
          <w:sz w:val="28"/>
          <w:szCs w:val="28"/>
          <w:rtl/>
        </w:rPr>
        <w:t>–</w:t>
      </w:r>
      <w:r w:rsidRPr="00F7144F">
        <w:rPr>
          <w:rFonts w:hint="cs"/>
          <w:sz w:val="28"/>
          <w:szCs w:val="28"/>
          <w:rtl/>
        </w:rPr>
        <w:t xml:space="preserve"> 47 ) مع خلاف في بعض الألفاظ . </w:t>
      </w:r>
    </w:p>
    <w:p w:rsidR="00D43B35" w:rsidRPr="00F7144F" w:rsidRDefault="00D43B35" w:rsidP="00B93C22">
      <w:pPr>
        <w:jc w:val="both"/>
        <w:rPr>
          <w:sz w:val="28"/>
          <w:szCs w:val="28"/>
          <w:rtl/>
        </w:rPr>
      </w:pPr>
      <w:r w:rsidRPr="00F7144F">
        <w:rPr>
          <w:rFonts w:hint="cs"/>
          <w:sz w:val="28"/>
          <w:szCs w:val="28"/>
          <w:rtl/>
        </w:rPr>
        <w:t>والحديث رواه أيضا أحمد والبخاري</w:t>
      </w:r>
      <w:r w:rsidRPr="00F7144F">
        <w:rPr>
          <w:rStyle w:val="Appelnotedebasdep"/>
          <w:sz w:val="28"/>
          <w:szCs w:val="28"/>
          <w:rtl/>
        </w:rPr>
        <w:footnoteReference w:id="56"/>
      </w:r>
      <w:r w:rsidRPr="00F7144F">
        <w:rPr>
          <w:rFonts w:hint="cs"/>
          <w:sz w:val="28"/>
          <w:szCs w:val="28"/>
          <w:rtl/>
        </w:rPr>
        <w:t xml:space="preserve"> ومسلم</w:t>
      </w:r>
      <w:r w:rsidRPr="00F7144F">
        <w:rPr>
          <w:rStyle w:val="Appelnotedebasdep"/>
          <w:sz w:val="28"/>
          <w:szCs w:val="28"/>
          <w:rtl/>
        </w:rPr>
        <w:footnoteReference w:id="57"/>
      </w:r>
      <w:r w:rsidRPr="00F7144F">
        <w:rPr>
          <w:rFonts w:hint="cs"/>
          <w:sz w:val="28"/>
          <w:szCs w:val="28"/>
          <w:rtl/>
        </w:rPr>
        <w:t xml:space="preserve"> وأبو داود والنسائي وابن ماجه وغيرهم ."</w:t>
      </w:r>
    </w:p>
    <w:p w:rsidR="00D43B35" w:rsidRPr="00F7144F" w:rsidRDefault="00D43B35" w:rsidP="00B93C22">
      <w:pPr>
        <w:jc w:val="both"/>
        <w:rPr>
          <w:sz w:val="28"/>
          <w:szCs w:val="28"/>
          <w:rtl/>
        </w:rPr>
      </w:pPr>
      <w:r w:rsidRPr="00F7144F">
        <w:rPr>
          <w:rFonts w:hint="cs"/>
          <w:sz w:val="28"/>
          <w:szCs w:val="28"/>
          <w:rtl/>
        </w:rPr>
        <w:t xml:space="preserve">                                               ( 1 / 47 )</w:t>
      </w:r>
    </w:p>
    <w:p w:rsidR="00D43B35" w:rsidRPr="00B572F9" w:rsidRDefault="00D011C3" w:rsidP="00EF314D">
      <w:pPr>
        <w:pStyle w:val="Titre1"/>
        <w:rPr>
          <w:rtl/>
        </w:rPr>
      </w:pPr>
      <w:bookmarkStart w:id="69" w:name="_Toc268646445"/>
      <w:bookmarkStart w:id="70" w:name="_Toc268765179"/>
      <w:r w:rsidRPr="00B572F9">
        <w:rPr>
          <w:rFonts w:hint="cs"/>
          <w:rtl/>
        </w:rPr>
        <w:t xml:space="preserve">باب </w:t>
      </w:r>
      <w:r w:rsidR="00D43B35" w:rsidRPr="00B572F9">
        <w:rPr>
          <w:rFonts w:hint="cs"/>
          <w:rtl/>
        </w:rPr>
        <w:t>ما جاء أنه يُبدأ بمُؤخَّر الرأس</w:t>
      </w:r>
      <w:bookmarkEnd w:id="69"/>
      <w:bookmarkEnd w:id="70"/>
    </w:p>
    <w:p w:rsidR="00D43B35" w:rsidRPr="00F7144F" w:rsidRDefault="00D43B35" w:rsidP="00B93C22">
      <w:pPr>
        <w:jc w:val="both"/>
        <w:rPr>
          <w:b/>
          <w:bCs/>
          <w:sz w:val="28"/>
          <w:szCs w:val="28"/>
          <w:rtl/>
        </w:rPr>
      </w:pPr>
      <w:r w:rsidRPr="00F7144F">
        <w:rPr>
          <w:rFonts w:hint="cs"/>
          <w:b/>
          <w:bCs/>
          <w:sz w:val="28"/>
          <w:szCs w:val="28"/>
          <w:rtl/>
        </w:rPr>
        <w:t>33 - عن الربيِّع بنت معوِّذ بنِ عفراء :" أن النبي صلى الله عليه وسلم مسح برأسه مرتين : بدأ بمؤخَّر رأسه ثم بمقدَّمه , وبأذُنيه كلتيهما ظهورهما وبطونهما.* "</w:t>
      </w:r>
    </w:p>
    <w:p w:rsidR="00D43B35" w:rsidRPr="00F7144F" w:rsidRDefault="00D43B35" w:rsidP="00B93C22">
      <w:pPr>
        <w:jc w:val="both"/>
        <w:rPr>
          <w:b/>
          <w:bCs/>
          <w:sz w:val="28"/>
          <w:szCs w:val="28"/>
          <w:rtl/>
        </w:rPr>
      </w:pPr>
      <w:r w:rsidRPr="00F7144F">
        <w:rPr>
          <w:rFonts w:hint="cs"/>
          <w:b/>
          <w:bCs/>
          <w:sz w:val="28"/>
          <w:szCs w:val="28"/>
          <w:rtl/>
        </w:rPr>
        <w:t xml:space="preserve"> وقال الترمذي :"هذا حديث حسن ,  وحديث عبد الله بن زيد أصح من هذا وأجود إسنادا "**.</w:t>
      </w:r>
    </w:p>
    <w:p w:rsidR="00D43B35" w:rsidRPr="00F7144F" w:rsidRDefault="00D43B35" w:rsidP="00B93C22">
      <w:pPr>
        <w:jc w:val="both"/>
        <w:rPr>
          <w:sz w:val="28"/>
          <w:szCs w:val="28"/>
          <w:rtl/>
        </w:rPr>
      </w:pPr>
      <w:r w:rsidRPr="00F7144F">
        <w:rPr>
          <w:rFonts w:hint="cs"/>
          <w:b/>
          <w:bCs/>
          <w:sz w:val="28"/>
          <w:szCs w:val="28"/>
          <w:rtl/>
        </w:rPr>
        <w:t>وقد ذهب بعض أهل الكوفة إلى هذا الحديث , منهم وكيع بن الجراح</w:t>
      </w:r>
      <w:r w:rsidRPr="00F7144F">
        <w:rPr>
          <w:rStyle w:val="Appelnotedebasdep"/>
          <w:sz w:val="28"/>
          <w:szCs w:val="28"/>
          <w:rtl/>
        </w:rPr>
        <w:footnoteReference w:id="58"/>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قال أحمد شاكر </w:t>
      </w:r>
    </w:p>
    <w:p w:rsidR="00D43B35" w:rsidRPr="00F7144F" w:rsidRDefault="00D43B35" w:rsidP="00B93C22">
      <w:pPr>
        <w:jc w:val="both"/>
        <w:rPr>
          <w:sz w:val="28"/>
          <w:szCs w:val="28"/>
          <w:rtl/>
        </w:rPr>
      </w:pPr>
      <w:r w:rsidRPr="00F7144F">
        <w:rPr>
          <w:rFonts w:hint="cs"/>
          <w:sz w:val="28"/>
          <w:szCs w:val="28"/>
          <w:rtl/>
        </w:rPr>
        <w:t xml:space="preserve">* - "الحديث رواه أحمد في المسند 6 / 358 </w:t>
      </w:r>
      <w:r w:rsidRPr="00F7144F">
        <w:rPr>
          <w:sz w:val="28"/>
          <w:szCs w:val="28"/>
          <w:rtl/>
        </w:rPr>
        <w:t>–</w:t>
      </w:r>
      <w:r w:rsidRPr="00F7144F">
        <w:rPr>
          <w:rFonts w:hint="cs"/>
          <w:sz w:val="28"/>
          <w:szCs w:val="28"/>
          <w:rtl/>
        </w:rPr>
        <w:t xml:space="preserve"> 359 بأسانيد مختلفة ورواه أبو داود مطولا 1 / 48 عن مسدد عن بشر , ورواه ابن ماجه 1 / 86 وروى الحاكم منه مسح الأذنين فقط 1 / 152 ."</w:t>
      </w:r>
    </w:p>
    <w:p w:rsidR="00D43B35" w:rsidRPr="00F7144F" w:rsidRDefault="00D43B35" w:rsidP="00B93C22">
      <w:pPr>
        <w:jc w:val="both"/>
        <w:rPr>
          <w:sz w:val="28"/>
          <w:szCs w:val="28"/>
          <w:rtl/>
        </w:rPr>
      </w:pPr>
      <w:r w:rsidRPr="00F7144F">
        <w:rPr>
          <w:rFonts w:hint="cs"/>
          <w:sz w:val="28"/>
          <w:szCs w:val="28"/>
          <w:rtl/>
        </w:rPr>
        <w:t xml:space="preserve">**-  حديث الربيِّع حديث صحيح </w:t>
      </w:r>
      <w:r w:rsidRPr="00F7144F">
        <w:rPr>
          <w:rStyle w:val="Appelnotedebasdep"/>
          <w:sz w:val="28"/>
          <w:szCs w:val="28"/>
          <w:rtl/>
        </w:rPr>
        <w:footnoteReference w:id="59"/>
      </w:r>
      <w:r w:rsidRPr="00F7144F">
        <w:rPr>
          <w:rFonts w:hint="cs"/>
          <w:sz w:val="28"/>
          <w:szCs w:val="28"/>
          <w:rtl/>
        </w:rPr>
        <w:t xml:space="preserve">, وإنما اقتصر الترمذي على تحسينه ذهابا منه إلى أنه يعارض حديث عبد الله بن زيد,  ولكنهما عن حادثتين مختلفتين, فلا تعارض بينهما حتى يحتاج إلى الترجيح , </w:t>
      </w:r>
      <w:r w:rsidRPr="00F7144F">
        <w:rPr>
          <w:rFonts w:hint="cs"/>
          <w:sz w:val="28"/>
          <w:szCs w:val="28"/>
          <w:u w:val="single"/>
          <w:rtl/>
        </w:rPr>
        <w:t xml:space="preserve">فكان النبي صلى الله عليه وسلم يبدأ بمقدم الرأس , وكان يبدأ بمؤخره , وكل جائز </w:t>
      </w:r>
      <w:r w:rsidRPr="00F7144F">
        <w:rPr>
          <w:rStyle w:val="Appelnotedebasdep"/>
          <w:sz w:val="28"/>
          <w:szCs w:val="28"/>
          <w:u w:val="single"/>
          <w:rtl/>
        </w:rPr>
        <w:footnoteReference w:id="60"/>
      </w:r>
      <w:r w:rsidRPr="00F7144F">
        <w:rPr>
          <w:rFonts w:hint="cs"/>
          <w:sz w:val="28"/>
          <w:szCs w:val="28"/>
          <w:rtl/>
        </w:rPr>
        <w:t>".</w:t>
      </w:r>
    </w:p>
    <w:p w:rsidR="00D43B35" w:rsidRPr="00F7144F" w:rsidRDefault="00D43B35" w:rsidP="00B93C22">
      <w:pPr>
        <w:ind w:left="3615"/>
        <w:jc w:val="both"/>
        <w:rPr>
          <w:sz w:val="28"/>
          <w:szCs w:val="28"/>
          <w:rtl/>
        </w:rPr>
      </w:pPr>
      <w:r w:rsidRPr="00F7144F">
        <w:rPr>
          <w:rFonts w:hint="cs"/>
          <w:sz w:val="28"/>
          <w:szCs w:val="28"/>
          <w:rtl/>
        </w:rPr>
        <w:t xml:space="preserve"> ( 1 / 48 </w:t>
      </w:r>
      <w:r w:rsidRPr="00F7144F">
        <w:rPr>
          <w:sz w:val="28"/>
          <w:szCs w:val="28"/>
          <w:rtl/>
        </w:rPr>
        <w:t>–</w:t>
      </w:r>
      <w:r w:rsidRPr="00F7144F">
        <w:rPr>
          <w:rFonts w:hint="cs"/>
          <w:sz w:val="28"/>
          <w:szCs w:val="28"/>
          <w:rtl/>
        </w:rPr>
        <w:t xml:space="preserve"> 49 )</w:t>
      </w:r>
    </w:p>
    <w:p w:rsidR="00D43B35" w:rsidRPr="00B572F9" w:rsidRDefault="00D011C3" w:rsidP="00EF314D">
      <w:pPr>
        <w:pStyle w:val="Titre1"/>
        <w:rPr>
          <w:rtl/>
        </w:rPr>
      </w:pPr>
      <w:bookmarkStart w:id="71" w:name="_Toc268646446"/>
      <w:bookmarkStart w:id="72" w:name="_Toc268765180"/>
      <w:r w:rsidRPr="00B572F9">
        <w:rPr>
          <w:rFonts w:hint="cs"/>
          <w:rtl/>
        </w:rPr>
        <w:lastRenderedPageBreak/>
        <w:t xml:space="preserve">باب </w:t>
      </w:r>
      <w:r w:rsidR="00D43B35" w:rsidRPr="00B572F9">
        <w:rPr>
          <w:rFonts w:hint="cs"/>
          <w:rtl/>
        </w:rPr>
        <w:t>ما جاء أن مسح الرأس مرة .</w:t>
      </w:r>
      <w:bookmarkEnd w:id="71"/>
      <w:bookmarkEnd w:id="72"/>
    </w:p>
    <w:p w:rsidR="00D43B35" w:rsidRPr="00F7144F" w:rsidRDefault="00D43B35" w:rsidP="00B93C22">
      <w:pPr>
        <w:jc w:val="both"/>
        <w:rPr>
          <w:b/>
          <w:bCs/>
          <w:sz w:val="28"/>
          <w:szCs w:val="28"/>
          <w:rtl/>
        </w:rPr>
      </w:pPr>
      <w:r w:rsidRPr="00F7144F">
        <w:rPr>
          <w:rFonts w:hint="cs"/>
          <w:b/>
          <w:bCs/>
          <w:sz w:val="28"/>
          <w:szCs w:val="28"/>
          <w:rtl/>
        </w:rPr>
        <w:t>34 -</w:t>
      </w:r>
      <w:r w:rsidRPr="00F7144F">
        <w:rPr>
          <w:b/>
          <w:bCs/>
          <w:sz w:val="28"/>
          <w:szCs w:val="28"/>
          <w:rtl/>
        </w:rPr>
        <w:t>عن الربيع بنت معوذ ابن عفراء</w:t>
      </w:r>
      <w:r w:rsidRPr="00F7144F">
        <w:rPr>
          <w:rFonts w:hint="cs"/>
          <w:b/>
          <w:bCs/>
          <w:sz w:val="28"/>
          <w:szCs w:val="28"/>
          <w:rtl/>
        </w:rPr>
        <w:t xml:space="preserve"> :" </w:t>
      </w:r>
      <w:r w:rsidRPr="00F7144F">
        <w:rPr>
          <w:b/>
          <w:bCs/>
          <w:sz w:val="28"/>
          <w:szCs w:val="28"/>
          <w:rtl/>
        </w:rPr>
        <w:t>أنها رأت النبي صلى الله عليه وسلم يتوضأ قالت مسح رأسه ومسح ما أقبل منه وما أدبر وصدغيه وأذنيه مرة واحدة</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قال أبو عيسى وحديث الربيع حديث حسن صحيح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وقد روي من غير وجه عن النبي صلى الله عليه وسلم أنه مسح برأسه مرة </w:t>
      </w:r>
    </w:p>
    <w:p w:rsidR="00D43B35" w:rsidRPr="00F7144F" w:rsidRDefault="00D43B35" w:rsidP="00B93C22">
      <w:pPr>
        <w:jc w:val="both"/>
        <w:rPr>
          <w:b/>
          <w:bCs/>
          <w:sz w:val="28"/>
          <w:szCs w:val="28"/>
          <w:rtl/>
        </w:rPr>
      </w:pPr>
      <w:r w:rsidRPr="00F7144F">
        <w:rPr>
          <w:b/>
          <w:bCs/>
          <w:sz w:val="28"/>
          <w:szCs w:val="28"/>
          <w:rtl/>
        </w:rPr>
        <w:t>والعمل على هذا عند أكثر أهل العلم من أصحاب النبي صلى الله عليه وسلم ومن بعدهم وبه يقول جعفر بن محمد وسفيان الثوري وابن المبارك والشافعي وأحمد وإسحق رأوا مسح الرأس مرة واحدة</w:t>
      </w:r>
    </w:p>
    <w:p w:rsidR="00D43B35" w:rsidRPr="00F7144F" w:rsidRDefault="00D43B35" w:rsidP="00B93C22">
      <w:pPr>
        <w:jc w:val="both"/>
        <w:rPr>
          <w:b/>
          <w:bCs/>
          <w:sz w:val="28"/>
          <w:szCs w:val="28"/>
          <w:rtl/>
        </w:rPr>
      </w:pPr>
      <w:r w:rsidRPr="00F7144F">
        <w:rPr>
          <w:b/>
          <w:bCs/>
          <w:sz w:val="28"/>
          <w:szCs w:val="28"/>
          <w:rtl/>
        </w:rPr>
        <w:t xml:space="preserve"> حدثنا محمد بن منصور المكي قال سمعت سفيان بن عيينة يقول سألت جعفر بن محمد عن مسح الرأس أيجزئ مرة فقال إي والله</w:t>
      </w:r>
      <w:r w:rsidRPr="00F7144F">
        <w:rPr>
          <w:rStyle w:val="Appelnotedebasdep"/>
          <w:b/>
          <w:bCs/>
          <w:sz w:val="28"/>
          <w:szCs w:val="28"/>
          <w:rtl/>
        </w:rPr>
        <w:footnoteReference w:id="61"/>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 xml:space="preserve">                                            ( 1 / 49 -50 )</w:t>
      </w:r>
    </w:p>
    <w:p w:rsidR="00D43B35" w:rsidRPr="00B572F9" w:rsidRDefault="00D011C3" w:rsidP="00EF314D">
      <w:pPr>
        <w:pStyle w:val="Titre1"/>
        <w:rPr>
          <w:rtl/>
        </w:rPr>
      </w:pPr>
      <w:bookmarkStart w:id="73" w:name="_Toc268646447"/>
      <w:bookmarkStart w:id="74" w:name="_Toc268765181"/>
      <w:r w:rsidRPr="00B572F9">
        <w:rPr>
          <w:rFonts w:hint="cs"/>
          <w:rtl/>
        </w:rPr>
        <w:t xml:space="preserve">باب </w:t>
      </w:r>
      <w:r w:rsidR="00D43B35" w:rsidRPr="00B572F9">
        <w:rPr>
          <w:rFonts w:hint="cs"/>
          <w:rtl/>
        </w:rPr>
        <w:t>ما جاء في النضح بعد الوضوء</w:t>
      </w:r>
      <w:bookmarkEnd w:id="73"/>
      <w:bookmarkEnd w:id="74"/>
    </w:p>
    <w:p w:rsidR="00D43B35" w:rsidRPr="00F7144F" w:rsidRDefault="00D43B35" w:rsidP="00B93C22">
      <w:pPr>
        <w:jc w:val="both"/>
        <w:rPr>
          <w:b/>
          <w:bCs/>
          <w:sz w:val="28"/>
          <w:szCs w:val="28"/>
          <w:rtl/>
        </w:rPr>
      </w:pPr>
      <w:r w:rsidRPr="00F7144F">
        <w:rPr>
          <w:rFonts w:hint="cs"/>
          <w:b/>
          <w:bCs/>
          <w:sz w:val="28"/>
          <w:szCs w:val="28"/>
          <w:rtl/>
        </w:rPr>
        <w:t>50 - عن أبي هريرة . أن النبي صلى الله عليه وسلم قال :" جاءني جبريل فقال : يا محمد , إذا توضأت فانتضح"</w:t>
      </w:r>
      <w:r w:rsidRPr="00F7144F">
        <w:rPr>
          <w:rFonts w:hint="cs"/>
          <w:sz w:val="28"/>
          <w:szCs w:val="28"/>
          <w:rtl/>
        </w:rPr>
        <w:t>*</w:t>
      </w:r>
    </w:p>
    <w:p w:rsidR="00D43B35" w:rsidRPr="00F7144F" w:rsidRDefault="00D43B35" w:rsidP="00B93C22">
      <w:pPr>
        <w:jc w:val="both"/>
        <w:rPr>
          <w:sz w:val="28"/>
          <w:szCs w:val="28"/>
          <w:rtl/>
        </w:rPr>
      </w:pPr>
      <w:r w:rsidRPr="00F7144F">
        <w:rPr>
          <w:rFonts w:hint="cs"/>
          <w:b/>
          <w:bCs/>
          <w:sz w:val="28"/>
          <w:szCs w:val="28"/>
          <w:rtl/>
        </w:rPr>
        <w:t>قال أبو عيسى : هذا حديث غريب **</w:t>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lastRenderedPageBreak/>
        <w:t>*-" والانتضاح : هو أن يأخذ قليلا من الماء فيرش به مذاكيره بعد الوضوء ,  لينفي عنه الوسواس , قاله في النهاية ".</w:t>
      </w:r>
    </w:p>
    <w:p w:rsidR="00D43B35" w:rsidRPr="00F7144F" w:rsidRDefault="00D43B35" w:rsidP="00B93C22">
      <w:pPr>
        <w:jc w:val="both"/>
        <w:rPr>
          <w:sz w:val="28"/>
          <w:szCs w:val="28"/>
          <w:rtl/>
        </w:rPr>
      </w:pPr>
      <w:r w:rsidRPr="00F7144F">
        <w:rPr>
          <w:rFonts w:hint="cs"/>
          <w:sz w:val="28"/>
          <w:szCs w:val="28"/>
          <w:rtl/>
        </w:rPr>
        <w:t xml:space="preserve">**- الحديث رواه ابن ماجه ( 1 / 89 ) عن أبي هريرة مرفوعا :"إذا توضات فانتضح ".ليس فيه ذكر جبريل </w:t>
      </w:r>
      <w:r w:rsidRPr="00F7144F">
        <w:rPr>
          <w:rStyle w:val="Appelnotedebasdep"/>
          <w:sz w:val="28"/>
          <w:szCs w:val="28"/>
          <w:rtl/>
        </w:rPr>
        <w:footnoteReference w:id="62"/>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( 1 / 71)</w:t>
      </w:r>
    </w:p>
    <w:p w:rsidR="00D43B35" w:rsidRPr="00B572F9" w:rsidRDefault="00D011C3" w:rsidP="00B93C22">
      <w:pPr>
        <w:jc w:val="both"/>
        <w:rPr>
          <w:b/>
          <w:bCs/>
          <w:sz w:val="32"/>
          <w:szCs w:val="32"/>
          <w:rtl/>
        </w:rPr>
      </w:pPr>
      <w:r w:rsidRPr="00B572F9">
        <w:rPr>
          <w:rFonts w:hint="cs"/>
          <w:b/>
          <w:bCs/>
          <w:sz w:val="32"/>
          <w:szCs w:val="32"/>
          <w:rtl/>
        </w:rPr>
        <w:t xml:space="preserve">باب </w:t>
      </w:r>
      <w:r w:rsidR="00D43B35" w:rsidRPr="00B572F9">
        <w:rPr>
          <w:rFonts w:hint="cs"/>
          <w:b/>
          <w:bCs/>
          <w:sz w:val="32"/>
          <w:szCs w:val="32"/>
          <w:rtl/>
        </w:rPr>
        <w:t>ما جاء في التمندل* بعد الوضوء</w:t>
      </w:r>
    </w:p>
    <w:p w:rsidR="00D43B35" w:rsidRPr="00F7144F" w:rsidRDefault="00D43B35" w:rsidP="00B93C22">
      <w:pPr>
        <w:jc w:val="both"/>
        <w:rPr>
          <w:sz w:val="28"/>
          <w:szCs w:val="28"/>
          <w:rtl/>
        </w:rPr>
      </w:pPr>
      <w:r w:rsidRPr="00F7144F">
        <w:rPr>
          <w:rFonts w:hint="cs"/>
          <w:b/>
          <w:bCs/>
          <w:sz w:val="28"/>
          <w:szCs w:val="28"/>
          <w:rtl/>
        </w:rPr>
        <w:t>53- عن عائشة  قالت : كان لرسول الله صلى الله عليه وسلم خِرقة  ينشف بها بعد الوضوء</w:t>
      </w:r>
      <w:r w:rsidR="00B572F9">
        <w:rPr>
          <w:rFonts w:hint="cs"/>
          <w:sz w:val="28"/>
          <w:szCs w:val="28"/>
          <w:rtl/>
        </w:rPr>
        <w:t xml:space="preserve">" </w:t>
      </w:r>
    </w:p>
    <w:p w:rsidR="00D43B35" w:rsidRPr="00F7144F" w:rsidRDefault="00D43B35" w:rsidP="00B93C22">
      <w:pPr>
        <w:jc w:val="both"/>
        <w:rPr>
          <w:b/>
          <w:bCs/>
          <w:sz w:val="28"/>
          <w:szCs w:val="28"/>
          <w:rtl/>
        </w:rPr>
      </w:pPr>
      <w:r w:rsidRPr="00F7144F">
        <w:rPr>
          <w:rFonts w:hint="cs"/>
          <w:b/>
          <w:bCs/>
          <w:sz w:val="28"/>
          <w:szCs w:val="28"/>
          <w:rtl/>
        </w:rPr>
        <w:t>قال أبو عيسى :حديث عائشة ليس بالقائم . ولا يصح عن النبي صلى الله عليه وسلم في هذا الباب شيء .</w:t>
      </w:r>
    </w:p>
    <w:p w:rsidR="00D43B35" w:rsidRPr="00F7144F" w:rsidRDefault="00D43B35" w:rsidP="00B93C22">
      <w:pPr>
        <w:jc w:val="both"/>
        <w:rPr>
          <w:b/>
          <w:bCs/>
          <w:sz w:val="28"/>
          <w:szCs w:val="28"/>
          <w:rtl/>
        </w:rPr>
      </w:pPr>
      <w:r w:rsidRPr="00F7144F">
        <w:rPr>
          <w:rFonts w:hint="cs"/>
          <w:b/>
          <w:bCs/>
          <w:sz w:val="28"/>
          <w:szCs w:val="28"/>
          <w:rtl/>
        </w:rPr>
        <w:t>وأبو معاذ يقولون : هو " سليمان بن أرقم " وهو ضعيف عند أهل الحديث **.</w:t>
      </w:r>
    </w:p>
    <w:p w:rsidR="00D43B35" w:rsidRPr="00F7144F" w:rsidRDefault="00D43B35" w:rsidP="00B93C22">
      <w:pPr>
        <w:jc w:val="both"/>
        <w:rPr>
          <w:b/>
          <w:bCs/>
          <w:sz w:val="28"/>
          <w:szCs w:val="28"/>
          <w:rtl/>
        </w:rPr>
      </w:pPr>
      <w:r w:rsidRPr="00F7144F">
        <w:rPr>
          <w:rFonts w:hint="cs"/>
          <w:b/>
          <w:bCs/>
          <w:sz w:val="28"/>
          <w:szCs w:val="28"/>
          <w:rtl/>
        </w:rPr>
        <w:t>عن الزهري قال :" إنما كُرِه المنديل بعد الوضوء لأن الوضوء يوزن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t>*- و"المَنديل "بكسر الميم وفتحها , والمِندَل بكسر الميم  مع فتح الدال  : الشيء الذي يتمسح به . قيل هو من" الندل" الذي هو الوسخ , وقيل من "الندل" بمعنى التناول . و"تندلت " بالمنديل , و"تمندلت" : أي تمسحت به من أثر الوضوء أو الطهور . قاله في اللسان ".</w:t>
      </w:r>
    </w:p>
    <w:p w:rsidR="00D43B35" w:rsidRPr="00F7144F" w:rsidRDefault="00D43B35" w:rsidP="00B93C22">
      <w:pPr>
        <w:jc w:val="both"/>
        <w:rPr>
          <w:sz w:val="28"/>
          <w:szCs w:val="28"/>
          <w:rtl/>
        </w:rPr>
      </w:pPr>
      <w:r w:rsidRPr="00F7144F">
        <w:rPr>
          <w:rFonts w:hint="cs"/>
          <w:sz w:val="28"/>
          <w:szCs w:val="28"/>
          <w:rtl/>
        </w:rPr>
        <w:t xml:space="preserve">**- ... إسناد الحديث صحيح </w:t>
      </w:r>
      <w:r w:rsidRPr="00F7144F">
        <w:rPr>
          <w:rStyle w:val="Appelnotedebasdep"/>
          <w:sz w:val="28"/>
          <w:szCs w:val="28"/>
          <w:rtl/>
        </w:rPr>
        <w:footnoteReference w:id="63"/>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xml:space="preserve">***- هذا تعليل غير صحيح . فإن ميزان الأعمال يوم القيامة ليس كموازين الدنيا , ولا هو مما يدخل تحت الحس في هذه الحياة . وإنما هي من أمور من الغيب الذي نؤمن به كما ورد ". </w:t>
      </w:r>
    </w:p>
    <w:p w:rsidR="00D43B35" w:rsidRPr="00F7144F" w:rsidRDefault="00D43B35" w:rsidP="00B93C22">
      <w:pPr>
        <w:jc w:val="both"/>
        <w:rPr>
          <w:sz w:val="28"/>
          <w:szCs w:val="28"/>
          <w:rtl/>
        </w:rPr>
      </w:pPr>
      <w:r w:rsidRPr="00F7144F">
        <w:rPr>
          <w:rFonts w:hint="cs"/>
          <w:sz w:val="28"/>
          <w:szCs w:val="28"/>
          <w:rtl/>
        </w:rPr>
        <w:t xml:space="preserve">                                                          (  1 / 74- 77 )</w:t>
      </w:r>
    </w:p>
    <w:p w:rsidR="00D43B35" w:rsidRPr="00B572F9" w:rsidRDefault="00D43B35" w:rsidP="00EF314D">
      <w:pPr>
        <w:pStyle w:val="Titre1"/>
        <w:rPr>
          <w:rtl/>
        </w:rPr>
      </w:pPr>
      <w:bookmarkStart w:id="75" w:name="_Toc268646448"/>
      <w:bookmarkStart w:id="76" w:name="_Toc268765182"/>
      <w:r w:rsidRPr="00B572F9">
        <w:rPr>
          <w:rFonts w:hint="cs"/>
          <w:rtl/>
        </w:rPr>
        <w:lastRenderedPageBreak/>
        <w:t>فيما يقال بعد الوضوء</w:t>
      </w:r>
      <w:bookmarkEnd w:id="75"/>
      <w:bookmarkEnd w:id="76"/>
    </w:p>
    <w:p w:rsidR="00D43B35" w:rsidRPr="00F7144F" w:rsidRDefault="00D43B35" w:rsidP="00B93C22">
      <w:pPr>
        <w:jc w:val="both"/>
        <w:rPr>
          <w:b/>
          <w:bCs/>
          <w:sz w:val="28"/>
          <w:szCs w:val="28"/>
          <w:rtl/>
        </w:rPr>
      </w:pPr>
      <w:r w:rsidRPr="00F7144F">
        <w:rPr>
          <w:rFonts w:hint="cs"/>
          <w:b/>
          <w:bCs/>
          <w:sz w:val="28"/>
          <w:szCs w:val="28"/>
          <w:rtl/>
        </w:rPr>
        <w:t xml:space="preserve">55 - </w:t>
      </w:r>
      <w:r w:rsidRPr="00F7144F">
        <w:rPr>
          <w:b/>
          <w:bCs/>
          <w:sz w:val="28"/>
          <w:szCs w:val="28"/>
          <w:rtl/>
        </w:rPr>
        <w:t>عن عمر بن الخطاب قال</w:t>
      </w:r>
      <w:r w:rsidRPr="00F7144F">
        <w:rPr>
          <w:rFonts w:hint="cs"/>
          <w:b/>
          <w:bCs/>
          <w:sz w:val="28"/>
          <w:szCs w:val="28"/>
          <w:rtl/>
        </w:rPr>
        <w:t xml:space="preserve"> : </w:t>
      </w:r>
      <w:r w:rsidRPr="00F7144F">
        <w:rPr>
          <w:b/>
          <w:bCs/>
          <w:sz w:val="28"/>
          <w:szCs w:val="28"/>
          <w:rtl/>
        </w:rPr>
        <w:t>قال رسول الله صلى الله عليه وسلم</w:t>
      </w:r>
      <w:r w:rsidRPr="00F7144F">
        <w:rPr>
          <w:rFonts w:hint="cs"/>
          <w:b/>
          <w:bCs/>
          <w:sz w:val="28"/>
          <w:szCs w:val="28"/>
          <w:rtl/>
        </w:rPr>
        <w:t>:"</w:t>
      </w:r>
      <w:r w:rsidRPr="00F7144F">
        <w:rPr>
          <w:b/>
          <w:bCs/>
          <w:sz w:val="28"/>
          <w:szCs w:val="28"/>
          <w:rtl/>
        </w:rPr>
        <w:t xml:space="preserve"> من توضأ فأحسن الوضوء ثم قال أشهد أن لا إله إلا الله وحده لا شريك له وأشهد أن محمدا عبده ورسوله اللهم اجعلني من التوابين واجعلني من المتطهرين فتحت له ثمانية أبواب الجنة يدخل من أيها شاء</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وفي الباب عن أنس وعقبة بن عامر</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قال أبو عيسى حديث عمر قد خولف زيد بن حباب في هذا الحديث</w:t>
      </w:r>
      <w:r w:rsidRPr="00F7144F">
        <w:rPr>
          <w:rStyle w:val="Appelnotedebasdep"/>
          <w:sz w:val="28"/>
          <w:szCs w:val="28"/>
          <w:rtl/>
        </w:rPr>
        <w:footnoteReference w:id="64"/>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B572F9" w:rsidRDefault="00D43B35" w:rsidP="00B93C22">
      <w:pPr>
        <w:jc w:val="both"/>
        <w:rPr>
          <w:sz w:val="28"/>
          <w:szCs w:val="28"/>
          <w:rtl/>
        </w:rPr>
      </w:pPr>
      <w:r w:rsidRPr="00F7144F">
        <w:rPr>
          <w:rFonts w:hint="cs"/>
          <w:sz w:val="28"/>
          <w:szCs w:val="28"/>
          <w:rtl/>
        </w:rPr>
        <w:t>*-  فائدة : قال الشارح مباركفوري ( 1 / 59 ) : " ثم اعلم أن ما ذكره الحنفية و الشافعية وغيرهم في كتبهم من الدعاء عند كل عضو ,كقولهم : يقال عند غسل الوجه : اللهم بيض وجهي يوم تبيض وجوه وتسود وجوه , وعند غسل اليد اليمنى : اللهم أعطني كتابي بيميني وحاسبني حسابا يسيرا , إلخ ... : فلم يثبت فيه حديث . قال الحافظ في التلخيص  : قال</w:t>
      </w:r>
    </w:p>
    <w:p w:rsidR="00D43B35" w:rsidRPr="00F7144F" w:rsidRDefault="00D43B35" w:rsidP="00B93C22">
      <w:pPr>
        <w:jc w:val="both"/>
        <w:rPr>
          <w:sz w:val="28"/>
          <w:szCs w:val="28"/>
          <w:rtl/>
        </w:rPr>
      </w:pPr>
      <w:r w:rsidRPr="00F7144F">
        <w:rPr>
          <w:rFonts w:hint="cs"/>
          <w:sz w:val="28"/>
          <w:szCs w:val="28"/>
          <w:rtl/>
        </w:rPr>
        <w:t xml:space="preserve"> الرافعي : ورد بها الأثر عن الصالحين . قال النووي في الروضة : هذا الدعاء لا أصل له . وقال ابن الصلاح : لم يصح فيه حديث . قال الحافظ : روي فيه عن علي من طرق ضعيفة جدا . أوردها المستغفري في الدعوات , وابن عساكر في أماليه . انتهى .</w:t>
      </w:r>
    </w:p>
    <w:p w:rsidR="00D43B35" w:rsidRPr="00F7144F" w:rsidRDefault="00D43B35" w:rsidP="00B93C22">
      <w:pPr>
        <w:jc w:val="both"/>
        <w:rPr>
          <w:sz w:val="28"/>
          <w:szCs w:val="28"/>
          <w:rtl/>
        </w:rPr>
      </w:pPr>
      <w:r w:rsidRPr="00F7144F">
        <w:rPr>
          <w:rFonts w:hint="cs"/>
          <w:sz w:val="28"/>
          <w:szCs w:val="28"/>
          <w:rtl/>
        </w:rPr>
        <w:t xml:space="preserve">وقال ابن القيم في الهدي : ولم يحفظ عنه أنه كان يقول على وضوئه شيئا غير التسمية , وكل حديث في أذكار الوضوء الذي يقال عليه فكذب مختلق , لم يقل رسول الله صلى الله عليه  وسلم  شيئا منه, ولا علمه لأمته ,ولا يثبت عنه غير التسمية في أوله , وقوله : أشهد أن لا إله إلا الله وحده لا شريك له وأشهد أن محمدا عبده ورسوله , اللهم اجعلني من التوابين واجعلني من المتطهرين </w:t>
      </w:r>
      <w:r w:rsidRPr="00F7144F">
        <w:rPr>
          <w:sz w:val="28"/>
          <w:szCs w:val="28"/>
          <w:rtl/>
        </w:rPr>
        <w:t>–</w:t>
      </w:r>
      <w:r w:rsidRPr="00F7144F">
        <w:rPr>
          <w:rFonts w:hint="cs"/>
          <w:sz w:val="28"/>
          <w:szCs w:val="28"/>
          <w:rtl/>
        </w:rPr>
        <w:t xml:space="preserve"> في آخره .انتهى </w:t>
      </w:r>
      <w:r w:rsidRPr="00F7144F">
        <w:rPr>
          <w:rStyle w:val="Appelnotedebasdep"/>
          <w:sz w:val="28"/>
          <w:szCs w:val="28"/>
          <w:rtl/>
        </w:rPr>
        <w:footnoteReference w:id="65"/>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 xml:space="preserve">                                                  ( 1 / 83 )</w:t>
      </w:r>
    </w:p>
    <w:p w:rsidR="00D43B35" w:rsidRPr="00B572F9" w:rsidRDefault="00D011C3" w:rsidP="00EF314D">
      <w:pPr>
        <w:pStyle w:val="Titre1"/>
        <w:rPr>
          <w:rtl/>
        </w:rPr>
      </w:pPr>
      <w:bookmarkStart w:id="77" w:name="_Toc268646449"/>
      <w:bookmarkStart w:id="78" w:name="_Toc268765183"/>
      <w:r w:rsidRPr="00B572F9">
        <w:rPr>
          <w:rFonts w:hint="cs"/>
          <w:rtl/>
        </w:rPr>
        <w:t xml:space="preserve">باب </w:t>
      </w:r>
      <w:r w:rsidR="00D43B35" w:rsidRPr="00B572F9">
        <w:rPr>
          <w:rFonts w:hint="cs"/>
          <w:rtl/>
        </w:rPr>
        <w:t>في الوضوء بالمد</w:t>
      </w:r>
      <w:bookmarkEnd w:id="77"/>
      <w:bookmarkEnd w:id="78"/>
    </w:p>
    <w:p w:rsidR="00D43B35" w:rsidRPr="00F7144F" w:rsidRDefault="00D43B35" w:rsidP="00B93C22">
      <w:pPr>
        <w:jc w:val="both"/>
        <w:rPr>
          <w:b/>
          <w:bCs/>
          <w:sz w:val="28"/>
          <w:szCs w:val="28"/>
          <w:rtl/>
        </w:rPr>
      </w:pPr>
      <w:r w:rsidRPr="00F7144F">
        <w:rPr>
          <w:rFonts w:hint="cs"/>
          <w:b/>
          <w:bCs/>
          <w:sz w:val="28"/>
          <w:szCs w:val="28"/>
          <w:rtl/>
        </w:rPr>
        <w:t>56- عن سفينة رضي الله عنه :" أن النبي صلى الله عليه وسلم كان يتوضأ بالمد , ويغتسل بالصاع *".</w:t>
      </w:r>
    </w:p>
    <w:p w:rsidR="00D43B35" w:rsidRPr="00F7144F" w:rsidRDefault="00D43B35" w:rsidP="00B93C22">
      <w:pPr>
        <w:jc w:val="both"/>
        <w:rPr>
          <w:b/>
          <w:bCs/>
          <w:sz w:val="28"/>
          <w:szCs w:val="28"/>
          <w:rtl/>
        </w:rPr>
      </w:pPr>
      <w:r w:rsidRPr="00F7144F">
        <w:rPr>
          <w:rFonts w:hint="cs"/>
          <w:b/>
          <w:bCs/>
          <w:sz w:val="28"/>
          <w:szCs w:val="28"/>
          <w:rtl/>
        </w:rPr>
        <w:t>قال أبو عيسى : حديث سفينة حديث حسن صحيح **.</w:t>
      </w:r>
    </w:p>
    <w:p w:rsidR="00D43B35" w:rsidRPr="00F7144F" w:rsidRDefault="00D43B35" w:rsidP="00B93C22">
      <w:pPr>
        <w:jc w:val="both"/>
        <w:rPr>
          <w:b/>
          <w:bCs/>
          <w:sz w:val="28"/>
          <w:szCs w:val="28"/>
          <w:rtl/>
        </w:rPr>
      </w:pPr>
      <w:r w:rsidRPr="00F7144F">
        <w:rPr>
          <w:rFonts w:hint="cs"/>
          <w:b/>
          <w:bCs/>
          <w:sz w:val="28"/>
          <w:szCs w:val="28"/>
          <w:rtl/>
        </w:rPr>
        <w:t>وهكذا رأى بعض أهل العلم : الوضوء بالمد , والغسل بالصاع .</w:t>
      </w:r>
    </w:p>
    <w:p w:rsidR="00D43B35" w:rsidRPr="00F7144F" w:rsidRDefault="00D43B35" w:rsidP="00B93C22">
      <w:pPr>
        <w:jc w:val="both"/>
        <w:rPr>
          <w:b/>
          <w:bCs/>
          <w:sz w:val="28"/>
          <w:szCs w:val="28"/>
          <w:rtl/>
        </w:rPr>
      </w:pPr>
      <w:r w:rsidRPr="00F7144F">
        <w:rPr>
          <w:rFonts w:hint="cs"/>
          <w:b/>
          <w:bCs/>
          <w:sz w:val="28"/>
          <w:szCs w:val="28"/>
          <w:rtl/>
        </w:rPr>
        <w:t>وقال الشافعي وأحمد وإسحاق :ليس معنى هذا الحديث على التوقيت : أنه لا يجوز أكثر منه ولا أقل منه , وهو قدر ما يكفي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المد </w:t>
      </w:r>
      <w:r w:rsidRPr="00F7144F">
        <w:rPr>
          <w:sz w:val="28"/>
          <w:szCs w:val="28"/>
          <w:rtl/>
        </w:rPr>
        <w:t>–</w:t>
      </w:r>
      <w:r w:rsidRPr="00F7144F">
        <w:rPr>
          <w:rFonts w:hint="cs"/>
          <w:sz w:val="28"/>
          <w:szCs w:val="28"/>
          <w:rtl/>
        </w:rPr>
        <w:t xml:space="preserve"> بضم الميم وتشديد الدال المهملة </w:t>
      </w:r>
      <w:r w:rsidRPr="00F7144F">
        <w:rPr>
          <w:sz w:val="28"/>
          <w:szCs w:val="28"/>
          <w:rtl/>
        </w:rPr>
        <w:t>–</w:t>
      </w:r>
      <w:r w:rsidRPr="00F7144F">
        <w:rPr>
          <w:rFonts w:hint="cs"/>
          <w:sz w:val="28"/>
          <w:szCs w:val="28"/>
          <w:rtl/>
        </w:rPr>
        <w:t xml:space="preserve"> مكيال لأهل المدينة , يسع رطلا وثلث رطل بالبغدادي . والصاع : مكيال آخر لهم , وهو أربعة أمداد , أي خمسة أرطال وثلث رطل .</w:t>
      </w:r>
    </w:p>
    <w:p w:rsidR="00D43B35" w:rsidRPr="00F7144F" w:rsidRDefault="00D43B35" w:rsidP="00B93C22">
      <w:pPr>
        <w:jc w:val="both"/>
        <w:rPr>
          <w:sz w:val="28"/>
          <w:szCs w:val="28"/>
          <w:rtl/>
        </w:rPr>
      </w:pPr>
      <w:r w:rsidRPr="00F7144F">
        <w:rPr>
          <w:rFonts w:hint="cs"/>
          <w:sz w:val="28"/>
          <w:szCs w:val="28"/>
          <w:rtl/>
        </w:rPr>
        <w:t>**- الحديث رواه أحمد ومسلم</w:t>
      </w:r>
      <w:r w:rsidRPr="00F7144F">
        <w:rPr>
          <w:rStyle w:val="Appelnotedebasdep"/>
          <w:sz w:val="28"/>
          <w:szCs w:val="28"/>
          <w:rtl/>
        </w:rPr>
        <w:footnoteReference w:id="66"/>
      </w:r>
      <w:r w:rsidRPr="00F7144F">
        <w:rPr>
          <w:rFonts w:hint="cs"/>
          <w:sz w:val="28"/>
          <w:szCs w:val="28"/>
          <w:rtl/>
        </w:rPr>
        <w:t xml:space="preserve"> وابن ماجه .</w:t>
      </w:r>
    </w:p>
    <w:p w:rsidR="00D43B35" w:rsidRPr="00F7144F" w:rsidRDefault="00D43B35" w:rsidP="00B93C22">
      <w:pPr>
        <w:jc w:val="both"/>
        <w:rPr>
          <w:sz w:val="28"/>
          <w:szCs w:val="28"/>
          <w:rtl/>
        </w:rPr>
      </w:pPr>
      <w:r w:rsidRPr="00F7144F">
        <w:rPr>
          <w:rFonts w:hint="cs"/>
          <w:sz w:val="28"/>
          <w:szCs w:val="28"/>
          <w:rtl/>
        </w:rPr>
        <w:t xml:space="preserve">                                         ( 1 / 83 </w:t>
      </w:r>
      <w:r w:rsidRPr="00F7144F">
        <w:rPr>
          <w:sz w:val="28"/>
          <w:szCs w:val="28"/>
          <w:rtl/>
        </w:rPr>
        <w:t>–</w:t>
      </w:r>
      <w:r w:rsidRPr="00F7144F">
        <w:rPr>
          <w:rFonts w:hint="cs"/>
          <w:sz w:val="28"/>
          <w:szCs w:val="28"/>
          <w:rtl/>
        </w:rPr>
        <w:t xml:space="preserve"> 84)</w:t>
      </w:r>
    </w:p>
    <w:p w:rsidR="00D43B35" w:rsidRPr="00B572F9" w:rsidRDefault="003411A7" w:rsidP="00EF314D">
      <w:pPr>
        <w:pStyle w:val="Titre1"/>
        <w:rPr>
          <w:rtl/>
        </w:rPr>
      </w:pPr>
      <w:bookmarkStart w:id="79" w:name="_Toc268646450"/>
      <w:bookmarkStart w:id="80" w:name="_Toc268765184"/>
      <w:r w:rsidRPr="00B572F9">
        <w:rPr>
          <w:rFonts w:hint="cs"/>
          <w:rtl/>
        </w:rPr>
        <w:t xml:space="preserve">باب </w:t>
      </w:r>
      <w:r w:rsidR="00D43B35" w:rsidRPr="00B572F9">
        <w:rPr>
          <w:rFonts w:hint="cs"/>
          <w:rtl/>
        </w:rPr>
        <w:t>ما جاء في كراهية الإسراف في الوضوء بالماء</w:t>
      </w:r>
      <w:bookmarkEnd w:id="79"/>
      <w:bookmarkEnd w:id="80"/>
    </w:p>
    <w:p w:rsidR="00D43B35" w:rsidRPr="00F7144F" w:rsidRDefault="00D43B35" w:rsidP="00B93C22">
      <w:pPr>
        <w:jc w:val="both"/>
        <w:rPr>
          <w:b/>
          <w:bCs/>
          <w:sz w:val="28"/>
          <w:szCs w:val="28"/>
          <w:rtl/>
        </w:rPr>
      </w:pPr>
      <w:r w:rsidRPr="00F7144F">
        <w:rPr>
          <w:rFonts w:hint="cs"/>
          <w:b/>
          <w:bCs/>
          <w:sz w:val="28"/>
          <w:szCs w:val="28"/>
          <w:rtl/>
        </w:rPr>
        <w:t>57_ عن أبَيًّ بن كعب عن النبي صلى عليه وسلم قال :" إن للوضوء شيطانا يقال له : الوَلَهان* , فاتقوا وَسواس** الماء ".</w:t>
      </w:r>
    </w:p>
    <w:p w:rsidR="00D43B35" w:rsidRPr="00F7144F" w:rsidRDefault="00D43B35" w:rsidP="00B93C22">
      <w:pPr>
        <w:jc w:val="both"/>
        <w:rPr>
          <w:b/>
          <w:bCs/>
          <w:sz w:val="28"/>
          <w:szCs w:val="28"/>
          <w:rtl/>
        </w:rPr>
      </w:pPr>
      <w:r w:rsidRPr="00F7144F">
        <w:rPr>
          <w:rFonts w:hint="cs"/>
          <w:b/>
          <w:bCs/>
          <w:sz w:val="28"/>
          <w:szCs w:val="28"/>
          <w:rtl/>
        </w:rPr>
        <w:t>قال أبو عيسى : حديث أبي بن كعب حديث غريب ***.</w:t>
      </w:r>
    </w:p>
    <w:p w:rsidR="00D43B35" w:rsidRPr="00F7144F" w:rsidRDefault="00D43B35" w:rsidP="003411A7">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Pr>
      </w:pPr>
      <w:r w:rsidRPr="00F7144F">
        <w:rPr>
          <w:rFonts w:hint="cs"/>
          <w:sz w:val="28"/>
          <w:szCs w:val="28"/>
          <w:rtl/>
        </w:rPr>
        <w:t>*- (الوَلَهان ) بالواو واللا م المفتوحتين , كما ضبطه العيني والزبيدي في شرح القاموس , وغيرهما . وأصله  مصدر "ولِه " بكسر اللام . ومصدره أيضا " الولَه " بفتح اللام ,  وهو الحزن , أو ذهاب العقل والتحير من شدة الوجد وغاية العشق . وسمي به شيطان الوضوء لإلقائه الناس بالوسوسة في مهواة الحيرة , حتى يُرى صاحبُه حيران لا يدري كيف يلعب به الشيطان, ولا يعلم هل وصل الماء إلى العضو أولا , كما ترى عيانا في الموسوسين في الوضوء ".</w:t>
      </w:r>
    </w:p>
    <w:p w:rsidR="00D43B35" w:rsidRPr="00F7144F" w:rsidRDefault="00D43B35" w:rsidP="00B93C22">
      <w:pPr>
        <w:jc w:val="both"/>
        <w:rPr>
          <w:sz w:val="28"/>
          <w:szCs w:val="28"/>
          <w:rtl/>
        </w:rPr>
      </w:pPr>
      <w:r w:rsidRPr="00F7144F">
        <w:rPr>
          <w:rFonts w:hint="cs"/>
          <w:sz w:val="28"/>
          <w:szCs w:val="28"/>
          <w:rtl/>
        </w:rPr>
        <w:lastRenderedPageBreak/>
        <w:t>**- ( الوسواس ) : بكسر الواو الأولى : المصدر , وبفتحها : الاسم ,مثل "الزِّلزال والزَّلزال" بفتح الزاي وكسرها .</w:t>
      </w:r>
    </w:p>
    <w:p w:rsidR="00D43B35" w:rsidRPr="00F7144F" w:rsidRDefault="00D43B35" w:rsidP="00B93C22">
      <w:pPr>
        <w:jc w:val="both"/>
        <w:rPr>
          <w:sz w:val="28"/>
          <w:szCs w:val="28"/>
          <w:rtl/>
        </w:rPr>
      </w:pPr>
      <w:r w:rsidRPr="00F7144F">
        <w:rPr>
          <w:rFonts w:hint="cs"/>
          <w:b/>
          <w:bCs/>
          <w:sz w:val="28"/>
          <w:szCs w:val="28"/>
          <w:rtl/>
        </w:rPr>
        <w:t>***-</w:t>
      </w:r>
      <w:r w:rsidRPr="00F7144F">
        <w:rPr>
          <w:rFonts w:hint="cs"/>
          <w:sz w:val="28"/>
          <w:szCs w:val="28"/>
          <w:rtl/>
        </w:rPr>
        <w:t xml:space="preserve"> الحديث في مسند الطيالسي مختصراً 547 ,ورواه أيضا ابن ماجه 1 / 84 عن محمد بن بشار بهذا الإسناد , وأحمد 5 / 126 </w:t>
      </w:r>
    </w:p>
    <w:p w:rsidR="00D43B35" w:rsidRPr="00F7144F" w:rsidRDefault="00D43B35" w:rsidP="00B93C22">
      <w:pPr>
        <w:jc w:val="both"/>
        <w:rPr>
          <w:b/>
          <w:bCs/>
          <w:sz w:val="28"/>
          <w:szCs w:val="28"/>
        </w:rPr>
      </w:pPr>
      <w:r w:rsidRPr="00F7144F">
        <w:rPr>
          <w:rFonts w:hint="cs"/>
          <w:sz w:val="28"/>
          <w:szCs w:val="28"/>
          <w:rtl/>
        </w:rPr>
        <w:t>عن محمد بن المثنى عن الطيالسي</w:t>
      </w:r>
      <w:r w:rsidRPr="00F7144F">
        <w:rPr>
          <w:rStyle w:val="Appelnotedebasdep"/>
          <w:sz w:val="28"/>
          <w:szCs w:val="28"/>
          <w:rtl/>
        </w:rPr>
        <w:footnoteReference w:id="67"/>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( 1 / 84-85 )</w:t>
      </w:r>
    </w:p>
    <w:p w:rsidR="00D43B35" w:rsidRPr="00B572F9" w:rsidRDefault="003411A7" w:rsidP="00EF314D">
      <w:pPr>
        <w:pStyle w:val="Titre1"/>
        <w:rPr>
          <w:rtl/>
        </w:rPr>
      </w:pPr>
      <w:bookmarkStart w:id="81" w:name="_Toc268646451"/>
      <w:bookmarkStart w:id="82" w:name="_Toc268765185"/>
      <w:r w:rsidRPr="00B572F9">
        <w:rPr>
          <w:rFonts w:hint="cs"/>
          <w:rtl/>
        </w:rPr>
        <w:t xml:space="preserve">باب </w:t>
      </w:r>
      <w:r w:rsidR="00D43B35" w:rsidRPr="00B572F9">
        <w:rPr>
          <w:rFonts w:hint="cs"/>
          <w:rtl/>
        </w:rPr>
        <w:t xml:space="preserve">ما جاء في كراهية فضل </w:t>
      </w:r>
      <w:r w:rsidR="00D43B35" w:rsidRPr="00EF314D">
        <w:rPr>
          <w:rFonts w:eastAsiaTheme="minorEastAsia" w:hint="cs"/>
          <w:rtl/>
        </w:rPr>
        <w:t>طهور</w:t>
      </w:r>
      <w:r w:rsidR="00D43B35" w:rsidRPr="00B572F9">
        <w:rPr>
          <w:rFonts w:hint="cs"/>
          <w:rtl/>
        </w:rPr>
        <w:t xml:space="preserve"> المرأة</w:t>
      </w:r>
      <w:bookmarkEnd w:id="81"/>
      <w:bookmarkEnd w:id="82"/>
    </w:p>
    <w:p w:rsidR="00D43B35" w:rsidRPr="00F7144F" w:rsidRDefault="00D43B35" w:rsidP="00B93C22">
      <w:pPr>
        <w:jc w:val="both"/>
        <w:rPr>
          <w:b/>
          <w:bCs/>
          <w:sz w:val="28"/>
          <w:szCs w:val="28"/>
          <w:rtl/>
        </w:rPr>
      </w:pPr>
      <w:r w:rsidRPr="00F7144F">
        <w:rPr>
          <w:rFonts w:hint="cs"/>
          <w:b/>
          <w:bCs/>
          <w:sz w:val="28"/>
          <w:szCs w:val="28"/>
          <w:rtl/>
        </w:rPr>
        <w:t>64- عن الحكم بن عمرو الغفاري :" أن النبي صلى الله عليه وسلم نهى أن يتوضأ الرجل بفضل طهور المرأة " أو قال " بسؤرها *".</w:t>
      </w:r>
    </w:p>
    <w:p w:rsidR="00D43B35" w:rsidRPr="00F7144F" w:rsidRDefault="00D43B35" w:rsidP="00B93C22">
      <w:pPr>
        <w:jc w:val="both"/>
        <w:rPr>
          <w:b/>
          <w:bCs/>
          <w:sz w:val="28"/>
          <w:szCs w:val="28"/>
          <w:rtl/>
        </w:rPr>
      </w:pPr>
      <w:r w:rsidRPr="00F7144F">
        <w:rPr>
          <w:rFonts w:hint="cs"/>
          <w:b/>
          <w:bCs/>
          <w:sz w:val="28"/>
          <w:szCs w:val="28"/>
          <w:rtl/>
        </w:rPr>
        <w:t>قال أبو عيسى : هذا حديث حسن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المراد بالسؤر هو فضل الطهور , لا فضل الشراب , فإن أصل السؤر هو البقية من كل شيء .</w:t>
      </w:r>
    </w:p>
    <w:p w:rsidR="00D43B35" w:rsidRPr="00F7144F" w:rsidRDefault="00D43B35" w:rsidP="00B93C22">
      <w:pPr>
        <w:jc w:val="both"/>
        <w:rPr>
          <w:sz w:val="28"/>
          <w:szCs w:val="28"/>
          <w:rtl/>
        </w:rPr>
      </w:pPr>
      <w:r w:rsidRPr="00F7144F">
        <w:rPr>
          <w:rFonts w:hint="cs"/>
          <w:sz w:val="28"/>
          <w:szCs w:val="28"/>
          <w:rtl/>
        </w:rPr>
        <w:t xml:space="preserve">**- الحديث في مسند الطيالسي الذي رواه عنه يونس بن حبيب برقم 1252 ...ورواه أحمد في المسند 5 / 66 ,وكذلك رواه أبو داود 1/ 30 </w:t>
      </w:r>
      <w:r w:rsidRPr="00F7144F">
        <w:rPr>
          <w:sz w:val="28"/>
          <w:szCs w:val="28"/>
          <w:rtl/>
        </w:rPr>
        <w:t>–</w:t>
      </w:r>
      <w:r w:rsidRPr="00F7144F">
        <w:rPr>
          <w:rFonts w:hint="cs"/>
          <w:sz w:val="28"/>
          <w:szCs w:val="28"/>
          <w:rtl/>
        </w:rPr>
        <w:t xml:space="preserve"> 31 وابن ماجه 1 / 78 كلاهما عن محمد بن بشار عن الطيالسي , كما رواه أحمد </w:t>
      </w:r>
      <w:r w:rsidRPr="00F7144F">
        <w:rPr>
          <w:rStyle w:val="Appelnotedebasdep"/>
          <w:sz w:val="28"/>
          <w:szCs w:val="28"/>
          <w:rtl/>
        </w:rPr>
        <w:footnoteReference w:id="68"/>
      </w:r>
      <w:r w:rsidRPr="00F7144F">
        <w:rPr>
          <w:rFonts w:hint="cs"/>
          <w:sz w:val="28"/>
          <w:szCs w:val="28"/>
          <w:rtl/>
        </w:rPr>
        <w:t>.</w:t>
      </w:r>
    </w:p>
    <w:p w:rsidR="00D43B35" w:rsidRPr="00F7144F" w:rsidRDefault="00D43B35" w:rsidP="00B93C22">
      <w:pPr>
        <w:jc w:val="both"/>
        <w:rPr>
          <w:b/>
          <w:bCs/>
          <w:sz w:val="28"/>
          <w:szCs w:val="28"/>
          <w:rtl/>
        </w:rPr>
      </w:pPr>
      <w:r w:rsidRPr="00F7144F">
        <w:rPr>
          <w:rFonts w:hint="cs"/>
          <w:sz w:val="28"/>
          <w:szCs w:val="28"/>
          <w:rtl/>
        </w:rPr>
        <w:t xml:space="preserve">                                       ( 1 / 92 - 93 )</w:t>
      </w:r>
    </w:p>
    <w:p w:rsidR="00D43B35" w:rsidRPr="00B572F9" w:rsidRDefault="003411A7" w:rsidP="00EF314D">
      <w:pPr>
        <w:pStyle w:val="Titre1"/>
        <w:rPr>
          <w:rtl/>
        </w:rPr>
      </w:pPr>
      <w:bookmarkStart w:id="83" w:name="_Toc268646452"/>
      <w:bookmarkStart w:id="84" w:name="_Toc268765186"/>
      <w:r w:rsidRPr="00B572F9">
        <w:rPr>
          <w:rFonts w:hint="cs"/>
          <w:rtl/>
        </w:rPr>
        <w:t xml:space="preserve">باب </w:t>
      </w:r>
      <w:r w:rsidR="00D43B35" w:rsidRPr="00B572F9">
        <w:rPr>
          <w:rFonts w:hint="cs"/>
          <w:rtl/>
        </w:rPr>
        <w:t>ما جاء في الرخصة في ذلك</w:t>
      </w:r>
      <w:bookmarkEnd w:id="83"/>
      <w:bookmarkEnd w:id="84"/>
    </w:p>
    <w:p w:rsidR="00D43B35" w:rsidRPr="00F7144F" w:rsidRDefault="00D43B35" w:rsidP="00B93C22">
      <w:pPr>
        <w:jc w:val="both"/>
        <w:rPr>
          <w:b/>
          <w:bCs/>
          <w:sz w:val="28"/>
          <w:szCs w:val="28"/>
          <w:rtl/>
        </w:rPr>
      </w:pPr>
      <w:r w:rsidRPr="00F7144F">
        <w:rPr>
          <w:rFonts w:hint="cs"/>
          <w:b/>
          <w:bCs/>
          <w:sz w:val="28"/>
          <w:szCs w:val="28"/>
          <w:rtl/>
        </w:rPr>
        <w:t>65-</w:t>
      </w:r>
      <w:r w:rsidRPr="00F7144F">
        <w:rPr>
          <w:b/>
          <w:bCs/>
          <w:sz w:val="28"/>
          <w:szCs w:val="28"/>
          <w:rtl/>
        </w:rPr>
        <w:t>عن ابن عباس قال</w:t>
      </w:r>
      <w:r w:rsidRPr="00F7144F">
        <w:rPr>
          <w:rFonts w:hint="cs"/>
          <w:b/>
          <w:bCs/>
          <w:sz w:val="28"/>
          <w:szCs w:val="28"/>
          <w:rtl/>
        </w:rPr>
        <w:t xml:space="preserve"> :" </w:t>
      </w:r>
      <w:r w:rsidRPr="00F7144F">
        <w:rPr>
          <w:b/>
          <w:bCs/>
          <w:sz w:val="28"/>
          <w:szCs w:val="28"/>
          <w:rtl/>
        </w:rPr>
        <w:t xml:space="preserve">اغتسل بعض أزواج النبي صلى الله عليه وسلم في جفنة </w:t>
      </w:r>
      <w:r w:rsidRPr="00F7144F">
        <w:rPr>
          <w:rFonts w:hint="cs"/>
          <w:b/>
          <w:bCs/>
          <w:sz w:val="28"/>
          <w:szCs w:val="28"/>
          <w:rtl/>
        </w:rPr>
        <w:t xml:space="preserve">, </w:t>
      </w:r>
      <w:r w:rsidRPr="00F7144F">
        <w:rPr>
          <w:b/>
          <w:bCs/>
          <w:sz w:val="28"/>
          <w:szCs w:val="28"/>
          <w:rtl/>
        </w:rPr>
        <w:t>فأراد رسول الله صلى الله عليه وسلم أن يتوضأ منه</w:t>
      </w:r>
      <w:r w:rsidRPr="00F7144F">
        <w:rPr>
          <w:rFonts w:hint="cs"/>
          <w:b/>
          <w:bCs/>
          <w:sz w:val="28"/>
          <w:szCs w:val="28"/>
          <w:rtl/>
        </w:rPr>
        <w:t>,</w:t>
      </w:r>
      <w:r w:rsidRPr="00F7144F">
        <w:rPr>
          <w:b/>
          <w:bCs/>
          <w:sz w:val="28"/>
          <w:szCs w:val="28"/>
          <w:rtl/>
        </w:rPr>
        <w:t xml:space="preserve"> فقالت </w:t>
      </w:r>
      <w:r w:rsidRPr="00F7144F">
        <w:rPr>
          <w:rFonts w:hint="cs"/>
          <w:b/>
          <w:bCs/>
          <w:sz w:val="28"/>
          <w:szCs w:val="28"/>
          <w:rtl/>
        </w:rPr>
        <w:t xml:space="preserve">: </w:t>
      </w:r>
      <w:r w:rsidRPr="00F7144F">
        <w:rPr>
          <w:b/>
          <w:bCs/>
          <w:sz w:val="28"/>
          <w:szCs w:val="28"/>
          <w:rtl/>
        </w:rPr>
        <w:t>يا رسول الله إني كنت جنبا</w:t>
      </w:r>
      <w:r w:rsidRPr="00F7144F">
        <w:rPr>
          <w:rFonts w:hint="cs"/>
          <w:b/>
          <w:bCs/>
          <w:sz w:val="28"/>
          <w:szCs w:val="28"/>
          <w:rtl/>
        </w:rPr>
        <w:t>:</w:t>
      </w:r>
      <w:r w:rsidRPr="00F7144F">
        <w:rPr>
          <w:b/>
          <w:bCs/>
          <w:sz w:val="28"/>
          <w:szCs w:val="28"/>
          <w:rtl/>
        </w:rPr>
        <w:t xml:space="preserve"> فقال إن الماء لا ي</w:t>
      </w:r>
      <w:r w:rsidRPr="00F7144F">
        <w:rPr>
          <w:rFonts w:hint="cs"/>
          <w:b/>
          <w:bCs/>
          <w:sz w:val="28"/>
          <w:szCs w:val="28"/>
          <w:rtl/>
        </w:rPr>
        <w:t>ُ</w:t>
      </w:r>
      <w:r w:rsidRPr="00F7144F">
        <w:rPr>
          <w:b/>
          <w:bCs/>
          <w:sz w:val="28"/>
          <w:szCs w:val="28"/>
          <w:rtl/>
        </w:rPr>
        <w:t>ج</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ب</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w:t>
      </w:r>
      <w:r w:rsidRPr="00F7144F">
        <w:rPr>
          <w:rFonts w:hint="cs"/>
          <w:b/>
          <w:bCs/>
          <w:sz w:val="28"/>
          <w:szCs w:val="28"/>
          <w:rtl/>
        </w:rPr>
        <w:t>:</w:t>
      </w:r>
      <w:r w:rsidRPr="00F7144F">
        <w:rPr>
          <w:b/>
          <w:bCs/>
          <w:sz w:val="28"/>
          <w:szCs w:val="28"/>
          <w:rtl/>
        </w:rPr>
        <w:t xml:space="preserve"> هذا حديث حسن صحيح</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وهو قول سفيان الثوري ومالك والشافعي</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lastRenderedPageBreak/>
        <w:t>*- ( يجنب ) : يجوز فيها ضم الياء مع كسر النون ,وفتح الياء مع ضم النون . يقال " أجنب " و " جنب " على وزن " قرب " . والمراد أن الماء لا يصير جنبا باغتسال الجنب من الإناء الذي فيه الماء .</w:t>
      </w:r>
    </w:p>
    <w:p w:rsidR="00D43B35" w:rsidRPr="00F7144F" w:rsidRDefault="00D43B35" w:rsidP="00B93C22">
      <w:pPr>
        <w:jc w:val="both"/>
        <w:rPr>
          <w:sz w:val="28"/>
          <w:szCs w:val="28"/>
          <w:rtl/>
        </w:rPr>
      </w:pPr>
      <w:r w:rsidRPr="00F7144F">
        <w:rPr>
          <w:rFonts w:hint="cs"/>
          <w:sz w:val="28"/>
          <w:szCs w:val="28"/>
          <w:rtl/>
        </w:rPr>
        <w:t>**- الحديث رواه أيضا أحمد وأبو داود والنسائي وابن ماجه</w:t>
      </w:r>
      <w:r w:rsidRPr="00F7144F">
        <w:rPr>
          <w:rStyle w:val="Appelnotedebasdep"/>
          <w:sz w:val="28"/>
          <w:szCs w:val="28"/>
          <w:rtl/>
        </w:rPr>
        <w:footnoteReference w:id="69"/>
      </w:r>
      <w:r w:rsidRPr="00F7144F">
        <w:rPr>
          <w:rFonts w:hint="cs"/>
          <w:sz w:val="28"/>
          <w:szCs w:val="28"/>
          <w:rtl/>
        </w:rPr>
        <w:t>والدارقطني وصححه ابن خزيمة</w:t>
      </w:r>
      <w:r w:rsidRPr="00F7144F">
        <w:rPr>
          <w:rStyle w:val="Appelnotedebasdep"/>
          <w:sz w:val="28"/>
          <w:szCs w:val="28"/>
          <w:rtl/>
        </w:rPr>
        <w:footnoteReference w:id="70"/>
      </w:r>
      <w:r w:rsidRPr="00F7144F">
        <w:rPr>
          <w:rFonts w:hint="cs"/>
          <w:sz w:val="28"/>
          <w:szCs w:val="28"/>
          <w:rtl/>
        </w:rPr>
        <w:t>, ورواه الحاكم في المستدرك ( 1 / 159 )من طريق الثوري وشعبة عن سماك بن حرب. وقال :"</w:t>
      </w:r>
    </w:p>
    <w:p w:rsidR="00D43B35" w:rsidRPr="00F7144F" w:rsidRDefault="00D43B35" w:rsidP="00B93C22">
      <w:pPr>
        <w:jc w:val="both"/>
        <w:rPr>
          <w:sz w:val="28"/>
          <w:szCs w:val="28"/>
          <w:rtl/>
        </w:rPr>
      </w:pPr>
      <w:r w:rsidRPr="00F7144F">
        <w:rPr>
          <w:rFonts w:hint="cs"/>
          <w:sz w:val="28"/>
          <w:szCs w:val="28"/>
          <w:rtl/>
        </w:rPr>
        <w:t xml:space="preserve">هذا حديث صحيح في الطهارة , ولم يخرجاه , ولا يحفظ له علة " ووافقه الذهبي . </w:t>
      </w:r>
    </w:p>
    <w:p w:rsidR="00D43B35" w:rsidRPr="00F7144F" w:rsidRDefault="00D43B35" w:rsidP="00B93C22">
      <w:pPr>
        <w:jc w:val="both"/>
        <w:rPr>
          <w:sz w:val="28"/>
          <w:szCs w:val="28"/>
          <w:rtl/>
        </w:rPr>
      </w:pPr>
      <w:r w:rsidRPr="00F7144F">
        <w:rPr>
          <w:rFonts w:hint="cs"/>
          <w:sz w:val="28"/>
          <w:szCs w:val="28"/>
          <w:rtl/>
        </w:rPr>
        <w:t xml:space="preserve"> وقال الحافظ في الفتح ( 1 / 260 ):" وقد أعله قوم بسماك بن حرب,لأنه كان يقبل التلقين ,لكن قد رواه عنه شعبة , وهو لا يحمل عن مشايخه إلا صحيح حديثهم ". </w:t>
      </w:r>
    </w:p>
    <w:p w:rsidR="00D43B35" w:rsidRPr="00F7144F" w:rsidRDefault="00D43B35" w:rsidP="00B93C22">
      <w:pPr>
        <w:jc w:val="both"/>
        <w:rPr>
          <w:sz w:val="28"/>
          <w:szCs w:val="28"/>
          <w:rtl/>
        </w:rPr>
      </w:pPr>
      <w:r w:rsidRPr="00F7144F">
        <w:rPr>
          <w:rFonts w:hint="cs"/>
          <w:sz w:val="28"/>
          <w:szCs w:val="28"/>
          <w:rtl/>
        </w:rPr>
        <w:t xml:space="preserve">                                      ( 1 / 94 )</w:t>
      </w:r>
    </w:p>
    <w:p w:rsidR="00D43B35" w:rsidRPr="00B572F9" w:rsidRDefault="003411A7" w:rsidP="00EF314D">
      <w:pPr>
        <w:pStyle w:val="Titre1"/>
        <w:rPr>
          <w:rtl/>
        </w:rPr>
      </w:pPr>
      <w:bookmarkStart w:id="85" w:name="_Toc268646453"/>
      <w:bookmarkStart w:id="86" w:name="_Toc268765187"/>
      <w:r w:rsidRPr="00B572F9">
        <w:rPr>
          <w:rFonts w:hint="cs"/>
          <w:rtl/>
        </w:rPr>
        <w:t xml:space="preserve">باب </w:t>
      </w:r>
      <w:r w:rsidR="00D43B35" w:rsidRPr="00B572F9">
        <w:rPr>
          <w:rFonts w:hint="cs"/>
          <w:rtl/>
        </w:rPr>
        <w:t>ما جاء أن الماء لا ينجسه شيء</w:t>
      </w:r>
      <w:bookmarkEnd w:id="85"/>
      <w:bookmarkEnd w:id="86"/>
    </w:p>
    <w:p w:rsidR="00D43B35" w:rsidRPr="00F7144F" w:rsidRDefault="00D43B35" w:rsidP="00B93C22">
      <w:pPr>
        <w:jc w:val="both"/>
        <w:rPr>
          <w:b/>
          <w:bCs/>
          <w:sz w:val="28"/>
          <w:szCs w:val="28"/>
          <w:rtl/>
        </w:rPr>
      </w:pPr>
      <w:r w:rsidRPr="00F7144F">
        <w:rPr>
          <w:rFonts w:hint="cs"/>
          <w:b/>
          <w:bCs/>
          <w:sz w:val="28"/>
          <w:szCs w:val="28"/>
          <w:rtl/>
        </w:rPr>
        <w:t>66_ عن أبي سعيد الخدري رضي الله عنه قال :" قيل يا رسول الله أنتوضأ من بئر بُضاعة *وهي بئر يُلقى فيها الحِيَض** ولحوم الكلاب والنَّتْن*** ؟ فقال رسول الله صلى الله عليه وسلم :"إن الماء طهور لا يُنجِّسه شيء **** ".</w:t>
      </w:r>
    </w:p>
    <w:p w:rsidR="00D43B35" w:rsidRPr="00F7144F" w:rsidRDefault="00D43B35" w:rsidP="00B93C22">
      <w:pPr>
        <w:jc w:val="both"/>
        <w:rPr>
          <w:b/>
          <w:bCs/>
          <w:sz w:val="28"/>
          <w:szCs w:val="28"/>
          <w:rtl/>
        </w:rPr>
      </w:pPr>
      <w:r w:rsidRPr="00F7144F">
        <w:rPr>
          <w:rFonts w:hint="cs"/>
          <w:b/>
          <w:bCs/>
          <w:sz w:val="28"/>
          <w:szCs w:val="28"/>
          <w:rtl/>
        </w:rPr>
        <w:t>قال أبو عيسى : هذا حديث حسن .*****</w:t>
      </w:r>
    </w:p>
    <w:p w:rsidR="00D43B35" w:rsidRPr="00F7144F" w:rsidRDefault="00D43B35" w:rsidP="00B93C22">
      <w:pPr>
        <w:jc w:val="both"/>
        <w:rPr>
          <w:sz w:val="28"/>
          <w:szCs w:val="28"/>
          <w:rtl/>
        </w:rPr>
      </w:pPr>
      <w:r w:rsidRPr="00F7144F">
        <w:rPr>
          <w:rFonts w:hint="cs"/>
          <w:sz w:val="28"/>
          <w:szCs w:val="28"/>
          <w:rtl/>
        </w:rPr>
        <w:t>قال أحمد شاكر :"</w:t>
      </w:r>
    </w:p>
    <w:p w:rsidR="00B572F9" w:rsidRDefault="00D43B35" w:rsidP="00B93C22">
      <w:pPr>
        <w:jc w:val="both"/>
        <w:rPr>
          <w:sz w:val="28"/>
          <w:szCs w:val="28"/>
          <w:rtl/>
        </w:rPr>
      </w:pPr>
      <w:r w:rsidRPr="00F7144F">
        <w:rPr>
          <w:rFonts w:hint="cs"/>
          <w:sz w:val="28"/>
          <w:szCs w:val="28"/>
          <w:rtl/>
        </w:rPr>
        <w:t xml:space="preserve">*-" بُضاعة " بضم الباء , وقد كسرها بعضهم , والأول أكثر . وهي دار بني ساعدة بالمدينة وبئرها معروفة , قاله ياقوت . وقال أبو داود في سننه ( 1 / 25 ) :" سمعت قتيبة بن سعيد </w:t>
      </w:r>
    </w:p>
    <w:p w:rsidR="00D43B35" w:rsidRPr="00F7144F" w:rsidRDefault="00D43B35" w:rsidP="00B93C22">
      <w:pPr>
        <w:jc w:val="both"/>
        <w:rPr>
          <w:sz w:val="28"/>
          <w:szCs w:val="28"/>
          <w:rtl/>
        </w:rPr>
      </w:pPr>
      <w:r w:rsidRPr="00F7144F">
        <w:rPr>
          <w:rFonts w:hint="cs"/>
          <w:sz w:val="28"/>
          <w:szCs w:val="28"/>
          <w:rtl/>
        </w:rPr>
        <w:t xml:space="preserve">قال : سألت قيم بئر بضاعة عن عمقها ؟ قال : أكثر ما يكون فيها الماء إلى العانة ,قلت : فإذا نقص ؟ قال : دون العورة . قال أبو داود : وقدرت أنا بئر بضاعة بردائي : مددته عليها ثم ذرعته فإذا عرضها ستة أذرع , وسألت الذي فتح لي باب البستان فأدخلني إليه : هل غير بناؤها عما كانت عليه ؟ قال : لا , ورأيت  فيها ماء متغير اللون." </w:t>
      </w:r>
    </w:p>
    <w:p w:rsidR="00D43B35" w:rsidRPr="00F7144F" w:rsidRDefault="00D43B35" w:rsidP="00B93C22">
      <w:pPr>
        <w:jc w:val="both"/>
        <w:rPr>
          <w:sz w:val="28"/>
          <w:szCs w:val="28"/>
          <w:rtl/>
        </w:rPr>
      </w:pPr>
      <w:r w:rsidRPr="00F7144F">
        <w:rPr>
          <w:rFonts w:hint="cs"/>
          <w:sz w:val="28"/>
          <w:szCs w:val="28"/>
          <w:rtl/>
        </w:rPr>
        <w:t>** - ( الحِيض ): بكسر الحاء المهملة وفتح الياء , جمع " حيضة "بكسر الحاء مع مد الياء , وهي الخِرقة التي تستعمل في دم الحيض.</w:t>
      </w:r>
    </w:p>
    <w:p w:rsidR="00D43B35" w:rsidRPr="00F7144F" w:rsidRDefault="00D43B35" w:rsidP="00B93C22">
      <w:pPr>
        <w:jc w:val="both"/>
        <w:rPr>
          <w:sz w:val="28"/>
          <w:szCs w:val="28"/>
          <w:rtl/>
        </w:rPr>
      </w:pPr>
      <w:r w:rsidRPr="00F7144F">
        <w:rPr>
          <w:rFonts w:hint="cs"/>
          <w:sz w:val="28"/>
          <w:szCs w:val="28"/>
          <w:rtl/>
        </w:rPr>
        <w:t>***- ( النَّتْن ) بفتح النون وإسكان التاء , وهو الشيء المنتن . ويجوز كسر التاء أيضا .</w:t>
      </w:r>
    </w:p>
    <w:p w:rsidR="00D43B35" w:rsidRPr="00F7144F" w:rsidRDefault="00D43B35" w:rsidP="00B93C22">
      <w:pPr>
        <w:jc w:val="both"/>
        <w:rPr>
          <w:sz w:val="28"/>
          <w:szCs w:val="28"/>
          <w:rtl/>
        </w:rPr>
      </w:pPr>
      <w:r w:rsidRPr="00F7144F">
        <w:rPr>
          <w:rFonts w:hint="cs"/>
          <w:sz w:val="28"/>
          <w:szCs w:val="28"/>
          <w:rtl/>
        </w:rPr>
        <w:lastRenderedPageBreak/>
        <w:t xml:space="preserve">****- قال الخطابي في معالم السنن (1 / 37 ) :" قد يتوهم كثير من الناس إذا سمع هذا الحديث أن هذا كان منهم عادة , وأنهم كانوا يأتون هذا الفعل قصدا وتعمدا , وهذا لا يجوز أن يظن بذمي , بل بِوَثني , فضلا عن مسلم , ولم يزل من عادة الناس قديما وحديثا , مسلمهم وكافرهم  - : تنزيه المياه وصونها من النجاسات , فكيف يظن بأهل ذلك الزمان  , وهم أعلى طبقات أهل الدين ,وأفضل جماعة المسلمين , والماء في بلادهم أعز, والحاجة إليه أمس - :أن يكون هذا صنيعهم بالماء وامتهانهم له ؟ ! ولقد لعن رسول الله </w:t>
      </w:r>
      <w:r w:rsidRPr="00F7144F">
        <w:rPr>
          <w:rFonts w:cs="Times New Roman" w:hint="cs"/>
          <w:sz w:val="28"/>
          <w:szCs w:val="28"/>
          <w:rtl/>
          <w:lang w:val="fr-FR" w:bidi="ar-MA"/>
        </w:rPr>
        <w:t>صلىاللهعليهوسلم</w:t>
      </w:r>
      <w:r w:rsidRPr="00F7144F">
        <w:rPr>
          <w:rFonts w:hint="cs"/>
          <w:sz w:val="28"/>
          <w:szCs w:val="28"/>
          <w:rtl/>
        </w:rPr>
        <w:t xml:space="preserve"> من تغوط في موارد الماء ومشارعه , فكيف من اتخذ عيون الماء ومنابعه رصدا للأنجاس , ومطرحا  للأقذار ؟ ! هذا ما لا يليق بحالهم . وإنما كان هذا من أجل أن هذه البئر في حدور من الأرض , وأن السيول كانت تكسح هذه الأقذار من الطرق والأفنية , وتحملها فتلقيها فيها ,  وكان الماء لكثرته لا يؤثر فيه وقوع هذه الأشياء ولا يغيره . فسألوا رسول الله صلى الله عليه وسلم عن شأنها ليعلموا حكمها في الطهارة والنجاسة , فكان من جوابه لهم : إن الماء لا ينجسه شيء , يريد الكثير منه الذي صفته صفة ماء هذه البئر في غزارته وكثرة جِمامه , لأن السؤال إنما وقع عنها بعينها , فخرج الجواب عليها , وهذا لا يخالف حديث القلتين , إذ كان معلوما أن الماء في بئر بضاعة يبلغ القلتين , فأحد الحديثين يوافق الآخر ولا يناقضه , والخاص يقضي على العام ولا ينسخه ". ( 1 / 96 )</w:t>
      </w:r>
      <w:r w:rsidRPr="00F7144F">
        <w:rPr>
          <w:rStyle w:val="Appelnotedebasdep"/>
          <w:sz w:val="28"/>
          <w:szCs w:val="28"/>
          <w:rtl/>
        </w:rPr>
        <w:footnoteReference w:id="71"/>
      </w:r>
    </w:p>
    <w:p w:rsidR="00D43B35" w:rsidRPr="00F7144F" w:rsidRDefault="00D43B35" w:rsidP="00B93C22">
      <w:pPr>
        <w:jc w:val="both"/>
        <w:rPr>
          <w:sz w:val="28"/>
          <w:szCs w:val="28"/>
          <w:rtl/>
        </w:rPr>
      </w:pPr>
      <w:r w:rsidRPr="00F7144F">
        <w:rPr>
          <w:rFonts w:hint="cs"/>
          <w:sz w:val="28"/>
          <w:szCs w:val="28"/>
          <w:rtl/>
        </w:rPr>
        <w:t>*****- ( الحديث ) نسبه ابن حجر في التلخيص ص 3-4 للشافعي وأحمد وأصحاب السنن والدارقطني والحاكم والبيهقي . وقال :" صححه أحمد بن حنبل ويحيى بن معين وأبو محمد بن حزم"</w:t>
      </w:r>
      <w:r w:rsidRPr="00F7144F">
        <w:rPr>
          <w:rStyle w:val="Appelnotedebasdep"/>
          <w:sz w:val="28"/>
          <w:szCs w:val="28"/>
          <w:rtl/>
        </w:rPr>
        <w:footnoteReference w:id="72"/>
      </w:r>
      <w:r w:rsidRPr="00F7144F">
        <w:rPr>
          <w:rFonts w:hint="cs"/>
          <w:sz w:val="28"/>
          <w:szCs w:val="28"/>
          <w:rtl/>
        </w:rPr>
        <w:t xml:space="preserve">. وأطال الكلام في طرقه وتعليله , وانظربعض طرقه في مسند احمد ( 11136 و 11277 و 11838 ج 3 ص 15 و 31 و 86)  </w:t>
      </w:r>
    </w:p>
    <w:p w:rsidR="00D43B35" w:rsidRPr="00F7144F" w:rsidRDefault="00D43B35" w:rsidP="00B93C22">
      <w:pPr>
        <w:jc w:val="both"/>
        <w:rPr>
          <w:sz w:val="28"/>
          <w:szCs w:val="28"/>
          <w:rtl/>
        </w:rPr>
      </w:pPr>
      <w:r w:rsidRPr="00F7144F">
        <w:rPr>
          <w:rFonts w:hint="cs"/>
          <w:sz w:val="28"/>
          <w:szCs w:val="28"/>
          <w:rtl/>
        </w:rPr>
        <w:t xml:space="preserve">                                       ( 1 / 95-96)</w:t>
      </w:r>
    </w:p>
    <w:p w:rsidR="00D43B35" w:rsidRPr="00F7144F" w:rsidRDefault="00D43B35" w:rsidP="00B93C22">
      <w:pPr>
        <w:jc w:val="both"/>
        <w:rPr>
          <w:sz w:val="28"/>
          <w:szCs w:val="28"/>
          <w:rtl/>
        </w:rPr>
      </w:pPr>
      <w:r w:rsidRPr="00F7144F">
        <w:rPr>
          <w:rFonts w:hint="cs"/>
          <w:b/>
          <w:bCs/>
          <w:sz w:val="28"/>
          <w:szCs w:val="28"/>
          <w:rtl/>
        </w:rPr>
        <w:t xml:space="preserve">67- عن ابن عمر رضي الله عنه قال:" سمعت رسول الله صلى الله عليه وسلم وهو يسأل عن الماء يكون في الفلاة من الأرض وما ينوبه من السباع والدواب ؟ قال : فقال رسول الله صلى الله عليه وسلم :" إذا كان الماء قلتين لم يحمل الخبَث </w:t>
      </w:r>
      <w:r w:rsidRPr="00F7144F">
        <w:rPr>
          <w:rFonts w:hint="cs"/>
          <w:sz w:val="28"/>
          <w:szCs w:val="28"/>
          <w:rtl/>
        </w:rPr>
        <w:t>".</w:t>
      </w:r>
    </w:p>
    <w:p w:rsidR="00D43B35" w:rsidRPr="00F7144F" w:rsidRDefault="00D43B35" w:rsidP="00B93C22">
      <w:pPr>
        <w:jc w:val="both"/>
        <w:rPr>
          <w:b/>
          <w:bCs/>
          <w:sz w:val="28"/>
          <w:szCs w:val="28"/>
          <w:rtl/>
        </w:rPr>
      </w:pPr>
      <w:r w:rsidRPr="00F7144F">
        <w:rPr>
          <w:rFonts w:hint="cs"/>
          <w:b/>
          <w:bCs/>
          <w:sz w:val="28"/>
          <w:szCs w:val="28"/>
          <w:rtl/>
        </w:rPr>
        <w:t xml:space="preserve">قال عبدة : قال محمد بن إسحاق :القلة هي الجرار , والقلة التي يستقى فيها.* </w:t>
      </w:r>
    </w:p>
    <w:p w:rsidR="00D43B35" w:rsidRPr="00F7144F" w:rsidRDefault="00D43B35" w:rsidP="00B93C22">
      <w:pPr>
        <w:jc w:val="both"/>
        <w:rPr>
          <w:b/>
          <w:bCs/>
          <w:sz w:val="28"/>
          <w:szCs w:val="28"/>
          <w:rtl/>
        </w:rPr>
      </w:pPr>
      <w:r w:rsidRPr="00F7144F">
        <w:rPr>
          <w:rFonts w:hint="cs"/>
          <w:b/>
          <w:bCs/>
          <w:sz w:val="28"/>
          <w:szCs w:val="28"/>
          <w:rtl/>
        </w:rPr>
        <w:t>قال أبو عيسى : وهو قول الشافعي وأحمد وإسحاق و قالوا : إذا كان الماء قلتين لم ينجسه شيء و ما لم يتغير ريحه أو طعمه , وقالوا : يكون نحواً من خمس قرب .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قال الخطابي في المعالم (1 / 35 ) : قد تكون القلة الإناء الصغير الذي تقله الأيدي ويتعاطى فيه الشرب كالكيزان ونحوها . وقد تكون القلة الجرة الكبيرة التي يقلها الرجل القوي من الرجال , إلا أن مخرج الخبر دل على أن المراد به ليس النوع الأول , لأنه إنما سئل عن الماء االذييكون بالفلاة من الأرض , في المصانع والوهاد والغدران ونحوها , ومثل هذه المياه لا </w:t>
      </w:r>
      <w:r w:rsidRPr="00F7144F">
        <w:rPr>
          <w:rFonts w:hint="cs"/>
          <w:sz w:val="28"/>
          <w:szCs w:val="28"/>
          <w:rtl/>
        </w:rPr>
        <w:lastRenderedPageBreak/>
        <w:t xml:space="preserve">تحمل بالكوز والكوزين في العرف والعادة , لأن أدنى النجس إذا أصابه نجسَّه , فعلم أنه ليس معنى الحديث . وقد روي من غير طريق أبي داود , من رواية ابن جريج : </w:t>
      </w:r>
      <w:r w:rsidRPr="00F7144F">
        <w:rPr>
          <w:rFonts w:hint="cs"/>
          <w:sz w:val="28"/>
          <w:szCs w:val="28"/>
          <w:u w:val="single"/>
          <w:rtl/>
        </w:rPr>
        <w:t>إذا كان الماء قلتين من قلال هجر</w:t>
      </w:r>
      <w:r w:rsidRPr="00F7144F">
        <w:rPr>
          <w:rFonts w:hint="cs"/>
          <w:sz w:val="28"/>
          <w:szCs w:val="28"/>
          <w:rtl/>
        </w:rPr>
        <w:t xml:space="preserve">. أخبرناه محمد بن هاشم حدثنا الدبري عن عبد الرزاق عن ابن جريج , وذكر الحديث مرسلا , وقال في حديثه : بقلال هجر. قال : وقلال هجر مشهورة  الصنيعة , معلومة المقدار , لا تختلف , كما يختلف المكائل والصيعان والقرب المنسوبة إلى البلدان , المحدودة على مثال واحد , وهي أكبر ما يكون من القلال وأشهرها , لأن الحد لا يقع بالمجهول , ولذلك قيل : قلتين على لفظ التثنية , ولو كان وراءها قلة في الكبر لأشكلت دلالته , فلما ثناها دل على أنه أكبر القلال , لأن التثنية لا بد  لها من فائدة , وليست فائدتها إلا ما ذكرناه.  </w:t>
      </w:r>
      <w:r w:rsidRPr="00F7144F">
        <w:rPr>
          <w:rFonts w:hint="cs"/>
          <w:sz w:val="28"/>
          <w:szCs w:val="28"/>
          <w:u w:val="single"/>
          <w:rtl/>
        </w:rPr>
        <w:t xml:space="preserve">وقد قدر العلماء القلتين بخمس قرب </w:t>
      </w:r>
      <w:r w:rsidRPr="00F7144F">
        <w:rPr>
          <w:rFonts w:hint="cs"/>
          <w:sz w:val="28"/>
          <w:szCs w:val="28"/>
          <w:rtl/>
        </w:rPr>
        <w:t xml:space="preserve">.ومنهم من قدرهما خمسمائة رطل . ومعنى قوله : لم يحمل الخبث : أي يدفعه عن نفسه </w:t>
      </w:r>
    </w:p>
    <w:p w:rsidR="00D43B35" w:rsidRPr="00F7144F" w:rsidRDefault="00D43B35" w:rsidP="00B93C22">
      <w:pPr>
        <w:jc w:val="both"/>
        <w:rPr>
          <w:sz w:val="28"/>
          <w:szCs w:val="28"/>
          <w:rtl/>
        </w:rPr>
      </w:pPr>
      <w:r w:rsidRPr="00F7144F">
        <w:rPr>
          <w:rFonts w:hint="cs"/>
          <w:sz w:val="28"/>
          <w:szCs w:val="28"/>
          <w:rtl/>
        </w:rPr>
        <w:t xml:space="preserve">, كما يقال : فلان لا يحتمل الضيم : إذا كان يأباه ويدفعه عن نفسه . فأما من قال : معناه أن يضعف عن حمله فينجس - : فقد أحال , لأنه لو كان كما قال لم يكن إذن فرق بين ما بلغ من الماء قلتين وبين ما لم يبلغهما ,  وإنما ورد هذا مورد الفصل والتحديد بين المقدار الذي ينجس والذي لا ينجس , ويؤكد ذلك قوله صلى الله عليه وسلم : فإنه لاينجس , من رواية عاصم بن المنذر ". </w:t>
      </w:r>
    </w:p>
    <w:p w:rsidR="00D43B35" w:rsidRPr="00F7144F" w:rsidRDefault="00D43B35" w:rsidP="00B93C22">
      <w:pPr>
        <w:jc w:val="both"/>
        <w:rPr>
          <w:sz w:val="28"/>
          <w:szCs w:val="28"/>
          <w:rtl/>
        </w:rPr>
      </w:pPr>
      <w:r w:rsidRPr="00F7144F">
        <w:rPr>
          <w:rFonts w:hint="cs"/>
          <w:sz w:val="28"/>
          <w:szCs w:val="28"/>
          <w:rtl/>
        </w:rPr>
        <w:t>**- لم يتكلم الترمذي على هذا الحديث , وإنما ذكر أقوال العلماء الذين أخذوا به ,وهذا يشير إلى صحته عندهم ,وهو حديث صحيح .</w:t>
      </w:r>
    </w:p>
    <w:p w:rsidR="00D43B35" w:rsidRPr="00F7144F" w:rsidRDefault="00D43B35" w:rsidP="00B93C22">
      <w:pPr>
        <w:jc w:val="both"/>
        <w:rPr>
          <w:sz w:val="28"/>
          <w:szCs w:val="28"/>
          <w:rtl/>
        </w:rPr>
      </w:pPr>
      <w:r w:rsidRPr="00F7144F">
        <w:rPr>
          <w:rFonts w:hint="cs"/>
          <w:sz w:val="28"/>
          <w:szCs w:val="28"/>
          <w:rtl/>
        </w:rPr>
        <w:t xml:space="preserve">وقد نسبه الحافظ في التلخيص ( ص 5 ) إلى الشافعي وأحمد وأصحاب السنن وابن خزيمة وابن حبان والحاكم والدارقطني والبيهقي </w:t>
      </w:r>
      <w:r w:rsidRPr="00F7144F">
        <w:rPr>
          <w:rStyle w:val="Appelnotedebasdep"/>
          <w:sz w:val="28"/>
          <w:szCs w:val="28"/>
          <w:rtl/>
        </w:rPr>
        <w:footnoteReference w:id="73"/>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( 1 / 98 )</w:t>
      </w:r>
    </w:p>
    <w:p w:rsidR="00D43B35" w:rsidRPr="00B572F9" w:rsidRDefault="003411A7" w:rsidP="00EF314D">
      <w:pPr>
        <w:pStyle w:val="Titre1"/>
        <w:rPr>
          <w:rtl/>
          <w:lang w:bidi="ar-MA"/>
        </w:rPr>
      </w:pPr>
      <w:bookmarkStart w:id="87" w:name="_Toc268646454"/>
      <w:bookmarkStart w:id="88" w:name="_Toc268765188"/>
      <w:r w:rsidRPr="00B572F9">
        <w:rPr>
          <w:rFonts w:hint="cs"/>
          <w:rtl/>
        </w:rPr>
        <w:t xml:space="preserve">باب </w:t>
      </w:r>
      <w:r w:rsidR="00D43B35" w:rsidRPr="00B572F9">
        <w:rPr>
          <w:rFonts w:hint="cs"/>
          <w:rtl/>
        </w:rPr>
        <w:t>ما جاء في التشديد في البول :</w:t>
      </w:r>
      <w:bookmarkEnd w:id="87"/>
      <w:bookmarkEnd w:id="88"/>
    </w:p>
    <w:p w:rsidR="00D43B35" w:rsidRPr="00F7144F" w:rsidRDefault="00D43B35" w:rsidP="00B93C22">
      <w:pPr>
        <w:jc w:val="both"/>
        <w:rPr>
          <w:b/>
          <w:bCs/>
          <w:sz w:val="28"/>
          <w:szCs w:val="28"/>
          <w:rtl/>
        </w:rPr>
      </w:pPr>
      <w:r w:rsidRPr="00F7144F">
        <w:rPr>
          <w:rFonts w:hint="cs"/>
          <w:b/>
          <w:bCs/>
          <w:sz w:val="28"/>
          <w:szCs w:val="28"/>
          <w:rtl/>
          <w:lang w:bidi="ar-MA"/>
        </w:rPr>
        <w:t>70</w:t>
      </w:r>
      <w:r w:rsidRPr="00F7144F">
        <w:rPr>
          <w:rFonts w:hint="cs"/>
          <w:b/>
          <w:bCs/>
          <w:sz w:val="28"/>
          <w:szCs w:val="28"/>
          <w:rtl/>
        </w:rPr>
        <w:t xml:space="preserve">- عن ابن عباس :" أن النبي </w:t>
      </w:r>
      <w:r w:rsidRPr="00F7144F">
        <w:rPr>
          <w:rFonts w:cs="Times New Roman" w:hint="cs"/>
          <w:b/>
          <w:bCs/>
          <w:sz w:val="28"/>
          <w:szCs w:val="28"/>
          <w:rtl/>
          <w:lang w:val="fr-FR" w:bidi="ar-MA"/>
        </w:rPr>
        <w:t>صلىالله</w:t>
      </w:r>
      <w:r w:rsidRPr="00F7144F">
        <w:rPr>
          <w:rFonts w:hint="cs"/>
          <w:b/>
          <w:bCs/>
          <w:sz w:val="28"/>
          <w:szCs w:val="28"/>
          <w:rtl/>
        </w:rPr>
        <w:t xml:space="preserve"> عليه وسلم  مر على قبرين فقال : إنهما يعذبان وما يعذبان في كبير , أما هذا فكان لا يستتر* من بوله , وأما هذا فكان يمشي بالنميمة "**.</w:t>
      </w:r>
    </w:p>
    <w:p w:rsidR="00D43B35" w:rsidRPr="00F7144F" w:rsidRDefault="00D43B35" w:rsidP="00B93C22">
      <w:pPr>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xml:space="preserve">* - يستتر : بتاءين فوقيتين , من الاستتار , كذا في أكثر الأصول هنا , وفي " ع " يستنزه بنون ساكنة بعدها زاي ثم هاء , من التنزه  وهو البعد . وهو يوافق رواية في مسلم وأبي داود . </w:t>
      </w:r>
    </w:p>
    <w:p w:rsidR="00D43B35" w:rsidRPr="00F7144F" w:rsidRDefault="00D43B35" w:rsidP="00B93C22">
      <w:pPr>
        <w:ind w:right="720"/>
        <w:jc w:val="both"/>
        <w:rPr>
          <w:sz w:val="28"/>
          <w:szCs w:val="28"/>
        </w:rPr>
      </w:pPr>
      <w:r w:rsidRPr="00F7144F">
        <w:rPr>
          <w:rFonts w:hint="cs"/>
          <w:sz w:val="28"/>
          <w:szCs w:val="28"/>
          <w:rtl/>
        </w:rPr>
        <w:lastRenderedPageBreak/>
        <w:t>ومعنى لا يستتر : أي لا يجعل بينه وبين بوله سترة تحفظه من رشاشه , فهي بمعنى لا يستنزه . ونقل الحافظ في الفتح ( 1 / 274 ) :" أن في رواية أبي نعيم في المستخرج " لا يتوقى " وهي مفسرة للمراد .</w:t>
      </w:r>
    </w:p>
    <w:p w:rsidR="00B572F9" w:rsidRDefault="00D43B35" w:rsidP="00B93C22">
      <w:pPr>
        <w:ind w:right="720"/>
        <w:jc w:val="both"/>
        <w:rPr>
          <w:sz w:val="28"/>
          <w:szCs w:val="28"/>
          <w:rtl/>
        </w:rPr>
      </w:pPr>
      <w:r w:rsidRPr="00F7144F">
        <w:rPr>
          <w:rFonts w:hint="cs"/>
          <w:sz w:val="28"/>
          <w:szCs w:val="28"/>
          <w:rtl/>
        </w:rPr>
        <w:t xml:space="preserve">**-  اختصر المؤلف آخر الحديث ولفظه في رواية البخاري (  1 / 278 فتح ) " ثم أخذ جريدة رطبة فشقها نصفين فغرز في كل قبر واحدة , قالوا : يا رسول الله لم </w:t>
      </w:r>
    </w:p>
    <w:p w:rsidR="00D43B35" w:rsidRPr="00F7144F" w:rsidRDefault="00D43B35" w:rsidP="00B93C22">
      <w:pPr>
        <w:ind w:right="720"/>
        <w:jc w:val="both"/>
        <w:rPr>
          <w:sz w:val="28"/>
          <w:szCs w:val="28"/>
          <w:rtl/>
        </w:rPr>
      </w:pPr>
      <w:r w:rsidRPr="00F7144F">
        <w:rPr>
          <w:rFonts w:hint="cs"/>
          <w:sz w:val="28"/>
          <w:szCs w:val="28"/>
          <w:rtl/>
        </w:rPr>
        <w:t xml:space="preserve">فعلت ؟ قال : لعله يخفف عنهما ما لم ييبسا " . قال  الخطابي في معالم السنن ( 1 / 19 </w:t>
      </w:r>
      <w:r w:rsidRPr="00F7144F">
        <w:rPr>
          <w:sz w:val="28"/>
          <w:szCs w:val="28"/>
          <w:rtl/>
        </w:rPr>
        <w:t>–</w:t>
      </w:r>
      <w:r w:rsidRPr="00F7144F">
        <w:rPr>
          <w:rFonts w:hint="cs"/>
          <w:sz w:val="28"/>
          <w:szCs w:val="28"/>
          <w:rtl/>
        </w:rPr>
        <w:t xml:space="preserve"> 20 ) " وقوله :" لعله يخفف عنهما ما لم ييبسا " فإنه من ناحية التبرك بأثر النبي </w:t>
      </w:r>
      <w:r w:rsidRPr="00F7144F">
        <w:rPr>
          <w:rFonts w:cs="Times New Roman" w:hint="cs"/>
          <w:sz w:val="28"/>
          <w:szCs w:val="28"/>
          <w:rtl/>
          <w:lang w:val="fr-FR" w:bidi="ar-MA"/>
        </w:rPr>
        <w:t>صلىاللهعليهوسلم</w:t>
      </w:r>
      <w:r w:rsidRPr="00F7144F">
        <w:rPr>
          <w:rFonts w:hint="cs"/>
          <w:sz w:val="28"/>
          <w:szCs w:val="28"/>
          <w:rtl/>
        </w:rPr>
        <w:t xml:space="preserve"> ودعائه بالتخفيف عنهما , وكأنه صلى الله عليه وسلم جعل مدة بقاء النداوة فيهما حداً لما وقعت به المسألة من تخفيف العذاب عنهما , وليس ذلك من أجل أن في الجريد الرطب معنى ليس في اليابس . والعامة في كثير من البلاد تفرش الخوص في قبور موتاهم , وأراهم ذهبوا إلى هذا , وليس لما تعاطوه من ذلك وجه " .</w:t>
      </w:r>
    </w:p>
    <w:p w:rsidR="00D43B35" w:rsidRPr="00F7144F" w:rsidRDefault="00D43B35" w:rsidP="00B93C22">
      <w:pPr>
        <w:ind w:right="720"/>
        <w:jc w:val="both"/>
        <w:rPr>
          <w:sz w:val="28"/>
          <w:szCs w:val="28"/>
        </w:rPr>
      </w:pPr>
      <w:r w:rsidRPr="00F7144F">
        <w:rPr>
          <w:rFonts w:hint="cs"/>
          <w:sz w:val="28"/>
          <w:szCs w:val="28"/>
          <w:rtl/>
        </w:rPr>
        <w:t xml:space="preserve"> وصدق الخطابي , وقد ازداد العامة إصرارا على هذا العمل الذي لا أصل له , وغلوا فيه , خصوصا في بلاد مصر , تقليدا للنصارى , حتى صاروا يضعون الزهور على القبور , ويتهادونها بينهم , فيضعها الناس على قبور أقاربهم ومعارفهم تحية لهم , ومجاملة للأحياء , وحتى صارت عادة شبيهة بالرسمية في المجاملات الدولية , فتجد الكبراء من المسلمين إذا نزلوا بلدة من بلاد أوربا ذهبوا إلى قبور عظمائها , أو إلى قبر من يسمونه : الجندي المجهول , وضعوا عليها الزهور , وبعضهم يضع الزهور الصناعية التي لا نداوة فيها , تقليدا للإفرنج , واتباعاً لسنن من قبلهم , ولا ينكِر ذلك عليهم العلماء أشباه العامة بل تراهم أنفسهم يضعون ذلك في قبور موتاهم , ولقد علمت أن أكثر الأوقاف التي تسمى أوقافاً خيرية : موقوف ريعها على الخوص والريحان الذي يوضع في القبور . وكل هذه بدع ومنكرات لا أصل لها في الدين و ولا مستند لها من الكتاب والسنة , ويجب على أهل العلم أن ينكروها , وأن يبطلوا هذه العادات ما استطاعوا ". </w:t>
      </w:r>
    </w:p>
    <w:p w:rsidR="00D43B35" w:rsidRPr="00F7144F" w:rsidRDefault="00D43B35" w:rsidP="00B93C22">
      <w:pPr>
        <w:jc w:val="both"/>
        <w:rPr>
          <w:sz w:val="28"/>
          <w:szCs w:val="28"/>
          <w:rtl/>
        </w:rPr>
      </w:pPr>
      <w:r w:rsidRPr="00F7144F">
        <w:rPr>
          <w:rFonts w:hint="cs"/>
          <w:sz w:val="28"/>
          <w:szCs w:val="28"/>
          <w:rtl/>
        </w:rPr>
        <w:t>*** - الحديث رواه البخاري</w:t>
      </w:r>
      <w:r w:rsidRPr="00F7144F">
        <w:rPr>
          <w:rStyle w:val="Appelnotedebasdep"/>
          <w:sz w:val="28"/>
          <w:szCs w:val="28"/>
          <w:rtl/>
        </w:rPr>
        <w:footnoteReference w:id="74"/>
      </w:r>
      <w:r w:rsidRPr="00F7144F">
        <w:rPr>
          <w:rFonts w:hint="cs"/>
          <w:sz w:val="28"/>
          <w:szCs w:val="28"/>
          <w:rtl/>
        </w:rPr>
        <w:t>و مسلم</w:t>
      </w:r>
      <w:r w:rsidRPr="00F7144F">
        <w:rPr>
          <w:rStyle w:val="Appelnotedebasdep"/>
          <w:sz w:val="28"/>
          <w:szCs w:val="28"/>
          <w:rtl/>
        </w:rPr>
        <w:footnoteReference w:id="75"/>
      </w:r>
      <w:r w:rsidRPr="00F7144F">
        <w:rPr>
          <w:rFonts w:hint="cs"/>
          <w:sz w:val="28"/>
          <w:szCs w:val="28"/>
          <w:rtl/>
        </w:rPr>
        <w:t xml:space="preserve"> وأبو داود والنسائي وابن ماجه وغيرهم .</w:t>
      </w:r>
    </w:p>
    <w:p w:rsidR="00D43B35" w:rsidRPr="00F7144F" w:rsidRDefault="00D43B35" w:rsidP="00B93C22">
      <w:pPr>
        <w:ind w:left="360"/>
        <w:jc w:val="both"/>
        <w:rPr>
          <w:sz w:val="28"/>
          <w:szCs w:val="28"/>
          <w:rtl/>
        </w:rPr>
      </w:pPr>
      <w:r w:rsidRPr="00F7144F">
        <w:rPr>
          <w:rFonts w:hint="cs"/>
          <w:sz w:val="28"/>
          <w:szCs w:val="28"/>
          <w:rtl/>
        </w:rPr>
        <w:t xml:space="preserve">                                        ( 1 / 102- 103 )</w:t>
      </w:r>
    </w:p>
    <w:p w:rsidR="00D43B35" w:rsidRPr="00B572F9" w:rsidRDefault="003411A7" w:rsidP="00EF314D">
      <w:pPr>
        <w:pStyle w:val="Titre1"/>
        <w:rPr>
          <w:rtl/>
        </w:rPr>
      </w:pPr>
      <w:bookmarkStart w:id="89" w:name="_Toc268646455"/>
      <w:bookmarkStart w:id="90" w:name="_Toc268765189"/>
      <w:r w:rsidRPr="00B572F9">
        <w:rPr>
          <w:rFonts w:hint="cs"/>
          <w:rtl/>
        </w:rPr>
        <w:t xml:space="preserve">باب </w:t>
      </w:r>
      <w:r w:rsidR="00D43B35" w:rsidRPr="00B572F9">
        <w:rPr>
          <w:rFonts w:hint="cs"/>
          <w:rtl/>
        </w:rPr>
        <w:t>ما جاء في نضح بول الغلام قبل أن يطعم</w:t>
      </w:r>
      <w:bookmarkEnd w:id="89"/>
      <w:bookmarkEnd w:id="90"/>
    </w:p>
    <w:p w:rsidR="00D43B35" w:rsidRPr="00F7144F" w:rsidRDefault="00D43B35" w:rsidP="00B93C22">
      <w:pPr>
        <w:jc w:val="both"/>
        <w:rPr>
          <w:b/>
          <w:bCs/>
          <w:sz w:val="28"/>
          <w:szCs w:val="28"/>
          <w:rtl/>
        </w:rPr>
      </w:pPr>
      <w:r w:rsidRPr="00F7144F">
        <w:rPr>
          <w:rFonts w:hint="cs"/>
          <w:b/>
          <w:bCs/>
          <w:sz w:val="28"/>
          <w:szCs w:val="28"/>
          <w:rtl/>
        </w:rPr>
        <w:t xml:space="preserve">71_ عن أم قيس بنت محصن قالت :" دخلت بابن لي على النبي </w:t>
      </w:r>
      <w:r w:rsidRPr="00F7144F">
        <w:rPr>
          <w:rFonts w:cs="Times New Roman" w:hint="cs"/>
          <w:b/>
          <w:bCs/>
          <w:sz w:val="28"/>
          <w:szCs w:val="28"/>
          <w:rtl/>
          <w:lang w:val="fr-FR" w:bidi="ar-MA"/>
        </w:rPr>
        <w:t>صلىاللهعليهوسلم</w:t>
      </w:r>
      <w:r w:rsidRPr="00F7144F">
        <w:rPr>
          <w:rFonts w:hint="cs"/>
          <w:b/>
          <w:bCs/>
          <w:sz w:val="28"/>
          <w:szCs w:val="28"/>
          <w:rtl/>
        </w:rPr>
        <w:t>, لم يأكل الطعام , فبال عليه , فدعا بماء فرشه عليه ".*</w:t>
      </w:r>
    </w:p>
    <w:p w:rsidR="00D43B35" w:rsidRPr="00F7144F" w:rsidRDefault="00D43B35" w:rsidP="00B93C22">
      <w:pPr>
        <w:jc w:val="both"/>
        <w:rPr>
          <w:b/>
          <w:bCs/>
          <w:sz w:val="28"/>
          <w:szCs w:val="28"/>
          <w:rtl/>
        </w:rPr>
      </w:pPr>
      <w:r w:rsidRPr="00F7144F">
        <w:rPr>
          <w:b/>
          <w:bCs/>
          <w:sz w:val="28"/>
          <w:szCs w:val="28"/>
          <w:rtl/>
        </w:rPr>
        <w:t>قال أبو عيسى وهو قول غير واحد من أهل العلم من أصحاب النبي صلى الله عليه وسلم والتابعين ومن بعدهم مثل أحمد وإسحق قالوا ينضح بول الغلام ويغسل بول الجارية وهذا ما لم يطعما فإذا طعما غسلا جميعا</w:t>
      </w:r>
      <w:r w:rsidRPr="00F7144F">
        <w:rPr>
          <w:rFonts w:hint="cs"/>
          <w:b/>
          <w:bCs/>
          <w:sz w:val="28"/>
          <w:szCs w:val="28"/>
          <w:rtl/>
        </w:rPr>
        <w:t>.**</w:t>
      </w:r>
    </w:p>
    <w:p w:rsidR="00D43B35" w:rsidRPr="00F7144F" w:rsidRDefault="00D43B35" w:rsidP="00B93C22">
      <w:pPr>
        <w:ind w:left="360"/>
        <w:jc w:val="both"/>
        <w:rPr>
          <w:sz w:val="28"/>
          <w:szCs w:val="28"/>
          <w:rtl/>
        </w:rPr>
      </w:pPr>
      <w:r w:rsidRPr="00F7144F">
        <w:rPr>
          <w:rFonts w:hint="cs"/>
          <w:sz w:val="28"/>
          <w:szCs w:val="28"/>
          <w:rtl/>
        </w:rPr>
        <w:lastRenderedPageBreak/>
        <w:t xml:space="preserve"> قال أحمد شاكر :" </w:t>
      </w:r>
    </w:p>
    <w:p w:rsidR="00D43B35" w:rsidRPr="00F7144F" w:rsidRDefault="00D43B35" w:rsidP="00B93C22">
      <w:pPr>
        <w:ind w:left="360"/>
        <w:jc w:val="both"/>
        <w:rPr>
          <w:sz w:val="28"/>
          <w:szCs w:val="28"/>
          <w:rtl/>
        </w:rPr>
      </w:pPr>
      <w:r w:rsidRPr="00F7144F">
        <w:rPr>
          <w:rFonts w:hint="cs"/>
          <w:sz w:val="28"/>
          <w:szCs w:val="28"/>
          <w:rtl/>
        </w:rPr>
        <w:t>*- الحديث رواه أحمد في المسند عن سفيان بن عيينة (6 / 355 ), ورواه الطيالسي (رقم 1636 )عن زمعة عن الزهري, وفيه " فدعا بماء فنضخه عليه ولم يغسله غسلا"</w:t>
      </w:r>
    </w:p>
    <w:p w:rsidR="00D43B35" w:rsidRPr="00F7144F" w:rsidRDefault="00D43B35" w:rsidP="00B93C22">
      <w:pPr>
        <w:ind w:left="360"/>
        <w:jc w:val="both"/>
        <w:rPr>
          <w:sz w:val="28"/>
          <w:szCs w:val="28"/>
          <w:rtl/>
        </w:rPr>
      </w:pPr>
      <w:r w:rsidRPr="00F7144F">
        <w:rPr>
          <w:rFonts w:hint="cs"/>
          <w:sz w:val="28"/>
          <w:szCs w:val="28"/>
          <w:rtl/>
        </w:rPr>
        <w:t xml:space="preserve"> وابن سعد في الطبقات (8 / 176 )من طريق صالح بن كيسان عن الزهري ,وفيه " فنضح عليه ولم يغسله".وكذلك رواه مالك في الموطأ ( 1 / 83 ) .</w:t>
      </w:r>
    </w:p>
    <w:p w:rsidR="00D43B35" w:rsidRPr="00F7144F" w:rsidRDefault="00D43B35" w:rsidP="00B93C22">
      <w:pPr>
        <w:ind w:left="360"/>
        <w:jc w:val="both"/>
        <w:rPr>
          <w:sz w:val="28"/>
          <w:szCs w:val="28"/>
          <w:rtl/>
        </w:rPr>
      </w:pPr>
      <w:r w:rsidRPr="00F7144F">
        <w:rPr>
          <w:rFonts w:hint="cs"/>
          <w:sz w:val="28"/>
          <w:szCs w:val="28"/>
          <w:rtl/>
        </w:rPr>
        <w:t>والحديث رواه أيضا  البخاري</w:t>
      </w:r>
      <w:r w:rsidRPr="00F7144F">
        <w:rPr>
          <w:rStyle w:val="Appelnotedebasdep"/>
          <w:sz w:val="28"/>
          <w:szCs w:val="28"/>
          <w:rtl/>
        </w:rPr>
        <w:footnoteReference w:id="76"/>
      </w:r>
      <w:r w:rsidRPr="00F7144F">
        <w:rPr>
          <w:rFonts w:hint="cs"/>
          <w:sz w:val="28"/>
          <w:szCs w:val="28"/>
          <w:rtl/>
        </w:rPr>
        <w:t xml:space="preserve"> ومسلم</w:t>
      </w:r>
      <w:r w:rsidRPr="00F7144F">
        <w:rPr>
          <w:rStyle w:val="Appelnotedebasdep"/>
          <w:sz w:val="28"/>
          <w:szCs w:val="28"/>
          <w:rtl/>
        </w:rPr>
        <w:footnoteReference w:id="77"/>
      </w:r>
      <w:r w:rsidRPr="00F7144F">
        <w:rPr>
          <w:rFonts w:hint="cs"/>
          <w:sz w:val="28"/>
          <w:szCs w:val="28"/>
          <w:rtl/>
        </w:rPr>
        <w:t xml:space="preserve"> , وأبوداود , والنسائي , وابن ماجه وغيرهم .</w:t>
      </w:r>
    </w:p>
    <w:p w:rsidR="00D43B35" w:rsidRPr="00F7144F" w:rsidRDefault="00D43B35" w:rsidP="00B93C22">
      <w:pPr>
        <w:ind w:left="360"/>
        <w:jc w:val="both"/>
        <w:rPr>
          <w:sz w:val="28"/>
          <w:szCs w:val="28"/>
          <w:rtl/>
        </w:rPr>
      </w:pPr>
      <w:r w:rsidRPr="00F7144F">
        <w:rPr>
          <w:rFonts w:hint="cs"/>
          <w:sz w:val="28"/>
          <w:szCs w:val="28"/>
          <w:rtl/>
        </w:rPr>
        <w:t xml:space="preserve">**-هذا هو القول الصحيح الموافق للأحاديث الثابتة في ذلك , وأما من تأول ألفاظ بعض الأحاديث فيه في لفظ ‘‘النضح ‘‘ و ‘‘ الرش ‘‘ بأنه الغسل , فقد أبعد عن مدلول الألفاظ , وأحال الأحاديث عن معناها الحقيقي بالعصبية للآراء والمذاهب , ويرد عليه  الأحاديث الأخرى في الباب , التي فيها التفريق بين بول الجارية وبين بول الغلام كحديث لبابة بنت الحارث عند أحمد وأبي داود وابن ماجه مرفوعا :" إنما ينضح من بول الذكر , ويغسل من بول الأنثى ". وكحديث أبي السمح عند أبي داود والنسائي وابن ماجه مرفوعا ": يغسل من بول الجارية ويرش من بول الغلام ".فإن تأول هؤلاء النضح والرش بأنه الغسل يحيل معنى الحديثين إلى أنه يغسل بول الجارية ويغسل بول الغلام , وما أظن أن أحدا له  مساس بالعلم , أو معرفة باللغة يرضى أن يحمل كلام رسول الله  </w:t>
      </w:r>
      <w:r w:rsidRPr="00F7144F">
        <w:rPr>
          <w:rFonts w:cs="Times New Roman" w:hint="cs"/>
          <w:sz w:val="28"/>
          <w:szCs w:val="28"/>
          <w:rtl/>
          <w:lang w:val="fr-FR"/>
        </w:rPr>
        <w:t>صلىاللهعليهوسلم</w:t>
      </w:r>
      <w:r w:rsidRPr="00F7144F">
        <w:rPr>
          <w:rFonts w:hint="cs"/>
          <w:sz w:val="28"/>
          <w:szCs w:val="28"/>
          <w:rtl/>
        </w:rPr>
        <w:t xml:space="preserve">على هذا المعنى .  ونفس حديث الباب </w:t>
      </w:r>
      <w:r w:rsidRPr="00F7144F">
        <w:rPr>
          <w:sz w:val="28"/>
          <w:szCs w:val="28"/>
          <w:rtl/>
        </w:rPr>
        <w:t>–</w:t>
      </w:r>
      <w:r w:rsidRPr="00F7144F">
        <w:rPr>
          <w:rFonts w:hint="cs"/>
          <w:sz w:val="28"/>
          <w:szCs w:val="28"/>
          <w:rtl/>
        </w:rPr>
        <w:t xml:space="preserve"> حديث أم قيس بنت محصن </w:t>
      </w:r>
      <w:r w:rsidRPr="00F7144F">
        <w:rPr>
          <w:sz w:val="28"/>
          <w:szCs w:val="28"/>
          <w:rtl/>
        </w:rPr>
        <w:t>–</w:t>
      </w:r>
      <w:r w:rsidRPr="00F7144F">
        <w:rPr>
          <w:rFonts w:hint="cs"/>
          <w:sz w:val="28"/>
          <w:szCs w:val="28"/>
          <w:rtl/>
        </w:rPr>
        <w:t xml:space="preserve"> في رواية البخاري فيه ‘‘ فنضحه ولم يغسله ‘‘ فهل معنى هذا أيضا : فغسله ولم يغسله ؟ !</w:t>
      </w:r>
    </w:p>
    <w:p w:rsidR="00D43B35" w:rsidRPr="00F7144F" w:rsidRDefault="00D43B35" w:rsidP="002220DB">
      <w:pPr>
        <w:ind w:left="360"/>
        <w:jc w:val="both"/>
        <w:rPr>
          <w:sz w:val="28"/>
          <w:szCs w:val="28"/>
          <w:rtl/>
        </w:rPr>
      </w:pPr>
      <w:r w:rsidRPr="00F7144F">
        <w:rPr>
          <w:rFonts w:hint="cs"/>
          <w:sz w:val="28"/>
          <w:szCs w:val="28"/>
          <w:rtl/>
        </w:rPr>
        <w:t xml:space="preserve"> وقال العلامة ابن القيم في إعلام الموقعين :"وهذا من محاسن الشريعة وتمام حكمتها ومصلحتها . والفرق بين الصبي والصبية من ثلاثة أوجه</w:t>
      </w:r>
      <w:r w:rsidR="002220DB"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أحدها : كثرة حمل الرجال والنساء للذكر , فتعم  البلوى ببوله فيشق غسله .</w:t>
      </w:r>
    </w:p>
    <w:p w:rsidR="00D43B35" w:rsidRPr="00F7144F" w:rsidRDefault="00D43B35" w:rsidP="00B93C22">
      <w:pPr>
        <w:ind w:left="360"/>
        <w:jc w:val="both"/>
        <w:rPr>
          <w:sz w:val="28"/>
          <w:szCs w:val="28"/>
          <w:rtl/>
        </w:rPr>
      </w:pPr>
      <w:r w:rsidRPr="00F7144F">
        <w:rPr>
          <w:rFonts w:hint="cs"/>
          <w:sz w:val="28"/>
          <w:szCs w:val="28"/>
          <w:rtl/>
        </w:rPr>
        <w:t>والثاني : أن بوله لا ينزل في مكان واحد , بل ينزل متفرقا ههنا وههنا , فيشق غسل ما أصابه كله , بخلاف بول الأنثى .</w:t>
      </w:r>
    </w:p>
    <w:p w:rsidR="00D43B35" w:rsidRPr="00F7144F" w:rsidRDefault="00D43B35" w:rsidP="00B93C22">
      <w:pPr>
        <w:ind w:left="360"/>
        <w:jc w:val="both"/>
        <w:rPr>
          <w:sz w:val="28"/>
          <w:szCs w:val="28"/>
          <w:rtl/>
        </w:rPr>
      </w:pPr>
      <w:r w:rsidRPr="00F7144F">
        <w:rPr>
          <w:rFonts w:hint="cs"/>
          <w:sz w:val="28"/>
          <w:szCs w:val="28"/>
          <w:rtl/>
        </w:rPr>
        <w:t>الثالث : أن بول الأنثى أخبث وأنتن من بول الذكر , وسببه حرارة الذكر ورطوبة الأنثى , فالحرارة تخفف من نتن البول وتذيب منها ما يحصل مع الرطوبة . وهذه معان مؤثرة يحسن اعتبارها في الفرق ".</w:t>
      </w:r>
    </w:p>
    <w:p w:rsidR="00D43B35" w:rsidRPr="00F7144F" w:rsidRDefault="00D43B35" w:rsidP="00B93C22">
      <w:pPr>
        <w:ind w:left="360"/>
        <w:jc w:val="both"/>
        <w:rPr>
          <w:sz w:val="28"/>
          <w:szCs w:val="28"/>
          <w:rtl/>
        </w:rPr>
      </w:pPr>
      <w:r w:rsidRPr="00F7144F">
        <w:rPr>
          <w:rFonts w:hint="cs"/>
          <w:sz w:val="28"/>
          <w:szCs w:val="28"/>
          <w:rtl/>
        </w:rPr>
        <w:t xml:space="preserve">   وسواء أسلم لابن القيم هذا التعليل أو لم يسلم ,  وسواء أعرفنا الحكمة في الفرق بينهما أم لم نعرف , فإن الواجب على الفقيه أن يتبع أمر رسول الله صلى الله عليه وسلم حيث وجده و لا يضرب له الأمثال ".    </w:t>
      </w:r>
    </w:p>
    <w:p w:rsidR="00D43B35" w:rsidRPr="00F7144F" w:rsidRDefault="00D43B35" w:rsidP="00B93C22">
      <w:pPr>
        <w:ind w:left="360"/>
        <w:jc w:val="both"/>
        <w:rPr>
          <w:b/>
          <w:bCs/>
          <w:sz w:val="28"/>
          <w:szCs w:val="28"/>
          <w:rtl/>
        </w:rPr>
      </w:pPr>
      <w:r w:rsidRPr="00F7144F">
        <w:rPr>
          <w:rFonts w:hint="cs"/>
          <w:sz w:val="28"/>
          <w:szCs w:val="28"/>
          <w:rtl/>
        </w:rPr>
        <w:t xml:space="preserve">                                                   ( 1 / 104- 106 )</w:t>
      </w:r>
    </w:p>
    <w:p w:rsidR="00D43B35" w:rsidRPr="00B572F9" w:rsidRDefault="00DD0622" w:rsidP="00EF314D">
      <w:pPr>
        <w:pStyle w:val="Titre1"/>
        <w:rPr>
          <w:rtl/>
        </w:rPr>
      </w:pPr>
      <w:bookmarkStart w:id="91" w:name="_Toc268646456"/>
      <w:bookmarkStart w:id="92" w:name="_Toc268765190"/>
      <w:r w:rsidRPr="00B572F9">
        <w:rPr>
          <w:rFonts w:hint="cs"/>
          <w:rtl/>
        </w:rPr>
        <w:lastRenderedPageBreak/>
        <w:t xml:space="preserve">باب </w:t>
      </w:r>
      <w:r w:rsidR="00D43B35" w:rsidRPr="00B572F9">
        <w:rPr>
          <w:rFonts w:hint="cs"/>
          <w:rtl/>
        </w:rPr>
        <w:t>ما جاء في بول ما يؤكل لحمه:</w:t>
      </w:r>
      <w:bookmarkEnd w:id="91"/>
      <w:bookmarkEnd w:id="92"/>
    </w:p>
    <w:p w:rsidR="00D43B35" w:rsidRPr="00F7144F" w:rsidRDefault="00D43B35" w:rsidP="00B93C22">
      <w:pPr>
        <w:jc w:val="both"/>
        <w:rPr>
          <w:b/>
          <w:bCs/>
          <w:sz w:val="28"/>
          <w:szCs w:val="28"/>
          <w:rtl/>
        </w:rPr>
      </w:pPr>
      <w:r w:rsidRPr="00F7144F">
        <w:rPr>
          <w:rFonts w:hint="cs"/>
          <w:b/>
          <w:bCs/>
          <w:sz w:val="28"/>
          <w:szCs w:val="28"/>
          <w:rtl/>
        </w:rPr>
        <w:t xml:space="preserve">72- عن  أنس قال :" أن ناسا من عُرَينة* قدموا المدينة فاجتووها** , فبعثهم رسول الله صلى الله عليه وسلم في إبل الصدقة وقال :" اشربوا من ألبانها وأبوالها " فقتلوا راعي رسول الله </w:t>
      </w:r>
      <w:r w:rsidRPr="00F7144F">
        <w:rPr>
          <w:rFonts w:hint="cs"/>
          <w:b/>
          <w:bCs/>
          <w:sz w:val="28"/>
          <w:szCs w:val="28"/>
          <w:rtl/>
          <w:lang w:val="fr-FR"/>
        </w:rPr>
        <w:t>صلى الله عليه وسلم</w:t>
      </w:r>
      <w:r w:rsidRPr="00F7144F">
        <w:rPr>
          <w:rFonts w:hint="cs"/>
          <w:b/>
          <w:bCs/>
          <w:sz w:val="28"/>
          <w:szCs w:val="28"/>
          <w:rtl/>
        </w:rPr>
        <w:t xml:space="preserve"> , واستاقوا الإبل , وارتدوا عن الإسلام , فأُتِيَ بهم النبيُّ </w:t>
      </w:r>
      <w:r w:rsidRPr="00F7144F">
        <w:rPr>
          <w:rFonts w:hint="cs"/>
          <w:b/>
          <w:bCs/>
          <w:sz w:val="28"/>
          <w:szCs w:val="28"/>
          <w:rtl/>
          <w:lang w:val="fr-FR"/>
        </w:rPr>
        <w:t>صلى الله عليه وسلم</w:t>
      </w:r>
      <w:r w:rsidRPr="00F7144F">
        <w:rPr>
          <w:rFonts w:hint="cs"/>
          <w:b/>
          <w:bCs/>
          <w:sz w:val="28"/>
          <w:szCs w:val="28"/>
          <w:rtl/>
        </w:rPr>
        <w:t xml:space="preserve"> , فقطع أيديَهم وسَمَر*** أعينهم وألقاهم بالحرة**** . قال أنس : فكنت أرى أحدهم يكُدُّ الأرض بفيه , حتى ماتوا " . و ربما قال حماد : يكدُم***** الأرض بفيهِ حتى ماتوا ". </w:t>
      </w:r>
    </w:p>
    <w:p w:rsidR="00D43B35" w:rsidRPr="00F7144F" w:rsidRDefault="00D43B35" w:rsidP="00B93C22">
      <w:pPr>
        <w:jc w:val="both"/>
        <w:rPr>
          <w:b/>
          <w:bCs/>
          <w:sz w:val="28"/>
          <w:szCs w:val="28"/>
          <w:rtl/>
        </w:rPr>
      </w:pPr>
      <w:r w:rsidRPr="00F7144F">
        <w:rPr>
          <w:rFonts w:hint="cs"/>
          <w:b/>
          <w:bCs/>
          <w:sz w:val="28"/>
          <w:szCs w:val="28"/>
          <w:rtl/>
        </w:rPr>
        <w:t>قال أبو عيسى :هذا حديث حسن صحيح ******.</w:t>
      </w:r>
    </w:p>
    <w:p w:rsidR="00D43B35" w:rsidRPr="00F7144F" w:rsidRDefault="00D43B35" w:rsidP="00B93C22">
      <w:pPr>
        <w:jc w:val="both"/>
        <w:rPr>
          <w:sz w:val="28"/>
          <w:szCs w:val="28"/>
          <w:rtl/>
        </w:rPr>
      </w:pPr>
      <w:r w:rsidRPr="00F7144F">
        <w:rPr>
          <w:rFonts w:hint="cs"/>
          <w:sz w:val="28"/>
          <w:szCs w:val="28"/>
          <w:rtl/>
        </w:rPr>
        <w:t xml:space="preserve"> قال أحمد شاكر : </w:t>
      </w:r>
    </w:p>
    <w:p w:rsidR="00D43B35" w:rsidRPr="00F7144F" w:rsidRDefault="00D43B35" w:rsidP="00B93C22">
      <w:pPr>
        <w:jc w:val="both"/>
        <w:rPr>
          <w:sz w:val="28"/>
          <w:szCs w:val="28"/>
          <w:rtl/>
        </w:rPr>
      </w:pPr>
      <w:r w:rsidRPr="00F7144F">
        <w:rPr>
          <w:rFonts w:hint="cs"/>
          <w:sz w:val="28"/>
          <w:szCs w:val="28"/>
          <w:rtl/>
        </w:rPr>
        <w:t>*- " عرينة " : بضم العين وفتح الراء : حي من بجيلة .</w:t>
      </w:r>
    </w:p>
    <w:p w:rsidR="00D43B35" w:rsidRPr="00F7144F" w:rsidRDefault="00D43B35" w:rsidP="00B93C22">
      <w:pPr>
        <w:jc w:val="both"/>
        <w:rPr>
          <w:sz w:val="28"/>
          <w:szCs w:val="28"/>
          <w:rtl/>
        </w:rPr>
      </w:pPr>
      <w:r w:rsidRPr="00F7144F">
        <w:rPr>
          <w:rFonts w:hint="cs"/>
          <w:sz w:val="28"/>
          <w:szCs w:val="28"/>
          <w:rtl/>
        </w:rPr>
        <w:t>**- أي أصابهم الجوى , وهو المرض وداء الجوف إذا تطاول, وذلك إذ لم يوافقهم هواؤها واستوخموها . ويقال : اجتويت البلد : إذا كرهت المقام فيه وإن</w:t>
      </w:r>
      <w:r w:rsidR="00B572F9">
        <w:rPr>
          <w:rFonts w:hint="cs"/>
          <w:sz w:val="28"/>
          <w:szCs w:val="28"/>
          <w:rtl/>
        </w:rPr>
        <w:t xml:space="preserve"> كنت في نعمة . قاله في النهاية </w:t>
      </w:r>
    </w:p>
    <w:p w:rsidR="00D43B35" w:rsidRPr="00F7144F" w:rsidRDefault="00D43B35" w:rsidP="00E741F7">
      <w:pPr>
        <w:ind w:right="720"/>
        <w:jc w:val="both"/>
        <w:rPr>
          <w:sz w:val="28"/>
          <w:szCs w:val="28"/>
          <w:rtl/>
        </w:rPr>
      </w:pPr>
      <w:r w:rsidRPr="00F7144F">
        <w:rPr>
          <w:rFonts w:hint="cs"/>
          <w:sz w:val="28"/>
          <w:szCs w:val="28"/>
          <w:rtl/>
        </w:rPr>
        <w:t xml:space="preserve">***- "سمر " هكذا في كل الأصول بالراء , قال الشارح </w:t>
      </w:r>
      <w:r w:rsidRPr="00F7144F">
        <w:rPr>
          <w:rStyle w:val="Appelnotedebasdep"/>
          <w:sz w:val="28"/>
          <w:szCs w:val="28"/>
          <w:rtl/>
        </w:rPr>
        <w:footnoteReference w:id="78"/>
      </w:r>
      <w:r w:rsidRPr="00F7144F">
        <w:rPr>
          <w:rFonts w:hint="cs"/>
          <w:sz w:val="28"/>
          <w:szCs w:val="28"/>
          <w:rtl/>
        </w:rPr>
        <w:t xml:space="preserve"> ": وفي نسخة صحيحة قلمية : وسمل باللام ". والمعنى واحد , قال في النهاية في مادة  " سمر ": أي أحمى لهم مسامير الحديد وكحلهم بها </w:t>
      </w:r>
    </w:p>
    <w:p w:rsidR="00D43B35" w:rsidRPr="00F7144F" w:rsidRDefault="00D43B35" w:rsidP="00B93C22">
      <w:pPr>
        <w:ind w:right="720"/>
        <w:jc w:val="both"/>
        <w:rPr>
          <w:sz w:val="28"/>
          <w:szCs w:val="28"/>
          <w:rtl/>
        </w:rPr>
      </w:pPr>
      <w:r w:rsidRPr="00F7144F">
        <w:rPr>
          <w:rFonts w:hint="cs"/>
          <w:sz w:val="28"/>
          <w:szCs w:val="28"/>
          <w:rtl/>
        </w:rPr>
        <w:t>وقال في مادة " سمل " : أي فقأها بحديدة محماة أو غيرها , وقيل : هو فقؤها بالشوك وهو بمعنى السمر , وقد تقدم . وإنما فعل بهم ذلك لأنهم فعلوا بالرعاة  مثله وقتلوهم , فجازاهم على صنيعهم بمثله . وقيل : إن هذا كان قبل أن تنزل الحدود , فلما نزلت نه</w:t>
      </w:r>
      <w:r w:rsidR="00E741F7" w:rsidRPr="00F7144F">
        <w:rPr>
          <w:rFonts w:hint="cs"/>
          <w:sz w:val="28"/>
          <w:szCs w:val="28"/>
          <w:rtl/>
        </w:rPr>
        <w:t xml:space="preserve">ى عن المثلة </w:t>
      </w:r>
    </w:p>
    <w:p w:rsidR="00D43B35" w:rsidRPr="00F7144F" w:rsidRDefault="00D43B35" w:rsidP="00B93C22">
      <w:pPr>
        <w:ind w:right="720"/>
        <w:jc w:val="both"/>
        <w:rPr>
          <w:sz w:val="28"/>
          <w:szCs w:val="28"/>
          <w:rtl/>
        </w:rPr>
      </w:pPr>
      <w:r w:rsidRPr="00F7144F">
        <w:rPr>
          <w:rFonts w:hint="cs"/>
          <w:sz w:val="28"/>
          <w:szCs w:val="28"/>
          <w:rtl/>
        </w:rPr>
        <w:t>****- الحرة . أرض ذات حجارة سود معروفة بالمدينة .</w:t>
      </w:r>
    </w:p>
    <w:p w:rsidR="00D43B35" w:rsidRPr="00F7144F" w:rsidRDefault="00D43B35" w:rsidP="00B93C22">
      <w:pPr>
        <w:ind w:right="720"/>
        <w:jc w:val="both"/>
        <w:rPr>
          <w:sz w:val="28"/>
          <w:szCs w:val="28"/>
          <w:rtl/>
        </w:rPr>
      </w:pPr>
      <w:r w:rsidRPr="00F7144F">
        <w:rPr>
          <w:rFonts w:hint="cs"/>
          <w:sz w:val="28"/>
          <w:szCs w:val="28"/>
          <w:rtl/>
        </w:rPr>
        <w:t>*****- الكد : الحك , وبابه رد . والكدم : العض وبابه  نصر و ضرب .</w:t>
      </w:r>
    </w:p>
    <w:p w:rsidR="00D43B35" w:rsidRPr="00F7144F" w:rsidRDefault="00D43B35" w:rsidP="00B93C22">
      <w:pPr>
        <w:jc w:val="both"/>
        <w:rPr>
          <w:sz w:val="28"/>
          <w:szCs w:val="28"/>
          <w:rtl/>
        </w:rPr>
      </w:pPr>
      <w:r w:rsidRPr="00F7144F">
        <w:rPr>
          <w:rFonts w:hint="cs"/>
          <w:sz w:val="28"/>
          <w:szCs w:val="28"/>
          <w:rtl/>
        </w:rPr>
        <w:t>******- الحديث رواه الطيالسي ( رقم 2002) عن هشام الدستوائي عن قتادة وأحمد في المسند 14106 , 14107 , 14131 , 3 / 287 , 290 , والبخاري</w:t>
      </w:r>
      <w:r w:rsidRPr="00F7144F">
        <w:rPr>
          <w:rStyle w:val="Appelnotedebasdep"/>
          <w:sz w:val="28"/>
          <w:szCs w:val="28"/>
          <w:rtl/>
        </w:rPr>
        <w:footnoteReference w:id="79"/>
      </w:r>
      <w:r w:rsidRPr="00F7144F">
        <w:rPr>
          <w:rFonts w:hint="cs"/>
          <w:sz w:val="28"/>
          <w:szCs w:val="28"/>
          <w:rtl/>
        </w:rPr>
        <w:t xml:space="preserve"> ومسلم</w:t>
      </w:r>
      <w:r w:rsidRPr="00F7144F">
        <w:rPr>
          <w:rStyle w:val="Appelnotedebasdep"/>
          <w:sz w:val="28"/>
          <w:szCs w:val="28"/>
          <w:rtl/>
        </w:rPr>
        <w:footnoteReference w:id="80"/>
      </w:r>
      <w:r w:rsidRPr="00F7144F">
        <w:rPr>
          <w:rFonts w:hint="cs"/>
          <w:sz w:val="28"/>
          <w:szCs w:val="28"/>
          <w:rtl/>
        </w:rPr>
        <w:t xml:space="preserve"> وأبو داود والنسائي وابن ماجه وغيرهم .</w:t>
      </w:r>
    </w:p>
    <w:p w:rsidR="00D43B35" w:rsidRPr="00F7144F" w:rsidRDefault="00D43B35" w:rsidP="00B93C22">
      <w:pPr>
        <w:ind w:right="720"/>
        <w:jc w:val="both"/>
        <w:rPr>
          <w:sz w:val="28"/>
          <w:szCs w:val="28"/>
          <w:rtl/>
        </w:rPr>
      </w:pPr>
      <w:r w:rsidRPr="00F7144F">
        <w:rPr>
          <w:rFonts w:hint="cs"/>
          <w:sz w:val="28"/>
          <w:szCs w:val="28"/>
          <w:rtl/>
        </w:rPr>
        <w:t xml:space="preserve">                                              ( 1/ 106 </w:t>
      </w:r>
      <w:r w:rsidRPr="00F7144F">
        <w:rPr>
          <w:sz w:val="28"/>
          <w:szCs w:val="28"/>
          <w:rtl/>
        </w:rPr>
        <w:t>–</w:t>
      </w:r>
      <w:r w:rsidRPr="00F7144F">
        <w:rPr>
          <w:rFonts w:hint="cs"/>
          <w:sz w:val="28"/>
          <w:szCs w:val="28"/>
          <w:rtl/>
        </w:rPr>
        <w:t xml:space="preserve"> 107)</w:t>
      </w:r>
    </w:p>
    <w:p w:rsidR="00D43B35" w:rsidRPr="00F7144F" w:rsidRDefault="00D43B35" w:rsidP="00B93C22">
      <w:pPr>
        <w:ind w:right="720"/>
        <w:jc w:val="both"/>
        <w:rPr>
          <w:b/>
          <w:bCs/>
          <w:sz w:val="28"/>
          <w:szCs w:val="28"/>
          <w:rtl/>
        </w:rPr>
      </w:pPr>
      <w:r w:rsidRPr="00F7144F">
        <w:rPr>
          <w:rFonts w:hint="cs"/>
          <w:b/>
          <w:bCs/>
          <w:sz w:val="28"/>
          <w:szCs w:val="28"/>
          <w:rtl/>
        </w:rPr>
        <w:t xml:space="preserve">73 - </w:t>
      </w:r>
      <w:r w:rsidRPr="00F7144F">
        <w:rPr>
          <w:b/>
          <w:bCs/>
          <w:sz w:val="28"/>
          <w:szCs w:val="28"/>
          <w:rtl/>
        </w:rPr>
        <w:t>عن أنس بن مالك قال</w:t>
      </w:r>
      <w:r w:rsidRPr="00F7144F">
        <w:rPr>
          <w:rFonts w:hint="cs"/>
          <w:b/>
          <w:bCs/>
          <w:sz w:val="28"/>
          <w:szCs w:val="28"/>
          <w:rtl/>
        </w:rPr>
        <w:t xml:space="preserve">:" </w:t>
      </w:r>
      <w:r w:rsidRPr="00F7144F">
        <w:rPr>
          <w:b/>
          <w:bCs/>
          <w:sz w:val="28"/>
          <w:szCs w:val="28"/>
          <w:rtl/>
        </w:rPr>
        <w:t>إنما سمل النبي صلى الله عليه وسلم أعينهم لأنهم سملوا أعين الرعاة</w:t>
      </w:r>
      <w:r w:rsidRPr="00F7144F">
        <w:rPr>
          <w:rFonts w:hint="cs"/>
          <w:b/>
          <w:bCs/>
          <w:sz w:val="28"/>
          <w:szCs w:val="28"/>
          <w:rtl/>
        </w:rPr>
        <w:t xml:space="preserve"> ".</w:t>
      </w:r>
    </w:p>
    <w:p w:rsidR="00D43B35" w:rsidRPr="00F7144F" w:rsidRDefault="00D43B35" w:rsidP="00B93C22">
      <w:pPr>
        <w:ind w:right="720"/>
        <w:jc w:val="both"/>
        <w:rPr>
          <w:b/>
          <w:bCs/>
          <w:sz w:val="28"/>
          <w:szCs w:val="28"/>
          <w:rtl/>
        </w:rPr>
      </w:pPr>
      <w:r w:rsidRPr="00F7144F">
        <w:rPr>
          <w:b/>
          <w:bCs/>
          <w:sz w:val="28"/>
          <w:szCs w:val="28"/>
          <w:rtl/>
        </w:rPr>
        <w:lastRenderedPageBreak/>
        <w:t>قال أبو عيسى</w:t>
      </w:r>
      <w:r w:rsidRPr="00F7144F">
        <w:rPr>
          <w:rFonts w:hint="cs"/>
          <w:b/>
          <w:bCs/>
          <w:sz w:val="28"/>
          <w:szCs w:val="28"/>
          <w:rtl/>
        </w:rPr>
        <w:t xml:space="preserve"> :</w:t>
      </w:r>
      <w:r w:rsidRPr="00F7144F">
        <w:rPr>
          <w:b/>
          <w:bCs/>
          <w:sz w:val="28"/>
          <w:szCs w:val="28"/>
          <w:rtl/>
        </w:rPr>
        <w:t xml:space="preserve"> هذا حديث غريب لا نعلم أحدا ذكره غير هذا الشيخ عن يزيد بن زريع </w:t>
      </w:r>
      <w:r w:rsidRPr="00F7144F">
        <w:rPr>
          <w:rFonts w:hint="cs"/>
          <w:b/>
          <w:bCs/>
          <w:sz w:val="28"/>
          <w:szCs w:val="28"/>
          <w:rtl/>
        </w:rPr>
        <w:t>*.</w:t>
      </w:r>
    </w:p>
    <w:p w:rsidR="00D43B35" w:rsidRPr="00F7144F" w:rsidRDefault="00D43B35" w:rsidP="00B93C22">
      <w:pPr>
        <w:ind w:right="720"/>
        <w:jc w:val="both"/>
        <w:rPr>
          <w:b/>
          <w:bCs/>
          <w:sz w:val="28"/>
          <w:szCs w:val="28"/>
          <w:rtl/>
        </w:rPr>
      </w:pPr>
      <w:r w:rsidRPr="00F7144F">
        <w:rPr>
          <w:b/>
          <w:bCs/>
          <w:sz w:val="28"/>
          <w:szCs w:val="28"/>
          <w:rtl/>
        </w:rPr>
        <w:t>وهو معنى قوله</w:t>
      </w:r>
      <w:r w:rsidRPr="00F7144F">
        <w:rPr>
          <w:rFonts w:hint="cs"/>
          <w:b/>
          <w:bCs/>
          <w:sz w:val="28"/>
          <w:szCs w:val="28"/>
          <w:rtl/>
        </w:rPr>
        <w:t xml:space="preserve"> :</w:t>
      </w:r>
      <w:r w:rsidRPr="00F7144F">
        <w:rPr>
          <w:b/>
          <w:bCs/>
          <w:sz w:val="28"/>
          <w:szCs w:val="28"/>
          <w:rtl/>
        </w:rPr>
        <w:t>{ والجروح قصاص }</w:t>
      </w:r>
      <w:r w:rsidRPr="00F7144F">
        <w:rPr>
          <w:rFonts w:hint="cs"/>
          <w:b/>
          <w:bCs/>
          <w:sz w:val="28"/>
          <w:szCs w:val="28"/>
          <w:rtl/>
        </w:rPr>
        <w:t>**</w:t>
      </w:r>
    </w:p>
    <w:p w:rsidR="00D43B35" w:rsidRPr="00F7144F" w:rsidRDefault="00D43B35" w:rsidP="00B93C22">
      <w:pPr>
        <w:ind w:right="720"/>
        <w:jc w:val="both"/>
        <w:rPr>
          <w:b/>
          <w:bCs/>
          <w:sz w:val="28"/>
          <w:szCs w:val="28"/>
          <w:rtl/>
        </w:rPr>
      </w:pPr>
      <w:r w:rsidRPr="00F7144F">
        <w:rPr>
          <w:b/>
          <w:bCs/>
          <w:sz w:val="28"/>
          <w:szCs w:val="28"/>
          <w:rtl/>
        </w:rPr>
        <w:t>وقد روي عن محمد بن سيرين قال</w:t>
      </w:r>
      <w:r w:rsidRPr="00F7144F">
        <w:rPr>
          <w:rFonts w:hint="cs"/>
          <w:b/>
          <w:bCs/>
          <w:sz w:val="28"/>
          <w:szCs w:val="28"/>
          <w:rtl/>
        </w:rPr>
        <w:t>:</w:t>
      </w:r>
      <w:r w:rsidRPr="00F7144F">
        <w:rPr>
          <w:b/>
          <w:bCs/>
          <w:sz w:val="28"/>
          <w:szCs w:val="28"/>
          <w:rtl/>
        </w:rPr>
        <w:t xml:space="preserve"> إنما فعل بهم النبي صلى الله عليه وسلم هذا</w:t>
      </w:r>
      <w:r w:rsidRPr="00F7144F">
        <w:rPr>
          <w:rFonts w:hint="cs"/>
          <w:b/>
          <w:bCs/>
          <w:sz w:val="28"/>
          <w:szCs w:val="28"/>
          <w:rtl/>
        </w:rPr>
        <w:t>***</w:t>
      </w:r>
      <w:r w:rsidRPr="00F7144F">
        <w:rPr>
          <w:b/>
          <w:bCs/>
          <w:sz w:val="28"/>
          <w:szCs w:val="28"/>
          <w:rtl/>
        </w:rPr>
        <w:t xml:space="preserve"> قبل أن تنزل الحدود</w:t>
      </w:r>
      <w:r w:rsidRPr="00F7144F">
        <w:rPr>
          <w:rFonts w:hint="cs"/>
          <w:b/>
          <w:bCs/>
          <w:sz w:val="28"/>
          <w:szCs w:val="28"/>
          <w:rtl/>
        </w:rPr>
        <w:t>****.</w:t>
      </w:r>
    </w:p>
    <w:p w:rsidR="00D43B35" w:rsidRPr="00F7144F" w:rsidRDefault="00D43B35" w:rsidP="00B93C22">
      <w:pPr>
        <w:ind w:right="720"/>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الحديث رواه أيضا مسلم ( 2 / 26 ) والنسائي ( 2 / 169 )كلاهما عن الفضل بن سهل , والخطابي في المعالم ( 3 / 299 ) عن الحسن بن يحيى عن أبي المنذر عن الفضل .</w:t>
      </w:r>
    </w:p>
    <w:p w:rsidR="00D43B35" w:rsidRPr="00F7144F" w:rsidRDefault="00D43B35" w:rsidP="00B93C22">
      <w:pPr>
        <w:ind w:right="720"/>
        <w:jc w:val="both"/>
        <w:rPr>
          <w:sz w:val="28"/>
          <w:szCs w:val="28"/>
          <w:rtl/>
        </w:rPr>
      </w:pPr>
      <w:r w:rsidRPr="00F7144F">
        <w:rPr>
          <w:rFonts w:hint="cs"/>
          <w:sz w:val="28"/>
          <w:szCs w:val="28"/>
          <w:rtl/>
        </w:rPr>
        <w:t>**- سورة المائدة ( 45 ) . ويريد الترمذي بهذا الإشارة إلى قول بعض العلماء : إن النبي صلى الله عليه وسلم إنما فعل ذلك بالعرنيين قصاصا منهم لما فعلوه بالرعاة .كما قال أنس في هذا الحديث .</w:t>
      </w:r>
    </w:p>
    <w:p w:rsidR="00D43B35" w:rsidRPr="00F7144F" w:rsidRDefault="00D43B35" w:rsidP="00C57CF0">
      <w:pPr>
        <w:ind w:right="720"/>
        <w:jc w:val="both"/>
        <w:rPr>
          <w:sz w:val="28"/>
          <w:szCs w:val="28"/>
          <w:rtl/>
        </w:rPr>
      </w:pPr>
      <w:r w:rsidRPr="00F7144F">
        <w:rPr>
          <w:rFonts w:hint="cs"/>
          <w:sz w:val="28"/>
          <w:szCs w:val="28"/>
          <w:rtl/>
        </w:rPr>
        <w:t>*** - صنع الترمذي في رواية كلمة ابن سيرين غير جيد لأنه رواها بصيغة التمريض التي توهم ضعف إسنادها إليه , مع أن إسنادها صحيح . لأن أحمد روى الحديث رقم 14131 عن بهز وعفان عن همام عن قتادة عن أنس , ثم قال في آخره :" قال قتادة عن محمد بن سيرين : إنما كان هذا قبل أن تنزل الحدود " وهذا موصول بالإسناد نفسه . وهو إسناد صحيح ثابت .</w:t>
      </w:r>
    </w:p>
    <w:p w:rsidR="00D43B35" w:rsidRPr="00F7144F" w:rsidRDefault="00D43B35" w:rsidP="00B93C22">
      <w:pPr>
        <w:ind w:right="720"/>
        <w:jc w:val="both"/>
        <w:rPr>
          <w:sz w:val="28"/>
          <w:szCs w:val="28"/>
        </w:rPr>
      </w:pPr>
      <w:r w:rsidRPr="00F7144F">
        <w:rPr>
          <w:rFonts w:hint="cs"/>
          <w:sz w:val="28"/>
          <w:szCs w:val="28"/>
          <w:rtl/>
        </w:rPr>
        <w:t>****-  والذي قال ابن سيرين هو الحق : أن هذا الحديث منسوخ بالحدود , وهو منسوخ أيضا بالنهي عن المثلة .</w:t>
      </w:r>
    </w:p>
    <w:p w:rsidR="00D43B35" w:rsidRPr="00F7144F" w:rsidRDefault="00D43B35" w:rsidP="00B93C22">
      <w:pPr>
        <w:jc w:val="both"/>
        <w:rPr>
          <w:sz w:val="28"/>
          <w:szCs w:val="28"/>
          <w:rtl/>
        </w:rPr>
      </w:pPr>
      <w:r w:rsidRPr="00F7144F">
        <w:rPr>
          <w:rFonts w:hint="cs"/>
          <w:sz w:val="28"/>
          <w:szCs w:val="28"/>
          <w:rtl/>
        </w:rPr>
        <w:t xml:space="preserve"> قال الحافظ في الفتح  ( 1 / 393 </w:t>
      </w:r>
      <w:r w:rsidRPr="00F7144F">
        <w:rPr>
          <w:sz w:val="28"/>
          <w:szCs w:val="28"/>
          <w:rtl/>
        </w:rPr>
        <w:t>–</w:t>
      </w:r>
      <w:r w:rsidRPr="00F7144F">
        <w:rPr>
          <w:rFonts w:hint="cs"/>
          <w:sz w:val="28"/>
          <w:szCs w:val="28"/>
          <w:rtl/>
        </w:rPr>
        <w:t xml:space="preserve"> 394 ) :" قال ابن شاهين عقب حديث عمران بن حصين في النهي عن المثلة : هذا الحديث ينسخ كل مثلة . وتعقبه ابن الجوزي بأن النسخ يحتاج إلى تاريخ . قلت : يدل عليه ما رواه البخاري في الجهاد من حديث أبي هريرة في النهي عن التعذيب بالنار بعد الإذن فيه , وقصة العرنيين قبل إسلام أبي هريرة , وقد حضر الإذن ثم النهي ".</w:t>
      </w:r>
    </w:p>
    <w:p w:rsidR="00D43B35" w:rsidRPr="00B572F9" w:rsidRDefault="00D43B35" w:rsidP="00B93C22">
      <w:pPr>
        <w:jc w:val="both"/>
        <w:rPr>
          <w:b/>
          <w:bCs/>
          <w:sz w:val="32"/>
          <w:szCs w:val="32"/>
          <w:rtl/>
        </w:rPr>
      </w:pPr>
      <w:r w:rsidRPr="00F7144F">
        <w:rPr>
          <w:rFonts w:hint="cs"/>
          <w:sz w:val="28"/>
          <w:szCs w:val="28"/>
          <w:rtl/>
        </w:rPr>
        <w:t xml:space="preserve">                                                   (1 / 107- 108 )</w:t>
      </w:r>
    </w:p>
    <w:p w:rsidR="00D43B35" w:rsidRPr="00B572F9" w:rsidRDefault="00DD0622" w:rsidP="00EF314D">
      <w:pPr>
        <w:pStyle w:val="Titre1"/>
        <w:rPr>
          <w:rtl/>
        </w:rPr>
      </w:pPr>
      <w:bookmarkStart w:id="93" w:name="_Toc268646457"/>
      <w:bookmarkStart w:id="94" w:name="_Toc268765191"/>
      <w:r w:rsidRPr="00B572F9">
        <w:rPr>
          <w:rFonts w:hint="cs"/>
          <w:rtl/>
        </w:rPr>
        <w:t xml:space="preserve">باب </w:t>
      </w:r>
      <w:r w:rsidR="00D43B35" w:rsidRPr="00B572F9">
        <w:rPr>
          <w:rFonts w:hint="cs"/>
          <w:rtl/>
        </w:rPr>
        <w:t>ما جاء في الوضوء من النوم</w:t>
      </w:r>
      <w:bookmarkEnd w:id="93"/>
      <w:bookmarkEnd w:id="94"/>
    </w:p>
    <w:p w:rsidR="00D43B35" w:rsidRPr="00F7144F" w:rsidRDefault="00D43B35" w:rsidP="00B93C22">
      <w:pPr>
        <w:jc w:val="both"/>
        <w:rPr>
          <w:b/>
          <w:bCs/>
          <w:sz w:val="28"/>
          <w:szCs w:val="28"/>
          <w:rtl/>
        </w:rPr>
      </w:pPr>
      <w:r w:rsidRPr="00F7144F">
        <w:rPr>
          <w:rFonts w:hint="cs"/>
          <w:b/>
          <w:bCs/>
          <w:sz w:val="28"/>
          <w:szCs w:val="28"/>
          <w:rtl/>
        </w:rPr>
        <w:t xml:space="preserve">77-  </w:t>
      </w:r>
      <w:r w:rsidRPr="00F7144F">
        <w:rPr>
          <w:b/>
          <w:bCs/>
          <w:sz w:val="28"/>
          <w:szCs w:val="28"/>
          <w:rtl/>
        </w:rPr>
        <w:t>عن ابن عباس</w:t>
      </w:r>
      <w:r w:rsidRPr="00F7144F">
        <w:rPr>
          <w:rFonts w:hint="cs"/>
          <w:b/>
          <w:bCs/>
          <w:sz w:val="28"/>
          <w:szCs w:val="28"/>
          <w:rtl/>
        </w:rPr>
        <w:t xml:space="preserve">:" </w:t>
      </w:r>
      <w:r w:rsidRPr="00F7144F">
        <w:rPr>
          <w:b/>
          <w:bCs/>
          <w:sz w:val="28"/>
          <w:szCs w:val="28"/>
          <w:rtl/>
        </w:rPr>
        <w:t>أنه رأى النبي صلى الله عليه وسلم نام وهو ساجد حتى غط أو نفخ ثم قام يصلي فقلت يا رسول الله إنك قد نمت قال إن الوضوء لا يجب إلا على من نام مضطجعا فإنه إذا اضطجع استرخت مفاصله</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أبو عيسى </w:t>
      </w:r>
      <w:r w:rsidRPr="00F7144F">
        <w:rPr>
          <w:rFonts w:hint="cs"/>
          <w:b/>
          <w:bCs/>
          <w:sz w:val="28"/>
          <w:szCs w:val="28"/>
          <w:rtl/>
        </w:rPr>
        <w:t>:</w:t>
      </w:r>
      <w:r w:rsidRPr="00F7144F">
        <w:rPr>
          <w:b/>
          <w:bCs/>
          <w:sz w:val="28"/>
          <w:szCs w:val="28"/>
          <w:rtl/>
        </w:rPr>
        <w:t xml:space="preserve"> وفي الباب عن عائشة وابن مسعود وأبي هريرة</w:t>
      </w:r>
    </w:p>
    <w:p w:rsidR="00D43B35" w:rsidRPr="00F7144F" w:rsidRDefault="00D43B35" w:rsidP="00B93C22">
      <w:pPr>
        <w:jc w:val="both"/>
        <w:rPr>
          <w:sz w:val="28"/>
          <w:szCs w:val="28"/>
          <w:rtl/>
        </w:rPr>
      </w:pPr>
      <w:r w:rsidRPr="00F7144F">
        <w:rPr>
          <w:rFonts w:hint="cs"/>
          <w:sz w:val="28"/>
          <w:szCs w:val="28"/>
          <w:rtl/>
        </w:rPr>
        <w:lastRenderedPageBreak/>
        <w:t>قال أحمد شاكر :"</w:t>
      </w:r>
    </w:p>
    <w:p w:rsidR="00D43B35" w:rsidRPr="00F7144F" w:rsidRDefault="00D43B35" w:rsidP="00B93C22">
      <w:pPr>
        <w:jc w:val="both"/>
        <w:rPr>
          <w:sz w:val="28"/>
          <w:szCs w:val="28"/>
          <w:rtl/>
        </w:rPr>
      </w:pPr>
      <w:r w:rsidRPr="00F7144F">
        <w:rPr>
          <w:rFonts w:hint="cs"/>
          <w:sz w:val="28"/>
          <w:szCs w:val="28"/>
          <w:rtl/>
        </w:rPr>
        <w:t>*- الحديث رواه أحمد في المسند (رقم 2315 ج 1ص 256)وأبو داود ( 1 / 80 )والبيهقي ( 1 / 121 ) كلهم من طريق عبد السلام بن حرب . ولم يحكم الترمذي هناعلى هذا الحديث  بشيء من الصحة أو الضعف</w:t>
      </w:r>
      <w:r w:rsidRPr="00F7144F">
        <w:rPr>
          <w:rStyle w:val="Appelnotedebasdep"/>
          <w:sz w:val="28"/>
          <w:szCs w:val="28"/>
          <w:rtl/>
        </w:rPr>
        <w:footnoteReference w:id="81"/>
      </w:r>
      <w:r w:rsidRPr="00F7144F">
        <w:rPr>
          <w:rFonts w:hint="cs"/>
          <w:sz w:val="28"/>
          <w:szCs w:val="28"/>
          <w:rtl/>
        </w:rPr>
        <w:t xml:space="preserve"> .</w:t>
      </w:r>
    </w:p>
    <w:p w:rsidR="00D43B35" w:rsidRPr="00F7144F" w:rsidRDefault="00D43B35" w:rsidP="00B93C22">
      <w:pPr>
        <w:jc w:val="both"/>
        <w:rPr>
          <w:sz w:val="28"/>
          <w:szCs w:val="28"/>
          <w:rtl/>
        </w:rPr>
      </w:pPr>
      <w:r w:rsidRPr="00F7144F">
        <w:rPr>
          <w:sz w:val="28"/>
          <w:szCs w:val="28"/>
          <w:rtl/>
        </w:rPr>
        <w:t>قال أبو داود</w:t>
      </w:r>
      <w:r w:rsidRPr="00F7144F">
        <w:rPr>
          <w:rFonts w:hint="cs"/>
          <w:sz w:val="28"/>
          <w:szCs w:val="28"/>
          <w:rtl/>
        </w:rPr>
        <w:t xml:space="preserve"> :"</w:t>
      </w:r>
      <w:r w:rsidRPr="00F7144F">
        <w:rPr>
          <w:sz w:val="28"/>
          <w:szCs w:val="28"/>
          <w:rtl/>
        </w:rPr>
        <w:t xml:space="preserve"> قوله الوضوء على من نام مضطجعا هو حديث منكر </w:t>
      </w:r>
      <w:r w:rsidRPr="00F7144F">
        <w:rPr>
          <w:rFonts w:hint="cs"/>
          <w:sz w:val="28"/>
          <w:szCs w:val="28"/>
          <w:rtl/>
        </w:rPr>
        <w:t xml:space="preserve">, </w:t>
      </w:r>
      <w:r w:rsidRPr="00F7144F">
        <w:rPr>
          <w:sz w:val="28"/>
          <w:szCs w:val="28"/>
          <w:rtl/>
        </w:rPr>
        <w:t>لم يروه إلا يزيد أبو خالد الدالاني عن قتادة</w:t>
      </w:r>
      <w:r w:rsidRPr="00F7144F">
        <w:rPr>
          <w:rFonts w:hint="cs"/>
          <w:sz w:val="28"/>
          <w:szCs w:val="28"/>
          <w:rtl/>
        </w:rPr>
        <w:t>,</w:t>
      </w:r>
      <w:r w:rsidRPr="00F7144F">
        <w:rPr>
          <w:sz w:val="28"/>
          <w:szCs w:val="28"/>
          <w:rtl/>
        </w:rPr>
        <w:t xml:space="preserve"> وروى أوله جماعة عن ابن عباس</w:t>
      </w:r>
      <w:r w:rsidRPr="00F7144F">
        <w:rPr>
          <w:rFonts w:hint="cs"/>
          <w:sz w:val="28"/>
          <w:szCs w:val="28"/>
          <w:rtl/>
        </w:rPr>
        <w:t>,</w:t>
      </w:r>
      <w:r w:rsidRPr="00F7144F">
        <w:rPr>
          <w:sz w:val="28"/>
          <w:szCs w:val="28"/>
          <w:rtl/>
        </w:rPr>
        <w:t xml:space="preserve"> ولم يذكروا شيئا من هذا</w:t>
      </w:r>
      <w:r w:rsidRPr="00F7144F">
        <w:rPr>
          <w:rFonts w:hint="cs"/>
          <w:sz w:val="28"/>
          <w:szCs w:val="28"/>
          <w:rtl/>
        </w:rPr>
        <w:t>,</w:t>
      </w:r>
      <w:r w:rsidRPr="00F7144F">
        <w:rPr>
          <w:sz w:val="28"/>
          <w:szCs w:val="28"/>
          <w:rtl/>
        </w:rPr>
        <w:t xml:space="preserve"> وقال</w:t>
      </w:r>
      <w:r w:rsidRPr="00F7144F">
        <w:rPr>
          <w:rFonts w:hint="cs"/>
          <w:sz w:val="28"/>
          <w:szCs w:val="28"/>
          <w:rtl/>
        </w:rPr>
        <w:t>:</w:t>
      </w:r>
      <w:r w:rsidRPr="00F7144F">
        <w:rPr>
          <w:sz w:val="28"/>
          <w:szCs w:val="28"/>
          <w:rtl/>
        </w:rPr>
        <w:t xml:space="preserve"> كان النبي صلى الله عليه وسلم محفوظا</w:t>
      </w:r>
      <w:r w:rsidRPr="00F7144F">
        <w:rPr>
          <w:rFonts w:hint="cs"/>
          <w:sz w:val="28"/>
          <w:szCs w:val="28"/>
          <w:rtl/>
        </w:rPr>
        <w:t>.</w:t>
      </w:r>
    </w:p>
    <w:p w:rsidR="00D43B35" w:rsidRPr="00F7144F" w:rsidRDefault="00D43B35" w:rsidP="00B93C22">
      <w:pPr>
        <w:jc w:val="both"/>
        <w:rPr>
          <w:sz w:val="28"/>
          <w:szCs w:val="28"/>
          <w:rtl/>
        </w:rPr>
      </w:pPr>
      <w:r w:rsidRPr="00F7144F">
        <w:rPr>
          <w:sz w:val="28"/>
          <w:szCs w:val="28"/>
          <w:rtl/>
        </w:rPr>
        <w:t xml:space="preserve"> وقالت عائشة رضي الله عنها قال النبي صلى الله عليه وسلم</w:t>
      </w:r>
      <w:r w:rsidRPr="00F7144F">
        <w:rPr>
          <w:rFonts w:hint="cs"/>
          <w:sz w:val="28"/>
          <w:szCs w:val="28"/>
          <w:rtl/>
        </w:rPr>
        <w:t>:</w:t>
      </w:r>
      <w:r w:rsidRPr="00F7144F">
        <w:rPr>
          <w:sz w:val="28"/>
          <w:szCs w:val="28"/>
          <w:rtl/>
        </w:rPr>
        <w:t xml:space="preserve"> تنام عيناي ولا ينام قلبي</w:t>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w:t>
      </w:r>
      <w:r w:rsidRPr="00F7144F">
        <w:rPr>
          <w:sz w:val="28"/>
          <w:szCs w:val="28"/>
          <w:rtl/>
        </w:rPr>
        <w:t>قال أبو داود</w:t>
      </w:r>
      <w:r w:rsidRPr="00F7144F">
        <w:rPr>
          <w:rFonts w:hint="cs"/>
          <w:sz w:val="28"/>
          <w:szCs w:val="28"/>
          <w:rtl/>
        </w:rPr>
        <w:t>:</w:t>
      </w:r>
      <w:r w:rsidRPr="00F7144F">
        <w:rPr>
          <w:sz w:val="28"/>
          <w:szCs w:val="28"/>
          <w:rtl/>
        </w:rPr>
        <w:t xml:space="preserve"> وذكرت حديث يزيد الدالاني لأحمد بن حنبل فانتهرني استعظاما له</w:t>
      </w:r>
      <w:r w:rsidRPr="00F7144F">
        <w:rPr>
          <w:rFonts w:hint="cs"/>
          <w:sz w:val="28"/>
          <w:szCs w:val="28"/>
          <w:rtl/>
        </w:rPr>
        <w:t>.</w:t>
      </w:r>
      <w:r w:rsidRPr="00F7144F">
        <w:rPr>
          <w:sz w:val="28"/>
          <w:szCs w:val="28"/>
          <w:rtl/>
        </w:rPr>
        <w:t xml:space="preserve"> وقال</w:t>
      </w:r>
      <w:r w:rsidRPr="00F7144F">
        <w:rPr>
          <w:rFonts w:hint="cs"/>
          <w:sz w:val="28"/>
          <w:szCs w:val="28"/>
          <w:rtl/>
        </w:rPr>
        <w:t>:</w:t>
      </w:r>
      <w:r w:rsidRPr="00F7144F">
        <w:rPr>
          <w:sz w:val="28"/>
          <w:szCs w:val="28"/>
          <w:rtl/>
        </w:rPr>
        <w:t xml:space="preserve"> ما ليزيد الدالاني يدخل على أصحاب قتادة ولم يعبأ بالحديث </w:t>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والحديث ألذي أشار إليه أبو داود في كلامه أنه رواه عنه جماعة عن ابن عباس ولم يذكروا فيه شيئا مما انفرد به الدالاني : هو ما رواه أحمد ومسلم</w:t>
      </w:r>
      <w:r w:rsidRPr="00F7144F">
        <w:rPr>
          <w:rStyle w:val="Appelnotedebasdep"/>
          <w:sz w:val="28"/>
          <w:szCs w:val="28"/>
          <w:rtl/>
        </w:rPr>
        <w:footnoteReference w:id="82"/>
      </w:r>
      <w:r w:rsidRPr="00F7144F">
        <w:rPr>
          <w:rFonts w:hint="cs"/>
          <w:sz w:val="28"/>
          <w:szCs w:val="28"/>
          <w:rtl/>
        </w:rPr>
        <w:t xml:space="preserve"> وأبو داود عن ابن عباس قال :" بت عند خالتي ميمونة فقام النبي صلى الله عليه وسلم من الليل  وفيه : </w:t>
      </w:r>
      <w:r w:rsidRPr="00F7144F">
        <w:rPr>
          <w:rFonts w:hint="cs"/>
          <w:sz w:val="28"/>
          <w:szCs w:val="28"/>
          <w:u w:val="single"/>
          <w:rtl/>
        </w:rPr>
        <w:t xml:space="preserve">ثم اضطجع فنام حتى نفخ , وكان إذا نام نفخ , فأتاه بلال فآذنه بالصلاة فقام فصلى ولم يتوضأ ". </w:t>
      </w:r>
    </w:p>
    <w:p w:rsidR="00D43B35" w:rsidRPr="00F7144F" w:rsidRDefault="00D43B35" w:rsidP="00B93C22">
      <w:pPr>
        <w:jc w:val="both"/>
        <w:rPr>
          <w:sz w:val="28"/>
          <w:szCs w:val="28"/>
          <w:u w:val="single"/>
          <w:rtl/>
        </w:rPr>
      </w:pPr>
      <w:r w:rsidRPr="00F7144F">
        <w:rPr>
          <w:rFonts w:hint="cs"/>
          <w:sz w:val="28"/>
          <w:szCs w:val="28"/>
          <w:u w:val="single"/>
          <w:rtl/>
        </w:rPr>
        <w:t>وهذا هو الصحيح .</w:t>
      </w:r>
    </w:p>
    <w:p w:rsidR="00D43B35" w:rsidRPr="00F7144F" w:rsidRDefault="00D43B35" w:rsidP="00B93C22">
      <w:pPr>
        <w:jc w:val="both"/>
        <w:rPr>
          <w:sz w:val="28"/>
          <w:szCs w:val="28"/>
          <w:rtl/>
        </w:rPr>
      </w:pPr>
      <w:r w:rsidRPr="00F7144F">
        <w:rPr>
          <w:rFonts w:hint="cs"/>
          <w:sz w:val="28"/>
          <w:szCs w:val="28"/>
          <w:rtl/>
        </w:rPr>
        <w:t xml:space="preserve">                                             ( 1 / 111 </w:t>
      </w:r>
      <w:r w:rsidRPr="00F7144F">
        <w:rPr>
          <w:sz w:val="28"/>
          <w:szCs w:val="28"/>
          <w:rtl/>
        </w:rPr>
        <w:t>–</w:t>
      </w:r>
      <w:r w:rsidRPr="00F7144F">
        <w:rPr>
          <w:rFonts w:hint="cs"/>
          <w:sz w:val="28"/>
          <w:szCs w:val="28"/>
          <w:rtl/>
        </w:rPr>
        <w:t xml:space="preserve"> 113 )</w:t>
      </w:r>
    </w:p>
    <w:p w:rsidR="00D43B35" w:rsidRPr="00B572F9" w:rsidRDefault="00D43B35" w:rsidP="00EF314D">
      <w:pPr>
        <w:pStyle w:val="Titre1"/>
        <w:rPr>
          <w:rtl/>
        </w:rPr>
      </w:pPr>
      <w:bookmarkStart w:id="95" w:name="_Toc268646458"/>
      <w:bookmarkStart w:id="96" w:name="_Toc268765192"/>
      <w:r w:rsidRPr="00B572F9">
        <w:rPr>
          <w:rFonts w:hint="cs"/>
          <w:rtl/>
        </w:rPr>
        <w:t>باب ما جاء في الوضوء مما غيرت النار</w:t>
      </w:r>
      <w:bookmarkEnd w:id="95"/>
      <w:bookmarkEnd w:id="96"/>
    </w:p>
    <w:p w:rsidR="00D43B35" w:rsidRPr="00F7144F" w:rsidRDefault="00D43B35" w:rsidP="00B93C22">
      <w:pPr>
        <w:jc w:val="both"/>
        <w:rPr>
          <w:sz w:val="28"/>
          <w:szCs w:val="28"/>
          <w:rtl/>
        </w:rPr>
      </w:pPr>
      <w:r w:rsidRPr="00F7144F">
        <w:rPr>
          <w:rFonts w:hint="cs"/>
          <w:b/>
          <w:bCs/>
          <w:sz w:val="28"/>
          <w:szCs w:val="28"/>
          <w:rtl/>
        </w:rPr>
        <w:t xml:space="preserve">79_ عن أبي هريرة رضي الله عنه قال : قال رسول الله صلى الله عليه وسلم :" الوضوء مما مست النار , ولو من ثوْر أقِطٍ *". قال : فقال له ابن عباس : يا أبا هريرة , أنتوضأ من  </w:t>
      </w:r>
      <w:r w:rsidRPr="00F7144F">
        <w:rPr>
          <w:rFonts w:hint="cs"/>
          <w:b/>
          <w:bCs/>
          <w:sz w:val="28"/>
          <w:szCs w:val="28"/>
          <w:rtl/>
        </w:rPr>
        <w:lastRenderedPageBreak/>
        <w:t>الدهن ؟  أنتوضأ من الحميم** ؟ قال : فقال أبو هريرة : يا ابن أخي , إذا سمعت حديثا عن رسول الله صلى الله عليه وسلم فلا تضرب له مثلا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8B35F3">
      <w:pPr>
        <w:jc w:val="both"/>
        <w:rPr>
          <w:sz w:val="28"/>
          <w:szCs w:val="28"/>
          <w:rtl/>
        </w:rPr>
      </w:pPr>
      <w:r w:rsidRPr="00F7144F">
        <w:rPr>
          <w:rFonts w:hint="cs"/>
          <w:sz w:val="28"/>
          <w:szCs w:val="28"/>
          <w:rtl/>
        </w:rPr>
        <w:t xml:space="preserve">* الأقِط بفتح الهمزة وكسر القاف : لبن مجفف  يابس كأنه نوع من الجبن </w:t>
      </w:r>
    </w:p>
    <w:p w:rsidR="00D43B35" w:rsidRPr="00F7144F" w:rsidRDefault="00D43B35" w:rsidP="00B93C22">
      <w:pPr>
        <w:jc w:val="both"/>
        <w:rPr>
          <w:sz w:val="28"/>
          <w:szCs w:val="28"/>
          <w:rtl/>
        </w:rPr>
      </w:pPr>
      <w:r w:rsidRPr="00F7144F">
        <w:rPr>
          <w:rFonts w:hint="cs"/>
          <w:sz w:val="28"/>
          <w:szCs w:val="28"/>
          <w:rtl/>
        </w:rPr>
        <w:t>**- الحميم : الماء الحر .</w:t>
      </w:r>
    </w:p>
    <w:p w:rsidR="00D43B35" w:rsidRPr="00F7144F" w:rsidRDefault="00D43B35" w:rsidP="00B93C22">
      <w:pPr>
        <w:ind w:right="720"/>
        <w:jc w:val="both"/>
        <w:rPr>
          <w:sz w:val="28"/>
          <w:szCs w:val="28"/>
          <w:rtl/>
        </w:rPr>
      </w:pPr>
      <w:r w:rsidRPr="00F7144F">
        <w:rPr>
          <w:rFonts w:hint="cs"/>
          <w:sz w:val="28"/>
          <w:szCs w:val="28"/>
          <w:rtl/>
        </w:rPr>
        <w:t>*** - لم أجد هذا الحديث بهذا السياق إلا عند ابن ماجه ( 1 / 92)</w:t>
      </w:r>
      <w:r w:rsidRPr="00F7144F">
        <w:rPr>
          <w:rStyle w:val="Appelnotedebasdep"/>
          <w:sz w:val="28"/>
          <w:szCs w:val="28"/>
          <w:rtl/>
        </w:rPr>
        <w:footnoteReference w:id="83"/>
      </w:r>
      <w:r w:rsidRPr="00F7144F">
        <w:rPr>
          <w:rFonts w:hint="cs"/>
          <w:sz w:val="28"/>
          <w:szCs w:val="28"/>
          <w:rtl/>
        </w:rPr>
        <w:t>.وفي مسند أحمد حديث يشبهه في معناه رواه في مسند ابن عباس ( رقم 3464 , ج 1 ص 236 ) قال حدثنا عبد الرزاق وابن بكر قالا أخبرنا ابن جريج قال أخبرني محمد بن يوسف أن سليمان بن يسار أخبره أنه سمع ابن عباس ورأى أبا هريرة يتوضأ , فقال : أتدري مما أتوضأ ؟ قال : لا , قال : أتوضأ من أثوار أقط أكلتها . قال ابن عباس : ما أبالي مما توضأت . أشهد لرأيت رسول الله صلى الله عليه وسلم أكل لحم كتف ثم قام إلى الصلاة وما توضأ , قال : وسليمان حاضر ذلك منهما جميعا ". وهذا إسناد صحيح رواته أئمة ثقات .</w:t>
      </w:r>
    </w:p>
    <w:p w:rsidR="00B572F9" w:rsidRDefault="00D43B35" w:rsidP="00B93C22">
      <w:pPr>
        <w:ind w:right="720"/>
        <w:jc w:val="both"/>
        <w:rPr>
          <w:sz w:val="28"/>
          <w:szCs w:val="28"/>
          <w:rtl/>
        </w:rPr>
      </w:pPr>
      <w:r w:rsidRPr="00F7144F">
        <w:rPr>
          <w:rFonts w:hint="cs"/>
          <w:sz w:val="28"/>
          <w:szCs w:val="28"/>
          <w:rtl/>
        </w:rPr>
        <w:t xml:space="preserve"> وهو مع رواية الترمذي يدلان على أن الجدل في هذا كان شديدا بين ابن عباس وأبي هريرة ,وأنه لم يقتنع أحدهما بحجة الآخر . ويؤيد ذلك ما رواه أحمد في المسند ( رقم 10860 ج 2 ص 529 ) والنسائي  ( 1 / 39 )</w:t>
      </w:r>
      <w:r w:rsidRPr="00F7144F">
        <w:rPr>
          <w:rStyle w:val="Appelnotedebasdep"/>
          <w:sz w:val="28"/>
          <w:szCs w:val="28"/>
          <w:rtl/>
        </w:rPr>
        <w:footnoteReference w:id="84"/>
      </w:r>
      <w:r w:rsidRPr="00F7144F">
        <w:rPr>
          <w:rFonts w:hint="cs"/>
          <w:sz w:val="28"/>
          <w:szCs w:val="28"/>
          <w:rtl/>
        </w:rPr>
        <w:t xml:space="preserve"> واللفظ له , من طريق يحيى بن أبي كثير عن الأوزاعي أنه سمع المطلب بن عبد الله بن حنطب يقول :" قال ابن</w:t>
      </w:r>
    </w:p>
    <w:p w:rsidR="00D43B35" w:rsidRPr="00F7144F" w:rsidRDefault="00D43B35" w:rsidP="00B93C22">
      <w:pPr>
        <w:ind w:right="720"/>
        <w:jc w:val="both"/>
        <w:rPr>
          <w:sz w:val="28"/>
          <w:szCs w:val="28"/>
          <w:rtl/>
        </w:rPr>
      </w:pPr>
      <w:r w:rsidRPr="00F7144F">
        <w:rPr>
          <w:rFonts w:hint="cs"/>
          <w:sz w:val="28"/>
          <w:szCs w:val="28"/>
          <w:rtl/>
        </w:rPr>
        <w:t xml:space="preserve"> عباس : أتوضأ من طعام أجده في كتاب الله حلالا لأن النار مسته ؟  فجمع أبو هريرة حصى فقال : أشهد عدد هذا الحصى أن رسول الله صلى الله عليه وسلم قال :"توضؤوا مما مست النار". </w:t>
      </w:r>
    </w:p>
    <w:p w:rsidR="00D43B35" w:rsidRPr="00F7144F" w:rsidRDefault="00D43B35" w:rsidP="00B93C22">
      <w:pPr>
        <w:ind w:right="720"/>
        <w:jc w:val="both"/>
        <w:rPr>
          <w:sz w:val="28"/>
          <w:szCs w:val="28"/>
          <w:rtl/>
        </w:rPr>
      </w:pPr>
      <w:r w:rsidRPr="00F7144F">
        <w:rPr>
          <w:rFonts w:hint="cs"/>
          <w:sz w:val="28"/>
          <w:szCs w:val="28"/>
          <w:rtl/>
        </w:rPr>
        <w:t xml:space="preserve">وروى البيهقي في السنن الكبرى ( 1 / 135 ) من طريق أبي أسامة عن الوليد بن كثير عن محمد بن عمرو بن عطاء قال : " كنت مع ابن عباس في بيت ميمونة زوج النبي صلى الله عليه وسلم في المسجد , فجعل يعجب ممن يزعم أن الوضوء مما مست النار! ويضرب فيه الأمثال ويقول : إنا نستحم بالماء المسخن ونتوضأ به  وندهن بالدهن المطبوخ , وذكر أشياء مما يصيب الناس مما قد مست النار , ثم قال :لقد رأيتني في هذا البيت عند رسول الله صلى الله عليه وسلم وقد توضأ ثم لبس ثيابه فجاءه المؤذن , فخرج إلى الصلاة  , حتى إذا كان في الحجرة خارجا من البيت لقيته هدية من عضو من شاة , فأكل منها لقمة </w:t>
      </w:r>
      <w:r w:rsidR="008B35F3" w:rsidRPr="00F7144F">
        <w:rPr>
          <w:rFonts w:hint="cs"/>
          <w:sz w:val="28"/>
          <w:szCs w:val="28"/>
          <w:rtl/>
        </w:rPr>
        <w:t xml:space="preserve">أو لقمتين , ثم صلى وما مس ماء". </w:t>
      </w:r>
    </w:p>
    <w:p w:rsidR="00D43B35" w:rsidRPr="00F7144F" w:rsidRDefault="00D43B35" w:rsidP="00B93C22">
      <w:pPr>
        <w:ind w:right="720"/>
        <w:jc w:val="both"/>
        <w:rPr>
          <w:sz w:val="28"/>
          <w:szCs w:val="28"/>
          <w:rtl/>
        </w:rPr>
      </w:pPr>
      <w:r w:rsidRPr="00F7144F">
        <w:rPr>
          <w:rFonts w:hint="cs"/>
          <w:sz w:val="28"/>
          <w:szCs w:val="28"/>
          <w:rtl/>
        </w:rPr>
        <w:lastRenderedPageBreak/>
        <w:t xml:space="preserve">وهذا حديث صحيح رواه مسلم ( 1 / 108 ) عن أبي كريب عن أبي أسامة ".لكنه لم يذكر لفظه , بل أحال على حديث مختصر قبله </w:t>
      </w:r>
      <w:r w:rsidRPr="00F7144F">
        <w:rPr>
          <w:rFonts w:hint="cs"/>
          <w:sz w:val="28"/>
          <w:szCs w:val="28"/>
          <w:u w:val="single"/>
          <w:rtl/>
        </w:rPr>
        <w:t xml:space="preserve">وسنتكلم على نسخ ذلك في آخر الباب الآتي , </w:t>
      </w:r>
      <w:r w:rsidRPr="00F7144F">
        <w:rPr>
          <w:rFonts w:hint="cs"/>
          <w:sz w:val="28"/>
          <w:szCs w:val="28"/>
          <w:rtl/>
        </w:rPr>
        <w:t>إن شاء الله .</w:t>
      </w:r>
    </w:p>
    <w:p w:rsidR="00D43B35" w:rsidRPr="00F7144F" w:rsidRDefault="00D43B35" w:rsidP="00B93C22">
      <w:pPr>
        <w:ind w:left="360"/>
        <w:jc w:val="both"/>
        <w:rPr>
          <w:sz w:val="28"/>
          <w:szCs w:val="28"/>
          <w:rtl/>
        </w:rPr>
      </w:pPr>
      <w:r w:rsidRPr="00F7144F">
        <w:rPr>
          <w:rFonts w:hint="cs"/>
          <w:sz w:val="28"/>
          <w:szCs w:val="28"/>
          <w:rtl/>
        </w:rPr>
        <w:t xml:space="preserve">                                                 ( 1 / 115 </w:t>
      </w:r>
      <w:r w:rsidRPr="00F7144F">
        <w:rPr>
          <w:sz w:val="28"/>
          <w:szCs w:val="28"/>
          <w:rtl/>
        </w:rPr>
        <w:t>–</w:t>
      </w:r>
      <w:r w:rsidRPr="00F7144F">
        <w:rPr>
          <w:rFonts w:hint="cs"/>
          <w:sz w:val="28"/>
          <w:szCs w:val="28"/>
          <w:rtl/>
        </w:rPr>
        <w:t xml:space="preserve"> 116 )</w:t>
      </w:r>
    </w:p>
    <w:p w:rsidR="00D43B35" w:rsidRPr="00B572F9" w:rsidRDefault="00D43B35" w:rsidP="00EF314D">
      <w:pPr>
        <w:pStyle w:val="Titre1"/>
        <w:rPr>
          <w:rtl/>
        </w:rPr>
      </w:pPr>
      <w:bookmarkStart w:id="97" w:name="_Toc268646459"/>
      <w:bookmarkStart w:id="98" w:name="_Toc268765193"/>
      <w:r w:rsidRPr="00B572F9">
        <w:rPr>
          <w:rFonts w:hint="cs"/>
          <w:rtl/>
        </w:rPr>
        <w:t>باب ما جاء في ترك الوضوء مما غيرت النار</w:t>
      </w:r>
      <w:bookmarkEnd w:id="97"/>
      <w:bookmarkEnd w:id="98"/>
    </w:p>
    <w:p w:rsidR="00AD2011" w:rsidRPr="00F7144F" w:rsidRDefault="00D43B35" w:rsidP="00AD2011">
      <w:pPr>
        <w:jc w:val="both"/>
        <w:rPr>
          <w:b/>
          <w:bCs/>
          <w:sz w:val="28"/>
          <w:szCs w:val="28"/>
          <w:rtl/>
        </w:rPr>
      </w:pPr>
      <w:r w:rsidRPr="00F7144F">
        <w:rPr>
          <w:rFonts w:hint="cs"/>
          <w:b/>
          <w:bCs/>
          <w:sz w:val="28"/>
          <w:szCs w:val="28"/>
          <w:rtl/>
        </w:rPr>
        <w:t>80 -  عن جابرقال :"خرج رسول الله صلى الله عليه وسلم وأنا معه , فدخل على امرأة من الأنصار , فذبحت له شاة فأكل , وأتته بقِناع* من رطب فأكل منه , ثم توضأ للظهر وصلى ,ثم انصرف, فأتته بعُلالةٍ من علالة** الشاة فأكل منها ثم صلى العصر ولم يتوضأ ***"</w:t>
      </w:r>
    </w:p>
    <w:p w:rsidR="00D43B35" w:rsidRPr="00F7144F" w:rsidRDefault="00D43B35" w:rsidP="00AD2011">
      <w:pPr>
        <w:jc w:val="both"/>
        <w:rPr>
          <w:b/>
          <w:bCs/>
          <w:sz w:val="28"/>
          <w:szCs w:val="28"/>
          <w:rtl/>
        </w:rPr>
      </w:pPr>
      <w:r w:rsidRPr="00F7144F">
        <w:rPr>
          <w:rFonts w:hint="cs"/>
          <w:b/>
          <w:bCs/>
          <w:sz w:val="28"/>
          <w:szCs w:val="28"/>
          <w:rtl/>
        </w:rPr>
        <w:t xml:space="preserve"> قال أبو عيسى  :" والعمل على هذا عند أكثر أهل العلم من أصحاب النبي صلى الله عليه وسلم والتابعين ومن بعدهم , مثل سفيان الثوري وابن المبارك والشافعي وأحمد وإسحاق : رأوا ترك الوضوء مما مست النار .</w:t>
      </w:r>
    </w:p>
    <w:p w:rsidR="00B572F9" w:rsidRDefault="00D43B35" w:rsidP="00B93C22">
      <w:pPr>
        <w:jc w:val="both"/>
        <w:rPr>
          <w:b/>
          <w:bCs/>
          <w:sz w:val="28"/>
          <w:szCs w:val="28"/>
          <w:rtl/>
        </w:rPr>
      </w:pPr>
      <w:r w:rsidRPr="00F7144F">
        <w:rPr>
          <w:rFonts w:hint="cs"/>
          <w:b/>
          <w:bCs/>
          <w:sz w:val="28"/>
          <w:szCs w:val="28"/>
          <w:rtl/>
        </w:rPr>
        <w:t xml:space="preserve">وهذا آخر الأمرين من رسول الله صلى الله عليه وسلم . وكأن هذا الحديث ناسخ للحديث </w:t>
      </w:r>
    </w:p>
    <w:p w:rsidR="00D43B35" w:rsidRPr="00F7144F" w:rsidRDefault="00D43B35" w:rsidP="00B93C22">
      <w:pPr>
        <w:jc w:val="both"/>
        <w:rPr>
          <w:b/>
          <w:bCs/>
          <w:sz w:val="28"/>
          <w:szCs w:val="28"/>
          <w:rtl/>
        </w:rPr>
      </w:pPr>
      <w:r w:rsidRPr="00F7144F">
        <w:rPr>
          <w:rFonts w:hint="cs"/>
          <w:b/>
          <w:bCs/>
          <w:sz w:val="28"/>
          <w:szCs w:val="28"/>
          <w:rtl/>
        </w:rPr>
        <w:t>الأول : حديث الوضوء مما مست النار "****.</w:t>
      </w:r>
    </w:p>
    <w:p w:rsidR="00D43B35" w:rsidRPr="00F7144F" w:rsidRDefault="00D43B35" w:rsidP="00B93C22">
      <w:pPr>
        <w:jc w:val="both"/>
        <w:rPr>
          <w:sz w:val="28"/>
          <w:szCs w:val="28"/>
          <w:rtl/>
        </w:rPr>
      </w:pPr>
      <w:r w:rsidRPr="00F7144F">
        <w:rPr>
          <w:rFonts w:hint="cs"/>
          <w:sz w:val="28"/>
          <w:szCs w:val="28"/>
          <w:rtl/>
        </w:rPr>
        <w:t>قال أحمد شاكر:"</w:t>
      </w:r>
    </w:p>
    <w:p w:rsidR="00D43B35" w:rsidRPr="00F7144F" w:rsidRDefault="00D43B35" w:rsidP="00B93C22">
      <w:pPr>
        <w:ind w:right="720"/>
        <w:jc w:val="both"/>
        <w:rPr>
          <w:sz w:val="28"/>
          <w:szCs w:val="28"/>
        </w:rPr>
      </w:pPr>
      <w:r w:rsidRPr="00F7144F">
        <w:rPr>
          <w:rFonts w:hint="cs"/>
          <w:sz w:val="28"/>
          <w:szCs w:val="28"/>
          <w:rtl/>
        </w:rPr>
        <w:t>*- القِناع : بكسر القاف , الطبق الذي يؤكل عليه .</w:t>
      </w:r>
    </w:p>
    <w:p w:rsidR="00D43B35" w:rsidRPr="00F7144F" w:rsidRDefault="00D43B35" w:rsidP="00B93C22">
      <w:pPr>
        <w:jc w:val="both"/>
        <w:rPr>
          <w:sz w:val="28"/>
          <w:szCs w:val="28"/>
          <w:rtl/>
        </w:rPr>
      </w:pPr>
      <w:r w:rsidRPr="00F7144F">
        <w:rPr>
          <w:rFonts w:hint="cs"/>
          <w:sz w:val="28"/>
          <w:szCs w:val="28"/>
          <w:rtl/>
        </w:rPr>
        <w:t xml:space="preserve">**-العُلالة </w:t>
      </w:r>
      <w:r w:rsidRPr="00F7144F">
        <w:rPr>
          <w:sz w:val="28"/>
          <w:szCs w:val="28"/>
          <w:rtl/>
        </w:rPr>
        <w:t>–</w:t>
      </w:r>
      <w:r w:rsidRPr="00F7144F">
        <w:rPr>
          <w:rFonts w:hint="cs"/>
          <w:sz w:val="28"/>
          <w:szCs w:val="28"/>
          <w:rtl/>
        </w:rPr>
        <w:t xml:space="preserve"> بضم العين المهملة - : البقية , أو ما يتعلل به شيا بعد شيء , من العَلل </w:t>
      </w:r>
      <w:r w:rsidRPr="00F7144F">
        <w:rPr>
          <w:sz w:val="28"/>
          <w:szCs w:val="28"/>
          <w:rtl/>
        </w:rPr>
        <w:t>–</w:t>
      </w:r>
      <w:r w:rsidRPr="00F7144F">
        <w:rPr>
          <w:rFonts w:hint="cs"/>
          <w:sz w:val="28"/>
          <w:szCs w:val="28"/>
          <w:rtl/>
        </w:rPr>
        <w:t xml:space="preserve"> بفتح العين </w:t>
      </w:r>
      <w:r w:rsidRPr="00F7144F">
        <w:rPr>
          <w:sz w:val="28"/>
          <w:szCs w:val="28"/>
          <w:rtl/>
        </w:rPr>
        <w:t>–</w:t>
      </w:r>
      <w:r w:rsidRPr="00F7144F">
        <w:rPr>
          <w:rFonts w:hint="cs"/>
          <w:sz w:val="28"/>
          <w:szCs w:val="28"/>
          <w:rtl/>
        </w:rPr>
        <w:t xml:space="preserve"> وهو الشرب بعد الشرب . </w:t>
      </w:r>
    </w:p>
    <w:p w:rsidR="00D43B35" w:rsidRPr="00F7144F" w:rsidRDefault="00D43B35" w:rsidP="00B93C22">
      <w:pPr>
        <w:jc w:val="both"/>
        <w:rPr>
          <w:sz w:val="28"/>
          <w:szCs w:val="28"/>
          <w:rtl/>
        </w:rPr>
      </w:pPr>
      <w:r w:rsidRPr="00F7144F">
        <w:rPr>
          <w:rFonts w:hint="cs"/>
          <w:sz w:val="28"/>
          <w:szCs w:val="28"/>
          <w:rtl/>
        </w:rPr>
        <w:t xml:space="preserve">***- هذا حديث صحيح , ليست له علة ... </w:t>
      </w:r>
      <w:r w:rsidRPr="00F7144F">
        <w:rPr>
          <w:rStyle w:val="Appelnotedebasdep"/>
          <w:sz w:val="28"/>
          <w:szCs w:val="28"/>
          <w:rtl/>
        </w:rPr>
        <w:footnoteReference w:id="85"/>
      </w:r>
    </w:p>
    <w:p w:rsidR="00D43B35" w:rsidRPr="00F7144F" w:rsidRDefault="00D43B35" w:rsidP="00B93C22">
      <w:pPr>
        <w:jc w:val="both"/>
        <w:rPr>
          <w:sz w:val="28"/>
          <w:szCs w:val="28"/>
          <w:u w:val="single"/>
          <w:rtl/>
        </w:rPr>
      </w:pPr>
      <w:r w:rsidRPr="00F7144F">
        <w:rPr>
          <w:rFonts w:hint="cs"/>
          <w:sz w:val="28"/>
          <w:szCs w:val="28"/>
          <w:u w:val="single"/>
          <w:rtl/>
        </w:rPr>
        <w:t xml:space="preserve">****- اختلف العلماء في وجوب الوضوء مما مست النار . والذي نرجحه ونذهب إليه عدم الوجوب </w:t>
      </w:r>
      <w:r w:rsidRPr="00F7144F">
        <w:rPr>
          <w:sz w:val="28"/>
          <w:szCs w:val="28"/>
          <w:u w:val="single"/>
          <w:rtl/>
        </w:rPr>
        <w:t>–</w:t>
      </w:r>
      <w:r w:rsidRPr="00F7144F">
        <w:rPr>
          <w:rFonts w:hint="cs"/>
          <w:sz w:val="28"/>
          <w:szCs w:val="28"/>
          <w:u w:val="single"/>
          <w:rtl/>
        </w:rPr>
        <w:t xml:space="preserve"> إلا في لحوم الإبل </w:t>
      </w:r>
      <w:r w:rsidRPr="00F7144F">
        <w:rPr>
          <w:sz w:val="28"/>
          <w:szCs w:val="28"/>
          <w:u w:val="single"/>
          <w:rtl/>
        </w:rPr>
        <w:t>–</w:t>
      </w:r>
      <w:r w:rsidRPr="00F7144F">
        <w:rPr>
          <w:rFonts w:hint="cs"/>
          <w:sz w:val="28"/>
          <w:szCs w:val="28"/>
          <w:u w:val="single"/>
          <w:rtl/>
        </w:rPr>
        <w:t xml:space="preserve"> وأن أحاديث الرخصة ناسخة للأمر السابق لها بإيجاب الوضوء منه . وقد تأول بعض أصحابنا من أهل العلم أحاديث الرخصة بأنها خصوصية له , ويرد عليه أن الخصوصية لا تثبت إلا بدليل صريح , وأيضا فإن حديث جابر المفصل الذي نقلناه من مسند أحمد ( ج 3 ص 374 ) صريح في أن النبي صلى الله عليه وسلم " أكل وأكل القوم معه ثم نهض فصلى بنا العصر , وما مس ماء ولا أحد من القوم " وهذا قاطع في نفي احتمال الخصوصية . </w:t>
      </w:r>
    </w:p>
    <w:p w:rsidR="00D43B35" w:rsidRPr="00F7144F" w:rsidRDefault="00D43B35" w:rsidP="00B93C22">
      <w:pPr>
        <w:ind w:left="360"/>
        <w:jc w:val="both"/>
        <w:rPr>
          <w:sz w:val="28"/>
          <w:szCs w:val="28"/>
          <w:rtl/>
        </w:rPr>
      </w:pPr>
      <w:r w:rsidRPr="00F7144F">
        <w:rPr>
          <w:rFonts w:hint="cs"/>
          <w:sz w:val="28"/>
          <w:szCs w:val="28"/>
          <w:rtl/>
        </w:rPr>
        <w:t xml:space="preserve">                     ( 1 / 116- 120 )</w:t>
      </w:r>
    </w:p>
    <w:p w:rsidR="00D43B35" w:rsidRPr="00F7144F" w:rsidRDefault="00D43B35" w:rsidP="00B93C22">
      <w:pPr>
        <w:ind w:left="360"/>
        <w:jc w:val="both"/>
        <w:rPr>
          <w:b/>
          <w:bCs/>
          <w:sz w:val="28"/>
          <w:szCs w:val="28"/>
          <w:rtl/>
        </w:rPr>
      </w:pPr>
      <w:r w:rsidRPr="00B572F9">
        <w:rPr>
          <w:rFonts w:hint="cs"/>
          <w:b/>
          <w:bCs/>
          <w:sz w:val="32"/>
          <w:szCs w:val="32"/>
          <w:rtl/>
        </w:rPr>
        <w:t xml:space="preserve">باب ما جاء في الوضوء من لحوم الإبل </w:t>
      </w:r>
      <w:r w:rsidRPr="00F7144F">
        <w:rPr>
          <w:rFonts w:hint="cs"/>
          <w:b/>
          <w:bCs/>
          <w:sz w:val="28"/>
          <w:szCs w:val="28"/>
          <w:rtl/>
        </w:rPr>
        <w:t>.</w:t>
      </w:r>
    </w:p>
    <w:p w:rsidR="00D43B35" w:rsidRPr="00F7144F" w:rsidRDefault="00D43B35" w:rsidP="00B93C22">
      <w:pPr>
        <w:jc w:val="both"/>
        <w:rPr>
          <w:sz w:val="28"/>
          <w:szCs w:val="28"/>
          <w:rtl/>
        </w:rPr>
      </w:pPr>
      <w:r w:rsidRPr="00F7144F">
        <w:rPr>
          <w:rFonts w:hint="cs"/>
          <w:b/>
          <w:bCs/>
          <w:sz w:val="28"/>
          <w:szCs w:val="28"/>
          <w:rtl/>
        </w:rPr>
        <w:lastRenderedPageBreak/>
        <w:t xml:space="preserve"> 81 - عن البراء بن عازب قال: سئل رسول الله صلى الله عليه وسلم عن الوضوء من لحوم الإبل ؟ فقال :" توضئوا* منها ". وسئل عن الوضوء من لحوم الغنم ؟ فقال :" لا تتوضئوا منها** ".</w:t>
      </w:r>
    </w:p>
    <w:p w:rsidR="00D43B35" w:rsidRPr="00F7144F" w:rsidRDefault="00D43B35" w:rsidP="00B93C22">
      <w:pPr>
        <w:jc w:val="both"/>
        <w:rPr>
          <w:b/>
          <w:bCs/>
          <w:sz w:val="28"/>
          <w:szCs w:val="28"/>
          <w:rtl/>
        </w:rPr>
      </w:pPr>
      <w:r w:rsidRPr="00F7144F">
        <w:rPr>
          <w:rFonts w:hint="cs"/>
          <w:b/>
          <w:bCs/>
          <w:sz w:val="28"/>
          <w:szCs w:val="28"/>
          <w:rtl/>
        </w:rPr>
        <w:t>قال الترمذي :" قال إسحاق : صح في هذا الباب حديثان عن رسول الله صلى الله عليه وسلم : حديث البراء وحديث جابر بن سمرة ***.</w:t>
      </w:r>
    </w:p>
    <w:p w:rsidR="00D43B35" w:rsidRPr="00F7144F" w:rsidRDefault="00D43B35" w:rsidP="00B93C22">
      <w:pPr>
        <w:jc w:val="both"/>
        <w:rPr>
          <w:b/>
          <w:bCs/>
          <w:sz w:val="28"/>
          <w:szCs w:val="28"/>
          <w:rtl/>
        </w:rPr>
      </w:pPr>
      <w:r w:rsidRPr="00F7144F">
        <w:rPr>
          <w:rFonts w:hint="cs"/>
          <w:b/>
          <w:bCs/>
          <w:sz w:val="28"/>
          <w:szCs w:val="28"/>
          <w:rtl/>
        </w:rPr>
        <w:t xml:space="preserve"> قال الترمذي :"وهو قول أحمد وإسحاق ****.</w:t>
      </w:r>
    </w:p>
    <w:p w:rsidR="00D43B35" w:rsidRPr="00F7144F" w:rsidRDefault="00D43B35" w:rsidP="00B93C22">
      <w:pPr>
        <w:jc w:val="both"/>
        <w:rPr>
          <w:b/>
          <w:bCs/>
          <w:sz w:val="28"/>
          <w:szCs w:val="28"/>
          <w:rtl/>
        </w:rPr>
      </w:pPr>
      <w:r w:rsidRPr="00F7144F">
        <w:rPr>
          <w:rFonts w:hint="cs"/>
          <w:b/>
          <w:bCs/>
          <w:sz w:val="28"/>
          <w:szCs w:val="28"/>
          <w:rtl/>
        </w:rPr>
        <w:t xml:space="preserve"> وقد روي عن بعض أهل العلم من التابعين وغيرهم : أنهم لم يروا الوضوء من لحوم الإبل . وهو قول سفيان التوري وأهل الكوفة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لا توضؤوا" بحذف إحدى التاءين , وهو جائز .</w:t>
      </w:r>
    </w:p>
    <w:p w:rsidR="00D43B35" w:rsidRPr="00F7144F" w:rsidRDefault="00D43B35" w:rsidP="00B93C22">
      <w:pPr>
        <w:jc w:val="both"/>
        <w:rPr>
          <w:sz w:val="28"/>
          <w:szCs w:val="28"/>
          <w:rtl/>
        </w:rPr>
      </w:pPr>
      <w:r w:rsidRPr="00F7144F">
        <w:rPr>
          <w:rFonts w:hint="cs"/>
          <w:sz w:val="28"/>
          <w:szCs w:val="28"/>
          <w:rtl/>
        </w:rPr>
        <w:t xml:space="preserve">**- حديث البراء رواه أحمد عن أبي معاوية ( 4 / 288 ) وعن عبد الرزاق عن سفيان ( 4 / 303 ) كلاهما عن الأعمش.ورواهوالطيالسي(رقم 734 و 735 ) عن شعبة عن الأعمش . ورواه  أبو داود ( 1 / 72 </w:t>
      </w:r>
      <w:r w:rsidRPr="00F7144F">
        <w:rPr>
          <w:sz w:val="28"/>
          <w:szCs w:val="28"/>
          <w:rtl/>
        </w:rPr>
        <w:t>–</w:t>
      </w:r>
      <w:r w:rsidRPr="00F7144F">
        <w:rPr>
          <w:rFonts w:hint="cs"/>
          <w:sz w:val="28"/>
          <w:szCs w:val="28"/>
          <w:rtl/>
        </w:rPr>
        <w:t xml:space="preserve"> 73) و ابن ماجه ( 1 / 92 ) كلاهما من طريق أبي معاوية عن الأعمش .ورواه ابن الجارود ( ص 22 ) من طريق محاضر الهمداني عن الأعمش. ونسبه الشوكاني لابن حبان وابن خزيمة ونقل عن ابن خزيمة قال :" لم أر خلافا بين علماء الحديث أن هذا الخبر صحيح من جهة النقل لعدالة ناقليه </w:t>
      </w:r>
      <w:r w:rsidRPr="00F7144F">
        <w:rPr>
          <w:rStyle w:val="Appelnotedebasdep"/>
          <w:sz w:val="28"/>
          <w:szCs w:val="28"/>
          <w:rtl/>
        </w:rPr>
        <w:footnoteReference w:id="86"/>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حديث جابر بن سمرة رواه مسلم في صحيحه ( 1 / 108 ) : أن رجلا سأل رسول الله صلى الله عليه وسلم :</w:t>
      </w:r>
    </w:p>
    <w:p w:rsidR="00D43B35" w:rsidRPr="00F7144F" w:rsidRDefault="00D43B35" w:rsidP="00B93C22">
      <w:pPr>
        <w:jc w:val="both"/>
        <w:rPr>
          <w:sz w:val="28"/>
          <w:szCs w:val="28"/>
          <w:rtl/>
        </w:rPr>
      </w:pPr>
      <w:r w:rsidRPr="00F7144F">
        <w:rPr>
          <w:rFonts w:hint="cs"/>
          <w:sz w:val="28"/>
          <w:szCs w:val="28"/>
          <w:rtl/>
        </w:rPr>
        <w:t>أأ توضأ من  لحوم الغنم  ؟ قال :" إن شئت فتوضأ , وإن شئت فلا تتوضأ " قال : أتوضأ من لحوم الإبل ؟ قال :" نعم  فتوضأ من لحوم الإبل ." ورواه الطيالسي ( رقم 766 ) وأحمد في المسند ( 5 / 86 , 88, 92 ,92 , 93 , 96 , 98 , 100 , 102 , 105 , 106 , 108 ).</w:t>
      </w:r>
    </w:p>
    <w:p w:rsidR="00D43B35" w:rsidRPr="00F7144F" w:rsidRDefault="00D43B35" w:rsidP="00B93C22">
      <w:pPr>
        <w:jc w:val="both"/>
        <w:rPr>
          <w:sz w:val="28"/>
          <w:szCs w:val="28"/>
          <w:u w:val="single"/>
          <w:rtl/>
        </w:rPr>
      </w:pPr>
      <w:r w:rsidRPr="00F7144F">
        <w:rPr>
          <w:rFonts w:hint="cs"/>
          <w:sz w:val="28"/>
          <w:szCs w:val="28"/>
          <w:rtl/>
        </w:rPr>
        <w:t>****-</w:t>
      </w:r>
      <w:r w:rsidRPr="00F7144F">
        <w:rPr>
          <w:rFonts w:hint="cs"/>
          <w:sz w:val="28"/>
          <w:szCs w:val="28"/>
          <w:u w:val="single"/>
          <w:rtl/>
        </w:rPr>
        <w:t xml:space="preserve"> وهذا هو القول الصحيح المؤيد بالأحاديث . قال النووي في شرح مسلم ( 4 / 49 ) :" وهذا المذهب أقوى دليلا , وإن كان الجمهور على خلافه . وقد أجاب الجمهور عن هذا الحديث بحديث جابر : كان آخر الأمرين من رسول الله صلى الله عليه وسلم ترك الوضوء مما مست النار . ولكن هذا الحديث عام , وحديث الوضوء من لحوم الإبل خاص , والخاص مقدم على العام " .  وقال القاضي أبو بكر بن العربي في شرح الترمذي ( 1 / 112 ) :" وحديث لحم الإبل صحيح مشهور , وليس يقوى عندي ترك الوضوء منه ". وحاول بعضهم أن يلتمس حكمة لوجوب الوضوء من لحوم الإبل , ولسنا نذهب هذا المذهب , ولكن نقول كما قال الشافعي في الأم ( 1 / 14 ) ":إنما الوضوء والغسل تعبد ". </w:t>
      </w:r>
    </w:p>
    <w:p w:rsidR="00D43B35" w:rsidRPr="00F7144F" w:rsidRDefault="00D43B35" w:rsidP="00B93C22">
      <w:pPr>
        <w:jc w:val="both"/>
        <w:rPr>
          <w:sz w:val="28"/>
          <w:szCs w:val="28"/>
          <w:rtl/>
        </w:rPr>
      </w:pPr>
      <w:r w:rsidRPr="00F7144F">
        <w:rPr>
          <w:rFonts w:hint="cs"/>
          <w:sz w:val="28"/>
          <w:szCs w:val="28"/>
          <w:rtl/>
        </w:rPr>
        <w:t xml:space="preserve">( 1 / 122 </w:t>
      </w:r>
      <w:r w:rsidRPr="00F7144F">
        <w:rPr>
          <w:sz w:val="28"/>
          <w:szCs w:val="28"/>
          <w:rtl/>
        </w:rPr>
        <w:t>–</w:t>
      </w:r>
      <w:r w:rsidRPr="00F7144F">
        <w:rPr>
          <w:rFonts w:hint="cs"/>
          <w:sz w:val="28"/>
          <w:szCs w:val="28"/>
          <w:rtl/>
        </w:rPr>
        <w:t xml:space="preserve"> 125)</w:t>
      </w:r>
    </w:p>
    <w:p w:rsidR="00D43B35" w:rsidRPr="00B572F9" w:rsidRDefault="00DD0622" w:rsidP="002570F2">
      <w:pPr>
        <w:pStyle w:val="Titre1"/>
        <w:rPr>
          <w:rtl/>
          <w:lang w:bidi="ar-MA"/>
        </w:rPr>
      </w:pPr>
      <w:bookmarkStart w:id="99" w:name="_Toc268646460"/>
      <w:bookmarkStart w:id="100" w:name="_Toc268765194"/>
      <w:r w:rsidRPr="00B572F9">
        <w:rPr>
          <w:rFonts w:hint="cs"/>
          <w:rtl/>
        </w:rPr>
        <w:lastRenderedPageBreak/>
        <w:t xml:space="preserve">باب </w:t>
      </w:r>
      <w:r w:rsidR="00D43B35" w:rsidRPr="00B572F9">
        <w:rPr>
          <w:rFonts w:hint="cs"/>
          <w:rtl/>
        </w:rPr>
        <w:t>الوضوء من مس الذكر</w:t>
      </w:r>
      <w:bookmarkEnd w:id="99"/>
      <w:bookmarkEnd w:id="100"/>
    </w:p>
    <w:p w:rsidR="00D43B35" w:rsidRPr="00F7144F" w:rsidRDefault="00D43B35" w:rsidP="00B93C22">
      <w:pPr>
        <w:jc w:val="both"/>
        <w:rPr>
          <w:b/>
          <w:bCs/>
          <w:sz w:val="28"/>
          <w:szCs w:val="28"/>
          <w:rtl/>
        </w:rPr>
      </w:pPr>
      <w:r w:rsidRPr="00F7144F">
        <w:rPr>
          <w:rFonts w:hint="cs"/>
          <w:b/>
          <w:bCs/>
          <w:sz w:val="28"/>
          <w:szCs w:val="28"/>
          <w:rtl/>
        </w:rPr>
        <w:t>82 - عن بسرة بنت صفوان أن النبي صلى الله عليه وسلم قال :"من مس ذكره فلا يصل حتى يتوضأ ".</w:t>
      </w:r>
    </w:p>
    <w:p w:rsidR="00D43B35" w:rsidRPr="00F7144F" w:rsidRDefault="00D43B35" w:rsidP="00B93C22">
      <w:pPr>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AD2011">
      <w:pPr>
        <w:jc w:val="both"/>
        <w:rPr>
          <w:sz w:val="28"/>
          <w:szCs w:val="28"/>
          <w:rtl/>
        </w:rPr>
      </w:pPr>
      <w:r w:rsidRPr="00F7144F">
        <w:rPr>
          <w:rFonts w:hint="cs"/>
          <w:b/>
          <w:bCs/>
          <w:sz w:val="28"/>
          <w:szCs w:val="28"/>
          <w:rtl/>
        </w:rPr>
        <w:t xml:space="preserve"> وهو قول غير واحد من أصحاب النبي صلى الله عليه وسلم والتابعين . وبه يقول الأوزاعي</w:t>
      </w:r>
      <w:r w:rsidR="00AD2011" w:rsidRPr="00F7144F">
        <w:rPr>
          <w:rFonts w:hint="cs"/>
          <w:b/>
          <w:bCs/>
          <w:sz w:val="28"/>
          <w:szCs w:val="28"/>
          <w:rtl/>
        </w:rPr>
        <w:t xml:space="preserve"> و</w:t>
      </w:r>
      <w:r w:rsidRPr="00F7144F">
        <w:rPr>
          <w:rFonts w:hint="cs"/>
          <w:b/>
          <w:bCs/>
          <w:sz w:val="28"/>
          <w:szCs w:val="28"/>
          <w:rtl/>
        </w:rPr>
        <w:t xml:space="preserve"> الشافعي وأحمد وإسحاق".</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b/>
          <w:bCs/>
          <w:sz w:val="28"/>
          <w:szCs w:val="28"/>
          <w:rtl/>
        </w:rPr>
      </w:pPr>
      <w:r w:rsidRPr="00F7144F">
        <w:rPr>
          <w:rFonts w:hint="cs"/>
          <w:sz w:val="28"/>
          <w:szCs w:val="28"/>
          <w:rtl/>
        </w:rPr>
        <w:t xml:space="preserve">*- ورواه مالك في الموطأ 1 / 64 عن عبد الله بن أبي بكر بن محمد بن عمرو بن حزم أنه سمع عروة بن الزبير يقول : دخلت على مروان بن الحكم فذاكرنا ما يكون منه الوضوء فقال مروان : ومن مس الذكر الوضوء ؟ فقال عروة : ما علمت هذا , فقال مروان بن الحكم : أخبرتني بسرة بنت صفوان أنها سمعت رسول الله صلى الله عليه وسلم يقول :" إذا مس أحدكم ذكره فليتوضأ " . ورواه الشافعي في الآم ( 1 / 15 ) عن مالك . ورواه أبو داود ( 1 / 71 ) والنسائي ( 1 / 37 ) من طريق مالك </w:t>
      </w:r>
      <w:r w:rsidRPr="00F7144F">
        <w:rPr>
          <w:rStyle w:val="Appelnotedebasdep"/>
          <w:sz w:val="28"/>
          <w:szCs w:val="28"/>
          <w:rtl/>
        </w:rPr>
        <w:footnoteReference w:id="87"/>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( 1 / 126- 129 )</w:t>
      </w:r>
    </w:p>
    <w:p w:rsidR="00D43B35" w:rsidRPr="00B572F9" w:rsidRDefault="00DD0622" w:rsidP="002570F2">
      <w:pPr>
        <w:pStyle w:val="Titre1"/>
        <w:rPr>
          <w:rtl/>
        </w:rPr>
      </w:pPr>
      <w:bookmarkStart w:id="101" w:name="_Toc268646461"/>
      <w:bookmarkStart w:id="102" w:name="_Toc268765195"/>
      <w:r w:rsidRPr="00B572F9">
        <w:rPr>
          <w:rFonts w:hint="cs"/>
          <w:rtl/>
        </w:rPr>
        <w:t xml:space="preserve">باب </w:t>
      </w:r>
      <w:r w:rsidR="00D43B35" w:rsidRPr="00B572F9">
        <w:rPr>
          <w:rFonts w:hint="cs"/>
          <w:rtl/>
        </w:rPr>
        <w:t>ما جاء في ترك الوضوء من مس الذكر .</w:t>
      </w:r>
      <w:bookmarkEnd w:id="101"/>
      <w:bookmarkEnd w:id="102"/>
    </w:p>
    <w:p w:rsidR="00D43B35" w:rsidRPr="00F7144F" w:rsidRDefault="00D43B35" w:rsidP="00B93C22">
      <w:pPr>
        <w:jc w:val="both"/>
        <w:rPr>
          <w:b/>
          <w:bCs/>
          <w:sz w:val="28"/>
          <w:szCs w:val="28"/>
          <w:rtl/>
        </w:rPr>
      </w:pPr>
      <w:r w:rsidRPr="00F7144F">
        <w:rPr>
          <w:rFonts w:hint="cs"/>
          <w:b/>
          <w:bCs/>
          <w:sz w:val="28"/>
          <w:szCs w:val="28"/>
          <w:rtl/>
        </w:rPr>
        <w:t>85-عن قيس بن طلق بن علي عن أبيه عن النبي صلى الله عليه وسلم قال:" وهل هو إلا مضغة منه ؟ أو بَضْعَةْ *منه ؟"**.</w:t>
      </w:r>
    </w:p>
    <w:p w:rsidR="00D43B35" w:rsidRPr="00F7144F" w:rsidRDefault="00D43B35" w:rsidP="00B93C22">
      <w:pPr>
        <w:jc w:val="both"/>
        <w:rPr>
          <w:sz w:val="28"/>
          <w:szCs w:val="28"/>
          <w:rtl/>
        </w:rPr>
      </w:pPr>
      <w:r w:rsidRPr="00F7144F">
        <w:rPr>
          <w:rFonts w:hint="cs"/>
          <w:b/>
          <w:bCs/>
          <w:sz w:val="28"/>
          <w:szCs w:val="28"/>
          <w:rtl/>
        </w:rPr>
        <w:t xml:space="preserve">وحديث ملازم بن عمرو عن عبد الله بن بدر أصح وأحسن </w:t>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xml:space="preserve">  قال أحمد شاكر :"</w:t>
      </w:r>
    </w:p>
    <w:p w:rsidR="00D43B35" w:rsidRPr="00F7144F" w:rsidRDefault="00D43B35" w:rsidP="00B93C22">
      <w:pPr>
        <w:jc w:val="both"/>
        <w:rPr>
          <w:sz w:val="28"/>
          <w:szCs w:val="28"/>
          <w:rtl/>
        </w:rPr>
      </w:pPr>
      <w:r w:rsidRPr="00F7144F">
        <w:rPr>
          <w:rFonts w:hint="cs"/>
          <w:sz w:val="28"/>
          <w:szCs w:val="28"/>
          <w:rtl/>
        </w:rPr>
        <w:t>*-" البَضعة "بفتح الباء الموحدة وإسكان الضاد المعجمة : القطعة من اللحم , وقد تكسر الباء أيضا في هذا المعنى , كما في النهاية واللسان .</w:t>
      </w:r>
    </w:p>
    <w:p w:rsidR="00B572F9" w:rsidRDefault="00D43B35" w:rsidP="00B93C22">
      <w:pPr>
        <w:jc w:val="both"/>
        <w:rPr>
          <w:sz w:val="28"/>
          <w:szCs w:val="28"/>
          <w:rtl/>
        </w:rPr>
      </w:pPr>
      <w:r w:rsidRPr="00F7144F">
        <w:rPr>
          <w:rFonts w:hint="cs"/>
          <w:sz w:val="28"/>
          <w:szCs w:val="28"/>
          <w:rtl/>
        </w:rPr>
        <w:t>**-  الحديث رواه النسائي ( 1 / 38 )... ولفظ النسائي ... عن قيس بن طلق بن علي عن أبيه قال : خرجنا وفدا حتى قدمنا على رسول الله صلى الله عليه وسلم , فبايعناه وصلينا معه . فلما قضى الصلاة جاء رجل كأنه بدوي فقال : يا رسول الله ما ترى في رجل مس ذكره في</w:t>
      </w:r>
    </w:p>
    <w:p w:rsidR="00D43B35" w:rsidRPr="00F7144F" w:rsidRDefault="00D43B35" w:rsidP="00B93C22">
      <w:pPr>
        <w:jc w:val="both"/>
        <w:rPr>
          <w:sz w:val="28"/>
          <w:szCs w:val="28"/>
          <w:rtl/>
        </w:rPr>
      </w:pPr>
      <w:r w:rsidRPr="00F7144F">
        <w:rPr>
          <w:rFonts w:hint="cs"/>
          <w:sz w:val="28"/>
          <w:szCs w:val="28"/>
          <w:rtl/>
        </w:rPr>
        <w:t xml:space="preserve"> الصلاة ؟ قال :" وهل هو إلا مضغة منك , أو بَضعة منك ؟ ". ورواه أبو داود ( 1 / 72 )وابن الجارود ( ص 20 ) والبيهقي ( 1 / 134 ) من طريق ملازم بن عمرو بنحوه </w:t>
      </w:r>
      <w:r w:rsidRPr="00F7144F">
        <w:rPr>
          <w:rStyle w:val="Appelnotedebasdep"/>
          <w:sz w:val="28"/>
          <w:szCs w:val="28"/>
          <w:rtl/>
        </w:rPr>
        <w:footnoteReference w:id="88"/>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 حديث طلق من طريق ملازم حديث صحيح ,</w:t>
      </w:r>
    </w:p>
    <w:p w:rsidR="00D43B35" w:rsidRPr="00F7144F" w:rsidRDefault="00D43B35" w:rsidP="00AD2011">
      <w:pPr>
        <w:jc w:val="both"/>
        <w:rPr>
          <w:sz w:val="28"/>
          <w:szCs w:val="28"/>
          <w:rtl/>
        </w:rPr>
      </w:pPr>
      <w:r w:rsidRPr="00F7144F">
        <w:rPr>
          <w:rFonts w:hint="cs"/>
          <w:sz w:val="28"/>
          <w:szCs w:val="28"/>
          <w:rtl/>
        </w:rPr>
        <w:t xml:space="preserve">وقد اضطربت أقوال العلماء بين حديثي بسرة وطلق في ترجيح أحدهما على الآخر من جهة الصحة , وفي الجمع بينهما , وأكثر علماء الشافعية ومن ذهب مذهبهم يضعفون حديث طلق بن علي , ولكنه حديث صحيح , كما قلنا , وقد صححه ابن حزم في المحلى , </w:t>
      </w:r>
      <w:r w:rsidRPr="00F7144F">
        <w:rPr>
          <w:rFonts w:hint="cs"/>
          <w:sz w:val="28"/>
          <w:szCs w:val="28"/>
          <w:u w:val="single"/>
          <w:rtl/>
        </w:rPr>
        <w:t>وذهب الكثير من أهل العلم بالحديث والفقه إلى أنه منسوخ بإيجاب الوضوء من مس الذكر ,</w:t>
      </w:r>
      <w:r w:rsidRPr="00F7144F">
        <w:rPr>
          <w:rFonts w:hint="cs"/>
          <w:sz w:val="28"/>
          <w:szCs w:val="28"/>
          <w:rtl/>
        </w:rPr>
        <w:t xml:space="preserve"> واستدلوا لذلك ببعض الروايات التي تدل على أن طلق بن علي إنما جاء المدينة في السنة الأولى من الهجرة حينما كان المسلمون يبنون مسجد رسول الله صلى الله عليه وسلم . وأحسن ما رأيت في الدلالة على نسخه ما قال ابن حزم في المحلى ( 1 / 139 ) :" وهذا خبر صحيح لا حجة لهم فيه لوجوه</w:t>
      </w:r>
      <w:r w:rsidR="00AD2011"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أحدها : أن هذا الخبر موافق لما كان الناس عليه قبل ورود الأمر بالوضوء من مس الفرج و هذا لا شك فيه , فإذ هو كذلك فحكمه منسوخ يقينا حين أمر رسول الله صلى الله عليه وسلم بالوضوء من مس الفرج ,ولا يحل ترك ما تيقن أنه ناسخ , والأخذ بما تيقن أنه منسوخ .</w:t>
      </w:r>
    </w:p>
    <w:p w:rsidR="00D43B35" w:rsidRPr="00F7144F" w:rsidRDefault="00D43B35" w:rsidP="00B93C22">
      <w:pPr>
        <w:jc w:val="both"/>
        <w:rPr>
          <w:sz w:val="28"/>
          <w:szCs w:val="28"/>
          <w:rtl/>
        </w:rPr>
      </w:pPr>
      <w:r w:rsidRPr="00F7144F">
        <w:rPr>
          <w:rFonts w:hint="cs"/>
          <w:sz w:val="28"/>
          <w:szCs w:val="28"/>
          <w:rtl/>
        </w:rPr>
        <w:t xml:space="preserve"> وثانيها : أن كلامه عليه السلام " هل هو إلا بَضعة منك " دليل بيِّن على أنه كان قبل الأمر بالوضوء منه , لأنه لو كان بعده لم يقل عليه السلام هذا الكلام , بل كان يبين أن الأمر بذلك قد نسخ , وقوله هذا يدل على أنه لم يكن سلف فيه حكم أصلا , وأنه كسائر الأعضاء ".</w:t>
      </w:r>
    </w:p>
    <w:p w:rsidR="00D43B35" w:rsidRPr="005D5E62" w:rsidRDefault="00D43B35" w:rsidP="00B93C22">
      <w:pPr>
        <w:jc w:val="both"/>
        <w:rPr>
          <w:sz w:val="32"/>
          <w:szCs w:val="32"/>
          <w:rtl/>
        </w:rPr>
      </w:pPr>
      <w:r w:rsidRPr="00F7144F">
        <w:rPr>
          <w:rFonts w:hint="cs"/>
          <w:sz w:val="28"/>
          <w:szCs w:val="28"/>
          <w:rtl/>
        </w:rPr>
        <w:t xml:space="preserve">                                                      ( 1 /  132 </w:t>
      </w:r>
      <w:r w:rsidRPr="00F7144F">
        <w:rPr>
          <w:sz w:val="28"/>
          <w:szCs w:val="28"/>
          <w:rtl/>
        </w:rPr>
        <w:t>–</w:t>
      </w:r>
      <w:r w:rsidRPr="00F7144F">
        <w:rPr>
          <w:rFonts w:hint="cs"/>
          <w:sz w:val="28"/>
          <w:szCs w:val="28"/>
          <w:rtl/>
        </w:rPr>
        <w:t xml:space="preserve"> 133 )</w:t>
      </w:r>
    </w:p>
    <w:p w:rsidR="00D43B35" w:rsidRPr="005D5E62" w:rsidRDefault="006F7B48" w:rsidP="002570F2">
      <w:pPr>
        <w:pStyle w:val="Titre1"/>
        <w:rPr>
          <w:rtl/>
        </w:rPr>
      </w:pPr>
      <w:bookmarkStart w:id="103" w:name="_Toc268646462"/>
      <w:bookmarkStart w:id="104" w:name="_Toc268765196"/>
      <w:r w:rsidRPr="005D5E62">
        <w:rPr>
          <w:rFonts w:hint="cs"/>
          <w:rtl/>
        </w:rPr>
        <w:t xml:space="preserve">باب </w:t>
      </w:r>
      <w:r w:rsidR="00D43B35" w:rsidRPr="005D5E62">
        <w:rPr>
          <w:rFonts w:hint="cs"/>
          <w:rtl/>
        </w:rPr>
        <w:t>ترك الوضوء من القبلة :</w:t>
      </w:r>
      <w:bookmarkEnd w:id="103"/>
      <w:bookmarkEnd w:id="104"/>
    </w:p>
    <w:p w:rsidR="00D43B35" w:rsidRPr="00F7144F" w:rsidRDefault="00D43B35" w:rsidP="00B93C22">
      <w:pPr>
        <w:jc w:val="both"/>
        <w:rPr>
          <w:b/>
          <w:bCs/>
          <w:sz w:val="28"/>
          <w:szCs w:val="28"/>
          <w:rtl/>
        </w:rPr>
      </w:pPr>
      <w:r w:rsidRPr="00F7144F">
        <w:rPr>
          <w:rFonts w:hint="cs"/>
          <w:b/>
          <w:bCs/>
          <w:sz w:val="28"/>
          <w:szCs w:val="28"/>
          <w:rtl/>
        </w:rPr>
        <w:t xml:space="preserve"> 86 - عن عروة عن عائشة قالت :"أن النبي صلى الله عليه وسلم قبل بعض نسائه ثم خرج إلى الصلاة ولم يتوضأ . قال: قلت : من هي إلا أنت ؟ قال : فضحكت "*</w:t>
      </w:r>
    </w:p>
    <w:p w:rsidR="00D43B35" w:rsidRPr="00F7144F" w:rsidRDefault="00D43B35" w:rsidP="00B93C22">
      <w:pPr>
        <w:jc w:val="both"/>
        <w:rPr>
          <w:b/>
          <w:bCs/>
          <w:sz w:val="28"/>
          <w:szCs w:val="28"/>
          <w:rtl/>
        </w:rPr>
      </w:pPr>
      <w:r w:rsidRPr="00F7144F">
        <w:rPr>
          <w:b/>
          <w:bCs/>
          <w:sz w:val="28"/>
          <w:szCs w:val="28"/>
          <w:rtl/>
        </w:rPr>
        <w:t xml:space="preserve"> وقد روي عن إبراهيم التيمي عن عائشة</w:t>
      </w:r>
      <w:r w:rsidRPr="00F7144F">
        <w:rPr>
          <w:rFonts w:hint="cs"/>
          <w:b/>
          <w:bCs/>
          <w:sz w:val="28"/>
          <w:szCs w:val="28"/>
          <w:rtl/>
        </w:rPr>
        <w:t xml:space="preserve"> :"</w:t>
      </w:r>
      <w:r w:rsidRPr="00F7144F">
        <w:rPr>
          <w:b/>
          <w:bCs/>
          <w:sz w:val="28"/>
          <w:szCs w:val="28"/>
          <w:rtl/>
        </w:rPr>
        <w:t xml:space="preserve"> أن النبي صلى الله عليه وسلم قبلها ولم يتوضأ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وهذا لا يصح أيضا ولا نعرف لإبراهيم التيمي سماعا من عائشة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وليس يصح عن النبي صلى الله عليه وسلم في هذا الباب شيء</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رواه أبو داود (1 / 70 ) عن عثمان بن أبي شيبة , وابن ماجه ( 1 / 93 </w:t>
      </w:r>
      <w:r w:rsidRPr="00F7144F">
        <w:rPr>
          <w:sz w:val="28"/>
          <w:szCs w:val="28"/>
          <w:rtl/>
        </w:rPr>
        <w:t>–</w:t>
      </w:r>
      <w:r w:rsidRPr="00F7144F">
        <w:rPr>
          <w:rFonts w:hint="cs"/>
          <w:sz w:val="28"/>
          <w:szCs w:val="28"/>
          <w:rtl/>
        </w:rPr>
        <w:t xml:space="preserve"> 94 ) عن أبي بكر بن أبي شيبة وعلي بن محمد ,والطبري في التفسير ( 5 / 67 ) عن أبي كريب ,وأحمد في المسند ( 6 / 21 ) كلهم عن وكيع عن الأعمش بهذا الإسناد ....وهذا حديث صحيح لا علة له , وقد علله بعضهم بما لايطعن في صحته </w:t>
      </w:r>
      <w:r w:rsidRPr="00F7144F">
        <w:rPr>
          <w:rStyle w:val="Appelnotedebasdep"/>
          <w:sz w:val="28"/>
          <w:szCs w:val="28"/>
          <w:rtl/>
        </w:rPr>
        <w:footnoteReference w:id="89"/>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lastRenderedPageBreak/>
        <w:t xml:space="preserve">**- حديث إبراهيم التيمي عن عائشة رواه أحمد ( 6 / 210 ) وأبو داود ( 1/ 69 ) والنسائي ( 1 / 39 ) والدارقطني ( ص 51 </w:t>
      </w:r>
      <w:r w:rsidRPr="00F7144F">
        <w:rPr>
          <w:sz w:val="28"/>
          <w:szCs w:val="28"/>
          <w:rtl/>
        </w:rPr>
        <w:t>–</w:t>
      </w:r>
      <w:r w:rsidRPr="00F7144F">
        <w:rPr>
          <w:rFonts w:hint="cs"/>
          <w:sz w:val="28"/>
          <w:szCs w:val="28"/>
          <w:rtl/>
        </w:rPr>
        <w:t xml:space="preserve"> 52 ) كلهم من طريق الثوري عن أبي روق عن إبراهيم التيمي عن عائشة </w:t>
      </w:r>
      <w:r w:rsidRPr="00F7144F">
        <w:rPr>
          <w:rStyle w:val="Appelnotedebasdep"/>
          <w:sz w:val="28"/>
          <w:szCs w:val="28"/>
          <w:rtl/>
        </w:rPr>
        <w:footnoteReference w:id="90"/>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أما هذا الباب " باب ترك الوضوء من القبلة " فقد صح فيه شيء, وهو حديث عائشة من الطرق التي وضحناها وصححناها ومن طرق أخرى أشرنا إليها "</w:t>
      </w:r>
    </w:p>
    <w:p w:rsidR="00D43B35" w:rsidRPr="00F7144F" w:rsidRDefault="00D43B35" w:rsidP="00B93C22">
      <w:pPr>
        <w:jc w:val="both"/>
        <w:rPr>
          <w:sz w:val="28"/>
          <w:szCs w:val="28"/>
          <w:rtl/>
        </w:rPr>
      </w:pPr>
      <w:r w:rsidRPr="00F7144F">
        <w:rPr>
          <w:rFonts w:hint="cs"/>
          <w:sz w:val="28"/>
          <w:szCs w:val="28"/>
          <w:rtl/>
        </w:rPr>
        <w:t xml:space="preserve"> وأما أصل الباب ومرجع الخلاف فيه فهو : هل يجب الوضوء من مس المرأة ؟  </w:t>
      </w:r>
    </w:p>
    <w:p w:rsidR="00D43B35" w:rsidRPr="00F7144F" w:rsidRDefault="00D43B35" w:rsidP="00B93C22">
      <w:pPr>
        <w:jc w:val="both"/>
        <w:rPr>
          <w:sz w:val="28"/>
          <w:szCs w:val="28"/>
          <w:rtl/>
        </w:rPr>
      </w:pPr>
      <w:r w:rsidRPr="00F7144F">
        <w:rPr>
          <w:rFonts w:hint="cs"/>
          <w:sz w:val="28"/>
          <w:szCs w:val="28"/>
          <w:rtl/>
        </w:rPr>
        <w:t xml:space="preserve"> ذهب بعض الصحابة والتابعين ومن تبعهم من الفقهاء والمحدثين إلى الوجوب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وذهب بعض الصحابة ومن بعدهم إلى عدم الوجوب وهو الصحي</w:t>
      </w:r>
      <w:r w:rsidRPr="00F7144F">
        <w:rPr>
          <w:rFonts w:hint="eastAsia"/>
          <w:b w:val="0"/>
          <w:bCs w:val="0"/>
          <w:sz w:val="28"/>
          <w:szCs w:val="28"/>
          <w:rtl/>
        </w:rPr>
        <w:t>ح</w:t>
      </w:r>
      <w:r w:rsidR="006F7B48" w:rsidRPr="00F7144F">
        <w:rPr>
          <w:rFonts w:hint="cs"/>
          <w:b w:val="0"/>
          <w:bCs w:val="0"/>
          <w:sz w:val="28"/>
          <w:szCs w:val="28"/>
          <w:rtl/>
        </w:rPr>
        <w:t xml:space="preserve"> الراجح. </w:t>
      </w:r>
    </w:p>
    <w:p w:rsidR="00D43B35" w:rsidRPr="00F7144F" w:rsidRDefault="00D43B35" w:rsidP="00B93C22">
      <w:pPr>
        <w:jc w:val="both"/>
        <w:rPr>
          <w:sz w:val="28"/>
          <w:szCs w:val="28"/>
          <w:rtl/>
        </w:rPr>
      </w:pPr>
      <w:r w:rsidRPr="00F7144F">
        <w:rPr>
          <w:rFonts w:hint="cs"/>
          <w:sz w:val="28"/>
          <w:szCs w:val="28"/>
          <w:rtl/>
        </w:rPr>
        <w:t xml:space="preserve">وأصل الخلاف فيه تفسير اللمس من قوله تعالى في سورة المائدة :" </w:t>
      </w:r>
      <w:r w:rsidRPr="00F7144F">
        <w:rPr>
          <w:rFonts w:hint="cs"/>
          <w:b/>
          <w:bCs/>
          <w:sz w:val="28"/>
          <w:szCs w:val="28"/>
          <w:rtl/>
        </w:rPr>
        <w:t>يا أيها الذين آمنوا إذا قمتم إلى الصلاة فاغسلوا وجوهكم وأيدكم إلى المرافق وامسحوا برؤوسكم وأرجلكم إلى الكعبين وإن كنتم جنبا فاطهروا وإن كنتم مرضى أو على سفر أو جاء أحد منكم  من الغائط أو لامستم النساء فلم تجدوا ماء فتيمموا صعيدا طيبا فامسحوا بوجوهكم وأيديكم منه "</w:t>
      </w:r>
      <w:r w:rsidRPr="00F7144F">
        <w:rPr>
          <w:rFonts w:hint="cs"/>
          <w:sz w:val="28"/>
          <w:szCs w:val="28"/>
          <w:rtl/>
        </w:rPr>
        <w:t xml:space="preserve">(آية 6 ) .وكذلك في قوله تعالى في سورة النساء :" </w:t>
      </w:r>
      <w:r w:rsidRPr="00F7144F">
        <w:rPr>
          <w:rFonts w:hint="cs"/>
          <w:b/>
          <w:bCs/>
          <w:sz w:val="28"/>
          <w:szCs w:val="28"/>
          <w:rtl/>
        </w:rPr>
        <w:t>أو لمستم النساء "</w:t>
      </w:r>
      <w:r w:rsidRPr="00F7144F">
        <w:rPr>
          <w:rFonts w:hint="cs"/>
          <w:sz w:val="28"/>
          <w:szCs w:val="28"/>
          <w:rtl/>
        </w:rPr>
        <w:t xml:space="preserve"> . ( آية 43 ) </w:t>
      </w:r>
    </w:p>
    <w:p w:rsidR="00D43B35" w:rsidRPr="00F7144F" w:rsidRDefault="00D43B35" w:rsidP="00B93C22">
      <w:pPr>
        <w:jc w:val="both"/>
        <w:rPr>
          <w:sz w:val="28"/>
          <w:szCs w:val="28"/>
          <w:rtl/>
        </w:rPr>
      </w:pPr>
      <w:r w:rsidRPr="00F7144F">
        <w:rPr>
          <w:rFonts w:hint="cs"/>
          <w:sz w:val="28"/>
          <w:szCs w:val="28"/>
          <w:rtl/>
        </w:rPr>
        <w:t>على القراءتين في الآيتين , فقد قرأهما حمزة والكسائي وخلف :" لمستم " بغير ألف , وقرأهما باقي القراء العشرة :" لامستم " بالألف .</w:t>
      </w:r>
    </w:p>
    <w:p w:rsidR="00D43B35" w:rsidRPr="00F7144F" w:rsidRDefault="00D43B35" w:rsidP="00B93C22">
      <w:pPr>
        <w:jc w:val="both"/>
        <w:rPr>
          <w:sz w:val="28"/>
          <w:szCs w:val="28"/>
          <w:rtl/>
        </w:rPr>
      </w:pPr>
      <w:r w:rsidRPr="00F7144F">
        <w:rPr>
          <w:rFonts w:hint="cs"/>
          <w:sz w:val="28"/>
          <w:szCs w:val="28"/>
          <w:rtl/>
        </w:rPr>
        <w:t xml:space="preserve">  قال ابن رشد في بداية المجتهد ( 1 / 29 </w:t>
      </w:r>
      <w:r w:rsidRPr="00F7144F">
        <w:rPr>
          <w:sz w:val="28"/>
          <w:szCs w:val="28"/>
          <w:rtl/>
        </w:rPr>
        <w:t>–</w:t>
      </w:r>
      <w:r w:rsidRPr="00F7144F">
        <w:rPr>
          <w:rFonts w:hint="cs"/>
          <w:sz w:val="28"/>
          <w:szCs w:val="28"/>
          <w:rtl/>
        </w:rPr>
        <w:t xml:space="preserve"> 30 ):" وسبب اختلافهم في هذه المسألة اشتراك اسم اللمس في كلام العرب . فإن العرب تطلقه مرة على اللمس الذي هو باليد , ومرة تكني به عن الجماع . فذهب قوم إلى أن اللمس الموجب للطهارة في آية الوضوء هو الجماع في قوله تعالى ( أو لامستم النساء ). وذهب آخرون إلى أنه اللمس باليد " .ثم قال :" وقد احتج من أوجب الوضوء من اللمس باليد بأن اللمس ينطلق حقيقة على اللمس باليد , وينطلق مجازا على الجماع , وأنه إذا تردد اللفظ بين الحقيقة والمجاز فالأولى أن يحمل على الحقيقة , حتى يدل الدليل على المجاز ولأولئك أن يقولوا : إن المجاز إذا كثر استعماله كان أدل على المجاز منه على الحقيقة , كالحال في اسم الغائط الذي هو أدل على الحدث </w:t>
      </w:r>
      <w:r w:rsidRPr="00F7144F">
        <w:rPr>
          <w:sz w:val="28"/>
          <w:szCs w:val="28"/>
          <w:rtl/>
        </w:rPr>
        <w:t>–</w:t>
      </w:r>
      <w:r w:rsidRPr="00F7144F">
        <w:rPr>
          <w:rFonts w:hint="cs"/>
          <w:sz w:val="28"/>
          <w:szCs w:val="28"/>
          <w:rtl/>
        </w:rPr>
        <w:t xml:space="preserve"> الذي هو فيه مجاز </w:t>
      </w:r>
      <w:r w:rsidRPr="00F7144F">
        <w:rPr>
          <w:sz w:val="28"/>
          <w:szCs w:val="28"/>
          <w:rtl/>
        </w:rPr>
        <w:t>–</w:t>
      </w:r>
      <w:r w:rsidRPr="00F7144F">
        <w:rPr>
          <w:rFonts w:hint="cs"/>
          <w:sz w:val="28"/>
          <w:szCs w:val="28"/>
          <w:rtl/>
        </w:rPr>
        <w:t xml:space="preserve"> منه على المطمئن من الأرض , الذي هو فيه حقيقة .</w:t>
      </w:r>
    </w:p>
    <w:p w:rsidR="00D43B35" w:rsidRPr="00F7144F" w:rsidRDefault="00D43B35" w:rsidP="00AD2011">
      <w:pPr>
        <w:jc w:val="both"/>
        <w:rPr>
          <w:sz w:val="28"/>
          <w:szCs w:val="28"/>
          <w:rtl/>
        </w:rPr>
      </w:pPr>
      <w:r w:rsidRPr="00F7144F">
        <w:rPr>
          <w:rFonts w:hint="cs"/>
          <w:sz w:val="28"/>
          <w:szCs w:val="28"/>
          <w:rtl/>
        </w:rPr>
        <w:t xml:space="preserve">   والذي أعتقده : أن اللمس وإن كانت دلالته على المعنيين بالسواء أو قريبا من السواء , أنه أظهر عندي في الجماع, وإن كان مجازا لأن الله تعالى قد كنى بالمباشرة واللمس عن الجماع وهما في معنى اللمس . وعلى هذا التأويل في الآية يحتج بها في إجازة التيمم للجنب , دون تقدير تقديم فيها ولا تأخير على ما سيأتي بعد , وترتفع المعارضة التي بين الآثار والآية التي على التأويل الآخر.- يريد ابن رشد بالآثار هنا حديث عائشة في القبلة </w:t>
      </w:r>
      <w:r w:rsidRPr="00F7144F">
        <w:rPr>
          <w:sz w:val="28"/>
          <w:szCs w:val="28"/>
          <w:rtl/>
        </w:rPr>
        <w:t>–</w:t>
      </w:r>
      <w:r w:rsidRPr="00F7144F">
        <w:rPr>
          <w:rFonts w:hint="cs"/>
          <w:sz w:val="28"/>
          <w:szCs w:val="28"/>
          <w:rtl/>
        </w:rPr>
        <w:t xml:space="preserve"> وأما من فهم من الآية </w:t>
      </w:r>
      <w:r w:rsidRPr="00F7144F">
        <w:rPr>
          <w:rFonts w:hint="cs"/>
          <w:sz w:val="28"/>
          <w:szCs w:val="28"/>
          <w:rtl/>
        </w:rPr>
        <w:lastRenderedPageBreak/>
        <w:t>اللمسين معا فضعيف , فإن العرب إذا خاطبت بالاسم المشترك إنما تقصد به معنى واحدا من المعني التي يدل عليها الاسم لا جميع المعاني التي يدل عليها .وهذا بيِّن بنفسه في كلامهم</w:t>
      </w:r>
      <w:r w:rsidR="00AD2011"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وهذا الذي قاله ابن رشد تحقيق دقيق وبحث واضح نفيس , فإن سياق الآيتين لا يدل إلا على أن المراد المعنى المكنى عنه فقط , وكذلك قال الطبري في التفسير بعد حكاية القولين :" وأولى القولين في ذلك بالصواب قول من قال : عنى الله بقوله أو لامستم النساء : الجماع , دون غيره من معاني اللمس , لصحة الخبر عن رسول الله صلى الله عليه وسلم أنه قبل بعض نسائه ثم صلى ولم يتوضأ " .</w:t>
      </w:r>
    </w:p>
    <w:p w:rsidR="00D43B35" w:rsidRPr="00F7144F" w:rsidRDefault="00D43B35" w:rsidP="00B93C22">
      <w:pPr>
        <w:jc w:val="both"/>
        <w:rPr>
          <w:sz w:val="28"/>
          <w:szCs w:val="28"/>
          <w:rtl/>
        </w:rPr>
      </w:pPr>
      <w:r w:rsidRPr="00F7144F">
        <w:rPr>
          <w:rFonts w:hint="cs"/>
          <w:sz w:val="28"/>
          <w:szCs w:val="28"/>
          <w:rtl/>
        </w:rPr>
        <w:t xml:space="preserve"> والقائمون على نصرة بأن القول بأن اللمس ينقض , وبالتعصب له والذب عنه , من الفقهاء والمحدثين : هم علماء الشافعية والشافعي نفسه رضي الله عنه : ذهب إلى هذا المذهب وقال به , ولكنه </w:t>
      </w:r>
      <w:r w:rsidRPr="00F7144F">
        <w:rPr>
          <w:sz w:val="28"/>
          <w:szCs w:val="28"/>
          <w:rtl/>
        </w:rPr>
        <w:t>–</w:t>
      </w:r>
      <w:r w:rsidRPr="00F7144F">
        <w:rPr>
          <w:rFonts w:hint="cs"/>
          <w:sz w:val="28"/>
          <w:szCs w:val="28"/>
          <w:rtl/>
        </w:rPr>
        <w:t xml:space="preserve"> فيما يبدو لي من كلامه </w:t>
      </w:r>
      <w:r w:rsidRPr="00F7144F">
        <w:rPr>
          <w:sz w:val="28"/>
          <w:szCs w:val="28"/>
          <w:rtl/>
        </w:rPr>
        <w:t>–</w:t>
      </w:r>
      <w:r w:rsidRPr="00F7144F">
        <w:rPr>
          <w:rFonts w:hint="cs"/>
          <w:sz w:val="28"/>
          <w:szCs w:val="28"/>
          <w:rtl/>
        </w:rPr>
        <w:t xml:space="preserve"> يفسر الآية بذلك على شيء من الحذر, وكأنه يتحرج من الجزم به , إذ لم يصل إليه حديث صحيح في الباب .... </w:t>
      </w:r>
    </w:p>
    <w:p w:rsidR="00D43B35" w:rsidRPr="00F7144F" w:rsidRDefault="00D43B35" w:rsidP="00B93C22">
      <w:pPr>
        <w:jc w:val="both"/>
        <w:rPr>
          <w:sz w:val="28"/>
          <w:szCs w:val="28"/>
          <w:u w:val="single"/>
          <w:rtl/>
        </w:rPr>
      </w:pPr>
      <w:r w:rsidRPr="00F7144F">
        <w:rPr>
          <w:rFonts w:hint="cs"/>
          <w:sz w:val="28"/>
          <w:szCs w:val="28"/>
          <w:u w:val="single"/>
          <w:rtl/>
        </w:rPr>
        <w:t xml:space="preserve"> أما نحن وقد أثبتنا صحة الحديث , فلا ينبغي لنا أن نتردد  في تفسير الآية التفسير الصحيح  : أن اللمس كناية عن الجماع ويجب علينا أن نأخذ بالحديث الصحيح : أن القُبلة </w:t>
      </w:r>
      <w:r w:rsidRPr="00F7144F">
        <w:rPr>
          <w:sz w:val="28"/>
          <w:szCs w:val="28"/>
          <w:u w:val="single"/>
          <w:rtl/>
        </w:rPr>
        <w:t>–</w:t>
      </w:r>
      <w:r w:rsidRPr="00F7144F">
        <w:rPr>
          <w:rFonts w:hint="cs"/>
          <w:sz w:val="28"/>
          <w:szCs w:val="28"/>
          <w:u w:val="single"/>
          <w:rtl/>
        </w:rPr>
        <w:t xml:space="preserve"> وهي أقوى من اللمس المجرد </w:t>
      </w:r>
      <w:r w:rsidRPr="00F7144F">
        <w:rPr>
          <w:sz w:val="28"/>
          <w:szCs w:val="28"/>
          <w:u w:val="single"/>
          <w:rtl/>
        </w:rPr>
        <w:t>–</w:t>
      </w:r>
      <w:r w:rsidRPr="00F7144F">
        <w:rPr>
          <w:rFonts w:hint="cs"/>
          <w:sz w:val="28"/>
          <w:szCs w:val="28"/>
          <w:u w:val="single"/>
          <w:rtl/>
        </w:rPr>
        <w:t xml:space="preserve"> لا تنقض الوضوء .</w:t>
      </w:r>
    </w:p>
    <w:p w:rsidR="00D43B35" w:rsidRPr="00F7144F" w:rsidRDefault="00D43B35" w:rsidP="00B93C22">
      <w:pPr>
        <w:jc w:val="both"/>
        <w:rPr>
          <w:sz w:val="28"/>
          <w:szCs w:val="28"/>
          <w:rtl/>
        </w:rPr>
      </w:pPr>
      <w:r w:rsidRPr="00F7144F">
        <w:rPr>
          <w:rFonts w:hint="cs"/>
          <w:sz w:val="28"/>
          <w:szCs w:val="28"/>
          <w:rtl/>
        </w:rPr>
        <w:t>فائدة : ورد في الباب أيضا حديثان صحيحان :</w:t>
      </w:r>
    </w:p>
    <w:p w:rsidR="00D43B35" w:rsidRPr="00F7144F" w:rsidRDefault="00D43B35" w:rsidP="00B93C22">
      <w:pPr>
        <w:jc w:val="both"/>
        <w:rPr>
          <w:sz w:val="28"/>
          <w:szCs w:val="28"/>
          <w:rtl/>
        </w:rPr>
      </w:pPr>
      <w:r w:rsidRPr="00F7144F">
        <w:rPr>
          <w:rFonts w:hint="cs"/>
          <w:sz w:val="28"/>
          <w:szCs w:val="28"/>
          <w:rtl/>
        </w:rPr>
        <w:t xml:space="preserve">الأول : رواه الشيخان وغيرهما من طريق مالك عن أبي النضر عن أبي سلمة عن عائشة قالت : " كنت أنام بين يدي رسول الله صلى الله عليه وسلم , ورجلاي في قبلته , فإذا سجد غمزني فقبضت رجلي , وإذا قام بسطتهما . قالت : والبيوت يومئذ ليس فيها مصابيح " ( فتح الباري 1 / 413 , 485 ومسلم 1 / 145 ) </w:t>
      </w:r>
    </w:p>
    <w:p w:rsidR="00D43B35" w:rsidRPr="00F7144F" w:rsidRDefault="00D43B35" w:rsidP="00B93C22">
      <w:pPr>
        <w:jc w:val="both"/>
        <w:rPr>
          <w:sz w:val="28"/>
          <w:szCs w:val="28"/>
          <w:rtl/>
        </w:rPr>
      </w:pPr>
      <w:r w:rsidRPr="00F7144F">
        <w:rPr>
          <w:rFonts w:hint="cs"/>
          <w:sz w:val="28"/>
          <w:szCs w:val="28"/>
          <w:rtl/>
        </w:rPr>
        <w:t xml:space="preserve"> قال الحافظ ابن حجر :" وقد استدل بقولها " غمزني " على أن لمس المرأة لا ينقض  الوضوء . وتعقب باحتمال الحائل أو بالخصوصية "!!.</w:t>
      </w:r>
    </w:p>
    <w:p w:rsidR="00D43B35" w:rsidRPr="00F7144F" w:rsidRDefault="00D43B35" w:rsidP="00B93C22">
      <w:pPr>
        <w:jc w:val="both"/>
        <w:rPr>
          <w:sz w:val="28"/>
          <w:szCs w:val="28"/>
          <w:rtl/>
        </w:rPr>
      </w:pPr>
      <w:r w:rsidRPr="00F7144F">
        <w:rPr>
          <w:rFonts w:hint="cs"/>
          <w:sz w:val="28"/>
          <w:szCs w:val="28"/>
          <w:rtl/>
        </w:rPr>
        <w:t xml:space="preserve"> ومن البين الواضح أن هذا التعقب لا  قيمة له , بل هو باطل . لأن الخصوصية لا تثبت إلا بدليل صريح , واحتمال الحائل لا يفكر فيه إلا متعصب !!.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الحديث الثاني : رواه النسائي ( 1 / 38 )من طريق الليث بن سعد عن ابن الهاد عن عبد  الرحمن بن القاسم عن أبيه عن عائشة قالت :" إن كان رسول الله ليصلي وإني لمعترضة بين يديه اعتراض  الجنازة , حتى إذا أراد أن يوتر مسني برجله ". قال الحافظ  ابن حجر في التلخيص ( ص 48 ):" إسناده صحيح واستدل به على أن اللمس في الآية الجماع ,لأنه مسها في الصلا ة واستمر ". وهذا إنصاف منه بعد التعسف الذي نقلناه عنه رحمه الله تعالى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 xml:space="preserve"> ( 1/ 139 </w:t>
      </w:r>
      <w:r w:rsidRPr="00F7144F">
        <w:rPr>
          <w:b w:val="0"/>
          <w:bCs w:val="0"/>
          <w:sz w:val="28"/>
          <w:szCs w:val="28"/>
          <w:rtl/>
        </w:rPr>
        <w:t>–</w:t>
      </w:r>
      <w:r w:rsidRPr="00F7144F">
        <w:rPr>
          <w:rFonts w:hint="cs"/>
          <w:b w:val="0"/>
          <w:bCs w:val="0"/>
          <w:sz w:val="28"/>
          <w:szCs w:val="28"/>
          <w:rtl/>
        </w:rPr>
        <w:t xml:space="preserve"> 142 )                                          </w:t>
      </w:r>
    </w:p>
    <w:p w:rsidR="00D43B35" w:rsidRPr="00F7144F" w:rsidRDefault="00D43B35" w:rsidP="00B93C22">
      <w:pPr>
        <w:pStyle w:val="Titre3"/>
        <w:jc w:val="both"/>
        <w:rPr>
          <w:b w:val="0"/>
          <w:bCs w:val="0"/>
          <w:sz w:val="28"/>
          <w:szCs w:val="28"/>
          <w:rtl/>
        </w:rPr>
      </w:pPr>
    </w:p>
    <w:p w:rsidR="00D43B35" w:rsidRPr="005D5E62" w:rsidRDefault="00D43B35" w:rsidP="002570F2">
      <w:pPr>
        <w:pStyle w:val="Titre1"/>
        <w:rPr>
          <w:rtl/>
        </w:rPr>
      </w:pPr>
      <w:bookmarkStart w:id="105" w:name="_Toc268646463"/>
      <w:bookmarkStart w:id="106" w:name="_Toc268765197"/>
      <w:r w:rsidRPr="005D5E62">
        <w:rPr>
          <w:rFonts w:hint="cs"/>
          <w:rtl/>
        </w:rPr>
        <w:t>باب ما جاء في الوضوء من القيء والرعاف :</w:t>
      </w:r>
      <w:bookmarkEnd w:id="105"/>
      <w:bookmarkEnd w:id="106"/>
    </w:p>
    <w:p w:rsidR="00D43B35" w:rsidRPr="00F7144F" w:rsidRDefault="00D43B35" w:rsidP="00B93C22">
      <w:pPr>
        <w:pStyle w:val="Corpsdetexte"/>
        <w:jc w:val="both"/>
        <w:rPr>
          <w:b/>
          <w:bCs/>
          <w:sz w:val="28"/>
          <w:szCs w:val="28"/>
          <w:rtl/>
        </w:rPr>
      </w:pPr>
      <w:r w:rsidRPr="00F7144F">
        <w:rPr>
          <w:rFonts w:hint="cs"/>
          <w:sz w:val="28"/>
          <w:szCs w:val="28"/>
          <w:rtl/>
        </w:rPr>
        <w:t>87</w:t>
      </w:r>
      <w:r w:rsidRPr="00F7144F">
        <w:rPr>
          <w:rFonts w:hint="cs"/>
          <w:b/>
          <w:bCs/>
          <w:sz w:val="28"/>
          <w:szCs w:val="28"/>
          <w:rtl/>
        </w:rPr>
        <w:t xml:space="preserve">- عن أبي الدرداء :" أن رسول الله صلى الله عليه وسلم قاء فأفطر فتوضأ , فلقيت ثوبان في مسجد دمشق , فذكرت ذلك له فقال : صدق , أنا صببت له وَضوءه "*. </w:t>
      </w:r>
    </w:p>
    <w:p w:rsidR="00D43B35" w:rsidRPr="00F7144F" w:rsidRDefault="00D43B35" w:rsidP="00B93C22">
      <w:pPr>
        <w:pStyle w:val="Corpsdetexte"/>
        <w:jc w:val="both"/>
        <w:rPr>
          <w:b/>
          <w:bCs/>
          <w:sz w:val="28"/>
          <w:szCs w:val="28"/>
          <w:rtl/>
        </w:rPr>
      </w:pPr>
      <w:r w:rsidRPr="00F7144F">
        <w:rPr>
          <w:b/>
          <w:bCs/>
          <w:sz w:val="28"/>
          <w:szCs w:val="28"/>
          <w:rtl/>
        </w:rPr>
        <w:lastRenderedPageBreak/>
        <w:t xml:space="preserve"> قال أبو عيسى وقد رأى غير واحد من أهل العلم من أصحاب النبي صلى الله عليه وسلم وغيرهم من التابعين الوضوء من القيء والرعاف</w:t>
      </w:r>
      <w:r w:rsidRPr="00F7144F">
        <w:rPr>
          <w:rFonts w:hint="cs"/>
          <w:b/>
          <w:bCs/>
          <w:sz w:val="28"/>
          <w:szCs w:val="28"/>
          <w:rtl/>
        </w:rPr>
        <w:t>.</w:t>
      </w:r>
      <w:r w:rsidRPr="00F7144F">
        <w:rPr>
          <w:b/>
          <w:bCs/>
          <w:sz w:val="28"/>
          <w:szCs w:val="28"/>
          <w:rtl/>
        </w:rPr>
        <w:t xml:space="preserve"> وهو قول سفيان الثوري وابن المبارك وأحمد وإسحق</w:t>
      </w:r>
      <w:r w:rsidRPr="00F7144F">
        <w:rPr>
          <w:rFonts w:hint="cs"/>
          <w:b/>
          <w:bCs/>
          <w:sz w:val="28"/>
          <w:szCs w:val="28"/>
          <w:rtl/>
        </w:rPr>
        <w:t>.</w:t>
      </w:r>
    </w:p>
    <w:p w:rsidR="00D43B35" w:rsidRPr="00F7144F" w:rsidRDefault="00D43B35" w:rsidP="00B93C22">
      <w:pPr>
        <w:pStyle w:val="Corpsdetexte"/>
        <w:jc w:val="both"/>
        <w:rPr>
          <w:b/>
          <w:bCs/>
          <w:sz w:val="28"/>
          <w:szCs w:val="28"/>
          <w:rtl/>
        </w:rPr>
      </w:pPr>
      <w:r w:rsidRPr="00F7144F">
        <w:rPr>
          <w:b/>
          <w:bCs/>
          <w:sz w:val="28"/>
          <w:szCs w:val="28"/>
          <w:rtl/>
        </w:rPr>
        <w:t xml:space="preserve"> و قال بعض أهل العلم ليس في القيء والرعاف وضوء</w:t>
      </w:r>
      <w:r w:rsidRPr="00F7144F">
        <w:rPr>
          <w:rFonts w:hint="cs"/>
          <w:b/>
          <w:bCs/>
          <w:sz w:val="28"/>
          <w:szCs w:val="28"/>
          <w:rtl/>
        </w:rPr>
        <w:t>.</w:t>
      </w:r>
      <w:r w:rsidRPr="00F7144F">
        <w:rPr>
          <w:b/>
          <w:bCs/>
          <w:sz w:val="28"/>
          <w:szCs w:val="28"/>
          <w:rtl/>
        </w:rPr>
        <w:t xml:space="preserve"> وهو قول مالك والشافعي</w:t>
      </w:r>
      <w:r w:rsidRPr="00F7144F">
        <w:rPr>
          <w:rFonts w:hint="cs"/>
          <w:b/>
          <w:bCs/>
          <w:sz w:val="28"/>
          <w:szCs w:val="28"/>
          <w:rtl/>
        </w:rPr>
        <w:t>**.</w:t>
      </w:r>
    </w:p>
    <w:p w:rsidR="00D43B35" w:rsidRPr="00F7144F" w:rsidRDefault="00D43B35" w:rsidP="00B93C22">
      <w:pPr>
        <w:pStyle w:val="Corpsdetexte"/>
        <w:ind w:left="360"/>
        <w:jc w:val="both"/>
        <w:rPr>
          <w:sz w:val="28"/>
          <w:szCs w:val="28"/>
          <w:rtl/>
        </w:rPr>
      </w:pPr>
      <w:r w:rsidRPr="00F7144F">
        <w:rPr>
          <w:rFonts w:hint="cs"/>
          <w:sz w:val="28"/>
          <w:szCs w:val="28"/>
          <w:rtl/>
        </w:rPr>
        <w:t>قال أحمد شاكر:"</w:t>
      </w:r>
    </w:p>
    <w:p w:rsidR="00D43B35" w:rsidRPr="00F7144F" w:rsidRDefault="00D43B35" w:rsidP="00B93C22">
      <w:pPr>
        <w:pStyle w:val="Corpsdetexte"/>
        <w:jc w:val="both"/>
        <w:rPr>
          <w:sz w:val="28"/>
          <w:szCs w:val="28"/>
          <w:rtl/>
        </w:rPr>
      </w:pPr>
      <w:r w:rsidRPr="00F7144F">
        <w:rPr>
          <w:rFonts w:hint="cs"/>
          <w:sz w:val="28"/>
          <w:szCs w:val="28"/>
          <w:rtl/>
        </w:rPr>
        <w:t xml:space="preserve">*- الحديث رواه وأحمد 6 / 443 , والدارمي 2 / 14 , وبحشل في تاريخ واسط - وهو ثقة ثبت إمام - والطحاوي 1 / 347- 348 والحاكم 1 / 426 والدارقطني ص 57 </w:t>
      </w:r>
      <w:r w:rsidRPr="00F7144F">
        <w:rPr>
          <w:sz w:val="28"/>
          <w:szCs w:val="28"/>
          <w:rtl/>
        </w:rPr>
        <w:t>–</w:t>
      </w:r>
      <w:r w:rsidRPr="00F7144F">
        <w:rPr>
          <w:rFonts w:hint="cs"/>
          <w:sz w:val="28"/>
          <w:szCs w:val="28"/>
          <w:rtl/>
        </w:rPr>
        <w:t xml:space="preserve"> 58 وابن الجارود ص 15 والبيهقي 1 / 144 وأبو داود 2 / 283...</w:t>
      </w:r>
      <w:r w:rsidRPr="00F7144F">
        <w:rPr>
          <w:rStyle w:val="Appelnotedebasdep"/>
          <w:sz w:val="28"/>
          <w:szCs w:val="28"/>
          <w:rtl/>
        </w:rPr>
        <w:footnoteReference w:id="91"/>
      </w:r>
    </w:p>
    <w:p w:rsidR="00D43B35" w:rsidRPr="00F7144F" w:rsidRDefault="00D43B35" w:rsidP="00B93C22">
      <w:pPr>
        <w:pStyle w:val="Corpsdetexte"/>
        <w:jc w:val="both"/>
        <w:rPr>
          <w:sz w:val="28"/>
          <w:szCs w:val="28"/>
          <w:u w:val="single"/>
          <w:rtl/>
        </w:rPr>
      </w:pPr>
      <w:r w:rsidRPr="00F7144F">
        <w:rPr>
          <w:rFonts w:hint="cs"/>
          <w:sz w:val="28"/>
          <w:szCs w:val="28"/>
          <w:u w:val="single"/>
          <w:rtl/>
        </w:rPr>
        <w:t xml:space="preserve">**-هذا هو القول الصحيح . والقائلون بالوضوء من القيء والرعاف احتجوا بأحاديث ضعيفة وآثارا عن الصحابة وليس في شيء من ذلك حجة . وأما حديث الباب فإنه لا يدل على وجوب الوضوء من القيء , وقد كان النبي صلى الله عليه وسلم يتوضأ لكل صلاة طاهرا وغير طاهر . ووجوب الوضوء أو نقض الوضوء : لا يثبت بالفعل فقط , لأن الفعل لا يدل على الوجوب  , إلا أن يفعله ويأمر الناس بفعله . أو ينص على أن هذا الفعل ناقض للوضوء . وهذا واضح بديهي . </w:t>
      </w:r>
    </w:p>
    <w:p w:rsidR="00D43B35" w:rsidRPr="00F7144F" w:rsidRDefault="00D43B35" w:rsidP="00B93C22">
      <w:pPr>
        <w:pStyle w:val="Corpsdetexte"/>
        <w:jc w:val="both"/>
        <w:rPr>
          <w:sz w:val="28"/>
          <w:szCs w:val="28"/>
          <w:rtl/>
        </w:rPr>
      </w:pPr>
      <w:r w:rsidRPr="00F7144F">
        <w:rPr>
          <w:rFonts w:hint="cs"/>
          <w:sz w:val="28"/>
          <w:szCs w:val="28"/>
          <w:rtl/>
        </w:rPr>
        <w:t xml:space="preserve"> وقد تبين لك مما رويناه من ألفاظ حديث الباب : أن أكثر الروايات فيها : "قاء فأفطر " وفي بعضها ": قاء فتوضأ " وفي نسخة من الترمذي هنا :" قاء فأفطر فتوضأ " . وأن الراجح أن صحة الرواية :" قاء فأفطر ". </w:t>
      </w:r>
    </w:p>
    <w:p w:rsidR="00D43B35" w:rsidRPr="00F7144F" w:rsidRDefault="00D43B35" w:rsidP="00B93C22">
      <w:pPr>
        <w:pStyle w:val="Corpsdetexte"/>
        <w:jc w:val="both"/>
        <w:rPr>
          <w:sz w:val="28"/>
          <w:szCs w:val="28"/>
          <w:rtl/>
        </w:rPr>
      </w:pPr>
      <w:r w:rsidRPr="00F7144F">
        <w:rPr>
          <w:rFonts w:hint="cs"/>
          <w:sz w:val="28"/>
          <w:szCs w:val="28"/>
          <w:rtl/>
        </w:rPr>
        <w:t xml:space="preserve">وقوله : قاء فتوضأ : ليس نصا صريحا في أن القيء ناقض للوضوء , لاحتمال أن تكون الفاء للتعقيب من دون أن تكون للسببية . قال الطحاوي في شرح الآثار : وليس في هذين الحديثين </w:t>
      </w:r>
      <w:r w:rsidRPr="00F7144F">
        <w:rPr>
          <w:sz w:val="28"/>
          <w:szCs w:val="28"/>
          <w:rtl/>
        </w:rPr>
        <w:t>–</w:t>
      </w:r>
      <w:r w:rsidRPr="00F7144F">
        <w:rPr>
          <w:rFonts w:hint="cs"/>
          <w:sz w:val="28"/>
          <w:szCs w:val="28"/>
          <w:rtl/>
        </w:rPr>
        <w:t xml:space="preserve"> يعني حديث أبي الدرداء وثوبان بلفظ : قاء فأفطر -:دلالة على أن القيء كان مفطرا له , إنما فيه قاء فأفطر بعد ذلك . انتهى ".</w:t>
      </w:r>
    </w:p>
    <w:p w:rsidR="00D7218F" w:rsidRPr="00F7144F" w:rsidRDefault="00D43B35" w:rsidP="00D7218F">
      <w:pPr>
        <w:pStyle w:val="Corpsdetexte"/>
        <w:jc w:val="both"/>
        <w:rPr>
          <w:b/>
          <w:bCs/>
          <w:sz w:val="28"/>
          <w:szCs w:val="28"/>
          <w:rtl/>
        </w:rPr>
      </w:pPr>
      <w:r w:rsidRPr="00F7144F">
        <w:rPr>
          <w:rFonts w:hint="cs"/>
          <w:sz w:val="28"/>
          <w:szCs w:val="28"/>
          <w:rtl/>
        </w:rPr>
        <w:t xml:space="preserve">   أقول : ولو كانت الفاء للسببية لم تدل أيضا على نقض الوضوء أوالصوم بالقيء , لأنه قد يتوضأ الإنسان بعده من أجل النظافة وإزالة القذر الذي يبقى في الفم والأنف وعلى بعض الأعضاء , وقد يفطر لما ينوبه من الضعف والتراخي , مما لا يستطيع معه احتمال مشقة الصوم , أو خشية الضرر والمرض . فالقيء سبب لهما , ولكنه سبب عادي طبيعي , ولا يكون سببا شرعيا إلا بنص صريح من الشارع .                                                                           ( 1 / 145 </w:t>
      </w:r>
      <w:r w:rsidRPr="00F7144F">
        <w:rPr>
          <w:sz w:val="28"/>
          <w:szCs w:val="28"/>
          <w:rtl/>
        </w:rPr>
        <w:t>–</w:t>
      </w:r>
      <w:r w:rsidRPr="00F7144F">
        <w:rPr>
          <w:rFonts w:hint="cs"/>
          <w:sz w:val="28"/>
          <w:szCs w:val="28"/>
          <w:rtl/>
        </w:rPr>
        <w:t xml:space="preserve"> 146 )</w:t>
      </w:r>
    </w:p>
    <w:p w:rsidR="00D7218F" w:rsidRPr="00F7144F" w:rsidRDefault="00D7218F" w:rsidP="00D7218F">
      <w:pPr>
        <w:pStyle w:val="Corpsdetexte"/>
        <w:jc w:val="both"/>
        <w:rPr>
          <w:b/>
          <w:bCs/>
          <w:sz w:val="28"/>
          <w:szCs w:val="28"/>
          <w:rtl/>
        </w:rPr>
      </w:pPr>
    </w:p>
    <w:p w:rsidR="00D43B35" w:rsidRPr="005D5E62" w:rsidRDefault="006F7B48" w:rsidP="002570F2">
      <w:pPr>
        <w:pStyle w:val="Titre1"/>
        <w:rPr>
          <w:rtl/>
        </w:rPr>
      </w:pPr>
      <w:bookmarkStart w:id="107" w:name="_Toc268646464"/>
      <w:bookmarkStart w:id="108" w:name="_Toc268765198"/>
      <w:r w:rsidRPr="005D5E62">
        <w:rPr>
          <w:rFonts w:hint="cs"/>
          <w:rtl/>
        </w:rPr>
        <w:t xml:space="preserve">باب </w:t>
      </w:r>
      <w:r w:rsidR="00D43B35" w:rsidRPr="005D5E62">
        <w:rPr>
          <w:rFonts w:hint="cs"/>
          <w:rtl/>
        </w:rPr>
        <w:t>ما جاء في المسح على الخفين : أعلاه وأسفلِه :</w:t>
      </w:r>
      <w:bookmarkEnd w:id="107"/>
      <w:bookmarkEnd w:id="108"/>
    </w:p>
    <w:p w:rsidR="00D43B35" w:rsidRPr="00F7144F" w:rsidRDefault="00D43B35" w:rsidP="00B93C22">
      <w:pPr>
        <w:pStyle w:val="Corpsdetexte"/>
        <w:ind w:right="720"/>
        <w:jc w:val="both"/>
        <w:rPr>
          <w:b/>
          <w:bCs/>
          <w:sz w:val="28"/>
          <w:szCs w:val="28"/>
          <w:rtl/>
        </w:rPr>
      </w:pPr>
    </w:p>
    <w:p w:rsidR="00D43B35" w:rsidRPr="00F7144F" w:rsidRDefault="00D43B35" w:rsidP="00B93C22">
      <w:pPr>
        <w:pStyle w:val="Corpsdetexte"/>
        <w:ind w:right="720"/>
        <w:jc w:val="both"/>
        <w:rPr>
          <w:b/>
          <w:bCs/>
          <w:sz w:val="28"/>
          <w:szCs w:val="28"/>
        </w:rPr>
      </w:pPr>
      <w:r w:rsidRPr="00F7144F">
        <w:rPr>
          <w:rFonts w:hint="cs"/>
          <w:b/>
          <w:bCs/>
          <w:sz w:val="28"/>
          <w:szCs w:val="28"/>
          <w:rtl/>
        </w:rPr>
        <w:t>97- عن المغيرة بن شعبة :" أن النبي صلى الله عليه وسلم مسح أعلى الخف وأسفله ".</w:t>
      </w:r>
    </w:p>
    <w:p w:rsidR="00D43B35" w:rsidRPr="00F7144F" w:rsidRDefault="00D43B35" w:rsidP="00B93C22">
      <w:pPr>
        <w:jc w:val="both"/>
        <w:rPr>
          <w:b/>
          <w:bCs/>
          <w:sz w:val="28"/>
          <w:szCs w:val="28"/>
          <w:rtl/>
        </w:rPr>
      </w:pPr>
      <w:r w:rsidRPr="00F7144F">
        <w:rPr>
          <w:rFonts w:hint="cs"/>
          <w:b/>
          <w:bCs/>
          <w:sz w:val="28"/>
          <w:szCs w:val="28"/>
          <w:rtl/>
        </w:rPr>
        <w:t>قال أبو عيسى  :" وهذا قول غير واحد من أصحاب النبي صلى الله عليه وسلم والتابعين ومن بعدهم من الفقهاء وبه يقول مالك والشافعي وإسحاق "*.</w:t>
      </w:r>
    </w:p>
    <w:p w:rsidR="00D43B35" w:rsidRPr="00F7144F" w:rsidRDefault="00D43B35" w:rsidP="00B93C22">
      <w:pPr>
        <w:jc w:val="both"/>
        <w:rPr>
          <w:b/>
          <w:bCs/>
          <w:sz w:val="28"/>
          <w:szCs w:val="28"/>
          <w:rtl/>
        </w:rPr>
      </w:pPr>
      <w:r w:rsidRPr="00F7144F">
        <w:rPr>
          <w:rFonts w:hint="cs"/>
          <w:b/>
          <w:bCs/>
          <w:sz w:val="28"/>
          <w:szCs w:val="28"/>
          <w:rtl/>
        </w:rPr>
        <w:t>قال أبو عيسى :"وسألت أبا زرعة ومحمد بن إسماعيل عن هذا الحديث ؟ فقالا : ليس بصحيح . ...**</w:t>
      </w:r>
    </w:p>
    <w:p w:rsidR="00D43B35" w:rsidRPr="00F7144F" w:rsidRDefault="00D43B35" w:rsidP="00B93C22">
      <w:pPr>
        <w:jc w:val="both"/>
        <w:rPr>
          <w:sz w:val="28"/>
          <w:szCs w:val="28"/>
          <w:rtl/>
        </w:rPr>
      </w:pPr>
      <w:r w:rsidRPr="00F7144F">
        <w:rPr>
          <w:rFonts w:hint="cs"/>
          <w:sz w:val="28"/>
          <w:szCs w:val="28"/>
          <w:rtl/>
        </w:rPr>
        <w:t>قال أحمد شاكر رحمه الله تعالى :"</w:t>
      </w:r>
    </w:p>
    <w:p w:rsidR="00D43B35" w:rsidRPr="00F7144F" w:rsidRDefault="00D43B35" w:rsidP="00B93C22">
      <w:pPr>
        <w:jc w:val="both"/>
        <w:rPr>
          <w:sz w:val="28"/>
          <w:szCs w:val="28"/>
          <w:rtl/>
        </w:rPr>
      </w:pPr>
      <w:r w:rsidRPr="00F7144F">
        <w:rPr>
          <w:rFonts w:hint="cs"/>
          <w:sz w:val="28"/>
          <w:szCs w:val="28"/>
          <w:rtl/>
        </w:rPr>
        <w:lastRenderedPageBreak/>
        <w:t xml:space="preserve">*-  وظاهر صنيع الترمذي أن الشافعي ممن يقول بوجوب المسح على أعلى الخف وأسفله وهو غير معروف من مذهبه , والمنصوص عليه في مختصر المزني ( 1 / 50 </w:t>
      </w:r>
      <w:r w:rsidRPr="00F7144F">
        <w:rPr>
          <w:sz w:val="28"/>
          <w:szCs w:val="28"/>
          <w:rtl/>
        </w:rPr>
        <w:t>–</w:t>
      </w:r>
      <w:r w:rsidRPr="00F7144F">
        <w:rPr>
          <w:rFonts w:hint="cs"/>
          <w:sz w:val="28"/>
          <w:szCs w:val="28"/>
          <w:rtl/>
        </w:rPr>
        <w:t xml:space="preserve"> 51 ): أنه إن مسح على باطن الخف وترك الظاهر أعاد , وإن مسح الظاهر وترك الباطن أجزأه . وكذلك قال النووي في المجموع ( 1 / 521 ) :" إن مذهبنا استحباب مسح أسفله , وإن الواجب أقل جزء من أعلاه ".</w:t>
      </w:r>
    </w:p>
    <w:p w:rsidR="00D7218F" w:rsidRPr="00F7144F" w:rsidRDefault="00D43B35" w:rsidP="00D7218F">
      <w:pPr>
        <w:jc w:val="both"/>
        <w:rPr>
          <w:sz w:val="28"/>
          <w:szCs w:val="28"/>
          <w:rtl/>
        </w:rPr>
      </w:pPr>
      <w:r w:rsidRPr="00F7144F">
        <w:rPr>
          <w:rFonts w:hint="cs"/>
          <w:sz w:val="28"/>
          <w:szCs w:val="28"/>
          <w:rtl/>
        </w:rPr>
        <w:t>**-الحديث رواه الشافعي ( في مختصر المزني1/ 50 ) ...ورواه أبو داود ( 1/ 64) وابن ماجه ( 1 / 101 ) وابن الجارود ( ص 48 )والدارقطني ( ص 71 ) والبيهقي ( 1 / 290)كلهم من طريق الوليد بن مسلم عن ثور بن يزيد . وقال بو داود : " بلغني أنه لم يسمع ثور هذ الحديث من رجاء "</w:t>
      </w:r>
      <w:r w:rsidRPr="00F7144F">
        <w:rPr>
          <w:rStyle w:val="Appelnotedebasdep"/>
          <w:sz w:val="28"/>
          <w:szCs w:val="28"/>
          <w:rtl/>
        </w:rPr>
        <w:footnoteReference w:id="92"/>
      </w:r>
      <w:r w:rsidRPr="00F7144F">
        <w:rPr>
          <w:rFonts w:hint="cs"/>
          <w:sz w:val="28"/>
          <w:szCs w:val="28"/>
          <w:rtl/>
        </w:rPr>
        <w:t>.</w:t>
      </w:r>
    </w:p>
    <w:p w:rsidR="005D5E62" w:rsidRDefault="00D43B35" w:rsidP="00D7218F">
      <w:pPr>
        <w:jc w:val="both"/>
        <w:rPr>
          <w:sz w:val="28"/>
          <w:szCs w:val="28"/>
          <w:rtl/>
        </w:rPr>
      </w:pPr>
      <w:r w:rsidRPr="00F7144F">
        <w:rPr>
          <w:rFonts w:hint="cs"/>
          <w:sz w:val="28"/>
          <w:szCs w:val="28"/>
          <w:rtl/>
        </w:rPr>
        <w:t xml:space="preserve">وليس في حديث ثور عن رجاء ما ينافي الروايات الأخرى الآتية في المسح على ظاهر </w:t>
      </w:r>
    </w:p>
    <w:p w:rsidR="005D5E62" w:rsidRDefault="00D43B35" w:rsidP="00D7218F">
      <w:pPr>
        <w:jc w:val="both"/>
        <w:rPr>
          <w:sz w:val="28"/>
          <w:szCs w:val="28"/>
          <w:u w:val="single"/>
          <w:rtl/>
        </w:rPr>
      </w:pPr>
      <w:r w:rsidRPr="00F7144F">
        <w:rPr>
          <w:rFonts w:hint="cs"/>
          <w:sz w:val="28"/>
          <w:szCs w:val="28"/>
          <w:rtl/>
        </w:rPr>
        <w:t xml:space="preserve">الخفين : </w:t>
      </w:r>
      <w:r w:rsidRPr="00F7144F">
        <w:rPr>
          <w:rFonts w:hint="cs"/>
          <w:sz w:val="28"/>
          <w:szCs w:val="28"/>
          <w:u w:val="single"/>
          <w:rtl/>
        </w:rPr>
        <w:t xml:space="preserve">لأن  ثبوت المسح على أسفل الخفين زيادة ثقة , ولأنها لا تدل على وجوب ذلك , وإنما الأمران جائزان , والمسح على ظاهرهما فقط يجزيء , وإن مسح أعلاهما وأسفلهما فقد </w:t>
      </w:r>
    </w:p>
    <w:p w:rsidR="00D43B35" w:rsidRPr="00F7144F" w:rsidRDefault="00D43B35" w:rsidP="00D7218F">
      <w:pPr>
        <w:jc w:val="both"/>
        <w:rPr>
          <w:sz w:val="28"/>
          <w:szCs w:val="28"/>
          <w:rtl/>
        </w:rPr>
      </w:pPr>
      <w:r w:rsidRPr="00F7144F">
        <w:rPr>
          <w:rFonts w:hint="cs"/>
          <w:sz w:val="28"/>
          <w:szCs w:val="28"/>
          <w:u w:val="single"/>
          <w:rtl/>
        </w:rPr>
        <w:t>أحسن "</w:t>
      </w:r>
      <w:r w:rsidRPr="00F7144F">
        <w:rPr>
          <w:rFonts w:hint="cs"/>
          <w:sz w:val="28"/>
          <w:szCs w:val="28"/>
          <w:rtl/>
        </w:rPr>
        <w:t>.</w:t>
      </w:r>
      <w:r w:rsidRPr="00F7144F">
        <w:rPr>
          <w:rStyle w:val="Appelnotedebasdep"/>
          <w:sz w:val="28"/>
          <w:szCs w:val="28"/>
          <w:rtl/>
        </w:rPr>
        <w:footnoteReference w:id="93"/>
      </w:r>
    </w:p>
    <w:p w:rsidR="00D43B35" w:rsidRPr="00F7144F" w:rsidRDefault="00D43B35" w:rsidP="00B93C22">
      <w:pPr>
        <w:ind w:left="360"/>
        <w:jc w:val="both"/>
        <w:rPr>
          <w:b/>
          <w:bCs/>
          <w:sz w:val="28"/>
          <w:szCs w:val="28"/>
          <w:rtl/>
        </w:rPr>
      </w:pPr>
      <w:r w:rsidRPr="00F7144F">
        <w:rPr>
          <w:rFonts w:hint="cs"/>
          <w:sz w:val="28"/>
          <w:szCs w:val="28"/>
          <w:rtl/>
        </w:rPr>
        <w:lastRenderedPageBreak/>
        <w:t xml:space="preserve">                                        ( 1 / 163 </w:t>
      </w:r>
      <w:r w:rsidRPr="00F7144F">
        <w:rPr>
          <w:sz w:val="28"/>
          <w:szCs w:val="28"/>
          <w:rtl/>
        </w:rPr>
        <w:t>–</w:t>
      </w:r>
      <w:r w:rsidRPr="00F7144F">
        <w:rPr>
          <w:rFonts w:hint="cs"/>
          <w:b/>
          <w:bCs/>
          <w:sz w:val="28"/>
          <w:szCs w:val="28"/>
          <w:rtl/>
        </w:rPr>
        <w:t xml:space="preserve">164 )  </w:t>
      </w:r>
    </w:p>
    <w:p w:rsidR="00D43B35" w:rsidRPr="005D5E62" w:rsidRDefault="006F7B48" w:rsidP="002570F2">
      <w:pPr>
        <w:pStyle w:val="Titre1"/>
        <w:rPr>
          <w:rtl/>
        </w:rPr>
      </w:pPr>
      <w:bookmarkStart w:id="109" w:name="_Toc268646465"/>
      <w:bookmarkStart w:id="110" w:name="_Toc268765199"/>
      <w:r w:rsidRPr="005D5E62">
        <w:rPr>
          <w:rFonts w:hint="cs"/>
          <w:rtl/>
        </w:rPr>
        <w:t xml:space="preserve">باب </w:t>
      </w:r>
      <w:r w:rsidR="00D43B35" w:rsidRPr="005D5E62">
        <w:rPr>
          <w:rFonts w:hint="cs"/>
          <w:rtl/>
        </w:rPr>
        <w:t>ما جاء في المسح على الجوربين والنعلين :</w:t>
      </w:r>
      <w:bookmarkEnd w:id="109"/>
      <w:bookmarkEnd w:id="110"/>
    </w:p>
    <w:p w:rsidR="00D43B35" w:rsidRPr="00F7144F" w:rsidRDefault="00D43B35" w:rsidP="00B93C22">
      <w:pPr>
        <w:pStyle w:val="Corpsdetexte2"/>
        <w:jc w:val="both"/>
        <w:rPr>
          <w:sz w:val="28"/>
          <w:szCs w:val="28"/>
          <w:rtl/>
        </w:rPr>
      </w:pPr>
      <w:r w:rsidRPr="00F7144F">
        <w:rPr>
          <w:rFonts w:hint="cs"/>
          <w:sz w:val="28"/>
          <w:szCs w:val="28"/>
          <w:rtl/>
        </w:rPr>
        <w:t>99- عن المغيرة بن شعبة قال : " توضأ النبي صلى الله عليه وسلم ومسح على الجوربين والنعلين "*.</w:t>
      </w:r>
    </w:p>
    <w:p w:rsidR="00D43B35" w:rsidRPr="00F7144F" w:rsidRDefault="00D43B35" w:rsidP="00B93C22">
      <w:pPr>
        <w:pStyle w:val="Corpsdetexte2"/>
        <w:jc w:val="both"/>
        <w:rPr>
          <w:sz w:val="28"/>
          <w:szCs w:val="28"/>
          <w:rtl/>
        </w:rPr>
      </w:pPr>
      <w:r w:rsidRPr="00F7144F">
        <w:rPr>
          <w:rFonts w:hint="cs"/>
          <w:sz w:val="28"/>
          <w:szCs w:val="28"/>
          <w:rtl/>
        </w:rPr>
        <w:t>قال أبو عيسى : هذا حديث حسن صحيح **.</w:t>
      </w:r>
    </w:p>
    <w:p w:rsidR="00D43B35" w:rsidRPr="00F7144F" w:rsidRDefault="00D43B35" w:rsidP="00B93C22">
      <w:pPr>
        <w:jc w:val="both"/>
        <w:rPr>
          <w:b/>
          <w:bCs/>
          <w:sz w:val="28"/>
          <w:szCs w:val="28"/>
          <w:rtl/>
        </w:rPr>
      </w:pPr>
      <w:r w:rsidRPr="00F7144F">
        <w:rPr>
          <w:rFonts w:hint="cs"/>
          <w:b/>
          <w:bCs/>
          <w:sz w:val="28"/>
          <w:szCs w:val="28"/>
          <w:rtl/>
        </w:rPr>
        <w:t>وهو قول غير واحد من أهل العلم , وبه يقول سفيان الثوري وابن المبارك والشافعي وأحمد وإسحاق قالوا يمسح على الجوربين وإن لم تكن نعلين إذا كانا ثخينين ". ***</w:t>
      </w:r>
    </w:p>
    <w:p w:rsidR="00D43B35" w:rsidRPr="00F7144F" w:rsidRDefault="00D43B35" w:rsidP="00D7218F">
      <w:pPr>
        <w:jc w:val="both"/>
        <w:rPr>
          <w:sz w:val="28"/>
          <w:szCs w:val="28"/>
          <w:rtl/>
        </w:rPr>
      </w:pPr>
      <w:r w:rsidRPr="00F7144F">
        <w:rPr>
          <w:rFonts w:hint="cs"/>
          <w:sz w:val="28"/>
          <w:szCs w:val="28"/>
          <w:rtl/>
        </w:rPr>
        <w:t xml:space="preserve">  قال أحمد شاكر :" </w:t>
      </w:r>
    </w:p>
    <w:p w:rsidR="00D43B35" w:rsidRPr="00F7144F" w:rsidRDefault="00D43B35" w:rsidP="00B93C22">
      <w:pPr>
        <w:jc w:val="both"/>
        <w:rPr>
          <w:sz w:val="28"/>
          <w:szCs w:val="28"/>
          <w:rtl/>
        </w:rPr>
      </w:pPr>
      <w:r w:rsidRPr="00F7144F">
        <w:rPr>
          <w:rFonts w:hint="cs"/>
          <w:sz w:val="28"/>
          <w:szCs w:val="28"/>
          <w:rtl/>
        </w:rPr>
        <w:t xml:space="preserve">*- الحديث رواه بو داود ( 1 / 61 </w:t>
      </w:r>
      <w:r w:rsidRPr="00F7144F">
        <w:rPr>
          <w:sz w:val="28"/>
          <w:szCs w:val="28"/>
          <w:rtl/>
        </w:rPr>
        <w:t>–</w:t>
      </w:r>
      <w:r w:rsidRPr="00F7144F">
        <w:rPr>
          <w:rFonts w:hint="cs"/>
          <w:sz w:val="28"/>
          <w:szCs w:val="28"/>
          <w:rtl/>
        </w:rPr>
        <w:t xml:space="preserve"> 62 ) والنسائي في رواية ابن الأحمر , وهو مذكور بحاشية النسخة المطبوعة ( 1 / 32 ) وابن ماجه ( 1 / 102) كلهم من طريق وكيع عن الثوري...</w:t>
      </w:r>
      <w:r w:rsidRPr="00F7144F">
        <w:rPr>
          <w:rStyle w:val="Appelnotedebasdep"/>
          <w:sz w:val="28"/>
          <w:szCs w:val="28"/>
          <w:rtl/>
        </w:rPr>
        <w:footnoteReference w:id="94"/>
      </w:r>
    </w:p>
    <w:p w:rsidR="00D43B35" w:rsidRPr="00F7144F" w:rsidRDefault="00D43B35" w:rsidP="00B93C22">
      <w:pPr>
        <w:jc w:val="both"/>
        <w:rPr>
          <w:sz w:val="28"/>
          <w:szCs w:val="28"/>
          <w:rtl/>
        </w:rPr>
      </w:pPr>
      <w:r w:rsidRPr="00F7144F">
        <w:rPr>
          <w:rFonts w:hint="cs"/>
          <w:sz w:val="28"/>
          <w:szCs w:val="28"/>
          <w:rtl/>
        </w:rPr>
        <w:t>**- هكذا صحح الترمذي هذا الحديث , وقد صححه غيره أيضا , وهو الحق ...</w:t>
      </w:r>
    </w:p>
    <w:p w:rsidR="00D43B35" w:rsidRPr="00F7144F" w:rsidRDefault="00D43B35" w:rsidP="00B93C22">
      <w:pPr>
        <w:jc w:val="both"/>
        <w:rPr>
          <w:sz w:val="28"/>
          <w:szCs w:val="28"/>
          <w:rtl/>
        </w:rPr>
      </w:pPr>
      <w:r w:rsidRPr="00F7144F">
        <w:rPr>
          <w:rFonts w:hint="cs"/>
          <w:sz w:val="28"/>
          <w:szCs w:val="28"/>
          <w:rtl/>
        </w:rPr>
        <w:t xml:space="preserve">*** -اشتراط أن يكونا ثخينين ليس عليه دليل أصلا . وقد ثبت المسح على الجوربين من غير قيد بوصف معين , فيبقى على الأصل في جوازه على كل جوربين , وقد اختلفوا في ذلك اختلافا كثيرا , وأطال الشارح الكلام عليه هنا ( 1 / 100 </w:t>
      </w:r>
      <w:r w:rsidRPr="00F7144F">
        <w:rPr>
          <w:sz w:val="28"/>
          <w:szCs w:val="28"/>
          <w:rtl/>
        </w:rPr>
        <w:t>–</w:t>
      </w:r>
      <w:r w:rsidRPr="00F7144F">
        <w:rPr>
          <w:rFonts w:hint="cs"/>
          <w:sz w:val="28"/>
          <w:szCs w:val="28"/>
          <w:rtl/>
        </w:rPr>
        <w:t xml:space="preserve"> 104 ) وانظر المحلى لابن حزم ( 2 / 84 </w:t>
      </w:r>
      <w:r w:rsidRPr="00F7144F">
        <w:rPr>
          <w:sz w:val="28"/>
          <w:szCs w:val="28"/>
          <w:rtl/>
        </w:rPr>
        <w:t>–</w:t>
      </w:r>
      <w:r w:rsidR="006F7B48" w:rsidRPr="00F7144F">
        <w:rPr>
          <w:rFonts w:hint="cs"/>
          <w:sz w:val="28"/>
          <w:szCs w:val="28"/>
          <w:rtl/>
        </w:rPr>
        <w:t xml:space="preserve"> 87). </w:t>
      </w:r>
    </w:p>
    <w:p w:rsidR="00D43B35" w:rsidRPr="00F7144F" w:rsidRDefault="00D43B35" w:rsidP="00B93C22">
      <w:pPr>
        <w:jc w:val="both"/>
        <w:rPr>
          <w:sz w:val="28"/>
          <w:szCs w:val="28"/>
          <w:rtl/>
        </w:rPr>
      </w:pPr>
      <w:r w:rsidRPr="00F7144F">
        <w:rPr>
          <w:rFonts w:hint="cs"/>
          <w:sz w:val="28"/>
          <w:szCs w:val="28"/>
          <w:rtl/>
        </w:rPr>
        <w:t xml:space="preserve"> وقد صح القول به عن كثير من الصحابة . قال أبو داود :" مسح على الجوربين علي بن أبي طالب وابن مسعود والبراء بن عازب وأنس بن مالك وأبو أمامة وسهل بن سعد وعمرو بن حريث . وروي ذلك عن عمر بن الخطاب وابن عباس ".</w:t>
      </w:r>
    </w:p>
    <w:p w:rsidR="00D43B35" w:rsidRPr="00F7144F" w:rsidRDefault="00D43B35" w:rsidP="00B93C22">
      <w:pPr>
        <w:jc w:val="both"/>
        <w:rPr>
          <w:sz w:val="28"/>
          <w:szCs w:val="28"/>
          <w:rtl/>
        </w:rPr>
      </w:pPr>
      <w:r w:rsidRPr="00F7144F">
        <w:rPr>
          <w:rFonts w:hint="cs"/>
          <w:sz w:val="28"/>
          <w:szCs w:val="28"/>
          <w:rtl/>
        </w:rPr>
        <w:t xml:space="preserve">  ومما صح من ذلك عن أنس ما نقله ابن حزم :" من طريق الضحاك بن مخلد عن الثوري حدثني عاصم الأحول قال : رأيت أنس بن مالك مسح على جوربيه . وعن حماد بن سلمة عن ثابت البناني وعبيد الله بن  أبي بكر بن أنس بن مالك قالا جميعا : كان أنس بن مالك يمسح على الجوربين والخفين والعِمامة ".وهذان إسنادان صحيحان .</w:t>
      </w:r>
    </w:p>
    <w:p w:rsidR="00D43B35" w:rsidRPr="00F7144F" w:rsidRDefault="00D43B35" w:rsidP="00B93C22">
      <w:pPr>
        <w:jc w:val="both"/>
        <w:rPr>
          <w:sz w:val="28"/>
          <w:szCs w:val="28"/>
          <w:rtl/>
        </w:rPr>
      </w:pPr>
      <w:r w:rsidRPr="00F7144F">
        <w:rPr>
          <w:rFonts w:hint="cs"/>
          <w:sz w:val="28"/>
          <w:szCs w:val="28"/>
          <w:rtl/>
        </w:rPr>
        <w:t xml:space="preserve"> ونقل الزيلعي في نصب الراية ( 1 / 97 </w:t>
      </w:r>
      <w:r w:rsidRPr="00F7144F">
        <w:rPr>
          <w:sz w:val="28"/>
          <w:szCs w:val="28"/>
          <w:rtl/>
        </w:rPr>
        <w:t>–</w:t>
      </w:r>
      <w:r w:rsidRPr="00F7144F">
        <w:rPr>
          <w:rFonts w:hint="cs"/>
          <w:sz w:val="28"/>
          <w:szCs w:val="28"/>
          <w:rtl/>
        </w:rPr>
        <w:t xml:space="preserve"> 98 )عن عبد الرزاق في مصنفه قال :" أخبرنا معمر عن قتادة عن أنس بن مالك : أنه كان يمسح على الجوربين ".</w:t>
      </w:r>
    </w:p>
    <w:p w:rsidR="00D43B35" w:rsidRPr="00F7144F" w:rsidRDefault="00D43B35" w:rsidP="00B93C22">
      <w:pPr>
        <w:jc w:val="both"/>
        <w:rPr>
          <w:sz w:val="28"/>
          <w:szCs w:val="28"/>
          <w:rtl/>
        </w:rPr>
      </w:pPr>
      <w:r w:rsidRPr="00F7144F">
        <w:rPr>
          <w:rFonts w:hint="cs"/>
          <w:sz w:val="28"/>
          <w:szCs w:val="28"/>
          <w:rtl/>
        </w:rPr>
        <w:t xml:space="preserve">وروى الدولابي في الكنى والأسماء ( 1 / 181 ) عن النسائي عن الفلاس قال :" أخبرني سهل بن زياد أبو زياد الطحان قال : حدثنا الأزرق بن قيس قال : رأيت أنس بن مالك أحدث فغسل وجهه ويديه , ومسح على جوربين من صوف , فقلت : أتمسح عليهما ؟ فقال : إنهما خفان ولكنهما من صوف ". وهذا إسناد جيد . وهذا الأثر عن أنس يدل على أنه </w:t>
      </w:r>
      <w:r w:rsidRPr="00F7144F">
        <w:rPr>
          <w:sz w:val="28"/>
          <w:szCs w:val="28"/>
          <w:rtl/>
        </w:rPr>
        <w:t>–</w:t>
      </w:r>
      <w:r w:rsidRPr="00F7144F">
        <w:rPr>
          <w:rFonts w:hint="cs"/>
          <w:sz w:val="28"/>
          <w:szCs w:val="28"/>
          <w:rtl/>
        </w:rPr>
        <w:t xml:space="preserve">وهو من أهل اللغة </w:t>
      </w:r>
      <w:r w:rsidRPr="00F7144F">
        <w:rPr>
          <w:sz w:val="28"/>
          <w:szCs w:val="28"/>
          <w:rtl/>
        </w:rPr>
        <w:lastRenderedPageBreak/>
        <w:t>–</w:t>
      </w:r>
      <w:r w:rsidRPr="00F7144F">
        <w:rPr>
          <w:rFonts w:hint="cs"/>
          <w:sz w:val="28"/>
          <w:szCs w:val="28"/>
          <w:rtl/>
        </w:rPr>
        <w:t xml:space="preserve"> يرى أن الجوربين يطلق عليهما اسم الخفين أيضا , وأن المقصود من ذلك ما يستر الرجلين من غير نظر إلى ما يصنع منه , : جلدا أو صوفا أو غير ذلك ".</w:t>
      </w:r>
      <w:r w:rsidRPr="00F7144F">
        <w:rPr>
          <w:rStyle w:val="Appelnotedebasdep"/>
          <w:sz w:val="28"/>
          <w:szCs w:val="28"/>
          <w:rtl/>
        </w:rPr>
        <w:footnoteReference w:id="95"/>
      </w:r>
    </w:p>
    <w:p w:rsidR="00D43B35" w:rsidRPr="00F7144F" w:rsidRDefault="00D43B35" w:rsidP="00B93C22">
      <w:pPr>
        <w:jc w:val="both"/>
        <w:rPr>
          <w:sz w:val="28"/>
          <w:szCs w:val="28"/>
          <w:rtl/>
        </w:rPr>
      </w:pPr>
      <w:r w:rsidRPr="00F7144F">
        <w:rPr>
          <w:rFonts w:hint="cs"/>
          <w:sz w:val="28"/>
          <w:szCs w:val="28"/>
          <w:rtl/>
        </w:rPr>
        <w:t xml:space="preserve">                                   ( 1 / 168 </w:t>
      </w:r>
      <w:r w:rsidRPr="00F7144F">
        <w:rPr>
          <w:sz w:val="28"/>
          <w:szCs w:val="28"/>
          <w:rtl/>
        </w:rPr>
        <w:t>–</w:t>
      </w:r>
      <w:r w:rsidRPr="00F7144F">
        <w:rPr>
          <w:rFonts w:hint="cs"/>
          <w:sz w:val="28"/>
          <w:szCs w:val="28"/>
          <w:rtl/>
        </w:rPr>
        <w:t xml:space="preserve"> 169 )</w:t>
      </w:r>
    </w:p>
    <w:p w:rsidR="00D43B35" w:rsidRPr="005D5E62" w:rsidRDefault="006F7B48" w:rsidP="002570F2">
      <w:pPr>
        <w:pStyle w:val="Titre1"/>
        <w:rPr>
          <w:rtl/>
        </w:rPr>
      </w:pPr>
      <w:bookmarkStart w:id="111" w:name="_Toc268646466"/>
      <w:bookmarkStart w:id="112" w:name="_Toc268765200"/>
      <w:r w:rsidRPr="005D5E62">
        <w:rPr>
          <w:rFonts w:hint="cs"/>
          <w:rtl/>
        </w:rPr>
        <w:t xml:space="preserve">باب </w:t>
      </w:r>
      <w:r w:rsidR="00D43B35" w:rsidRPr="005D5E62">
        <w:rPr>
          <w:rFonts w:hint="cs"/>
          <w:rtl/>
        </w:rPr>
        <w:t>ما جا</w:t>
      </w:r>
      <w:r w:rsidRPr="005D5E62">
        <w:rPr>
          <w:rFonts w:hint="cs"/>
          <w:rtl/>
        </w:rPr>
        <w:t>ء</w:t>
      </w:r>
      <w:r w:rsidR="00D43B35" w:rsidRPr="005D5E62">
        <w:rPr>
          <w:rFonts w:hint="cs"/>
          <w:rtl/>
        </w:rPr>
        <w:t xml:space="preserve"> في الغسل من الجنابة</w:t>
      </w:r>
      <w:bookmarkEnd w:id="111"/>
      <w:bookmarkEnd w:id="112"/>
    </w:p>
    <w:p w:rsidR="00D43B35" w:rsidRPr="00F7144F" w:rsidRDefault="00D43B35" w:rsidP="00B93C22">
      <w:pPr>
        <w:ind w:left="360"/>
        <w:jc w:val="both"/>
        <w:rPr>
          <w:b/>
          <w:bCs/>
          <w:sz w:val="28"/>
          <w:szCs w:val="28"/>
          <w:rtl/>
        </w:rPr>
      </w:pPr>
      <w:r w:rsidRPr="00F7144F">
        <w:rPr>
          <w:rFonts w:hint="cs"/>
          <w:b/>
          <w:bCs/>
          <w:sz w:val="28"/>
          <w:szCs w:val="28"/>
          <w:rtl/>
        </w:rPr>
        <w:t xml:space="preserve">104 </w:t>
      </w:r>
      <w:r w:rsidRPr="00F7144F">
        <w:rPr>
          <w:b/>
          <w:bCs/>
          <w:sz w:val="28"/>
          <w:szCs w:val="28"/>
          <w:rtl/>
        </w:rPr>
        <w:t>–</w:t>
      </w:r>
      <w:r w:rsidRPr="00F7144F">
        <w:rPr>
          <w:rFonts w:hint="cs"/>
          <w:b/>
          <w:bCs/>
          <w:sz w:val="28"/>
          <w:szCs w:val="28"/>
          <w:rtl/>
        </w:rPr>
        <w:t xml:space="preserve"> عن عائشة قالت :" كان رسول الله صلى الله عليه وسلم إذا أراد أن يغتسل من الجنابة بدأ فغسل يديه قبل أن يدخلهما في الإناء, ثم غسل فرجه , ويتوضأ وضوءه للصلاة ,ثم يُشَرِّبُ*شعْرَه الماءَ , ثم يحثي على رأسه ثلاث حثيات "**.</w:t>
      </w:r>
    </w:p>
    <w:p w:rsidR="00D43B35" w:rsidRPr="00F7144F" w:rsidRDefault="00D43B35" w:rsidP="00B93C22">
      <w:pPr>
        <w:ind w:left="360"/>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B93C22">
      <w:pPr>
        <w:ind w:left="360"/>
        <w:jc w:val="both"/>
        <w:rPr>
          <w:b/>
          <w:bCs/>
          <w:sz w:val="28"/>
          <w:szCs w:val="28"/>
          <w:rtl/>
        </w:rPr>
      </w:pPr>
      <w:r w:rsidRPr="00F7144F">
        <w:rPr>
          <w:rFonts w:hint="cs"/>
          <w:b/>
          <w:bCs/>
          <w:sz w:val="28"/>
          <w:szCs w:val="28"/>
          <w:rtl/>
        </w:rPr>
        <w:t>وهو الذي اختاره أهل العلم في الغسل من الجنابة . أنه يتوضأ وضوءه للصلاة , ثم يفرغ على رأسه ثلاث مرات , ثم يفيض الماء على سائر جسده , ثم يغسل قدميه .</w:t>
      </w:r>
    </w:p>
    <w:p w:rsidR="00D43B35" w:rsidRPr="00F7144F" w:rsidRDefault="00D43B35" w:rsidP="00B93C22">
      <w:pPr>
        <w:ind w:left="360"/>
        <w:jc w:val="both"/>
        <w:rPr>
          <w:b/>
          <w:bCs/>
          <w:sz w:val="28"/>
          <w:szCs w:val="28"/>
          <w:rtl/>
        </w:rPr>
      </w:pPr>
      <w:r w:rsidRPr="00F7144F">
        <w:rPr>
          <w:rFonts w:hint="cs"/>
          <w:b/>
          <w:bCs/>
          <w:sz w:val="28"/>
          <w:szCs w:val="28"/>
          <w:rtl/>
        </w:rPr>
        <w:t>والعمل على هذا عند أهل العلم . وقالوا : إن انغمس الجنب في الماء , ولم يتوضأ أجزأه . وهو قول الشافعي وأحمد وإسحاق .</w:t>
      </w:r>
    </w:p>
    <w:p w:rsidR="00D43B35" w:rsidRPr="00F7144F" w:rsidRDefault="00D43B35" w:rsidP="00B93C22">
      <w:pPr>
        <w:ind w:left="360"/>
        <w:jc w:val="both"/>
        <w:rPr>
          <w:b/>
          <w:bCs/>
          <w:sz w:val="28"/>
          <w:szCs w:val="28"/>
          <w:rtl/>
        </w:rPr>
      </w:pP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بتشديد الراء المكسورة , من التشريب , ويجوز تخفيفها مع إسكان الشين , من الإشراب .وقد جاء ذلك مفسرا عند مسلم ( 1 / 99) من رواية أبي معاوية عن هشام بن عروة :" ثم يأخذ </w:t>
      </w:r>
      <w:r w:rsidRPr="00F7144F">
        <w:rPr>
          <w:rFonts w:hint="cs"/>
          <w:sz w:val="28"/>
          <w:szCs w:val="28"/>
          <w:rtl/>
        </w:rPr>
        <w:lastRenderedPageBreak/>
        <w:t>الماء فيدخل أصابعه في أصول الشعر , حتى إذا رأى أن قد استبرأ حفن على رأسه ثلاث حفنات , ثم أفاض على سائر جسده , ثم غسل رجليه ".</w:t>
      </w:r>
    </w:p>
    <w:p w:rsidR="00D43B35" w:rsidRPr="00F7144F" w:rsidRDefault="00D43B35" w:rsidP="00B93C22">
      <w:pPr>
        <w:jc w:val="both"/>
        <w:rPr>
          <w:sz w:val="28"/>
          <w:szCs w:val="28"/>
          <w:rtl/>
        </w:rPr>
      </w:pPr>
      <w:r w:rsidRPr="00F7144F">
        <w:rPr>
          <w:rFonts w:hint="cs"/>
          <w:sz w:val="28"/>
          <w:szCs w:val="28"/>
          <w:rtl/>
        </w:rPr>
        <w:t xml:space="preserve">**- " حثا يحثو حثوا " و " حثى يحثي حثيا " واوي ويائي . قال في اللسان :" والياء أعلى "وهو الرمي ." وثلاث حثيات " : أي ثلاث غرف بيديه , واحدها حثية , قاله في النهاية واللسان . </w:t>
      </w:r>
    </w:p>
    <w:p w:rsidR="00D43B35" w:rsidRPr="00F7144F" w:rsidRDefault="00D43B35" w:rsidP="00B93C22">
      <w:pPr>
        <w:jc w:val="both"/>
        <w:rPr>
          <w:sz w:val="28"/>
          <w:szCs w:val="28"/>
          <w:rtl/>
        </w:rPr>
      </w:pPr>
      <w:r w:rsidRPr="00F7144F">
        <w:rPr>
          <w:rFonts w:hint="cs"/>
          <w:sz w:val="28"/>
          <w:szCs w:val="28"/>
          <w:rtl/>
        </w:rPr>
        <w:t>***- الحديث رواه أيضا البخاري</w:t>
      </w:r>
      <w:r w:rsidRPr="00F7144F">
        <w:rPr>
          <w:rStyle w:val="Appelnotedebasdep"/>
          <w:sz w:val="28"/>
          <w:szCs w:val="28"/>
          <w:rtl/>
        </w:rPr>
        <w:footnoteReference w:id="96"/>
      </w:r>
      <w:r w:rsidRPr="00F7144F">
        <w:rPr>
          <w:rFonts w:hint="cs"/>
          <w:sz w:val="28"/>
          <w:szCs w:val="28"/>
          <w:rtl/>
        </w:rPr>
        <w:t xml:space="preserve"> ومسلم</w:t>
      </w:r>
      <w:r w:rsidRPr="00F7144F">
        <w:rPr>
          <w:rStyle w:val="Appelnotedebasdep"/>
          <w:sz w:val="28"/>
          <w:szCs w:val="28"/>
          <w:rtl/>
        </w:rPr>
        <w:footnoteReference w:id="97"/>
      </w:r>
      <w:r w:rsidRPr="00F7144F">
        <w:rPr>
          <w:rFonts w:hint="cs"/>
          <w:sz w:val="28"/>
          <w:szCs w:val="28"/>
          <w:rtl/>
        </w:rPr>
        <w:t xml:space="preserve">  وأبو داود والنسائي.</w:t>
      </w:r>
    </w:p>
    <w:p w:rsidR="00D43B35" w:rsidRPr="00F7144F" w:rsidRDefault="00D43B35" w:rsidP="00B93C22">
      <w:pPr>
        <w:ind w:left="360"/>
        <w:jc w:val="both"/>
        <w:rPr>
          <w:b/>
          <w:bCs/>
          <w:sz w:val="28"/>
          <w:szCs w:val="28"/>
          <w:rtl/>
        </w:rPr>
      </w:pPr>
      <w:r w:rsidRPr="00F7144F">
        <w:rPr>
          <w:rFonts w:hint="cs"/>
          <w:sz w:val="28"/>
          <w:szCs w:val="28"/>
          <w:rtl/>
        </w:rPr>
        <w:t xml:space="preserve">( 1 / 174 </w:t>
      </w:r>
      <w:r w:rsidRPr="00F7144F">
        <w:rPr>
          <w:sz w:val="28"/>
          <w:szCs w:val="28"/>
          <w:rtl/>
        </w:rPr>
        <w:t>–</w:t>
      </w:r>
      <w:r w:rsidRPr="00F7144F">
        <w:rPr>
          <w:rFonts w:hint="cs"/>
          <w:sz w:val="28"/>
          <w:szCs w:val="28"/>
          <w:rtl/>
        </w:rPr>
        <w:t xml:space="preserve"> 175 </w:t>
      </w:r>
      <w:r w:rsidRPr="00F7144F">
        <w:rPr>
          <w:rFonts w:hint="cs"/>
          <w:b/>
          <w:bCs/>
          <w:sz w:val="28"/>
          <w:szCs w:val="28"/>
          <w:rtl/>
        </w:rPr>
        <w:t>)</w:t>
      </w:r>
    </w:p>
    <w:p w:rsidR="00D43B35" w:rsidRPr="005D5E62" w:rsidRDefault="006F7B48" w:rsidP="002570F2">
      <w:pPr>
        <w:pStyle w:val="Titre1"/>
        <w:rPr>
          <w:rtl/>
        </w:rPr>
      </w:pPr>
      <w:bookmarkStart w:id="113" w:name="_Toc268646467"/>
      <w:bookmarkStart w:id="114" w:name="_Toc268765201"/>
      <w:r w:rsidRPr="005D5E62">
        <w:rPr>
          <w:rFonts w:hint="cs"/>
          <w:rtl/>
        </w:rPr>
        <w:t xml:space="preserve">باب </w:t>
      </w:r>
      <w:r w:rsidR="00D43B35" w:rsidRPr="005D5E62">
        <w:rPr>
          <w:rFonts w:hint="cs"/>
          <w:rtl/>
        </w:rPr>
        <w:t>هل تنقض المرأة شعرها عند الغسل</w:t>
      </w:r>
      <w:bookmarkEnd w:id="113"/>
      <w:bookmarkEnd w:id="114"/>
    </w:p>
    <w:p w:rsidR="00D43B35" w:rsidRPr="00F7144F" w:rsidRDefault="00D43B35" w:rsidP="00B93C22">
      <w:pPr>
        <w:ind w:left="360"/>
        <w:jc w:val="both"/>
        <w:rPr>
          <w:b/>
          <w:bCs/>
          <w:sz w:val="28"/>
          <w:szCs w:val="28"/>
          <w:rtl/>
        </w:rPr>
      </w:pPr>
      <w:r w:rsidRPr="00F7144F">
        <w:rPr>
          <w:rFonts w:hint="cs"/>
          <w:b/>
          <w:bCs/>
          <w:sz w:val="28"/>
          <w:szCs w:val="28"/>
          <w:rtl/>
        </w:rPr>
        <w:t xml:space="preserve">105 </w:t>
      </w:r>
      <w:r w:rsidRPr="00F7144F">
        <w:rPr>
          <w:b/>
          <w:bCs/>
          <w:sz w:val="28"/>
          <w:szCs w:val="28"/>
          <w:rtl/>
        </w:rPr>
        <w:t>–</w:t>
      </w:r>
      <w:r w:rsidRPr="00F7144F">
        <w:rPr>
          <w:rFonts w:hint="cs"/>
          <w:b/>
          <w:bCs/>
          <w:sz w:val="28"/>
          <w:szCs w:val="28"/>
          <w:rtl/>
        </w:rPr>
        <w:t xml:space="preserve"> عن أم سلمة قالت :" قلت : يارسول الله , إني امرأة أشد ضَفْر*َرأسي  , أفأنقضه لغسل الجنابة ؟ قال : لا , إنما يكفيك أن تحثين **على رأسك ثلاث حثيات من ماء , ثم تفيضين على سائر جسدك الماء فتطهرين . أو قال : فإذا أنت قد تطهرت ".</w:t>
      </w:r>
    </w:p>
    <w:p w:rsidR="006F7B48" w:rsidRPr="00F7144F" w:rsidRDefault="00D43B35" w:rsidP="002570F2">
      <w:pPr>
        <w:ind w:left="360"/>
        <w:rPr>
          <w:sz w:val="28"/>
          <w:szCs w:val="28"/>
          <w:rtl/>
        </w:rPr>
      </w:pPr>
      <w:r w:rsidRPr="00F7144F">
        <w:rPr>
          <w:rFonts w:hint="cs"/>
          <w:b/>
          <w:bCs/>
          <w:sz w:val="28"/>
          <w:szCs w:val="28"/>
          <w:rtl/>
        </w:rPr>
        <w:t xml:space="preserve"> قال أبو عيسى : هذا حديث حسن صحيح ***.</w:t>
      </w:r>
      <w:r w:rsidRPr="00F7144F">
        <w:rPr>
          <w:rFonts w:hint="cs"/>
          <w:b/>
          <w:bCs/>
          <w:sz w:val="28"/>
          <w:szCs w:val="28"/>
          <w:rtl/>
        </w:rPr>
        <w:br/>
      </w:r>
    </w:p>
    <w:p w:rsidR="00D43B35" w:rsidRPr="00F7144F" w:rsidRDefault="00D43B35" w:rsidP="006F7B48">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ضَفْر" بفتح الضاد المعجمة وإسكان الفاء : إما مصدر , وهو نسج الشعر أو غيره , والتضفير مثله . </w:t>
      </w:r>
    </w:p>
    <w:p w:rsidR="00D43B35" w:rsidRPr="00F7144F" w:rsidRDefault="00D43B35" w:rsidP="00F0723C">
      <w:pPr>
        <w:ind w:left="360"/>
        <w:jc w:val="both"/>
        <w:rPr>
          <w:sz w:val="28"/>
          <w:szCs w:val="28"/>
          <w:rtl/>
        </w:rPr>
      </w:pPr>
      <w:r w:rsidRPr="00F7144F">
        <w:rPr>
          <w:rFonts w:hint="cs"/>
          <w:sz w:val="28"/>
          <w:szCs w:val="28"/>
          <w:rtl/>
        </w:rPr>
        <w:t>وإما ن يكون اسما , قال في اللسان :" ويقال للذؤابة ضفيرة و وكل خصلة من خصل شعرالمرأة تضفر على حدة ضفيرة , وجمعها ضفائر  قال ابن سيده :"والضفر كل خصلة من الشعر على حدتها " ثم قال :" والضفيرة كالضفر".</w:t>
      </w:r>
    </w:p>
    <w:p w:rsidR="00D43B35" w:rsidRPr="00F7144F" w:rsidRDefault="00D43B35" w:rsidP="00B93C22">
      <w:pPr>
        <w:ind w:left="360"/>
        <w:jc w:val="both"/>
        <w:rPr>
          <w:sz w:val="28"/>
          <w:szCs w:val="28"/>
          <w:rtl/>
        </w:rPr>
      </w:pPr>
      <w:r w:rsidRPr="00F7144F">
        <w:rPr>
          <w:rFonts w:hint="cs"/>
          <w:sz w:val="28"/>
          <w:szCs w:val="28"/>
          <w:rtl/>
        </w:rPr>
        <w:t xml:space="preserve"> ومن هذا يتبين خطأ القاضي أبي بكر بن العربي في قوله في شرح هذا الحرف : " يقرؤه الناس بإسكان الفاء , وإنما هو بفتحها , لأنه مسكن مصدر ضفر رأسه يضفره ضفرا ,وبالفتح هو الشيء المضفور ".</w:t>
      </w:r>
    </w:p>
    <w:p w:rsidR="00D43B35" w:rsidRPr="00F7144F" w:rsidRDefault="00D43B35" w:rsidP="00B93C22">
      <w:pPr>
        <w:ind w:left="360"/>
        <w:jc w:val="both"/>
        <w:rPr>
          <w:sz w:val="28"/>
          <w:szCs w:val="28"/>
          <w:rtl/>
        </w:rPr>
      </w:pPr>
      <w:r w:rsidRPr="00F7144F">
        <w:rPr>
          <w:rFonts w:hint="cs"/>
          <w:sz w:val="28"/>
          <w:szCs w:val="28"/>
          <w:rtl/>
        </w:rPr>
        <w:t>لأنا أثبتنا أن الحرف بالإسكان يكون بمعنى المصدر , ويكون اسما للمضفور , ومعنى الكلام يستقيم عليهما .</w:t>
      </w:r>
    </w:p>
    <w:p w:rsidR="00D43B35" w:rsidRPr="00F7144F" w:rsidRDefault="00D43B35" w:rsidP="00B93C22">
      <w:pPr>
        <w:ind w:left="360"/>
        <w:jc w:val="both"/>
        <w:rPr>
          <w:sz w:val="28"/>
          <w:szCs w:val="28"/>
          <w:rtl/>
        </w:rPr>
      </w:pPr>
      <w:r w:rsidRPr="00F7144F">
        <w:rPr>
          <w:rFonts w:hint="cs"/>
          <w:sz w:val="28"/>
          <w:szCs w:val="28"/>
          <w:rtl/>
        </w:rPr>
        <w:t>وقال النووي في شرح مسلم ( 4 / 11 ) :" هو بفتح الضاد وإسكان الفاء . هذا هو المشهور المعروف في رواية الحديث , والمستفيض عند المحدثين والفقهاء وغيرهم , ومعناه : أحكم فتل شعري .</w:t>
      </w:r>
    </w:p>
    <w:p w:rsidR="00D43B35" w:rsidRPr="00F7144F" w:rsidRDefault="00D43B35" w:rsidP="00B93C22">
      <w:pPr>
        <w:ind w:left="360"/>
        <w:jc w:val="both"/>
        <w:rPr>
          <w:sz w:val="28"/>
          <w:szCs w:val="28"/>
          <w:rtl/>
        </w:rPr>
      </w:pPr>
      <w:r w:rsidRPr="00F7144F">
        <w:rPr>
          <w:rFonts w:hint="cs"/>
          <w:sz w:val="28"/>
          <w:szCs w:val="28"/>
          <w:rtl/>
        </w:rPr>
        <w:lastRenderedPageBreak/>
        <w:t>وقال الإمام ابن بري في الجزء الذي صنفه في لحن الفقهاء . من ذلك , قولهم في حديث أم سلمة :أشد ضَفْر رأسي ,يقولونه بفتح الضاد وإسكان الفاء , وصوابه  بضم الضاد والفاء , جمع ضفيرة , كسفينة وسفن .</w:t>
      </w:r>
    </w:p>
    <w:p w:rsidR="00D43B35" w:rsidRPr="00F7144F" w:rsidRDefault="00D43B35" w:rsidP="00B93C22">
      <w:pPr>
        <w:ind w:left="360"/>
        <w:jc w:val="both"/>
        <w:rPr>
          <w:sz w:val="28"/>
          <w:szCs w:val="28"/>
          <w:rtl/>
        </w:rPr>
      </w:pPr>
      <w:r w:rsidRPr="00F7144F">
        <w:rPr>
          <w:rFonts w:hint="cs"/>
          <w:sz w:val="28"/>
          <w:szCs w:val="28"/>
          <w:rtl/>
        </w:rPr>
        <w:t xml:space="preserve"> وهذا الذي أنكره ليس كما زعمه , بل الصواب جواز الأمرين , ولكل منهما معنى صحيح ,ولكن يترجح ما قدمناه لكونه  المروي المسموع في الروايات الثابتة المتصلة ".</w:t>
      </w:r>
    </w:p>
    <w:p w:rsidR="00D43B35" w:rsidRPr="00F7144F" w:rsidRDefault="00D43B35" w:rsidP="00B93C22">
      <w:pPr>
        <w:ind w:left="360"/>
        <w:jc w:val="both"/>
        <w:rPr>
          <w:sz w:val="28"/>
          <w:szCs w:val="28"/>
          <w:rtl/>
        </w:rPr>
      </w:pPr>
      <w:r w:rsidRPr="00F7144F">
        <w:rPr>
          <w:rFonts w:hint="cs"/>
          <w:sz w:val="28"/>
          <w:szCs w:val="28"/>
          <w:rtl/>
        </w:rPr>
        <w:t xml:space="preserve">**- في  ع  و ه  وك " أن تحثي " بحذف النون على إعمال " أن " الناصبة , على الجادة ,وما هنا هو الصواب , وله وجه في العربية , وهو ثابت في بعض نسخ النسائي ( 1 / 48 ) قال شارحه السندي :" وكأنه على إهمال أن , تشبيها لها بما المصدرية ".وقد ورد مثل هذا في الحديث كثيرا , قال العلامة ابن مالك في كتاب ( شواهد التوضيح والتصحيح لمشكلات الجامع الصحيح , طبع الهند ص 117 </w:t>
      </w:r>
      <w:r w:rsidRPr="00F7144F">
        <w:rPr>
          <w:sz w:val="28"/>
          <w:szCs w:val="28"/>
          <w:rtl/>
        </w:rPr>
        <w:t>–</w:t>
      </w:r>
      <w:r w:rsidRPr="00F7144F">
        <w:rPr>
          <w:rFonts w:hint="cs"/>
          <w:sz w:val="28"/>
          <w:szCs w:val="28"/>
          <w:rtl/>
        </w:rPr>
        <w:t xml:space="preserve"> 118):" وفي : قاموا قياما حتى يرونه قد سجد : إشكال , لأن حتى فيه بمعنى إلى أن , والفعل مستقبل بالنسبة إلى القيام , فحقه أن يكون بلا نون , لاستحقاقه النصب , لكنه جاء على لغة من يرفع الفعل بعد أن , </w:t>
      </w:r>
      <w:r w:rsidR="006F7B48" w:rsidRPr="00F7144F">
        <w:rPr>
          <w:rFonts w:hint="cs"/>
          <w:sz w:val="28"/>
          <w:szCs w:val="28"/>
          <w:rtl/>
        </w:rPr>
        <w:t xml:space="preserve">حملاً </w:t>
      </w:r>
      <w:r w:rsidRPr="00F7144F">
        <w:rPr>
          <w:rFonts w:hint="cs"/>
          <w:sz w:val="28"/>
          <w:szCs w:val="28"/>
          <w:rtl/>
        </w:rPr>
        <w:t>على أختها , كقراءة مجاهد ( لمن أراد أن يتمُّ الرضاعة ) بضم الميم , وكقول الشاعر :</w:t>
      </w:r>
    </w:p>
    <w:p w:rsidR="00D43B35" w:rsidRPr="00F7144F" w:rsidRDefault="00D43B35" w:rsidP="00B93C22">
      <w:pPr>
        <w:ind w:left="360"/>
        <w:jc w:val="both"/>
        <w:rPr>
          <w:sz w:val="28"/>
          <w:szCs w:val="28"/>
          <w:rtl/>
        </w:rPr>
      </w:pPr>
      <w:r w:rsidRPr="00F7144F">
        <w:rPr>
          <w:rFonts w:hint="cs"/>
          <w:sz w:val="28"/>
          <w:szCs w:val="28"/>
          <w:rtl/>
        </w:rPr>
        <w:t>أن تقرآن على أسماء ويحكما      مني السلام وأن لا تشعراأحدا</w:t>
      </w:r>
    </w:p>
    <w:p w:rsidR="00D43B35" w:rsidRPr="00F7144F" w:rsidRDefault="00D43B35" w:rsidP="00B93C22">
      <w:pPr>
        <w:ind w:left="360"/>
        <w:jc w:val="both"/>
        <w:rPr>
          <w:sz w:val="28"/>
          <w:szCs w:val="28"/>
          <w:rtl/>
        </w:rPr>
      </w:pPr>
      <w:r w:rsidRPr="00F7144F">
        <w:rPr>
          <w:rFonts w:hint="cs"/>
          <w:sz w:val="28"/>
          <w:szCs w:val="28"/>
          <w:rtl/>
        </w:rPr>
        <w:t>وكقول الآخر :</w:t>
      </w:r>
    </w:p>
    <w:p w:rsidR="00D43B35" w:rsidRPr="00F7144F" w:rsidRDefault="00D43B35" w:rsidP="00B93C22">
      <w:pPr>
        <w:ind w:left="360"/>
        <w:jc w:val="both"/>
        <w:rPr>
          <w:sz w:val="28"/>
          <w:szCs w:val="28"/>
          <w:rtl/>
        </w:rPr>
      </w:pPr>
      <w:r w:rsidRPr="00F7144F">
        <w:rPr>
          <w:rFonts w:hint="cs"/>
          <w:sz w:val="28"/>
          <w:szCs w:val="28"/>
          <w:rtl/>
        </w:rPr>
        <w:t>أبى علماء الناس أ ن يخبرونني    بناطقة خرساء مسواكها حجر</w:t>
      </w:r>
    </w:p>
    <w:p w:rsidR="00D43B35" w:rsidRPr="00F7144F" w:rsidRDefault="00D43B35" w:rsidP="00B93C22">
      <w:pPr>
        <w:ind w:left="360"/>
        <w:jc w:val="both"/>
        <w:rPr>
          <w:sz w:val="28"/>
          <w:szCs w:val="28"/>
          <w:rtl/>
        </w:rPr>
      </w:pPr>
      <w:r w:rsidRPr="00F7144F">
        <w:rPr>
          <w:rFonts w:hint="cs"/>
          <w:sz w:val="28"/>
          <w:szCs w:val="28"/>
          <w:rtl/>
        </w:rPr>
        <w:t>وإذا جاز ترك إعمالها ظاهرة فترك إعمالها مضمرة أولى بالجواز .</w:t>
      </w:r>
    </w:p>
    <w:p w:rsidR="00D43B35" w:rsidRPr="00F7144F" w:rsidRDefault="00D43B35" w:rsidP="00B93C22">
      <w:pPr>
        <w:ind w:left="360"/>
        <w:jc w:val="both"/>
        <w:rPr>
          <w:sz w:val="28"/>
          <w:szCs w:val="28"/>
          <w:rtl/>
        </w:rPr>
      </w:pPr>
      <w:r w:rsidRPr="00F7144F">
        <w:rPr>
          <w:rFonts w:hint="cs"/>
          <w:sz w:val="28"/>
          <w:szCs w:val="28"/>
          <w:rtl/>
        </w:rPr>
        <w:t xml:space="preserve"> وقوله : خشيت أن أخرجكم فتمشون .على تقدير : فأنتم تمشون . </w:t>
      </w:r>
    </w:p>
    <w:p w:rsidR="00D43B35" w:rsidRPr="00F7144F" w:rsidRDefault="00D43B35" w:rsidP="00B93C22">
      <w:pPr>
        <w:ind w:left="360"/>
        <w:jc w:val="both"/>
        <w:rPr>
          <w:sz w:val="28"/>
          <w:szCs w:val="28"/>
          <w:rtl/>
        </w:rPr>
      </w:pPr>
      <w:r w:rsidRPr="00F7144F">
        <w:rPr>
          <w:rFonts w:hint="cs"/>
          <w:sz w:val="28"/>
          <w:szCs w:val="28"/>
          <w:rtl/>
        </w:rPr>
        <w:t>ويجوز أن يكون معطوفا على أن أخرجكم , وترك نصبه على اللغة التي ذكرتها ,فيكون الجمع بين اللغتين في كلام واحد بمنزلة قولك :ما زيد قائما ولا عمرو منطلق . فيجمع في كلام واحد بين اللغة الحجازية واللغة التميمية .وقد اجتمع الإهمال والإعمال في البيت المبدوء بأن تقرآن .</w:t>
      </w:r>
    </w:p>
    <w:p w:rsidR="00D43B35" w:rsidRPr="00F7144F" w:rsidRDefault="00D43B35" w:rsidP="00B93C22">
      <w:pPr>
        <w:ind w:left="360"/>
        <w:jc w:val="both"/>
        <w:rPr>
          <w:sz w:val="28"/>
          <w:szCs w:val="28"/>
          <w:rtl/>
        </w:rPr>
      </w:pPr>
      <w:r w:rsidRPr="00F7144F">
        <w:rPr>
          <w:rFonts w:hint="cs"/>
          <w:sz w:val="28"/>
          <w:szCs w:val="28"/>
          <w:rtl/>
        </w:rPr>
        <w:t xml:space="preserve">والكلام على . فيعصبونه , كالكلام على : فتمشون . </w:t>
      </w:r>
    </w:p>
    <w:p w:rsidR="00D43B35" w:rsidRPr="00F7144F" w:rsidRDefault="00D43B35" w:rsidP="00B93C22">
      <w:pPr>
        <w:ind w:left="360"/>
        <w:jc w:val="both"/>
        <w:rPr>
          <w:sz w:val="28"/>
          <w:szCs w:val="28"/>
          <w:rtl/>
        </w:rPr>
      </w:pPr>
      <w:r w:rsidRPr="00F7144F">
        <w:rPr>
          <w:rFonts w:hint="cs"/>
          <w:sz w:val="28"/>
          <w:szCs w:val="28"/>
          <w:rtl/>
        </w:rPr>
        <w:t>وفي حديث الغار : فإذا وجدتهما راقدين فقمت على رؤوسهما حتى يستيقظان متى استيقظا . وهو مثل : حتى يرونه سجد ".</w:t>
      </w:r>
    </w:p>
    <w:p w:rsidR="00D43B35" w:rsidRPr="00F7144F" w:rsidRDefault="00D43B35" w:rsidP="00B93C22">
      <w:pPr>
        <w:ind w:left="360"/>
        <w:jc w:val="both"/>
        <w:rPr>
          <w:sz w:val="28"/>
          <w:szCs w:val="28"/>
          <w:rtl/>
        </w:rPr>
      </w:pPr>
      <w:r w:rsidRPr="00F7144F">
        <w:rPr>
          <w:rFonts w:hint="cs"/>
          <w:sz w:val="28"/>
          <w:szCs w:val="28"/>
          <w:rtl/>
        </w:rPr>
        <w:t>وبيت الألفية في ذلك مشهور :</w:t>
      </w:r>
    </w:p>
    <w:p w:rsidR="00D43B35" w:rsidRPr="00F7144F" w:rsidRDefault="00D43B35" w:rsidP="00B93C22">
      <w:pPr>
        <w:ind w:left="360"/>
        <w:jc w:val="both"/>
        <w:rPr>
          <w:sz w:val="28"/>
          <w:szCs w:val="28"/>
          <w:rtl/>
        </w:rPr>
      </w:pPr>
      <w:r w:rsidRPr="00F7144F">
        <w:rPr>
          <w:rFonts w:hint="cs"/>
          <w:sz w:val="28"/>
          <w:szCs w:val="28"/>
          <w:rtl/>
        </w:rPr>
        <w:t>وبعضهم أهمل أن حملا على       ما أختها حيث استحقت عملا</w:t>
      </w:r>
    </w:p>
    <w:p w:rsidR="00D43B35" w:rsidRPr="00F7144F" w:rsidRDefault="00D43B35" w:rsidP="00B93C22">
      <w:pPr>
        <w:ind w:left="360"/>
        <w:jc w:val="both"/>
        <w:rPr>
          <w:sz w:val="28"/>
          <w:szCs w:val="28"/>
          <w:rtl/>
        </w:rPr>
      </w:pPr>
      <w:r w:rsidRPr="00F7144F">
        <w:rPr>
          <w:rFonts w:hint="cs"/>
          <w:sz w:val="28"/>
          <w:szCs w:val="28"/>
          <w:rtl/>
        </w:rPr>
        <w:t>وقال الأشموني في شرحه :" ظاهر كلام المصنف أن إهمالها مقيس ". وانظر شرح ابن يعيش على المفصل ( 7 / 9 , 15 ).</w:t>
      </w:r>
    </w:p>
    <w:p w:rsidR="00D43B35" w:rsidRPr="00F7144F" w:rsidRDefault="00D43B35" w:rsidP="00B93C22">
      <w:pPr>
        <w:ind w:left="360"/>
        <w:jc w:val="both"/>
        <w:rPr>
          <w:sz w:val="28"/>
          <w:szCs w:val="28"/>
          <w:rtl/>
        </w:rPr>
      </w:pPr>
      <w:r w:rsidRPr="00F7144F">
        <w:rPr>
          <w:rFonts w:hint="cs"/>
          <w:sz w:val="28"/>
          <w:szCs w:val="28"/>
          <w:rtl/>
        </w:rPr>
        <w:lastRenderedPageBreak/>
        <w:t>*** - الحديث رواه مسلم</w:t>
      </w:r>
      <w:r w:rsidRPr="00F7144F">
        <w:rPr>
          <w:rStyle w:val="Appelnotedebasdep"/>
          <w:sz w:val="28"/>
          <w:szCs w:val="28"/>
          <w:rtl/>
        </w:rPr>
        <w:footnoteReference w:id="98"/>
      </w:r>
      <w:r w:rsidRPr="00F7144F">
        <w:rPr>
          <w:rFonts w:hint="cs"/>
          <w:sz w:val="28"/>
          <w:szCs w:val="28"/>
          <w:rtl/>
        </w:rPr>
        <w:t xml:space="preserve"> وأبو داود والنسائي وابن ماجه.</w:t>
      </w:r>
    </w:p>
    <w:p w:rsidR="00D43B35" w:rsidRPr="00F7144F" w:rsidRDefault="00D43B35" w:rsidP="00B93C22">
      <w:pPr>
        <w:ind w:left="360"/>
        <w:jc w:val="both"/>
        <w:rPr>
          <w:sz w:val="28"/>
          <w:szCs w:val="28"/>
          <w:rtl/>
        </w:rPr>
      </w:pPr>
      <w:r w:rsidRPr="00F7144F">
        <w:rPr>
          <w:rFonts w:hint="cs"/>
          <w:sz w:val="28"/>
          <w:szCs w:val="28"/>
          <w:rtl/>
        </w:rPr>
        <w:t xml:space="preserve">                                        ( 1 / 175 </w:t>
      </w:r>
      <w:r w:rsidRPr="00F7144F">
        <w:rPr>
          <w:sz w:val="28"/>
          <w:szCs w:val="28"/>
          <w:rtl/>
        </w:rPr>
        <w:t>–</w:t>
      </w:r>
      <w:r w:rsidRPr="00F7144F">
        <w:rPr>
          <w:rFonts w:hint="cs"/>
          <w:sz w:val="28"/>
          <w:szCs w:val="28"/>
          <w:rtl/>
        </w:rPr>
        <w:t xml:space="preserve"> 177 )</w:t>
      </w:r>
    </w:p>
    <w:p w:rsidR="00D43B35" w:rsidRPr="005D5E62" w:rsidRDefault="006F7B48" w:rsidP="002570F2">
      <w:pPr>
        <w:pStyle w:val="Titre1"/>
        <w:rPr>
          <w:rtl/>
        </w:rPr>
      </w:pPr>
      <w:bookmarkStart w:id="115" w:name="_Toc268646468"/>
      <w:bookmarkStart w:id="116" w:name="_Toc268765202"/>
      <w:r w:rsidRPr="005D5E62">
        <w:rPr>
          <w:rFonts w:hint="cs"/>
          <w:rtl/>
        </w:rPr>
        <w:t xml:space="preserve">باب </w:t>
      </w:r>
      <w:r w:rsidR="00D43B35" w:rsidRPr="005D5E62">
        <w:rPr>
          <w:rFonts w:hint="cs"/>
          <w:rtl/>
        </w:rPr>
        <w:t>ما جاء أن تحت كل شعرة جنابة :</w:t>
      </w:r>
      <w:bookmarkEnd w:id="115"/>
      <w:bookmarkEnd w:id="116"/>
    </w:p>
    <w:p w:rsidR="00D43B35" w:rsidRPr="005D5E62" w:rsidRDefault="00D43B35" w:rsidP="00B93C22">
      <w:pPr>
        <w:pStyle w:val="Corpsdetexte2"/>
        <w:jc w:val="both"/>
        <w:rPr>
          <w:sz w:val="32"/>
          <w:szCs w:val="32"/>
          <w:rtl/>
        </w:rPr>
      </w:pPr>
    </w:p>
    <w:p w:rsidR="00D43B35" w:rsidRPr="00F7144F" w:rsidRDefault="00D43B35" w:rsidP="00B93C22">
      <w:pPr>
        <w:pStyle w:val="Corpsdetexte2"/>
        <w:jc w:val="both"/>
        <w:rPr>
          <w:sz w:val="28"/>
          <w:szCs w:val="28"/>
          <w:rtl/>
        </w:rPr>
      </w:pPr>
      <w:r w:rsidRPr="00F7144F">
        <w:rPr>
          <w:rFonts w:hint="cs"/>
          <w:sz w:val="28"/>
          <w:szCs w:val="28"/>
          <w:rtl/>
        </w:rPr>
        <w:t xml:space="preserve">106- عن أبي هريرة أن النبي صلى الله عليه وسلم قال :" تحت كل شعرة جنابة , فاغسلوا الشعَر وأنقوا البشَر*". </w:t>
      </w:r>
    </w:p>
    <w:p w:rsidR="00D43B35" w:rsidRPr="00F7144F" w:rsidRDefault="00D43B35" w:rsidP="00B93C22">
      <w:pPr>
        <w:pStyle w:val="Corpsdetexte2"/>
        <w:jc w:val="both"/>
        <w:rPr>
          <w:sz w:val="28"/>
          <w:szCs w:val="28"/>
          <w:rtl/>
        </w:rPr>
      </w:pPr>
      <w:r w:rsidRPr="00F7144F">
        <w:rPr>
          <w:rFonts w:hint="cs"/>
          <w:sz w:val="28"/>
          <w:szCs w:val="28"/>
          <w:rtl/>
        </w:rPr>
        <w:t>قال : وفي الباب عن علي** وأنس .</w:t>
      </w:r>
    </w:p>
    <w:p w:rsidR="00D43B35" w:rsidRPr="00F7144F" w:rsidRDefault="00D43B35" w:rsidP="00B93C22">
      <w:pPr>
        <w:pStyle w:val="Corpsdetexte2"/>
        <w:jc w:val="both"/>
        <w:rPr>
          <w:sz w:val="28"/>
          <w:szCs w:val="28"/>
          <w:rtl/>
        </w:rPr>
      </w:pP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قال أحمد شاكر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 في  ب " البشرة " وهو مخالف لسائر الأصول , ولأكثر الروايات , ولكنه يوافق رواية ابن ماجه ( 1/ 107 ) .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والحديث رواه أيضا أبو داود ( 1 / 102 )</w:t>
      </w:r>
      <w:r w:rsidRPr="00F7144F">
        <w:rPr>
          <w:rStyle w:val="Appelnotedebasdep"/>
          <w:b w:val="0"/>
          <w:bCs w:val="0"/>
          <w:sz w:val="28"/>
          <w:szCs w:val="28"/>
          <w:rtl/>
        </w:rPr>
        <w:footnoteReference w:id="99"/>
      </w:r>
      <w:r w:rsidRPr="00F7144F">
        <w:rPr>
          <w:rFonts w:hint="cs"/>
          <w:b w:val="0"/>
          <w:bCs w:val="0"/>
          <w:sz w:val="28"/>
          <w:szCs w:val="28"/>
          <w:rtl/>
        </w:rPr>
        <w:t xml:space="preserve"> والبيهقي ( 1 / 175 ) .</w:t>
      </w:r>
      <w:r w:rsidRPr="00F7144F">
        <w:rPr>
          <w:sz w:val="28"/>
          <w:szCs w:val="28"/>
          <w:rtl/>
        </w:rPr>
        <w:br/>
      </w:r>
      <w:r w:rsidRPr="00F7144F">
        <w:rPr>
          <w:rFonts w:hint="cs"/>
          <w:b w:val="0"/>
          <w:bCs w:val="0"/>
          <w:sz w:val="28"/>
          <w:szCs w:val="28"/>
          <w:rtl/>
        </w:rPr>
        <w:t>**- والحديث الصحيح في هذا الباب هو حديث علي الذي أشار إليه الترمذي , رواه أبو داود ( 1 / 103 ) وابن ماجه ( 1 / 107- 108 )</w:t>
      </w:r>
      <w:r w:rsidRPr="00F7144F">
        <w:rPr>
          <w:rStyle w:val="Appelnotedebasdep"/>
          <w:b w:val="0"/>
          <w:bCs w:val="0"/>
          <w:sz w:val="28"/>
          <w:szCs w:val="28"/>
          <w:rtl/>
        </w:rPr>
        <w:footnoteReference w:id="100"/>
      </w:r>
      <w:r w:rsidRPr="00F7144F">
        <w:rPr>
          <w:rFonts w:hint="cs"/>
          <w:b w:val="0"/>
          <w:bCs w:val="0"/>
          <w:sz w:val="28"/>
          <w:szCs w:val="28"/>
          <w:rtl/>
        </w:rPr>
        <w:t xml:space="preserve"> عن علي قال : " إن رسول الله صلى الله عليه وسلم قال : من ترك موضع شعرة من جنابة لم يغسلها فُعِل به كذا وكذا من النار . قال علي : فمن تم عاديت  رأسي , فمن تم  عاديت رأسي , فمن تم عاديت رأسي . وكان يجز شعره  رضي الله عنه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 قال ابن حجر في التلخيص :" إسناده صحيح فإنه من رواية عطاء بن السائب وقد سمع منه حماد بن سلمة  قبل الاختلاط , لكن قيل : إن الصواب وقفه على علي ".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  وهذا التعليل الأخير الذي أشار إليه ابن حجر  ليس بشيء , وسياق الحديث ينافيه كما ظاهر ".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( 1 /178- 179 )</w:t>
      </w:r>
    </w:p>
    <w:p w:rsidR="00D43B35" w:rsidRPr="00F7144F" w:rsidRDefault="00D43B35" w:rsidP="00B93C22">
      <w:pPr>
        <w:pStyle w:val="Corpsdetexte2"/>
        <w:jc w:val="both"/>
        <w:rPr>
          <w:b w:val="0"/>
          <w:bCs w:val="0"/>
          <w:sz w:val="28"/>
          <w:szCs w:val="28"/>
          <w:rtl/>
        </w:rPr>
      </w:pPr>
    </w:p>
    <w:p w:rsidR="00D43B35" w:rsidRPr="009B62C3" w:rsidRDefault="006F7B48" w:rsidP="002570F2">
      <w:pPr>
        <w:pStyle w:val="Titre1"/>
        <w:rPr>
          <w:rtl/>
        </w:rPr>
      </w:pPr>
      <w:bookmarkStart w:id="117" w:name="_Toc268646469"/>
      <w:bookmarkStart w:id="118" w:name="_Toc268765203"/>
      <w:r w:rsidRPr="009B62C3">
        <w:rPr>
          <w:rFonts w:hint="cs"/>
          <w:rtl/>
        </w:rPr>
        <w:t>باب</w:t>
      </w:r>
      <w:r w:rsidR="00D43B35" w:rsidRPr="009B62C3">
        <w:rPr>
          <w:rFonts w:hint="cs"/>
          <w:rtl/>
        </w:rPr>
        <w:t xml:space="preserve"> ما جاء إذا التقى الختانان وجب الغسل :</w:t>
      </w:r>
      <w:bookmarkEnd w:id="117"/>
      <w:bookmarkEnd w:id="118"/>
    </w:p>
    <w:p w:rsidR="005D5E62" w:rsidRDefault="005D5E62" w:rsidP="00B93C22">
      <w:pPr>
        <w:pStyle w:val="Corpsdetexte2"/>
        <w:jc w:val="both"/>
        <w:rPr>
          <w:sz w:val="28"/>
          <w:szCs w:val="28"/>
          <w:rtl/>
        </w:rPr>
      </w:pPr>
    </w:p>
    <w:p w:rsidR="00D43B35" w:rsidRPr="00F7144F" w:rsidRDefault="00D43B35" w:rsidP="00B93C22">
      <w:pPr>
        <w:pStyle w:val="Corpsdetexte2"/>
        <w:jc w:val="both"/>
        <w:rPr>
          <w:sz w:val="28"/>
          <w:szCs w:val="28"/>
          <w:rtl/>
        </w:rPr>
      </w:pPr>
      <w:r w:rsidRPr="00F7144F">
        <w:rPr>
          <w:rFonts w:hint="cs"/>
          <w:sz w:val="28"/>
          <w:szCs w:val="28"/>
          <w:rtl/>
        </w:rPr>
        <w:t xml:space="preserve"> 108 و 109- عن عائشة قالت : قال النبي صلى الله عليه وسلم :" إذا جاوز الختان الختان وجب الغسل ".</w:t>
      </w:r>
    </w:p>
    <w:p w:rsidR="00D43B35" w:rsidRPr="00F7144F" w:rsidRDefault="00D43B35" w:rsidP="00B93C22">
      <w:pPr>
        <w:pStyle w:val="Corpsdetexte2"/>
        <w:jc w:val="both"/>
        <w:rPr>
          <w:sz w:val="28"/>
          <w:szCs w:val="28"/>
          <w:rtl/>
        </w:rPr>
      </w:pPr>
      <w:r w:rsidRPr="00F7144F">
        <w:rPr>
          <w:rFonts w:hint="cs"/>
          <w:sz w:val="28"/>
          <w:szCs w:val="28"/>
          <w:rtl/>
        </w:rPr>
        <w:t>قال أبو عيسى : حديث عائشة حديث حسن صحيح *.</w:t>
      </w:r>
    </w:p>
    <w:p w:rsidR="00D43B35" w:rsidRPr="00F7144F" w:rsidRDefault="00D43B35" w:rsidP="00B93C22">
      <w:pPr>
        <w:pStyle w:val="Corpsdetexte2"/>
        <w:jc w:val="both"/>
        <w:rPr>
          <w:sz w:val="28"/>
          <w:szCs w:val="28"/>
          <w:rtl/>
        </w:rPr>
      </w:pP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قال أحمد شاكر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الحديث رواه  الشافعي في اختلاف الحديث ( 7 / 90 ) وفي الأم ( 1 / 31 )وأحمد ( 6 /  47 , 97 , 97 , 112 , 135 )</w:t>
      </w:r>
      <w:r w:rsidRPr="00F7144F">
        <w:rPr>
          <w:rStyle w:val="Appelnotedebasdep"/>
          <w:b w:val="0"/>
          <w:bCs w:val="0"/>
          <w:sz w:val="28"/>
          <w:szCs w:val="28"/>
          <w:rtl/>
        </w:rPr>
        <w:footnoteReference w:id="101"/>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حديث عائشة جاء موقوفا ومرفوعا عنها , وجاء مرفوعا بأسانيد أخرى صحاح , وفي صحيح مسلم ( 1 / 106 </w:t>
      </w:r>
      <w:r w:rsidRPr="00F7144F">
        <w:rPr>
          <w:b w:val="0"/>
          <w:bCs w:val="0"/>
          <w:sz w:val="28"/>
          <w:szCs w:val="28"/>
          <w:rtl/>
        </w:rPr>
        <w:t>–</w:t>
      </w:r>
      <w:r w:rsidRPr="00F7144F">
        <w:rPr>
          <w:rFonts w:hint="cs"/>
          <w:b w:val="0"/>
          <w:bCs w:val="0"/>
          <w:sz w:val="28"/>
          <w:szCs w:val="28"/>
          <w:rtl/>
        </w:rPr>
        <w:t xml:space="preserve"> 107 ) من رواية أبي بردة بن أبي موسى عن أبيه , وفيه قالت عائشة : قال </w:t>
      </w:r>
      <w:r w:rsidRPr="00F7144F">
        <w:rPr>
          <w:rFonts w:hint="cs"/>
          <w:b w:val="0"/>
          <w:bCs w:val="0"/>
          <w:sz w:val="28"/>
          <w:szCs w:val="28"/>
          <w:rtl/>
        </w:rPr>
        <w:lastRenderedPageBreak/>
        <w:t>رسول الله صلى الله عليه وسلم :" إذا جلس بين شعبها الأربع ومس الختان الختان : فقد وجب الغسل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( 1 / 181 </w:t>
      </w:r>
      <w:r w:rsidRPr="00F7144F">
        <w:rPr>
          <w:b w:val="0"/>
          <w:bCs w:val="0"/>
          <w:sz w:val="28"/>
          <w:szCs w:val="28"/>
          <w:rtl/>
        </w:rPr>
        <w:t>–</w:t>
      </w:r>
      <w:r w:rsidRPr="00F7144F">
        <w:rPr>
          <w:rFonts w:hint="cs"/>
          <w:b w:val="0"/>
          <w:bCs w:val="0"/>
          <w:sz w:val="28"/>
          <w:szCs w:val="28"/>
          <w:rtl/>
        </w:rPr>
        <w:t xml:space="preserve"> 183)</w:t>
      </w:r>
    </w:p>
    <w:p w:rsidR="00D43B35" w:rsidRPr="009B62C3" w:rsidRDefault="00D43B35" w:rsidP="002570F2">
      <w:pPr>
        <w:pStyle w:val="Titre1"/>
        <w:rPr>
          <w:rtl/>
        </w:rPr>
      </w:pPr>
      <w:bookmarkStart w:id="119" w:name="_Toc268646470"/>
      <w:bookmarkStart w:id="120" w:name="_Toc268765204"/>
      <w:r w:rsidRPr="009B62C3">
        <w:rPr>
          <w:rFonts w:hint="cs"/>
          <w:rtl/>
        </w:rPr>
        <w:t>باب ما جاء أن الماء من الماء *:</w:t>
      </w:r>
      <w:bookmarkEnd w:id="119"/>
      <w:bookmarkEnd w:id="120"/>
    </w:p>
    <w:p w:rsidR="00D43B35" w:rsidRPr="00F7144F" w:rsidRDefault="00D43B35" w:rsidP="00B93C22">
      <w:pPr>
        <w:pStyle w:val="Corpsdetexte2"/>
        <w:jc w:val="both"/>
        <w:rPr>
          <w:sz w:val="28"/>
          <w:szCs w:val="28"/>
          <w:rtl/>
        </w:rPr>
      </w:pPr>
    </w:p>
    <w:p w:rsidR="00D43B35" w:rsidRPr="00F7144F" w:rsidRDefault="00D43B35" w:rsidP="00B93C22">
      <w:pPr>
        <w:pStyle w:val="Corpsdetexte2"/>
        <w:jc w:val="both"/>
        <w:rPr>
          <w:sz w:val="28"/>
          <w:szCs w:val="28"/>
          <w:rtl/>
        </w:rPr>
      </w:pPr>
      <w:r w:rsidRPr="00F7144F">
        <w:rPr>
          <w:rFonts w:hint="cs"/>
          <w:sz w:val="28"/>
          <w:szCs w:val="28"/>
          <w:rtl/>
        </w:rPr>
        <w:t>111- عن أبي بن كعب قال :" إنما كان الماء من الماء رخصة في أول الإسلام  , ثم نُهِيَ عنها ".</w:t>
      </w:r>
    </w:p>
    <w:p w:rsidR="00D43B35" w:rsidRPr="00F7144F" w:rsidRDefault="00D43B35" w:rsidP="00B93C22">
      <w:pPr>
        <w:pStyle w:val="Corpsdetexte2"/>
        <w:jc w:val="both"/>
        <w:rPr>
          <w:sz w:val="28"/>
          <w:szCs w:val="28"/>
          <w:rtl/>
        </w:rPr>
      </w:pPr>
      <w:r w:rsidRPr="00F7144F">
        <w:rPr>
          <w:rFonts w:hint="cs"/>
          <w:sz w:val="28"/>
          <w:szCs w:val="28"/>
          <w:rtl/>
        </w:rPr>
        <w:t xml:space="preserve">قال أبو عيسى : هذا حديث حسن صحيح **. </w:t>
      </w:r>
    </w:p>
    <w:p w:rsidR="00D43B35" w:rsidRPr="00F7144F" w:rsidRDefault="00D43B35" w:rsidP="00B93C22">
      <w:pPr>
        <w:pStyle w:val="Corpsdetexte2"/>
        <w:jc w:val="both"/>
        <w:rPr>
          <w:b w:val="0"/>
          <w:bCs w:val="0"/>
          <w:sz w:val="28"/>
          <w:szCs w:val="28"/>
          <w:rtl/>
        </w:rPr>
      </w:pP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 قال أحمد شاكر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قال الشارح  :" مقصود الترمذي من عقد هذا الباب أن حديث : الماء من الماء , منسوخ . وهذا الحديث أخرحه مسلم في صحيحه</w:t>
      </w:r>
      <w:r w:rsidRPr="00F7144F">
        <w:rPr>
          <w:rStyle w:val="Appelnotedebasdep"/>
          <w:b w:val="0"/>
          <w:bCs w:val="0"/>
          <w:sz w:val="28"/>
          <w:szCs w:val="28"/>
          <w:rtl/>
        </w:rPr>
        <w:footnoteReference w:id="102"/>
      </w:r>
      <w:r w:rsidRPr="00F7144F">
        <w:rPr>
          <w:rFonts w:hint="cs"/>
          <w:b w:val="0"/>
          <w:bCs w:val="0"/>
          <w:sz w:val="28"/>
          <w:szCs w:val="28"/>
          <w:rtl/>
        </w:rPr>
        <w:t xml:space="preserve">  من حديث أبي سعيد الخدري قال :  خرجت مع رسول الله صلى الله عليه وسلم يوم الاثنين إلى قباء , حتى إذا كنا في بني سالم وقف رسول الله صلى الله عليه وسلم على باب عتبان , فصرخ به , فخرج يجر إزاره  , فقال رسول الله صلى الله عليه وسلم : أعجلنا الرجل . فقال عتبان : أرأيت الرجل يعجل عن امرأته ولم يُمْنِ ماذا عليه ؟ فقال رسول الله صلى الله عليه وسلم : إنما الماء من الماء  . والمراد بالماء الأول: ماء الغسل , وبالثاني المني , وفيه جناس تام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الحديث رواه أيضا في المسند ( 5 / 115-116)وأبو داود ( 1 / 86 ) وابن ماجه ( 1 / 109 )</w:t>
      </w:r>
      <w:r w:rsidRPr="00F7144F">
        <w:rPr>
          <w:rStyle w:val="Appelnotedebasdep"/>
          <w:b w:val="0"/>
          <w:bCs w:val="0"/>
          <w:sz w:val="28"/>
          <w:szCs w:val="28"/>
          <w:rtl/>
        </w:rPr>
        <w:footnoteReference w:id="103"/>
      </w:r>
    </w:p>
    <w:p w:rsidR="009B62C3" w:rsidRDefault="00D43B35" w:rsidP="00B93C22">
      <w:pPr>
        <w:pStyle w:val="Corpsdetexte2"/>
        <w:jc w:val="both"/>
        <w:rPr>
          <w:b w:val="0"/>
          <w:bCs w:val="0"/>
          <w:sz w:val="28"/>
          <w:szCs w:val="28"/>
          <w:rtl/>
        </w:rPr>
      </w:pPr>
      <w:r w:rsidRPr="00F7144F">
        <w:rPr>
          <w:rFonts w:hint="cs"/>
          <w:b w:val="0"/>
          <w:bCs w:val="0"/>
          <w:sz w:val="28"/>
          <w:szCs w:val="28"/>
          <w:rtl/>
        </w:rPr>
        <w:t xml:space="preserve"> روى </w:t>
      </w:r>
      <w:r w:rsidRPr="00F7144F">
        <w:rPr>
          <w:b w:val="0"/>
          <w:bCs w:val="0"/>
          <w:sz w:val="28"/>
          <w:szCs w:val="28"/>
          <w:rtl/>
        </w:rPr>
        <w:t>أحمد</w:t>
      </w:r>
      <w:r w:rsidRPr="00F7144F">
        <w:rPr>
          <w:rFonts w:hint="cs"/>
          <w:b w:val="0"/>
          <w:bCs w:val="0"/>
          <w:sz w:val="28"/>
          <w:szCs w:val="28"/>
          <w:rtl/>
        </w:rPr>
        <w:t xml:space="preserve"> في المسند </w:t>
      </w:r>
      <w:r w:rsidRPr="00F7144F">
        <w:rPr>
          <w:b w:val="0"/>
          <w:bCs w:val="0"/>
          <w:sz w:val="28"/>
          <w:szCs w:val="28"/>
          <w:rtl/>
        </w:rPr>
        <w:t xml:space="preserve"> - (</w:t>
      </w:r>
      <w:r w:rsidRPr="00F7144F">
        <w:rPr>
          <w:rFonts w:hint="cs"/>
          <w:b w:val="0"/>
          <w:bCs w:val="0"/>
          <w:sz w:val="28"/>
          <w:szCs w:val="28"/>
          <w:rtl/>
        </w:rPr>
        <w:t>5</w:t>
      </w:r>
      <w:r w:rsidRPr="00F7144F">
        <w:rPr>
          <w:b w:val="0"/>
          <w:bCs w:val="0"/>
          <w:sz w:val="28"/>
          <w:szCs w:val="28"/>
          <w:rtl/>
        </w:rPr>
        <w:t xml:space="preserve"> / </w:t>
      </w:r>
      <w:r w:rsidRPr="00F7144F">
        <w:rPr>
          <w:rFonts w:hint="cs"/>
          <w:b w:val="0"/>
          <w:bCs w:val="0"/>
          <w:sz w:val="28"/>
          <w:szCs w:val="28"/>
          <w:rtl/>
        </w:rPr>
        <w:t>115</w:t>
      </w:r>
      <w:r w:rsidRPr="00F7144F">
        <w:rPr>
          <w:b w:val="0"/>
          <w:bCs w:val="0"/>
          <w:sz w:val="28"/>
          <w:szCs w:val="28"/>
          <w:rtl/>
        </w:rPr>
        <w:t xml:space="preserve">)قال حدثنا يحيى بن آدم قال </w:t>
      </w:r>
      <w:r w:rsidRPr="00F7144F">
        <w:rPr>
          <w:rFonts w:hint="cs"/>
          <w:b w:val="0"/>
          <w:bCs w:val="0"/>
          <w:sz w:val="28"/>
          <w:szCs w:val="28"/>
          <w:rtl/>
        </w:rPr>
        <w:t>عن</w:t>
      </w:r>
      <w:r w:rsidRPr="00F7144F">
        <w:rPr>
          <w:b w:val="0"/>
          <w:bCs w:val="0"/>
          <w:sz w:val="28"/>
          <w:szCs w:val="28"/>
          <w:rtl/>
        </w:rPr>
        <w:t xml:space="preserve"> زهير و</w:t>
      </w:r>
      <w:r w:rsidRPr="00F7144F">
        <w:rPr>
          <w:rFonts w:hint="cs"/>
          <w:b w:val="0"/>
          <w:bCs w:val="0"/>
          <w:sz w:val="28"/>
          <w:szCs w:val="28"/>
          <w:rtl/>
        </w:rPr>
        <w:t xml:space="preserve">عبد الله </w:t>
      </w:r>
      <w:r w:rsidRPr="00F7144F">
        <w:rPr>
          <w:b w:val="0"/>
          <w:bCs w:val="0"/>
          <w:sz w:val="28"/>
          <w:szCs w:val="28"/>
          <w:rtl/>
        </w:rPr>
        <w:t>بن إدريس عن محمد بن إسحاق عن يزيد بن أبي حبيب عن معمر بن أبي حبيبة عن عبيد بن رفاعة بن رافع عن أبيه  رفاعة بن رافع وكان عقبيا بدريا قال</w:t>
      </w:r>
      <w:r w:rsidRPr="00F7144F">
        <w:rPr>
          <w:rFonts w:hint="cs"/>
          <w:b w:val="0"/>
          <w:bCs w:val="0"/>
          <w:sz w:val="28"/>
          <w:szCs w:val="28"/>
          <w:rtl/>
        </w:rPr>
        <w:t xml:space="preserve"> :" </w:t>
      </w:r>
      <w:r w:rsidRPr="00F7144F">
        <w:rPr>
          <w:b w:val="0"/>
          <w:bCs w:val="0"/>
          <w:sz w:val="28"/>
          <w:szCs w:val="28"/>
          <w:rtl/>
        </w:rPr>
        <w:t>كنت عند عمر فقيل له</w:t>
      </w:r>
      <w:r w:rsidRPr="00F7144F">
        <w:rPr>
          <w:rFonts w:hint="cs"/>
          <w:b w:val="0"/>
          <w:bCs w:val="0"/>
          <w:sz w:val="28"/>
          <w:szCs w:val="28"/>
          <w:rtl/>
        </w:rPr>
        <w:t>:</w:t>
      </w:r>
      <w:r w:rsidRPr="00F7144F">
        <w:rPr>
          <w:b w:val="0"/>
          <w:bCs w:val="0"/>
          <w:sz w:val="28"/>
          <w:szCs w:val="28"/>
          <w:rtl/>
        </w:rPr>
        <w:t xml:space="preserve"> إن زيد بن ثابت يفتي الناس في المسجد  برأيه في الذي يجامع ولا ينزل</w:t>
      </w:r>
      <w:r w:rsidRPr="00F7144F">
        <w:rPr>
          <w:rFonts w:hint="cs"/>
          <w:b w:val="0"/>
          <w:bCs w:val="0"/>
          <w:sz w:val="28"/>
          <w:szCs w:val="28"/>
          <w:rtl/>
        </w:rPr>
        <w:t>.</w:t>
      </w:r>
      <w:r w:rsidRPr="00F7144F">
        <w:rPr>
          <w:b w:val="0"/>
          <w:bCs w:val="0"/>
          <w:sz w:val="28"/>
          <w:szCs w:val="28"/>
          <w:rtl/>
        </w:rPr>
        <w:t xml:space="preserve"> فقال</w:t>
      </w:r>
      <w:r w:rsidRPr="00F7144F">
        <w:rPr>
          <w:rFonts w:hint="cs"/>
          <w:b w:val="0"/>
          <w:bCs w:val="0"/>
          <w:sz w:val="28"/>
          <w:szCs w:val="28"/>
          <w:rtl/>
        </w:rPr>
        <w:t>:</w:t>
      </w:r>
      <w:r w:rsidRPr="00F7144F">
        <w:rPr>
          <w:b w:val="0"/>
          <w:bCs w:val="0"/>
          <w:sz w:val="28"/>
          <w:szCs w:val="28"/>
          <w:rtl/>
        </w:rPr>
        <w:t xml:space="preserve"> أعجل به</w:t>
      </w:r>
      <w:r w:rsidRPr="00F7144F">
        <w:rPr>
          <w:rFonts w:hint="cs"/>
          <w:b w:val="0"/>
          <w:bCs w:val="0"/>
          <w:sz w:val="28"/>
          <w:szCs w:val="28"/>
          <w:rtl/>
        </w:rPr>
        <w:t xml:space="preserve"> . </w:t>
      </w:r>
      <w:r w:rsidRPr="00F7144F">
        <w:rPr>
          <w:b w:val="0"/>
          <w:bCs w:val="0"/>
          <w:sz w:val="28"/>
          <w:szCs w:val="28"/>
          <w:rtl/>
        </w:rPr>
        <w:t>فأتي به</w:t>
      </w:r>
      <w:r w:rsidRPr="00F7144F">
        <w:rPr>
          <w:rFonts w:hint="cs"/>
          <w:b w:val="0"/>
          <w:bCs w:val="0"/>
          <w:sz w:val="28"/>
          <w:szCs w:val="28"/>
          <w:rtl/>
        </w:rPr>
        <w:t xml:space="preserve"> .</w:t>
      </w:r>
      <w:r w:rsidRPr="00F7144F">
        <w:rPr>
          <w:b w:val="0"/>
          <w:bCs w:val="0"/>
          <w:sz w:val="28"/>
          <w:szCs w:val="28"/>
          <w:rtl/>
        </w:rPr>
        <w:t xml:space="preserve"> فقال</w:t>
      </w:r>
      <w:r w:rsidRPr="00F7144F">
        <w:rPr>
          <w:rFonts w:hint="cs"/>
          <w:b w:val="0"/>
          <w:bCs w:val="0"/>
          <w:sz w:val="28"/>
          <w:szCs w:val="28"/>
          <w:rtl/>
        </w:rPr>
        <w:t xml:space="preserve"> :</w:t>
      </w:r>
      <w:r w:rsidRPr="00F7144F">
        <w:rPr>
          <w:b w:val="0"/>
          <w:bCs w:val="0"/>
          <w:sz w:val="28"/>
          <w:szCs w:val="28"/>
          <w:rtl/>
        </w:rPr>
        <w:t xml:space="preserve"> يا عدو نفسه أوقد بلغت أن تفتي الناس في مسجد رسول الله صلى الله عليه وسلم برأيك</w:t>
      </w:r>
      <w:r w:rsidRPr="00F7144F">
        <w:rPr>
          <w:rFonts w:hint="cs"/>
          <w:b w:val="0"/>
          <w:bCs w:val="0"/>
          <w:sz w:val="28"/>
          <w:szCs w:val="28"/>
          <w:rtl/>
        </w:rPr>
        <w:t>.</w:t>
      </w:r>
      <w:r w:rsidRPr="00F7144F">
        <w:rPr>
          <w:b w:val="0"/>
          <w:bCs w:val="0"/>
          <w:sz w:val="28"/>
          <w:szCs w:val="28"/>
          <w:rtl/>
        </w:rPr>
        <w:t xml:space="preserve"> قال</w:t>
      </w:r>
      <w:r w:rsidRPr="00F7144F">
        <w:rPr>
          <w:rFonts w:hint="cs"/>
          <w:b w:val="0"/>
          <w:bCs w:val="0"/>
          <w:sz w:val="28"/>
          <w:szCs w:val="28"/>
          <w:rtl/>
        </w:rPr>
        <w:t>:</w:t>
      </w:r>
      <w:r w:rsidRPr="00F7144F">
        <w:rPr>
          <w:b w:val="0"/>
          <w:bCs w:val="0"/>
          <w:sz w:val="28"/>
          <w:szCs w:val="28"/>
          <w:rtl/>
        </w:rPr>
        <w:t xml:space="preserve"> ما فعلت </w:t>
      </w:r>
      <w:r w:rsidRPr="00F7144F">
        <w:rPr>
          <w:rFonts w:hint="cs"/>
          <w:b w:val="0"/>
          <w:bCs w:val="0"/>
          <w:sz w:val="28"/>
          <w:szCs w:val="28"/>
          <w:rtl/>
        </w:rPr>
        <w:t xml:space="preserve">. </w:t>
      </w:r>
      <w:r w:rsidRPr="00F7144F">
        <w:rPr>
          <w:b w:val="0"/>
          <w:bCs w:val="0"/>
          <w:sz w:val="28"/>
          <w:szCs w:val="28"/>
          <w:rtl/>
        </w:rPr>
        <w:t>ولكن حدثني عمومتي عن رسول الله صلى الله عليه وسلم</w:t>
      </w:r>
      <w:r w:rsidRPr="00F7144F">
        <w:rPr>
          <w:rFonts w:hint="cs"/>
          <w:b w:val="0"/>
          <w:bCs w:val="0"/>
          <w:sz w:val="28"/>
          <w:szCs w:val="28"/>
          <w:rtl/>
        </w:rPr>
        <w:t xml:space="preserve"> .</w:t>
      </w:r>
      <w:r w:rsidRPr="00F7144F">
        <w:rPr>
          <w:b w:val="0"/>
          <w:bCs w:val="0"/>
          <w:sz w:val="28"/>
          <w:szCs w:val="28"/>
          <w:rtl/>
        </w:rPr>
        <w:t xml:space="preserve"> قال</w:t>
      </w:r>
      <w:r w:rsidRPr="00F7144F">
        <w:rPr>
          <w:rFonts w:hint="cs"/>
          <w:b w:val="0"/>
          <w:bCs w:val="0"/>
          <w:sz w:val="28"/>
          <w:szCs w:val="28"/>
          <w:rtl/>
        </w:rPr>
        <w:t xml:space="preserve"> :</w:t>
      </w:r>
      <w:r w:rsidRPr="00F7144F">
        <w:rPr>
          <w:b w:val="0"/>
          <w:bCs w:val="0"/>
          <w:sz w:val="28"/>
          <w:szCs w:val="28"/>
          <w:rtl/>
        </w:rPr>
        <w:t xml:space="preserve"> أي عمومتك</w:t>
      </w:r>
      <w:r w:rsidRPr="00F7144F">
        <w:rPr>
          <w:rFonts w:hint="cs"/>
          <w:b w:val="0"/>
          <w:bCs w:val="0"/>
          <w:sz w:val="28"/>
          <w:szCs w:val="28"/>
          <w:rtl/>
        </w:rPr>
        <w:t xml:space="preserve"> ؟</w:t>
      </w:r>
      <w:r w:rsidRPr="00F7144F">
        <w:rPr>
          <w:b w:val="0"/>
          <w:bCs w:val="0"/>
          <w:sz w:val="28"/>
          <w:szCs w:val="28"/>
          <w:rtl/>
        </w:rPr>
        <w:t xml:space="preserve"> قال</w:t>
      </w:r>
      <w:r w:rsidRPr="00F7144F">
        <w:rPr>
          <w:rFonts w:hint="cs"/>
          <w:b w:val="0"/>
          <w:bCs w:val="0"/>
          <w:sz w:val="28"/>
          <w:szCs w:val="28"/>
          <w:rtl/>
        </w:rPr>
        <w:t xml:space="preserve"> :</w:t>
      </w:r>
      <w:r w:rsidRPr="00F7144F">
        <w:rPr>
          <w:b w:val="0"/>
          <w:bCs w:val="0"/>
          <w:sz w:val="28"/>
          <w:szCs w:val="28"/>
          <w:rtl/>
        </w:rPr>
        <w:t xml:space="preserve"> أبي بن كعب  وأبو أيوب ورفاعة بن رافع</w:t>
      </w:r>
      <w:r w:rsidRPr="00F7144F">
        <w:rPr>
          <w:rFonts w:hint="cs"/>
          <w:b w:val="0"/>
          <w:bCs w:val="0"/>
          <w:sz w:val="28"/>
          <w:szCs w:val="28"/>
          <w:rtl/>
        </w:rPr>
        <w:t xml:space="preserve"> .</w:t>
      </w:r>
      <w:r w:rsidRPr="00F7144F">
        <w:rPr>
          <w:b w:val="0"/>
          <w:bCs w:val="0"/>
          <w:sz w:val="28"/>
          <w:szCs w:val="28"/>
          <w:rtl/>
        </w:rPr>
        <w:t xml:space="preserve"> فالتفت إل</w:t>
      </w:r>
      <w:r w:rsidRPr="00F7144F">
        <w:rPr>
          <w:rFonts w:hint="cs"/>
          <w:b w:val="0"/>
          <w:bCs w:val="0"/>
          <w:sz w:val="28"/>
          <w:szCs w:val="28"/>
          <w:rtl/>
        </w:rPr>
        <w:t>ي ,</w:t>
      </w:r>
      <w:r w:rsidRPr="00F7144F">
        <w:rPr>
          <w:b w:val="0"/>
          <w:bCs w:val="0"/>
          <w:sz w:val="28"/>
          <w:szCs w:val="28"/>
          <w:rtl/>
        </w:rPr>
        <w:t xml:space="preserve"> ما يقول هذا الفتى</w:t>
      </w:r>
      <w:r w:rsidRPr="00F7144F">
        <w:rPr>
          <w:rFonts w:hint="cs"/>
          <w:b w:val="0"/>
          <w:bCs w:val="0"/>
          <w:sz w:val="28"/>
          <w:szCs w:val="28"/>
          <w:rtl/>
        </w:rPr>
        <w:t xml:space="preserve"> ؟</w:t>
      </w:r>
      <w:r w:rsidRPr="00F7144F">
        <w:rPr>
          <w:b w:val="0"/>
          <w:bCs w:val="0"/>
          <w:sz w:val="28"/>
          <w:szCs w:val="28"/>
          <w:rtl/>
        </w:rPr>
        <w:t xml:space="preserve"> فقلت </w:t>
      </w:r>
      <w:r w:rsidRPr="00F7144F">
        <w:rPr>
          <w:rFonts w:hint="cs"/>
          <w:b w:val="0"/>
          <w:bCs w:val="0"/>
          <w:sz w:val="28"/>
          <w:szCs w:val="28"/>
          <w:rtl/>
        </w:rPr>
        <w:t xml:space="preserve">: </w:t>
      </w:r>
      <w:r w:rsidRPr="00F7144F">
        <w:rPr>
          <w:b w:val="0"/>
          <w:bCs w:val="0"/>
          <w:sz w:val="28"/>
          <w:szCs w:val="28"/>
          <w:rtl/>
        </w:rPr>
        <w:t xml:space="preserve">كنا نفعله في عهد رسول الله صلى الله عليه وسلم </w:t>
      </w:r>
      <w:r w:rsidRPr="00F7144F">
        <w:rPr>
          <w:rFonts w:hint="cs"/>
          <w:b w:val="0"/>
          <w:bCs w:val="0"/>
          <w:sz w:val="28"/>
          <w:szCs w:val="28"/>
          <w:rtl/>
        </w:rPr>
        <w:t xml:space="preserve">. </w:t>
      </w:r>
      <w:r w:rsidRPr="00F7144F">
        <w:rPr>
          <w:b w:val="0"/>
          <w:bCs w:val="0"/>
          <w:sz w:val="28"/>
          <w:szCs w:val="28"/>
          <w:rtl/>
        </w:rPr>
        <w:t>قال</w:t>
      </w:r>
      <w:r w:rsidRPr="00F7144F">
        <w:rPr>
          <w:rFonts w:hint="cs"/>
          <w:b w:val="0"/>
          <w:bCs w:val="0"/>
          <w:sz w:val="28"/>
          <w:szCs w:val="28"/>
          <w:rtl/>
        </w:rPr>
        <w:t xml:space="preserve"> :</w:t>
      </w:r>
      <w:r w:rsidRPr="00F7144F">
        <w:rPr>
          <w:b w:val="0"/>
          <w:bCs w:val="0"/>
          <w:sz w:val="28"/>
          <w:szCs w:val="28"/>
          <w:rtl/>
        </w:rPr>
        <w:t xml:space="preserve"> فسألتم عنه رسول الله صلى الله عليه وسلم </w:t>
      </w:r>
      <w:r w:rsidRPr="00F7144F">
        <w:rPr>
          <w:rFonts w:hint="cs"/>
          <w:b w:val="0"/>
          <w:bCs w:val="0"/>
          <w:sz w:val="28"/>
          <w:szCs w:val="28"/>
          <w:rtl/>
        </w:rPr>
        <w:t xml:space="preserve">. </w:t>
      </w:r>
      <w:r w:rsidRPr="00F7144F">
        <w:rPr>
          <w:b w:val="0"/>
          <w:bCs w:val="0"/>
          <w:sz w:val="28"/>
          <w:szCs w:val="28"/>
          <w:rtl/>
        </w:rPr>
        <w:t>قال</w:t>
      </w:r>
      <w:r w:rsidRPr="00F7144F">
        <w:rPr>
          <w:rFonts w:hint="cs"/>
          <w:b w:val="0"/>
          <w:bCs w:val="0"/>
          <w:sz w:val="28"/>
          <w:szCs w:val="28"/>
          <w:rtl/>
        </w:rPr>
        <w:t xml:space="preserve"> :</w:t>
      </w:r>
      <w:r w:rsidRPr="00F7144F">
        <w:rPr>
          <w:b w:val="0"/>
          <w:bCs w:val="0"/>
          <w:sz w:val="28"/>
          <w:szCs w:val="28"/>
          <w:rtl/>
        </w:rPr>
        <w:t xml:space="preserve"> كنا نفعله على عهده </w:t>
      </w:r>
      <w:r w:rsidRPr="00F7144F">
        <w:rPr>
          <w:rFonts w:hint="cs"/>
          <w:b w:val="0"/>
          <w:bCs w:val="0"/>
          <w:sz w:val="28"/>
          <w:szCs w:val="28"/>
          <w:rtl/>
        </w:rPr>
        <w:t xml:space="preserve">, </w:t>
      </w:r>
      <w:r w:rsidRPr="00F7144F">
        <w:rPr>
          <w:b w:val="0"/>
          <w:bCs w:val="0"/>
          <w:sz w:val="28"/>
          <w:szCs w:val="28"/>
          <w:rtl/>
        </w:rPr>
        <w:t>فلم نغتسل قال</w:t>
      </w:r>
      <w:r w:rsidRPr="00F7144F">
        <w:rPr>
          <w:rFonts w:hint="cs"/>
          <w:b w:val="0"/>
          <w:bCs w:val="0"/>
          <w:sz w:val="28"/>
          <w:szCs w:val="28"/>
          <w:rtl/>
        </w:rPr>
        <w:t>:</w:t>
      </w:r>
      <w:r w:rsidRPr="00F7144F">
        <w:rPr>
          <w:b w:val="0"/>
          <w:bCs w:val="0"/>
          <w:sz w:val="28"/>
          <w:szCs w:val="28"/>
          <w:rtl/>
        </w:rPr>
        <w:t xml:space="preserve"> فجمع الناس واتفق الناس على أن الماء لا يكون إلا من الماء إلا رجلين علي بن أبي طالب ومعاذ بن جبل</w:t>
      </w:r>
      <w:r w:rsidRPr="00F7144F">
        <w:rPr>
          <w:rFonts w:hint="cs"/>
          <w:b w:val="0"/>
          <w:bCs w:val="0"/>
          <w:sz w:val="28"/>
          <w:szCs w:val="28"/>
          <w:rtl/>
        </w:rPr>
        <w:t xml:space="preserve"> .</w:t>
      </w:r>
      <w:r w:rsidRPr="00F7144F">
        <w:rPr>
          <w:b w:val="0"/>
          <w:bCs w:val="0"/>
          <w:sz w:val="28"/>
          <w:szCs w:val="28"/>
          <w:rtl/>
        </w:rPr>
        <w:t xml:space="preserve"> قالا</w:t>
      </w:r>
      <w:r w:rsidRPr="00F7144F">
        <w:rPr>
          <w:rFonts w:hint="cs"/>
          <w:b w:val="0"/>
          <w:bCs w:val="0"/>
          <w:sz w:val="28"/>
          <w:szCs w:val="28"/>
          <w:rtl/>
        </w:rPr>
        <w:t xml:space="preserve"> :</w:t>
      </w:r>
      <w:r w:rsidRPr="00F7144F">
        <w:rPr>
          <w:b w:val="0"/>
          <w:bCs w:val="0"/>
          <w:sz w:val="28"/>
          <w:szCs w:val="28"/>
          <w:rtl/>
        </w:rPr>
        <w:t xml:space="preserve"> إذا جاوز الختان الختان فقد وجب الغسل</w:t>
      </w:r>
      <w:r w:rsidRPr="00F7144F">
        <w:rPr>
          <w:rFonts w:hint="cs"/>
          <w:b w:val="0"/>
          <w:bCs w:val="0"/>
          <w:sz w:val="28"/>
          <w:szCs w:val="28"/>
          <w:rtl/>
        </w:rPr>
        <w:t xml:space="preserve"> .</w:t>
      </w:r>
      <w:r w:rsidRPr="00F7144F">
        <w:rPr>
          <w:b w:val="0"/>
          <w:bCs w:val="0"/>
          <w:sz w:val="28"/>
          <w:szCs w:val="28"/>
          <w:rtl/>
        </w:rPr>
        <w:t xml:space="preserve"> قال </w:t>
      </w:r>
      <w:r w:rsidRPr="00F7144F">
        <w:rPr>
          <w:rFonts w:hint="cs"/>
          <w:b w:val="0"/>
          <w:bCs w:val="0"/>
          <w:sz w:val="28"/>
          <w:szCs w:val="28"/>
          <w:rtl/>
        </w:rPr>
        <w:t xml:space="preserve">: </w:t>
      </w:r>
      <w:r w:rsidRPr="00F7144F">
        <w:rPr>
          <w:b w:val="0"/>
          <w:bCs w:val="0"/>
          <w:sz w:val="28"/>
          <w:szCs w:val="28"/>
          <w:rtl/>
        </w:rPr>
        <w:t xml:space="preserve">فقال علي </w:t>
      </w:r>
      <w:r w:rsidRPr="00F7144F">
        <w:rPr>
          <w:rFonts w:hint="cs"/>
          <w:b w:val="0"/>
          <w:bCs w:val="0"/>
          <w:sz w:val="28"/>
          <w:szCs w:val="28"/>
          <w:rtl/>
        </w:rPr>
        <w:t xml:space="preserve">: </w:t>
      </w:r>
      <w:r w:rsidRPr="00F7144F">
        <w:rPr>
          <w:b w:val="0"/>
          <w:bCs w:val="0"/>
          <w:sz w:val="28"/>
          <w:szCs w:val="28"/>
          <w:rtl/>
        </w:rPr>
        <w:t xml:space="preserve">يا أمير المؤمنين إن أعلم الناس بهذا أزواج رسول الله صلى الله عليه وسلم </w:t>
      </w:r>
      <w:r w:rsidRPr="00F7144F">
        <w:rPr>
          <w:rFonts w:hint="cs"/>
          <w:b w:val="0"/>
          <w:bCs w:val="0"/>
          <w:sz w:val="28"/>
          <w:szCs w:val="28"/>
          <w:rtl/>
        </w:rPr>
        <w:t xml:space="preserve">, </w:t>
      </w:r>
      <w:r w:rsidRPr="00F7144F">
        <w:rPr>
          <w:b w:val="0"/>
          <w:bCs w:val="0"/>
          <w:sz w:val="28"/>
          <w:szCs w:val="28"/>
          <w:rtl/>
        </w:rPr>
        <w:t xml:space="preserve">فأرسل إلى حفصة فقالت </w:t>
      </w:r>
      <w:r w:rsidRPr="00F7144F">
        <w:rPr>
          <w:rFonts w:hint="cs"/>
          <w:b w:val="0"/>
          <w:bCs w:val="0"/>
          <w:sz w:val="28"/>
          <w:szCs w:val="28"/>
          <w:rtl/>
        </w:rPr>
        <w:t>:</w:t>
      </w:r>
      <w:r w:rsidRPr="00F7144F">
        <w:rPr>
          <w:b w:val="0"/>
          <w:bCs w:val="0"/>
          <w:sz w:val="28"/>
          <w:szCs w:val="28"/>
          <w:rtl/>
        </w:rPr>
        <w:t>لا علم لي</w:t>
      </w:r>
      <w:r w:rsidRPr="00F7144F">
        <w:rPr>
          <w:rFonts w:hint="cs"/>
          <w:b w:val="0"/>
          <w:bCs w:val="0"/>
          <w:sz w:val="28"/>
          <w:szCs w:val="28"/>
          <w:rtl/>
        </w:rPr>
        <w:t>.</w:t>
      </w:r>
      <w:r w:rsidRPr="00F7144F">
        <w:rPr>
          <w:b w:val="0"/>
          <w:bCs w:val="0"/>
          <w:sz w:val="28"/>
          <w:szCs w:val="28"/>
          <w:rtl/>
        </w:rPr>
        <w:t xml:space="preserve"> فأرسل إلى عائشة</w:t>
      </w:r>
      <w:r w:rsidRPr="00F7144F">
        <w:rPr>
          <w:rFonts w:hint="cs"/>
          <w:b w:val="0"/>
          <w:bCs w:val="0"/>
          <w:sz w:val="28"/>
          <w:szCs w:val="28"/>
          <w:rtl/>
        </w:rPr>
        <w:t xml:space="preserve"> ,</w:t>
      </w:r>
      <w:r w:rsidRPr="00F7144F">
        <w:rPr>
          <w:b w:val="0"/>
          <w:bCs w:val="0"/>
          <w:sz w:val="28"/>
          <w:szCs w:val="28"/>
          <w:rtl/>
        </w:rPr>
        <w:t xml:space="preserve"> فقالت</w:t>
      </w:r>
      <w:r w:rsidRPr="00F7144F">
        <w:rPr>
          <w:rFonts w:hint="cs"/>
          <w:b w:val="0"/>
          <w:bCs w:val="0"/>
          <w:sz w:val="28"/>
          <w:szCs w:val="28"/>
          <w:rtl/>
        </w:rPr>
        <w:t xml:space="preserve"> :</w:t>
      </w:r>
      <w:r w:rsidRPr="00F7144F">
        <w:rPr>
          <w:b w:val="0"/>
          <w:bCs w:val="0"/>
          <w:sz w:val="28"/>
          <w:szCs w:val="28"/>
          <w:rtl/>
        </w:rPr>
        <w:t xml:space="preserve"> إذا جاوز الختان الختان وجب الغسل</w:t>
      </w:r>
      <w:r w:rsidRPr="00F7144F">
        <w:rPr>
          <w:rFonts w:hint="cs"/>
          <w:b w:val="0"/>
          <w:bCs w:val="0"/>
          <w:sz w:val="28"/>
          <w:szCs w:val="28"/>
          <w:rtl/>
        </w:rPr>
        <w:t xml:space="preserve">. </w:t>
      </w:r>
      <w:r w:rsidRPr="00F7144F">
        <w:rPr>
          <w:b w:val="0"/>
          <w:bCs w:val="0"/>
          <w:sz w:val="28"/>
          <w:szCs w:val="28"/>
          <w:rtl/>
        </w:rPr>
        <w:t>قال</w:t>
      </w:r>
      <w:r w:rsidRPr="00F7144F">
        <w:rPr>
          <w:rFonts w:hint="cs"/>
          <w:b w:val="0"/>
          <w:bCs w:val="0"/>
          <w:sz w:val="28"/>
          <w:szCs w:val="28"/>
          <w:rtl/>
        </w:rPr>
        <w:t xml:space="preserve"> :</w:t>
      </w:r>
      <w:r w:rsidRPr="00F7144F">
        <w:rPr>
          <w:b w:val="0"/>
          <w:bCs w:val="0"/>
          <w:sz w:val="28"/>
          <w:szCs w:val="28"/>
          <w:rtl/>
        </w:rPr>
        <w:t xml:space="preserve"> فتحطم عمر</w:t>
      </w:r>
      <w:r w:rsidRPr="00F7144F">
        <w:rPr>
          <w:rFonts w:hint="cs"/>
          <w:b w:val="0"/>
          <w:bCs w:val="0"/>
          <w:sz w:val="28"/>
          <w:szCs w:val="28"/>
          <w:rtl/>
        </w:rPr>
        <w:t>-</w:t>
      </w:r>
      <w:r w:rsidRPr="00F7144F">
        <w:rPr>
          <w:b w:val="0"/>
          <w:bCs w:val="0"/>
          <w:sz w:val="28"/>
          <w:szCs w:val="28"/>
          <w:rtl/>
        </w:rPr>
        <w:t xml:space="preserve"> يعني تغيظ </w:t>
      </w:r>
      <w:r w:rsidRPr="00F7144F">
        <w:rPr>
          <w:rFonts w:hint="cs"/>
          <w:b w:val="0"/>
          <w:bCs w:val="0"/>
          <w:sz w:val="28"/>
          <w:szCs w:val="28"/>
          <w:rtl/>
        </w:rPr>
        <w:t>-</w:t>
      </w:r>
      <w:r w:rsidRPr="00F7144F">
        <w:rPr>
          <w:b w:val="0"/>
          <w:bCs w:val="0"/>
          <w:sz w:val="28"/>
          <w:szCs w:val="28"/>
          <w:rtl/>
        </w:rPr>
        <w:t>ثم قال</w:t>
      </w:r>
      <w:r w:rsidRPr="00F7144F">
        <w:rPr>
          <w:rFonts w:hint="cs"/>
          <w:b w:val="0"/>
          <w:bCs w:val="0"/>
          <w:sz w:val="28"/>
          <w:szCs w:val="28"/>
          <w:rtl/>
        </w:rPr>
        <w:t>:</w:t>
      </w:r>
      <w:r w:rsidRPr="00F7144F">
        <w:rPr>
          <w:b w:val="0"/>
          <w:bCs w:val="0"/>
          <w:sz w:val="28"/>
          <w:szCs w:val="28"/>
          <w:rtl/>
        </w:rPr>
        <w:t xml:space="preserve"> لا يبلغني أن أحدا فعله ولا يغسل إلا أنهكته </w:t>
      </w:r>
    </w:p>
    <w:p w:rsidR="00D43B35" w:rsidRPr="00F7144F" w:rsidRDefault="00D43B35" w:rsidP="00B93C22">
      <w:pPr>
        <w:pStyle w:val="Corpsdetexte2"/>
        <w:jc w:val="both"/>
        <w:rPr>
          <w:b w:val="0"/>
          <w:bCs w:val="0"/>
          <w:sz w:val="28"/>
          <w:szCs w:val="28"/>
          <w:rtl/>
        </w:rPr>
      </w:pPr>
      <w:r w:rsidRPr="00F7144F">
        <w:rPr>
          <w:b w:val="0"/>
          <w:bCs w:val="0"/>
          <w:sz w:val="28"/>
          <w:szCs w:val="28"/>
          <w:rtl/>
        </w:rPr>
        <w:t>عقوبة</w:t>
      </w:r>
      <w:r w:rsidRPr="00F7144F">
        <w:rPr>
          <w:rFonts w:hint="cs"/>
          <w:b w:val="0"/>
          <w:bCs w:val="0"/>
          <w:sz w:val="28"/>
          <w:szCs w:val="28"/>
          <w:rtl/>
        </w:rPr>
        <w:t xml:space="preserve"> ."</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 xml:space="preserve">ورواه </w:t>
      </w:r>
      <w:r w:rsidRPr="00F7144F">
        <w:rPr>
          <w:b w:val="0"/>
          <w:bCs w:val="0"/>
          <w:sz w:val="28"/>
          <w:szCs w:val="28"/>
          <w:rtl/>
        </w:rPr>
        <w:t>عبد الله</w:t>
      </w:r>
      <w:r w:rsidRPr="00F7144F">
        <w:rPr>
          <w:rFonts w:hint="cs"/>
          <w:b w:val="0"/>
          <w:bCs w:val="0"/>
          <w:sz w:val="28"/>
          <w:szCs w:val="28"/>
          <w:rtl/>
        </w:rPr>
        <w:t xml:space="preserve"> بن أحمد عن </w:t>
      </w:r>
      <w:r w:rsidRPr="00F7144F">
        <w:rPr>
          <w:b w:val="0"/>
          <w:bCs w:val="0"/>
          <w:sz w:val="28"/>
          <w:szCs w:val="28"/>
          <w:rtl/>
        </w:rPr>
        <w:t xml:space="preserve"> أب</w:t>
      </w:r>
      <w:r w:rsidRPr="00F7144F">
        <w:rPr>
          <w:rFonts w:hint="cs"/>
          <w:b w:val="0"/>
          <w:bCs w:val="0"/>
          <w:sz w:val="28"/>
          <w:szCs w:val="28"/>
          <w:rtl/>
        </w:rPr>
        <w:t>ي</w:t>
      </w:r>
      <w:r w:rsidRPr="00F7144F">
        <w:rPr>
          <w:b w:val="0"/>
          <w:bCs w:val="0"/>
          <w:sz w:val="28"/>
          <w:szCs w:val="28"/>
          <w:rtl/>
        </w:rPr>
        <w:t xml:space="preserve"> بكر بن أبي شيبة </w:t>
      </w:r>
      <w:r w:rsidRPr="00F7144F">
        <w:rPr>
          <w:rFonts w:hint="cs"/>
          <w:b w:val="0"/>
          <w:bCs w:val="0"/>
          <w:sz w:val="28"/>
          <w:szCs w:val="28"/>
          <w:rtl/>
        </w:rPr>
        <w:t>عن</w:t>
      </w:r>
      <w:r w:rsidRPr="00F7144F">
        <w:rPr>
          <w:b w:val="0"/>
          <w:bCs w:val="0"/>
          <w:sz w:val="28"/>
          <w:szCs w:val="28"/>
          <w:rtl/>
        </w:rPr>
        <w:t xml:space="preserve"> عبد الأعلى بن عبد الأعلى عن </w:t>
      </w:r>
      <w:r w:rsidRPr="00F7144F">
        <w:rPr>
          <w:rFonts w:hint="cs"/>
          <w:b w:val="0"/>
          <w:bCs w:val="0"/>
          <w:sz w:val="28"/>
          <w:szCs w:val="28"/>
          <w:rtl/>
        </w:rPr>
        <w:t>ا</w:t>
      </w:r>
      <w:r w:rsidRPr="00F7144F">
        <w:rPr>
          <w:b w:val="0"/>
          <w:bCs w:val="0"/>
          <w:sz w:val="28"/>
          <w:szCs w:val="28"/>
          <w:rtl/>
        </w:rPr>
        <w:t xml:space="preserve">بن إسحاق </w:t>
      </w:r>
      <w:r w:rsidRPr="00F7144F">
        <w:rPr>
          <w:rFonts w:hint="cs"/>
          <w:b w:val="0"/>
          <w:bCs w:val="0"/>
          <w:sz w:val="28"/>
          <w:szCs w:val="28"/>
          <w:rtl/>
        </w:rPr>
        <w:t>...</w:t>
      </w:r>
    </w:p>
    <w:p w:rsidR="00D43B35" w:rsidRPr="00F7144F" w:rsidRDefault="00D43B35" w:rsidP="00B93C22">
      <w:pPr>
        <w:pStyle w:val="Corpsdetexte2"/>
        <w:jc w:val="both"/>
        <w:rPr>
          <w:b w:val="0"/>
          <w:bCs w:val="0"/>
          <w:sz w:val="28"/>
          <w:szCs w:val="28"/>
          <w:rtl/>
        </w:rPr>
      </w:pPr>
      <w:r w:rsidRPr="00F7144F">
        <w:rPr>
          <w:rFonts w:hint="cs"/>
          <w:b w:val="0"/>
          <w:bCs w:val="0"/>
          <w:sz w:val="28"/>
          <w:szCs w:val="28"/>
          <w:rtl/>
        </w:rPr>
        <w:t>وهذه كلها أسانيد صحاح ...</w:t>
      </w:r>
    </w:p>
    <w:p w:rsidR="00D43B35" w:rsidRPr="00F7144F" w:rsidRDefault="00D43B35" w:rsidP="00B93C22">
      <w:pPr>
        <w:jc w:val="both"/>
        <w:rPr>
          <w:sz w:val="28"/>
          <w:szCs w:val="28"/>
          <w:rtl/>
        </w:rPr>
      </w:pPr>
      <w:r w:rsidRPr="00F7144F">
        <w:rPr>
          <w:rFonts w:hint="cs"/>
          <w:sz w:val="28"/>
          <w:szCs w:val="28"/>
          <w:rtl/>
        </w:rPr>
        <w:t>وقد كان الخلاف في هذه المسالة بين الصحابة كما ترى ثم استمر بين العلماء بعدهم إلى عصر المؤلفين من الأئمة , حتى قال البخاري :" الغسل أحوط , وذاك الأخير , إنما بينا لاختلافهم".</w:t>
      </w:r>
    </w:p>
    <w:p w:rsidR="00D43B35" w:rsidRPr="00F7144F" w:rsidRDefault="00D43B35" w:rsidP="00B93C22">
      <w:pPr>
        <w:jc w:val="both"/>
        <w:rPr>
          <w:sz w:val="28"/>
          <w:szCs w:val="28"/>
          <w:rtl/>
        </w:rPr>
      </w:pPr>
      <w:r w:rsidRPr="00F7144F">
        <w:rPr>
          <w:rFonts w:hint="cs"/>
          <w:sz w:val="28"/>
          <w:szCs w:val="28"/>
          <w:rtl/>
        </w:rPr>
        <w:lastRenderedPageBreak/>
        <w:t xml:space="preserve"> كأن البخاري  يميل بهذا إلى أنه لم يثبت عنده النسخ , ولكنه يرى أن النسخ أحوط فقط . وقد شنع القاضي أبو بكر بن العربي في شرح الترمذي على البخاري , زعما منه أن الإجماع انعقد على وجوب الغسل بالتقاء الختانين وإن لم ينزل , وما خالف في ذلك إلا داود, ولا يعبأ به , فإنه لولا الخلاف ما عرف !! وإنما الأمر الصعب خلاف البخاري في ذلك , وحكمه الغسل مستحب ! وهو أحد أئمة الدين وأجل علماء المسلمين معرفة وعدلا , وما بهذه المسألة خفاء , فإن الصحابة اختلفوا فيها ثم رجعوا عنها واتفقوا على وجوب الغسل بالتقاء الختانين وإن لم يكن إنزال ".</w:t>
      </w:r>
    </w:p>
    <w:p w:rsidR="00D43B35" w:rsidRPr="00F7144F" w:rsidRDefault="00D43B35" w:rsidP="00B93C22">
      <w:pPr>
        <w:jc w:val="both"/>
        <w:rPr>
          <w:sz w:val="28"/>
          <w:szCs w:val="28"/>
          <w:rtl/>
        </w:rPr>
      </w:pPr>
      <w:r w:rsidRPr="00F7144F">
        <w:rPr>
          <w:rFonts w:hint="cs"/>
          <w:sz w:val="28"/>
          <w:szCs w:val="28"/>
          <w:rtl/>
        </w:rPr>
        <w:t xml:space="preserve">  ودعوى الإجماع لا ينفك عنها كثير من العلماء على غير وجهها , ويشنعون بها على خصومهم إذا أعوزتهم الحجة .وقد بينا خطلها وخطأها في كتابنا ( نظام الطلاق في الإسلام ) بيانا شافيا , ولله الحمد .</w:t>
      </w:r>
    </w:p>
    <w:p w:rsidR="00D43B35" w:rsidRPr="00F7144F" w:rsidRDefault="00D43B35" w:rsidP="00B93C22">
      <w:pPr>
        <w:jc w:val="both"/>
        <w:rPr>
          <w:sz w:val="28"/>
          <w:szCs w:val="28"/>
          <w:rtl/>
        </w:rPr>
      </w:pPr>
      <w:r w:rsidRPr="00F7144F">
        <w:rPr>
          <w:rFonts w:hint="cs"/>
          <w:sz w:val="28"/>
          <w:szCs w:val="28"/>
          <w:rtl/>
        </w:rPr>
        <w:t xml:space="preserve"> والعجيب حقا أن الحافظ ابن حجر ينقل عن القاضي أبي بكر دعوى الإجماع في هذه المسالة ولا يتعقبه في كتابه تلخيص الحبير ( ص 49 ) ثم ينقل ذلك عنه ويرد عليه ردا جميلا في الفتح دفاعا عن البخاري ! والله الهادي إلى سواء السبيل .</w:t>
      </w:r>
    </w:p>
    <w:p w:rsidR="00D43B35" w:rsidRPr="00F7144F" w:rsidRDefault="00D43B35" w:rsidP="00B93C22">
      <w:pPr>
        <w:jc w:val="both"/>
        <w:rPr>
          <w:sz w:val="28"/>
          <w:szCs w:val="28"/>
          <w:rtl/>
        </w:rPr>
      </w:pPr>
      <w:r w:rsidRPr="00F7144F">
        <w:rPr>
          <w:rFonts w:hint="cs"/>
          <w:sz w:val="28"/>
          <w:szCs w:val="28"/>
          <w:rtl/>
        </w:rPr>
        <w:t xml:space="preserve"> ولا عبرة بما قال القاضي أبو بكر بن العربي عن داود الظاهري , فإن عداوته للظاهرية معروفة مشهورة , ولا يقبل مثل هذا عند أهل العلم .</w:t>
      </w:r>
    </w:p>
    <w:p w:rsidR="00D43B35" w:rsidRPr="00F7144F" w:rsidRDefault="00D43B35" w:rsidP="00B93C22">
      <w:pPr>
        <w:jc w:val="both"/>
        <w:rPr>
          <w:sz w:val="28"/>
          <w:szCs w:val="28"/>
          <w:rtl/>
        </w:rPr>
      </w:pPr>
      <w:r w:rsidRPr="00F7144F">
        <w:rPr>
          <w:rFonts w:hint="cs"/>
          <w:sz w:val="28"/>
          <w:szCs w:val="28"/>
          <w:rtl/>
        </w:rPr>
        <w:t xml:space="preserve"> ومما يرد دعوى الإجماع أن الشافعي قال في اختلاف الحديث ( 7 / 91 ) :" وحديث الماء من الماء : ثابت الإسناد وهو عندنا منسوخ بما حكيت , فيجب الغسل من الماء , ويجب إذا غيب الرجل ذكره في فرج المرأة  حتى يواري حشفته " ثم قال :" فخالفنا بعض أصحاب الحديث من أهل ناحيتنا وغيرهم فقالوا : لا يجب على الرجل إذا بلغ من امرأته ما شاء : الغسل حتى يأتي منه الماء الدافق, واحتج بحديث أبي بن كعب وغيره مما يوافقه وقال :    </w:t>
      </w:r>
    </w:p>
    <w:p w:rsidR="00D43B35" w:rsidRPr="00F7144F" w:rsidRDefault="00D43B35" w:rsidP="00B93C22">
      <w:pPr>
        <w:jc w:val="both"/>
        <w:rPr>
          <w:sz w:val="28"/>
          <w:szCs w:val="28"/>
          <w:rtl/>
        </w:rPr>
      </w:pPr>
      <w:r w:rsidRPr="00F7144F">
        <w:rPr>
          <w:rFonts w:hint="cs"/>
          <w:sz w:val="28"/>
          <w:szCs w:val="28"/>
          <w:rtl/>
        </w:rPr>
        <w:t xml:space="preserve">أما قول عائشة : فعلته أنا ورسول الله صلى الله عليه وسلم , فاغتسلنا -: فقد يكون تطوعا منهما بالغسل , ولم تقل إن النبي صلى الله عليه وسلم قال : عليه الغسل . </w:t>
      </w:r>
    </w:p>
    <w:p w:rsidR="00D43B35" w:rsidRPr="00F7144F" w:rsidRDefault="00D43B35" w:rsidP="00B93C22">
      <w:pPr>
        <w:jc w:val="both"/>
        <w:rPr>
          <w:sz w:val="28"/>
          <w:szCs w:val="28"/>
          <w:rtl/>
        </w:rPr>
      </w:pPr>
      <w:r w:rsidRPr="00F7144F">
        <w:rPr>
          <w:rFonts w:hint="cs"/>
          <w:sz w:val="28"/>
          <w:szCs w:val="28"/>
          <w:rtl/>
        </w:rPr>
        <w:t xml:space="preserve">  قال الشافعي : فقلت له : الأغلب أن عائشة لا تقول إذا مس الختان الختان أو جاوز الختان الختان فقد وجب الغسل , وتقول فعلته أنا ورسول الله فاغتسلنا - : إلا خبرا عن رسول الله بوجوب الغسل منه.</w:t>
      </w:r>
    </w:p>
    <w:p w:rsidR="00D43B35" w:rsidRPr="00F7144F" w:rsidRDefault="00D43B35" w:rsidP="00B93C22">
      <w:pPr>
        <w:jc w:val="both"/>
        <w:rPr>
          <w:sz w:val="28"/>
          <w:szCs w:val="28"/>
          <w:rtl/>
        </w:rPr>
      </w:pPr>
      <w:r w:rsidRPr="00F7144F">
        <w:rPr>
          <w:rFonts w:hint="cs"/>
          <w:sz w:val="28"/>
          <w:szCs w:val="28"/>
          <w:rtl/>
        </w:rPr>
        <w:t xml:space="preserve">   قال : فيحتمل  أن تكون لما رأت النبي صلى الله عليه وسلم اغتسل اغتسلت ورأته واجبا ولم تسمع من النبي صلى الله عليه وسلم إيجابه ؟</w:t>
      </w:r>
    </w:p>
    <w:p w:rsidR="00D43B35" w:rsidRPr="00F7144F" w:rsidRDefault="00D43B35" w:rsidP="00B93C22">
      <w:pPr>
        <w:jc w:val="both"/>
        <w:rPr>
          <w:sz w:val="28"/>
          <w:szCs w:val="28"/>
          <w:rtl/>
        </w:rPr>
      </w:pPr>
      <w:r w:rsidRPr="00F7144F">
        <w:rPr>
          <w:rFonts w:hint="cs"/>
          <w:sz w:val="28"/>
          <w:szCs w:val="28"/>
          <w:rtl/>
        </w:rPr>
        <w:t xml:space="preserve">  فقلت : نعم .</w:t>
      </w:r>
    </w:p>
    <w:p w:rsidR="00D43B35" w:rsidRPr="00F7144F" w:rsidRDefault="00D43B35" w:rsidP="00B93C22">
      <w:pPr>
        <w:jc w:val="both"/>
        <w:rPr>
          <w:sz w:val="28"/>
          <w:szCs w:val="28"/>
          <w:rtl/>
        </w:rPr>
      </w:pPr>
      <w:r w:rsidRPr="00F7144F">
        <w:rPr>
          <w:rFonts w:hint="cs"/>
          <w:sz w:val="28"/>
          <w:szCs w:val="28"/>
          <w:rtl/>
        </w:rPr>
        <w:t xml:space="preserve">  قال : فليس هذا خبرا عن النبي صلى الله عليه وسلم ؟ </w:t>
      </w:r>
    </w:p>
    <w:p w:rsidR="00D43B35" w:rsidRPr="00F7144F" w:rsidRDefault="00D43B35" w:rsidP="00B93C22">
      <w:pPr>
        <w:jc w:val="both"/>
        <w:rPr>
          <w:sz w:val="28"/>
          <w:szCs w:val="28"/>
          <w:rtl/>
        </w:rPr>
      </w:pPr>
      <w:r w:rsidRPr="00F7144F">
        <w:rPr>
          <w:rFonts w:hint="cs"/>
          <w:sz w:val="28"/>
          <w:szCs w:val="28"/>
          <w:rtl/>
        </w:rPr>
        <w:t xml:space="preserve">  قلت : الأغلب أنه خبر عنه ."</w:t>
      </w:r>
    </w:p>
    <w:p w:rsidR="00D43B35" w:rsidRPr="00F7144F" w:rsidRDefault="00D43B35" w:rsidP="00B93C22">
      <w:pPr>
        <w:ind w:left="720" w:hanging="720"/>
        <w:jc w:val="both"/>
        <w:rPr>
          <w:sz w:val="28"/>
          <w:szCs w:val="28"/>
          <w:rtl/>
        </w:rPr>
      </w:pPr>
      <w:r w:rsidRPr="00F7144F">
        <w:rPr>
          <w:rFonts w:hint="cs"/>
          <w:sz w:val="28"/>
          <w:szCs w:val="28"/>
          <w:rtl/>
        </w:rPr>
        <w:t>إذن فقد كان الخلاف  في المسألة ثابتا في عصر الشافعي  ,</w:t>
      </w:r>
    </w:p>
    <w:p w:rsidR="00D43B35" w:rsidRPr="00F7144F" w:rsidRDefault="00D43B35" w:rsidP="00B93C22">
      <w:pPr>
        <w:ind w:left="720" w:hanging="720"/>
        <w:jc w:val="both"/>
        <w:rPr>
          <w:sz w:val="28"/>
          <w:szCs w:val="28"/>
          <w:rtl/>
        </w:rPr>
      </w:pPr>
      <w:r w:rsidRPr="00F7144F">
        <w:rPr>
          <w:rFonts w:hint="cs"/>
          <w:sz w:val="28"/>
          <w:szCs w:val="28"/>
          <w:rtl/>
        </w:rPr>
        <w:lastRenderedPageBreak/>
        <w:t xml:space="preserve">وهيهات أن يثبت بعد ذلك ادّعاء الإجماع , وقد انتشر العلماء في </w:t>
      </w:r>
    </w:p>
    <w:p w:rsidR="00D43B35" w:rsidRPr="00F7144F" w:rsidRDefault="00D43B35" w:rsidP="00B93C22">
      <w:pPr>
        <w:ind w:left="720" w:hanging="720"/>
        <w:jc w:val="both"/>
        <w:rPr>
          <w:sz w:val="28"/>
          <w:szCs w:val="28"/>
          <w:rtl/>
        </w:rPr>
      </w:pPr>
      <w:r w:rsidRPr="00F7144F">
        <w:rPr>
          <w:rFonts w:hint="cs"/>
          <w:sz w:val="28"/>
          <w:szCs w:val="28"/>
          <w:rtl/>
        </w:rPr>
        <w:t>أقطار الأرض .</w:t>
      </w:r>
    </w:p>
    <w:p w:rsidR="00D43B35" w:rsidRPr="00F7144F" w:rsidRDefault="00D43B35" w:rsidP="00B93C22">
      <w:pPr>
        <w:ind w:left="720" w:hanging="720"/>
        <w:jc w:val="both"/>
        <w:rPr>
          <w:sz w:val="28"/>
          <w:szCs w:val="28"/>
          <w:rtl/>
        </w:rPr>
      </w:pPr>
      <w:r w:rsidRPr="00F7144F">
        <w:rPr>
          <w:rFonts w:hint="cs"/>
          <w:sz w:val="28"/>
          <w:szCs w:val="28"/>
          <w:rtl/>
        </w:rPr>
        <w:t xml:space="preserve"> وأما النسخ فإنه ثابت بالأحاديث الصحاح التي ذكرناها وأشرنا إليها</w:t>
      </w:r>
    </w:p>
    <w:p w:rsidR="00D43B35" w:rsidRPr="00F7144F" w:rsidRDefault="00D43B35" w:rsidP="00B93C22">
      <w:pPr>
        <w:ind w:left="720" w:hanging="720"/>
        <w:jc w:val="both"/>
        <w:rPr>
          <w:sz w:val="28"/>
          <w:szCs w:val="28"/>
          <w:rtl/>
        </w:rPr>
      </w:pPr>
      <w:r w:rsidRPr="00F7144F">
        <w:rPr>
          <w:rFonts w:hint="cs"/>
          <w:sz w:val="28"/>
          <w:szCs w:val="28"/>
          <w:rtl/>
        </w:rPr>
        <w:t xml:space="preserve">وحديث عائشة قد ثبت من طرق صحيحة أنها روته مرفوعا عن </w:t>
      </w:r>
    </w:p>
    <w:p w:rsidR="00D43B35" w:rsidRPr="00F7144F" w:rsidRDefault="00D43B35" w:rsidP="00B93C22">
      <w:pPr>
        <w:ind w:left="720" w:hanging="720"/>
        <w:jc w:val="both"/>
        <w:rPr>
          <w:sz w:val="28"/>
          <w:szCs w:val="28"/>
          <w:rtl/>
        </w:rPr>
      </w:pPr>
      <w:r w:rsidRPr="00F7144F">
        <w:rPr>
          <w:rFonts w:hint="cs"/>
          <w:sz w:val="28"/>
          <w:szCs w:val="28"/>
          <w:rtl/>
        </w:rPr>
        <w:t xml:space="preserve">النبي صلى الله عليه وسلم , ولم تكن هذه الطرق وصلت الشافعي , </w:t>
      </w:r>
    </w:p>
    <w:p w:rsidR="00D43B35" w:rsidRPr="00F7144F" w:rsidRDefault="00D43B35" w:rsidP="00B93C22">
      <w:pPr>
        <w:ind w:left="720" w:hanging="720"/>
        <w:jc w:val="both"/>
        <w:rPr>
          <w:sz w:val="28"/>
          <w:szCs w:val="28"/>
          <w:rtl/>
        </w:rPr>
      </w:pPr>
      <w:r w:rsidRPr="00F7144F">
        <w:rPr>
          <w:rFonts w:hint="cs"/>
          <w:sz w:val="28"/>
          <w:szCs w:val="28"/>
          <w:rtl/>
        </w:rPr>
        <w:t xml:space="preserve">فلذلك قال لمناظره :" الأغلب أنه خبر عنها ". </w:t>
      </w:r>
    </w:p>
    <w:p w:rsidR="00D43B35" w:rsidRPr="00F7144F" w:rsidRDefault="00D43B35" w:rsidP="00B93C22">
      <w:pPr>
        <w:ind w:left="720" w:hanging="720"/>
        <w:jc w:val="both"/>
        <w:rPr>
          <w:sz w:val="28"/>
          <w:szCs w:val="28"/>
          <w:rtl/>
        </w:rPr>
      </w:pPr>
      <w:r w:rsidRPr="00F7144F">
        <w:rPr>
          <w:rFonts w:hint="cs"/>
          <w:sz w:val="28"/>
          <w:szCs w:val="28"/>
          <w:rtl/>
        </w:rPr>
        <w:t xml:space="preserve">                                                        ( 1 / 183 </w:t>
      </w:r>
      <w:r w:rsidRPr="00F7144F">
        <w:rPr>
          <w:sz w:val="28"/>
          <w:szCs w:val="28"/>
          <w:rtl/>
        </w:rPr>
        <w:t>–</w:t>
      </w:r>
      <w:r w:rsidRPr="00F7144F">
        <w:rPr>
          <w:rFonts w:hint="cs"/>
          <w:sz w:val="28"/>
          <w:szCs w:val="28"/>
          <w:rtl/>
        </w:rPr>
        <w:t xml:space="preserve"> 189 </w:t>
      </w:r>
    </w:p>
    <w:p w:rsidR="00D43B35" w:rsidRPr="009B62C3" w:rsidRDefault="00D43B35" w:rsidP="00327D83">
      <w:pPr>
        <w:pStyle w:val="Titre1"/>
        <w:rPr>
          <w:rtl/>
        </w:rPr>
      </w:pPr>
      <w:bookmarkStart w:id="121" w:name="_Toc268646471"/>
      <w:bookmarkStart w:id="122" w:name="_Toc268765205"/>
      <w:r w:rsidRPr="009B62C3">
        <w:rPr>
          <w:rFonts w:hint="cs"/>
          <w:rtl/>
        </w:rPr>
        <w:t>غسل المني من الثوب :</w:t>
      </w:r>
      <w:bookmarkEnd w:id="121"/>
      <w:bookmarkEnd w:id="122"/>
    </w:p>
    <w:p w:rsidR="00D43B35" w:rsidRPr="00F7144F" w:rsidRDefault="00D43B35" w:rsidP="00B93C22">
      <w:pPr>
        <w:ind w:left="720" w:hanging="720"/>
        <w:jc w:val="both"/>
        <w:rPr>
          <w:b/>
          <w:bCs/>
          <w:sz w:val="28"/>
          <w:szCs w:val="28"/>
          <w:rtl/>
        </w:rPr>
      </w:pPr>
      <w:r w:rsidRPr="00F7144F">
        <w:rPr>
          <w:rFonts w:hint="cs"/>
          <w:b/>
          <w:bCs/>
          <w:sz w:val="28"/>
          <w:szCs w:val="28"/>
          <w:rtl/>
        </w:rPr>
        <w:t xml:space="preserve">117- عن عائشة :" أنها غسلت منياً من ثوب رسول الله صلى </w:t>
      </w:r>
    </w:p>
    <w:p w:rsidR="00D43B35" w:rsidRPr="00F7144F" w:rsidRDefault="00D43B35" w:rsidP="00B93C22">
      <w:pPr>
        <w:ind w:left="720" w:hanging="720"/>
        <w:jc w:val="both"/>
        <w:rPr>
          <w:b/>
          <w:bCs/>
          <w:sz w:val="28"/>
          <w:szCs w:val="28"/>
          <w:rtl/>
        </w:rPr>
      </w:pPr>
      <w:r w:rsidRPr="00F7144F">
        <w:rPr>
          <w:rFonts w:hint="cs"/>
          <w:b/>
          <w:bCs/>
          <w:sz w:val="28"/>
          <w:szCs w:val="28"/>
          <w:rtl/>
        </w:rPr>
        <w:t xml:space="preserve">الله عليه وسلم ". </w:t>
      </w:r>
    </w:p>
    <w:p w:rsidR="00D43B35" w:rsidRPr="00F7144F" w:rsidRDefault="00D43B35" w:rsidP="00B93C22">
      <w:pPr>
        <w:jc w:val="both"/>
        <w:rPr>
          <w:b/>
          <w:bCs/>
          <w:sz w:val="28"/>
          <w:szCs w:val="28"/>
          <w:rtl/>
        </w:rPr>
      </w:pPr>
      <w:r w:rsidRPr="00F7144F">
        <w:rPr>
          <w:rFonts w:hint="cs"/>
          <w:b/>
          <w:bCs/>
          <w:sz w:val="28"/>
          <w:szCs w:val="28"/>
          <w:rtl/>
        </w:rPr>
        <w:t>قال أبو عيسى :هذا حديث حسن صحيح *.</w:t>
      </w:r>
    </w:p>
    <w:p w:rsidR="00D43B35" w:rsidRPr="00F7144F" w:rsidRDefault="00D43B35" w:rsidP="00B93C22">
      <w:pPr>
        <w:jc w:val="both"/>
        <w:rPr>
          <w:b/>
          <w:bCs/>
          <w:sz w:val="28"/>
          <w:szCs w:val="28"/>
          <w:rtl/>
        </w:rPr>
      </w:pPr>
      <w:r w:rsidRPr="00F7144F">
        <w:rPr>
          <w:rFonts w:hint="cs"/>
          <w:b/>
          <w:bCs/>
          <w:sz w:val="28"/>
          <w:szCs w:val="28"/>
          <w:rtl/>
        </w:rPr>
        <w:t xml:space="preserve"> وحديث عائشة ... ليس بمخالف لحديث الفرك , لأنه , وإن كان الفرك يجزئ  , فقد يستحب للرجل أن لا يرى على ثوبه أثره . قال ابن عباس : المني بمنزلة المخاط , فأمطه** عنك ولو بإذْخِرة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الحديث أخرجه الأئمة الستة </w:t>
      </w:r>
      <w:r w:rsidRPr="00F7144F">
        <w:rPr>
          <w:rStyle w:val="Appelnotedebasdep"/>
          <w:sz w:val="28"/>
          <w:szCs w:val="28"/>
          <w:rtl/>
        </w:rPr>
        <w:footnoteReference w:id="104"/>
      </w:r>
    </w:p>
    <w:p w:rsidR="00D43B35" w:rsidRPr="00F7144F" w:rsidRDefault="00D43B35" w:rsidP="00B93C22">
      <w:pPr>
        <w:jc w:val="both"/>
        <w:rPr>
          <w:sz w:val="28"/>
          <w:szCs w:val="28"/>
          <w:rtl/>
        </w:rPr>
      </w:pPr>
      <w:r w:rsidRPr="00F7144F">
        <w:rPr>
          <w:rFonts w:hint="cs"/>
          <w:sz w:val="28"/>
          <w:szCs w:val="28"/>
          <w:rtl/>
        </w:rPr>
        <w:t xml:space="preserve">** - الإماطة : الإزالة , والإذخر بكسر الهمزة وإسكان الذال وكسر الخاء المعجمتين : حشيش طيب الريح . </w:t>
      </w:r>
    </w:p>
    <w:p w:rsidR="00D43B35" w:rsidRPr="00F7144F" w:rsidRDefault="00D43B35" w:rsidP="00B93C22">
      <w:pPr>
        <w:jc w:val="both"/>
        <w:rPr>
          <w:sz w:val="28"/>
          <w:szCs w:val="28"/>
          <w:rtl/>
        </w:rPr>
      </w:pPr>
      <w:r w:rsidRPr="00F7144F">
        <w:rPr>
          <w:rFonts w:hint="cs"/>
          <w:sz w:val="28"/>
          <w:szCs w:val="28"/>
          <w:rtl/>
        </w:rPr>
        <w:t xml:space="preserve">وقد جمع الخطابي في معالم السنن 0 1 / 115 )بين الحديثين بذلك أيضا فقال : " هذا لا يخالف حديث الفرك , وإنما هذا استحباب واستظهار للنظافة , كما قد يغسل الثوب من النخامة والمخاط ونحوه. والحديثان إذا أمكن استعمالهما لم يجز أن يحملا على التناقض " </w:t>
      </w:r>
    </w:p>
    <w:p w:rsidR="00D43B35" w:rsidRPr="00F7144F" w:rsidRDefault="00D43B35" w:rsidP="00B93C22">
      <w:pPr>
        <w:pStyle w:val="Retraitcorpsdetexte"/>
        <w:tabs>
          <w:tab w:val="left" w:pos="1286"/>
        </w:tabs>
        <w:jc w:val="both"/>
        <w:rPr>
          <w:sz w:val="28"/>
          <w:szCs w:val="28"/>
          <w:rtl/>
        </w:rPr>
      </w:pPr>
      <w:r w:rsidRPr="00F7144F">
        <w:rPr>
          <w:rFonts w:hint="cs"/>
          <w:sz w:val="28"/>
          <w:szCs w:val="28"/>
          <w:rtl/>
        </w:rPr>
        <w:t xml:space="preserve">                                                 ( 1 / 201 - 202 )</w:t>
      </w:r>
    </w:p>
    <w:p w:rsidR="00D43B35" w:rsidRPr="009B62C3" w:rsidRDefault="00D43B35" w:rsidP="00327D83">
      <w:pPr>
        <w:pStyle w:val="Titre1"/>
        <w:rPr>
          <w:rtl/>
        </w:rPr>
      </w:pPr>
      <w:bookmarkStart w:id="123" w:name="_Toc268646472"/>
      <w:bookmarkStart w:id="124" w:name="_Toc268765206"/>
      <w:r w:rsidRPr="009B62C3">
        <w:rPr>
          <w:rFonts w:hint="cs"/>
          <w:rtl/>
        </w:rPr>
        <w:t>ما جاء في الجنب ينام قبل أن يغتسل :</w:t>
      </w:r>
      <w:bookmarkEnd w:id="123"/>
      <w:bookmarkEnd w:id="124"/>
    </w:p>
    <w:p w:rsidR="00D43B35" w:rsidRPr="00F7144F" w:rsidRDefault="00D43B35" w:rsidP="00B93C22">
      <w:pPr>
        <w:pStyle w:val="Retraitcorpsdetexte"/>
        <w:jc w:val="both"/>
        <w:rPr>
          <w:sz w:val="28"/>
          <w:szCs w:val="28"/>
          <w:rtl/>
        </w:rPr>
      </w:pPr>
      <w:r w:rsidRPr="00F7144F">
        <w:rPr>
          <w:rFonts w:hint="cs"/>
          <w:b/>
          <w:bCs/>
          <w:sz w:val="28"/>
          <w:szCs w:val="28"/>
          <w:rtl/>
        </w:rPr>
        <w:t>118- عن عائشة قالت :" كان رسول الله صلى الله عليه وسلم ينام وهو جنب ولا يمَس ماءً *"</w:t>
      </w:r>
      <w:r w:rsidRPr="00F7144F">
        <w:rPr>
          <w:rFonts w:hint="cs"/>
          <w:sz w:val="28"/>
          <w:szCs w:val="28"/>
          <w:rtl/>
        </w:rPr>
        <w:t xml:space="preserve">. </w:t>
      </w:r>
    </w:p>
    <w:p w:rsidR="00D43B35" w:rsidRPr="00F7144F" w:rsidRDefault="00D43B35" w:rsidP="00B93C22">
      <w:pPr>
        <w:pStyle w:val="Retraitcorpsdetexte"/>
        <w:jc w:val="both"/>
        <w:rPr>
          <w:b/>
          <w:bCs/>
          <w:sz w:val="28"/>
          <w:szCs w:val="28"/>
          <w:rtl/>
        </w:rPr>
      </w:pPr>
      <w:r w:rsidRPr="00F7144F">
        <w:rPr>
          <w:rFonts w:hint="cs"/>
          <w:b/>
          <w:bCs/>
          <w:sz w:val="28"/>
          <w:szCs w:val="28"/>
          <w:rtl/>
        </w:rPr>
        <w:t xml:space="preserve">وقد روى غير واحد عن الأسود عن عائشة عن النبي صلى الله </w:t>
      </w:r>
    </w:p>
    <w:p w:rsidR="00D43B35" w:rsidRPr="00F7144F" w:rsidRDefault="00D43B35" w:rsidP="00B93C22">
      <w:pPr>
        <w:pStyle w:val="Retraitcorpsdetexte"/>
        <w:jc w:val="both"/>
        <w:rPr>
          <w:sz w:val="28"/>
          <w:szCs w:val="28"/>
          <w:rtl/>
        </w:rPr>
      </w:pPr>
      <w:r w:rsidRPr="00F7144F">
        <w:rPr>
          <w:rFonts w:hint="cs"/>
          <w:b/>
          <w:bCs/>
          <w:sz w:val="28"/>
          <w:szCs w:val="28"/>
          <w:rtl/>
        </w:rPr>
        <w:t>عليه وسلم ": أنه كان يتوضأ قبل أن ينام ".**.</w:t>
      </w:r>
    </w:p>
    <w:p w:rsidR="00D43B35" w:rsidRPr="00F7144F" w:rsidRDefault="00D43B35" w:rsidP="00B93C22">
      <w:pPr>
        <w:pStyle w:val="Retraitcorpsdetexte"/>
        <w:jc w:val="both"/>
        <w:rPr>
          <w:sz w:val="28"/>
          <w:szCs w:val="28"/>
          <w:rtl/>
        </w:rPr>
      </w:pPr>
    </w:p>
    <w:p w:rsidR="00D43B35" w:rsidRPr="00F7144F" w:rsidRDefault="00D43B35" w:rsidP="00B93C22">
      <w:pPr>
        <w:pStyle w:val="Retraitcorpsdetexte"/>
        <w:jc w:val="both"/>
        <w:rPr>
          <w:sz w:val="28"/>
          <w:szCs w:val="28"/>
          <w:rtl/>
        </w:rPr>
      </w:pPr>
      <w:r w:rsidRPr="00F7144F">
        <w:rPr>
          <w:rFonts w:hint="cs"/>
          <w:sz w:val="28"/>
          <w:szCs w:val="28"/>
          <w:rtl/>
        </w:rPr>
        <w:t>قال أحمد شاكر :"</w:t>
      </w:r>
    </w:p>
    <w:p w:rsidR="00D43B35" w:rsidRPr="00F7144F" w:rsidRDefault="00D43B35" w:rsidP="00B93C22">
      <w:pPr>
        <w:pStyle w:val="Retraitcorpsdetexte"/>
        <w:jc w:val="both"/>
        <w:rPr>
          <w:sz w:val="28"/>
          <w:szCs w:val="28"/>
          <w:rtl/>
        </w:rPr>
      </w:pPr>
      <w:r w:rsidRPr="00F7144F">
        <w:rPr>
          <w:rFonts w:hint="cs"/>
          <w:sz w:val="28"/>
          <w:szCs w:val="28"/>
          <w:rtl/>
        </w:rPr>
        <w:t xml:space="preserve">*- الحديث رواه أبو داود الطيالسي ( رقم 1397)  وأحمد ( 6 /43 </w:t>
      </w:r>
    </w:p>
    <w:p w:rsidR="00D43B35" w:rsidRPr="00F7144F" w:rsidRDefault="00D43B35" w:rsidP="00B93C22">
      <w:pPr>
        <w:pStyle w:val="Retraitcorpsdetexte"/>
        <w:jc w:val="both"/>
        <w:rPr>
          <w:sz w:val="28"/>
          <w:szCs w:val="28"/>
          <w:rtl/>
        </w:rPr>
      </w:pPr>
      <w:r w:rsidRPr="00F7144F">
        <w:rPr>
          <w:rFonts w:hint="cs"/>
          <w:sz w:val="28"/>
          <w:szCs w:val="28"/>
          <w:rtl/>
        </w:rPr>
        <w:t xml:space="preserve">, 171 , ) وأبو داود ( 1 / 90 ) وابن ماجه ( 1 / 106 ) كلهم </w:t>
      </w:r>
    </w:p>
    <w:p w:rsidR="00D43B35" w:rsidRPr="00F7144F" w:rsidRDefault="00D43B35" w:rsidP="00B93C22">
      <w:pPr>
        <w:pStyle w:val="Retraitcorpsdetexte"/>
        <w:jc w:val="both"/>
        <w:rPr>
          <w:sz w:val="28"/>
          <w:szCs w:val="28"/>
          <w:rtl/>
        </w:rPr>
      </w:pPr>
      <w:r w:rsidRPr="00F7144F">
        <w:rPr>
          <w:rFonts w:hint="cs"/>
          <w:sz w:val="28"/>
          <w:szCs w:val="28"/>
          <w:rtl/>
        </w:rPr>
        <w:t>عن أبي إسحاق عن الأسود عن عائشة.</w:t>
      </w:r>
      <w:r w:rsidRPr="00F7144F">
        <w:rPr>
          <w:rStyle w:val="Appelnotedebasdep"/>
          <w:sz w:val="28"/>
          <w:szCs w:val="28"/>
          <w:rtl/>
        </w:rPr>
        <w:footnoteReference w:id="105"/>
      </w:r>
    </w:p>
    <w:p w:rsidR="00D43B35" w:rsidRPr="00F7144F" w:rsidRDefault="00D43B35" w:rsidP="00B93C22">
      <w:pPr>
        <w:ind w:left="720" w:hanging="720"/>
        <w:jc w:val="both"/>
        <w:rPr>
          <w:sz w:val="28"/>
          <w:szCs w:val="28"/>
          <w:rtl/>
        </w:rPr>
      </w:pPr>
      <w:r w:rsidRPr="00F7144F">
        <w:rPr>
          <w:rFonts w:hint="cs"/>
          <w:sz w:val="28"/>
          <w:szCs w:val="28"/>
          <w:rtl/>
        </w:rPr>
        <w:t xml:space="preserve">** - رواه أبو داود الطيالسي ( رقم 1324) عن شعبة عن الحكم </w:t>
      </w:r>
    </w:p>
    <w:p w:rsidR="00D43B35" w:rsidRPr="00F7144F" w:rsidRDefault="00D43B35" w:rsidP="00B93C22">
      <w:pPr>
        <w:ind w:left="720" w:hanging="720"/>
        <w:jc w:val="both"/>
        <w:rPr>
          <w:sz w:val="28"/>
          <w:szCs w:val="28"/>
          <w:rtl/>
        </w:rPr>
      </w:pPr>
      <w:r w:rsidRPr="00F7144F">
        <w:rPr>
          <w:rFonts w:hint="cs"/>
          <w:sz w:val="28"/>
          <w:szCs w:val="28"/>
          <w:rtl/>
        </w:rPr>
        <w:t xml:space="preserve">عن إبراهيم عن الأسود عن عائشة قالت :" كان النبي صلى الله </w:t>
      </w:r>
    </w:p>
    <w:p w:rsidR="00D43B35" w:rsidRPr="00F7144F" w:rsidRDefault="00D43B35" w:rsidP="00B93C22">
      <w:pPr>
        <w:ind w:left="720" w:hanging="720"/>
        <w:jc w:val="both"/>
        <w:rPr>
          <w:sz w:val="28"/>
          <w:szCs w:val="28"/>
          <w:rtl/>
        </w:rPr>
      </w:pPr>
      <w:r w:rsidRPr="00F7144F">
        <w:rPr>
          <w:rFonts w:hint="cs"/>
          <w:sz w:val="28"/>
          <w:szCs w:val="28"/>
          <w:rtl/>
        </w:rPr>
        <w:t xml:space="preserve">عليه وسلم إذا كان جنبا فأراد أن ينام أويأكل توضأ". </w:t>
      </w:r>
    </w:p>
    <w:p w:rsidR="00D43B35" w:rsidRPr="00F7144F" w:rsidRDefault="00D43B35" w:rsidP="00B93C22">
      <w:pPr>
        <w:ind w:left="720" w:hanging="720"/>
        <w:jc w:val="both"/>
        <w:rPr>
          <w:sz w:val="28"/>
          <w:szCs w:val="28"/>
          <w:rtl/>
        </w:rPr>
      </w:pPr>
      <w:r w:rsidRPr="00F7144F">
        <w:rPr>
          <w:rFonts w:hint="cs"/>
          <w:sz w:val="28"/>
          <w:szCs w:val="28"/>
          <w:rtl/>
        </w:rPr>
        <w:t>ورواه البيهقي ( 1 / 202 )من طريق الطيالسي عن شعبة .</w:t>
      </w:r>
    </w:p>
    <w:p w:rsidR="00D43B35" w:rsidRPr="00F7144F" w:rsidRDefault="00D43B35" w:rsidP="00B93C22">
      <w:pPr>
        <w:ind w:left="720" w:hanging="720"/>
        <w:jc w:val="both"/>
        <w:rPr>
          <w:sz w:val="28"/>
          <w:szCs w:val="28"/>
          <w:rtl/>
        </w:rPr>
      </w:pPr>
      <w:r w:rsidRPr="00F7144F">
        <w:rPr>
          <w:rFonts w:hint="cs"/>
          <w:sz w:val="28"/>
          <w:szCs w:val="28"/>
          <w:rtl/>
        </w:rPr>
        <w:t xml:space="preserve">ورواه مسلم ( 1 / 97 ) وأبو داود ( 1 / 89) والنسائي ( 1 / 50) </w:t>
      </w:r>
    </w:p>
    <w:p w:rsidR="00D43B35" w:rsidRPr="00F7144F" w:rsidRDefault="00D43B35" w:rsidP="00B93C22">
      <w:pPr>
        <w:ind w:left="720" w:hanging="720"/>
        <w:jc w:val="both"/>
        <w:rPr>
          <w:sz w:val="28"/>
          <w:szCs w:val="28"/>
          <w:rtl/>
        </w:rPr>
      </w:pPr>
      <w:r w:rsidRPr="00F7144F">
        <w:rPr>
          <w:rFonts w:hint="cs"/>
          <w:sz w:val="28"/>
          <w:szCs w:val="28"/>
          <w:rtl/>
        </w:rPr>
        <w:t>من طرق عن شعبة .</w:t>
      </w:r>
    </w:p>
    <w:p w:rsidR="00D43B35" w:rsidRPr="00F7144F" w:rsidRDefault="00D43B35" w:rsidP="00B93C22">
      <w:pPr>
        <w:ind w:left="720" w:hanging="720"/>
        <w:jc w:val="both"/>
        <w:rPr>
          <w:sz w:val="28"/>
          <w:szCs w:val="28"/>
          <w:rtl/>
        </w:rPr>
      </w:pPr>
      <w:r w:rsidRPr="00F7144F">
        <w:rPr>
          <w:rFonts w:hint="cs"/>
          <w:sz w:val="28"/>
          <w:szCs w:val="28"/>
          <w:rtl/>
        </w:rPr>
        <w:t xml:space="preserve">وورد مثل ذلك من غير رواية الأسود عن عائشة عند البخاري </w:t>
      </w:r>
    </w:p>
    <w:p w:rsidR="00D43B35" w:rsidRPr="00F7144F" w:rsidRDefault="00D43B35" w:rsidP="00B93C22">
      <w:pPr>
        <w:ind w:left="720" w:hanging="720"/>
        <w:jc w:val="both"/>
        <w:rPr>
          <w:sz w:val="28"/>
          <w:szCs w:val="28"/>
          <w:rtl/>
        </w:rPr>
      </w:pPr>
      <w:r w:rsidRPr="00F7144F">
        <w:rPr>
          <w:rFonts w:hint="cs"/>
          <w:sz w:val="28"/>
          <w:szCs w:val="28"/>
          <w:rtl/>
        </w:rPr>
        <w:t>ومسلم وغيرهما .</w:t>
      </w:r>
    </w:p>
    <w:p w:rsidR="00D43B35" w:rsidRPr="00F7144F" w:rsidRDefault="00D43B35" w:rsidP="00B93C22">
      <w:pPr>
        <w:ind w:left="720" w:hanging="720"/>
        <w:jc w:val="both"/>
        <w:rPr>
          <w:sz w:val="28"/>
          <w:szCs w:val="28"/>
          <w:rtl/>
        </w:rPr>
      </w:pPr>
      <w:r w:rsidRPr="00F7144F">
        <w:rPr>
          <w:rFonts w:hint="cs"/>
          <w:sz w:val="28"/>
          <w:szCs w:val="28"/>
          <w:rtl/>
        </w:rPr>
        <w:t xml:space="preserve">( 1 / 202 </w:t>
      </w:r>
      <w:r w:rsidRPr="00F7144F">
        <w:rPr>
          <w:sz w:val="28"/>
          <w:szCs w:val="28"/>
          <w:rtl/>
        </w:rPr>
        <w:t>–</w:t>
      </w:r>
      <w:r w:rsidRPr="00F7144F">
        <w:rPr>
          <w:rFonts w:hint="cs"/>
          <w:sz w:val="28"/>
          <w:szCs w:val="28"/>
          <w:rtl/>
        </w:rPr>
        <w:t xml:space="preserve"> 203)</w:t>
      </w:r>
    </w:p>
    <w:p w:rsidR="00D43B35" w:rsidRPr="009B62C3" w:rsidRDefault="00D43B35" w:rsidP="00327D83">
      <w:pPr>
        <w:pStyle w:val="Titre1"/>
        <w:rPr>
          <w:rtl/>
        </w:rPr>
      </w:pPr>
      <w:bookmarkStart w:id="125" w:name="_Toc268646473"/>
      <w:bookmarkStart w:id="126" w:name="_Toc268765207"/>
      <w:r w:rsidRPr="009B62C3">
        <w:rPr>
          <w:rFonts w:hint="cs"/>
          <w:rtl/>
        </w:rPr>
        <w:t>ما جاء في الوضوء للجنب إذا أراد أن ينام :</w:t>
      </w:r>
      <w:bookmarkEnd w:id="125"/>
      <w:bookmarkEnd w:id="126"/>
    </w:p>
    <w:p w:rsidR="00D43B35" w:rsidRPr="00F7144F" w:rsidRDefault="00D43B35" w:rsidP="00B93C22">
      <w:pPr>
        <w:pStyle w:val="Retraitcorpsdetexte"/>
        <w:jc w:val="both"/>
        <w:rPr>
          <w:b/>
          <w:bCs/>
          <w:sz w:val="28"/>
          <w:szCs w:val="28"/>
          <w:rtl/>
        </w:rPr>
      </w:pPr>
      <w:r w:rsidRPr="00F7144F">
        <w:rPr>
          <w:rFonts w:hint="cs"/>
          <w:b/>
          <w:bCs/>
          <w:sz w:val="28"/>
          <w:szCs w:val="28"/>
          <w:rtl/>
        </w:rPr>
        <w:t xml:space="preserve">120 -عن عمر أنه سأل النبي صلى الله عليه وسلم : أينام أحدنا </w:t>
      </w:r>
    </w:p>
    <w:p w:rsidR="00D43B35" w:rsidRPr="00F7144F" w:rsidRDefault="00D43B35" w:rsidP="00B93C22">
      <w:pPr>
        <w:pStyle w:val="Retraitcorpsdetexte"/>
        <w:jc w:val="both"/>
        <w:rPr>
          <w:b/>
          <w:bCs/>
          <w:sz w:val="28"/>
          <w:szCs w:val="28"/>
          <w:rtl/>
        </w:rPr>
      </w:pPr>
      <w:r w:rsidRPr="00F7144F">
        <w:rPr>
          <w:rFonts w:hint="cs"/>
          <w:b/>
          <w:bCs/>
          <w:sz w:val="28"/>
          <w:szCs w:val="28"/>
          <w:rtl/>
        </w:rPr>
        <w:t>وهو جنب ؟ قال :" نعم إذا توضأ ".</w:t>
      </w:r>
    </w:p>
    <w:p w:rsidR="00D43B35" w:rsidRPr="00F7144F" w:rsidRDefault="00D43B35" w:rsidP="00B93C22">
      <w:pPr>
        <w:ind w:left="720" w:hanging="720"/>
        <w:jc w:val="both"/>
        <w:rPr>
          <w:b/>
          <w:bCs/>
          <w:sz w:val="28"/>
          <w:szCs w:val="28"/>
          <w:rtl/>
        </w:rPr>
      </w:pPr>
      <w:r w:rsidRPr="00F7144F">
        <w:rPr>
          <w:rFonts w:hint="cs"/>
          <w:b/>
          <w:bCs/>
          <w:sz w:val="28"/>
          <w:szCs w:val="28"/>
          <w:rtl/>
        </w:rPr>
        <w:t xml:space="preserve">قال أبو عيسى :" حديث عمر أحسن شيء في هذا الباب وأصح* </w:t>
      </w:r>
    </w:p>
    <w:p w:rsidR="00D43B35" w:rsidRPr="00F7144F" w:rsidRDefault="00D43B35" w:rsidP="00B93C22">
      <w:pPr>
        <w:ind w:left="720" w:hanging="720"/>
        <w:jc w:val="both"/>
        <w:rPr>
          <w:sz w:val="28"/>
          <w:szCs w:val="28"/>
          <w:rtl/>
        </w:rPr>
      </w:pPr>
      <w:r w:rsidRPr="00F7144F">
        <w:rPr>
          <w:rFonts w:hint="cs"/>
          <w:sz w:val="28"/>
          <w:szCs w:val="28"/>
          <w:rtl/>
        </w:rPr>
        <w:t>قال أحمد شاكر :"</w:t>
      </w:r>
    </w:p>
    <w:p w:rsidR="00D43B35" w:rsidRPr="00F7144F" w:rsidRDefault="00D43B35" w:rsidP="00B93C22">
      <w:pPr>
        <w:ind w:left="720" w:hanging="720"/>
        <w:jc w:val="both"/>
        <w:rPr>
          <w:sz w:val="28"/>
          <w:szCs w:val="28"/>
          <w:rtl/>
        </w:rPr>
      </w:pPr>
      <w:r w:rsidRPr="00F7144F">
        <w:rPr>
          <w:rFonts w:hint="cs"/>
          <w:sz w:val="28"/>
          <w:szCs w:val="28"/>
          <w:rtl/>
        </w:rPr>
        <w:t xml:space="preserve">* - الحديث رواه أحمد وأصحاب الكتب الستة </w:t>
      </w:r>
      <w:r w:rsidRPr="00F7144F">
        <w:rPr>
          <w:rStyle w:val="Appelnotedebasdep"/>
          <w:sz w:val="28"/>
          <w:szCs w:val="28"/>
          <w:rtl/>
        </w:rPr>
        <w:footnoteReference w:id="106"/>
      </w:r>
    </w:p>
    <w:p w:rsidR="00D43B35" w:rsidRPr="00F7144F" w:rsidRDefault="00D43B35" w:rsidP="00B93C22">
      <w:pPr>
        <w:ind w:left="720" w:hanging="720"/>
        <w:jc w:val="both"/>
        <w:rPr>
          <w:sz w:val="28"/>
          <w:szCs w:val="28"/>
          <w:rtl/>
        </w:rPr>
      </w:pPr>
      <w:r w:rsidRPr="00F7144F">
        <w:rPr>
          <w:rFonts w:hint="cs"/>
          <w:sz w:val="28"/>
          <w:szCs w:val="28"/>
          <w:rtl/>
        </w:rPr>
        <w:t xml:space="preserve"> قال ابن التركماني في الجوهر النقي : يحمل الأمر بالوضوء على </w:t>
      </w:r>
    </w:p>
    <w:p w:rsidR="00D43B35" w:rsidRPr="00F7144F" w:rsidRDefault="00D43B35" w:rsidP="00B93C22">
      <w:pPr>
        <w:ind w:left="720" w:hanging="720"/>
        <w:jc w:val="both"/>
        <w:rPr>
          <w:sz w:val="28"/>
          <w:szCs w:val="28"/>
          <w:rtl/>
        </w:rPr>
      </w:pPr>
      <w:r w:rsidRPr="00F7144F">
        <w:rPr>
          <w:rFonts w:hint="cs"/>
          <w:sz w:val="28"/>
          <w:szCs w:val="28"/>
          <w:rtl/>
        </w:rPr>
        <w:t xml:space="preserve">الاستحباب , وفعله عليه السلام على الجواز , فلا تعارض . </w:t>
      </w:r>
    </w:p>
    <w:p w:rsidR="00D43B35" w:rsidRPr="00F7144F" w:rsidRDefault="00D43B35" w:rsidP="00B93C22">
      <w:pPr>
        <w:ind w:left="720" w:hanging="720"/>
        <w:jc w:val="both"/>
        <w:rPr>
          <w:sz w:val="28"/>
          <w:szCs w:val="28"/>
          <w:rtl/>
        </w:rPr>
      </w:pPr>
      <w:r w:rsidRPr="00F7144F">
        <w:rPr>
          <w:rFonts w:hint="cs"/>
          <w:sz w:val="28"/>
          <w:szCs w:val="28"/>
          <w:rtl/>
        </w:rPr>
        <w:t xml:space="preserve">ويؤيد ذلك ما ورد في صحيح ابن حبان عن عمر : أنه سأل رسول </w:t>
      </w:r>
    </w:p>
    <w:p w:rsidR="00D43B35" w:rsidRPr="00F7144F" w:rsidRDefault="00D43B35" w:rsidP="00B93C22">
      <w:pPr>
        <w:ind w:left="720" w:hanging="720"/>
        <w:jc w:val="both"/>
        <w:rPr>
          <w:sz w:val="28"/>
          <w:szCs w:val="28"/>
          <w:rtl/>
        </w:rPr>
      </w:pPr>
      <w:r w:rsidRPr="00F7144F">
        <w:rPr>
          <w:rFonts w:hint="cs"/>
          <w:sz w:val="28"/>
          <w:szCs w:val="28"/>
          <w:rtl/>
        </w:rPr>
        <w:t xml:space="preserve">الله صلى الله عليه وسلم : أينام أحدنا وهو جنب ؟ فقال : " نعم </w:t>
      </w:r>
    </w:p>
    <w:p w:rsidR="00D43B35" w:rsidRPr="00F7144F" w:rsidRDefault="00D43B35" w:rsidP="00B93C22">
      <w:pPr>
        <w:ind w:left="720" w:hanging="720"/>
        <w:jc w:val="both"/>
        <w:rPr>
          <w:sz w:val="28"/>
          <w:szCs w:val="28"/>
          <w:rtl/>
        </w:rPr>
      </w:pPr>
      <w:r w:rsidRPr="00F7144F">
        <w:rPr>
          <w:rFonts w:hint="cs"/>
          <w:sz w:val="28"/>
          <w:szCs w:val="28"/>
          <w:rtl/>
        </w:rPr>
        <w:t>ويتوضأ إن شاء ".</w:t>
      </w:r>
    </w:p>
    <w:p w:rsidR="00D43B35" w:rsidRPr="00F7144F" w:rsidRDefault="00D43B35" w:rsidP="00B93C22">
      <w:pPr>
        <w:ind w:left="720" w:hanging="720"/>
        <w:jc w:val="both"/>
        <w:rPr>
          <w:sz w:val="28"/>
          <w:szCs w:val="28"/>
          <w:rtl/>
        </w:rPr>
      </w:pPr>
      <w:r w:rsidRPr="00F7144F">
        <w:rPr>
          <w:rFonts w:hint="cs"/>
          <w:sz w:val="28"/>
          <w:szCs w:val="28"/>
          <w:rtl/>
        </w:rPr>
        <w:lastRenderedPageBreak/>
        <w:t xml:space="preserve">وهذا الجمع هو  الصواب , وإليه ذهب ابن قتيبة في تأويل مختلف </w:t>
      </w:r>
    </w:p>
    <w:p w:rsidR="00D43B35" w:rsidRPr="00F7144F" w:rsidRDefault="00D43B35" w:rsidP="00B93C22">
      <w:pPr>
        <w:ind w:left="720" w:hanging="720"/>
        <w:jc w:val="both"/>
        <w:rPr>
          <w:sz w:val="28"/>
          <w:szCs w:val="28"/>
          <w:rtl/>
        </w:rPr>
      </w:pPr>
      <w:r w:rsidRPr="00F7144F">
        <w:rPr>
          <w:rFonts w:hint="cs"/>
          <w:sz w:val="28"/>
          <w:szCs w:val="28"/>
          <w:rtl/>
        </w:rPr>
        <w:t xml:space="preserve">الحديث (  ص 306 ) قال :" إن هذا كله جائز : فمن شاء أن </w:t>
      </w:r>
    </w:p>
    <w:p w:rsidR="00D43B35" w:rsidRPr="00F7144F" w:rsidRDefault="00D43B35" w:rsidP="00B93C22">
      <w:pPr>
        <w:ind w:left="720" w:hanging="720"/>
        <w:jc w:val="both"/>
        <w:rPr>
          <w:sz w:val="28"/>
          <w:szCs w:val="28"/>
          <w:rtl/>
        </w:rPr>
      </w:pPr>
      <w:r w:rsidRPr="00F7144F">
        <w:rPr>
          <w:rFonts w:hint="cs"/>
          <w:sz w:val="28"/>
          <w:szCs w:val="28"/>
          <w:rtl/>
        </w:rPr>
        <w:t xml:space="preserve">يتوضأ وضوءه للصلاة بعد الجماع ثم ينام , ومن شاء غسل يده </w:t>
      </w:r>
    </w:p>
    <w:p w:rsidR="00D43B35" w:rsidRPr="00F7144F" w:rsidRDefault="00D43B35" w:rsidP="00B93C22">
      <w:pPr>
        <w:ind w:left="720" w:hanging="720"/>
        <w:jc w:val="both"/>
        <w:rPr>
          <w:sz w:val="28"/>
          <w:szCs w:val="28"/>
          <w:rtl/>
        </w:rPr>
      </w:pPr>
      <w:r w:rsidRPr="00F7144F">
        <w:rPr>
          <w:rFonts w:hint="cs"/>
          <w:sz w:val="28"/>
          <w:szCs w:val="28"/>
          <w:rtl/>
        </w:rPr>
        <w:t xml:space="preserve">وذكره ونام , ومن شاء نام من غير أن يمس ماء ,غير أن الوضوء </w:t>
      </w:r>
    </w:p>
    <w:p w:rsidR="00D43B35" w:rsidRPr="00F7144F" w:rsidRDefault="00D43B35" w:rsidP="00B93C22">
      <w:pPr>
        <w:ind w:left="720" w:hanging="720"/>
        <w:jc w:val="both"/>
        <w:rPr>
          <w:sz w:val="28"/>
          <w:szCs w:val="28"/>
          <w:rtl/>
        </w:rPr>
      </w:pPr>
      <w:r w:rsidRPr="00F7144F">
        <w:rPr>
          <w:rFonts w:hint="cs"/>
          <w:sz w:val="28"/>
          <w:szCs w:val="28"/>
          <w:rtl/>
        </w:rPr>
        <w:t xml:space="preserve">أفضل . وكان رسول الله صلى الله عليه وسلم يفعل هذا مرة ليدل </w:t>
      </w:r>
    </w:p>
    <w:p w:rsidR="00D43B35" w:rsidRPr="00F7144F" w:rsidRDefault="00D43B35" w:rsidP="00B93C22">
      <w:pPr>
        <w:ind w:left="720" w:hanging="720"/>
        <w:jc w:val="both"/>
        <w:rPr>
          <w:sz w:val="28"/>
          <w:szCs w:val="28"/>
          <w:rtl/>
        </w:rPr>
      </w:pPr>
      <w:r w:rsidRPr="00F7144F">
        <w:rPr>
          <w:rFonts w:hint="cs"/>
          <w:sz w:val="28"/>
          <w:szCs w:val="28"/>
          <w:rtl/>
        </w:rPr>
        <w:t xml:space="preserve">على الفضيلة ,  وهذا مرة ليدل على الرخصة , ويستعمل الناس </w:t>
      </w:r>
    </w:p>
    <w:p w:rsidR="00D43B35" w:rsidRPr="00F7144F" w:rsidRDefault="00D43B35" w:rsidP="00B93C22">
      <w:pPr>
        <w:ind w:left="720" w:hanging="720"/>
        <w:jc w:val="both"/>
        <w:rPr>
          <w:sz w:val="28"/>
          <w:szCs w:val="28"/>
          <w:rtl/>
        </w:rPr>
      </w:pPr>
      <w:r w:rsidRPr="00F7144F">
        <w:rPr>
          <w:rFonts w:hint="cs"/>
          <w:sz w:val="28"/>
          <w:szCs w:val="28"/>
          <w:rtl/>
        </w:rPr>
        <w:t xml:space="preserve">ذلك , فمن أحب أن يأخذ بالأفضل أخذ , ومن أحب أن يأخذ </w:t>
      </w:r>
    </w:p>
    <w:p w:rsidR="00D43B35" w:rsidRPr="00F7144F" w:rsidRDefault="00D43B35" w:rsidP="00B93C22">
      <w:pPr>
        <w:ind w:left="720" w:hanging="720"/>
        <w:jc w:val="both"/>
        <w:rPr>
          <w:sz w:val="28"/>
          <w:szCs w:val="28"/>
          <w:rtl/>
        </w:rPr>
      </w:pPr>
      <w:r w:rsidRPr="00F7144F">
        <w:rPr>
          <w:rFonts w:hint="cs"/>
          <w:sz w:val="28"/>
          <w:szCs w:val="28"/>
          <w:rtl/>
        </w:rPr>
        <w:t xml:space="preserve">بالرخصة أخذ ". </w:t>
      </w:r>
    </w:p>
    <w:p w:rsidR="00D43B35" w:rsidRPr="00F7144F" w:rsidRDefault="00D43B35" w:rsidP="00B93C22">
      <w:pPr>
        <w:ind w:left="720" w:hanging="720"/>
        <w:jc w:val="both"/>
        <w:rPr>
          <w:sz w:val="28"/>
          <w:szCs w:val="28"/>
          <w:rtl/>
        </w:rPr>
      </w:pPr>
      <w:r w:rsidRPr="00F7144F">
        <w:rPr>
          <w:rFonts w:hint="cs"/>
          <w:sz w:val="28"/>
          <w:szCs w:val="28"/>
          <w:rtl/>
        </w:rPr>
        <w:t xml:space="preserve">                                                        ( 1 / 202 - 206 )</w:t>
      </w:r>
    </w:p>
    <w:p w:rsidR="00D43B35" w:rsidRPr="009B62C3" w:rsidRDefault="00D43B35" w:rsidP="00327D83">
      <w:pPr>
        <w:pStyle w:val="Titre1"/>
        <w:rPr>
          <w:rtl/>
        </w:rPr>
      </w:pPr>
      <w:bookmarkStart w:id="127" w:name="_Toc268646474"/>
      <w:bookmarkStart w:id="128" w:name="_Toc268765208"/>
      <w:r w:rsidRPr="009B62C3">
        <w:rPr>
          <w:rFonts w:hint="cs"/>
          <w:rtl/>
        </w:rPr>
        <w:t>ما جاء في مصافحة الجنب</w:t>
      </w:r>
      <w:bookmarkEnd w:id="127"/>
      <w:bookmarkEnd w:id="128"/>
    </w:p>
    <w:p w:rsidR="00D43B35" w:rsidRPr="00F7144F" w:rsidRDefault="00D43B35" w:rsidP="00B93C22">
      <w:pPr>
        <w:ind w:left="720" w:hanging="720"/>
        <w:jc w:val="both"/>
        <w:rPr>
          <w:b/>
          <w:bCs/>
          <w:sz w:val="28"/>
          <w:szCs w:val="28"/>
          <w:rtl/>
        </w:rPr>
      </w:pPr>
      <w:r w:rsidRPr="00F7144F">
        <w:rPr>
          <w:rFonts w:hint="cs"/>
          <w:b/>
          <w:bCs/>
          <w:sz w:val="28"/>
          <w:szCs w:val="28"/>
          <w:rtl/>
        </w:rPr>
        <w:t>121-</w:t>
      </w:r>
      <w:r w:rsidRPr="00F7144F">
        <w:rPr>
          <w:b/>
          <w:bCs/>
          <w:sz w:val="28"/>
          <w:szCs w:val="28"/>
          <w:rtl/>
        </w:rPr>
        <w:t>عن أبي هريرة</w:t>
      </w:r>
      <w:r w:rsidRPr="00F7144F">
        <w:rPr>
          <w:rFonts w:hint="cs"/>
          <w:b/>
          <w:bCs/>
          <w:sz w:val="28"/>
          <w:szCs w:val="28"/>
          <w:rtl/>
        </w:rPr>
        <w:t xml:space="preserve"> :" </w:t>
      </w:r>
      <w:r w:rsidRPr="00F7144F">
        <w:rPr>
          <w:b/>
          <w:bCs/>
          <w:sz w:val="28"/>
          <w:szCs w:val="28"/>
          <w:rtl/>
        </w:rPr>
        <w:t xml:space="preserve">أن النبي صلى الله عليه وسلم لقيه وهو </w:t>
      </w:r>
    </w:p>
    <w:p w:rsidR="00D43B35" w:rsidRPr="00F7144F" w:rsidRDefault="00D43B35" w:rsidP="00B93C22">
      <w:pPr>
        <w:ind w:left="720" w:hanging="720"/>
        <w:jc w:val="both"/>
        <w:rPr>
          <w:b/>
          <w:bCs/>
          <w:sz w:val="28"/>
          <w:szCs w:val="28"/>
          <w:rtl/>
        </w:rPr>
      </w:pPr>
      <w:r w:rsidRPr="00F7144F">
        <w:rPr>
          <w:b/>
          <w:bCs/>
          <w:sz w:val="28"/>
          <w:szCs w:val="28"/>
          <w:rtl/>
        </w:rPr>
        <w:t>جنب قال</w:t>
      </w:r>
      <w:r w:rsidRPr="00F7144F">
        <w:rPr>
          <w:rFonts w:hint="cs"/>
          <w:b/>
          <w:bCs/>
          <w:sz w:val="28"/>
          <w:szCs w:val="28"/>
          <w:rtl/>
        </w:rPr>
        <w:t xml:space="preserve"> : </w:t>
      </w:r>
      <w:r w:rsidRPr="00F7144F">
        <w:rPr>
          <w:b/>
          <w:bCs/>
          <w:sz w:val="28"/>
          <w:szCs w:val="28"/>
          <w:rtl/>
        </w:rPr>
        <w:t xml:space="preserve"> فانبجست أي فانخنست</w:t>
      </w:r>
      <w:r w:rsidRPr="00F7144F">
        <w:rPr>
          <w:rFonts w:hint="cs"/>
          <w:b/>
          <w:bCs/>
          <w:sz w:val="28"/>
          <w:szCs w:val="28"/>
          <w:rtl/>
        </w:rPr>
        <w:t>,</w:t>
      </w:r>
      <w:r w:rsidRPr="00F7144F">
        <w:rPr>
          <w:b/>
          <w:bCs/>
          <w:sz w:val="28"/>
          <w:szCs w:val="28"/>
          <w:rtl/>
        </w:rPr>
        <w:t xml:space="preserve"> فاغتسلت ثم جئت فقال</w:t>
      </w:r>
      <w:r w:rsidRPr="00F7144F">
        <w:rPr>
          <w:rFonts w:hint="cs"/>
          <w:b/>
          <w:bCs/>
          <w:sz w:val="28"/>
          <w:szCs w:val="28"/>
          <w:rtl/>
        </w:rPr>
        <w:t xml:space="preserve"> :</w:t>
      </w:r>
      <w:r w:rsidRPr="00F7144F">
        <w:rPr>
          <w:b/>
          <w:bCs/>
          <w:sz w:val="28"/>
          <w:szCs w:val="28"/>
          <w:rtl/>
        </w:rPr>
        <w:t xml:space="preserve"> أين </w:t>
      </w:r>
    </w:p>
    <w:p w:rsidR="00D43B35" w:rsidRPr="00F7144F" w:rsidRDefault="00D43B35" w:rsidP="00B93C22">
      <w:pPr>
        <w:ind w:left="720" w:hanging="720"/>
        <w:jc w:val="both"/>
        <w:rPr>
          <w:b/>
          <w:bCs/>
          <w:sz w:val="28"/>
          <w:szCs w:val="28"/>
          <w:rtl/>
        </w:rPr>
      </w:pPr>
      <w:r w:rsidRPr="00F7144F">
        <w:rPr>
          <w:b/>
          <w:bCs/>
          <w:sz w:val="28"/>
          <w:szCs w:val="28"/>
          <w:rtl/>
        </w:rPr>
        <w:t xml:space="preserve">كنت </w:t>
      </w:r>
      <w:r w:rsidRPr="00F7144F">
        <w:rPr>
          <w:rFonts w:hint="cs"/>
          <w:b/>
          <w:bCs/>
          <w:sz w:val="28"/>
          <w:szCs w:val="28"/>
          <w:rtl/>
        </w:rPr>
        <w:t>؟</w:t>
      </w:r>
      <w:r w:rsidRPr="00F7144F">
        <w:rPr>
          <w:b/>
          <w:bCs/>
          <w:sz w:val="28"/>
          <w:szCs w:val="28"/>
          <w:rtl/>
        </w:rPr>
        <w:t xml:space="preserve">أو أين ذهبت </w:t>
      </w:r>
      <w:r w:rsidRPr="00F7144F">
        <w:rPr>
          <w:rFonts w:hint="cs"/>
          <w:b/>
          <w:bCs/>
          <w:sz w:val="28"/>
          <w:szCs w:val="28"/>
          <w:rtl/>
        </w:rPr>
        <w:t xml:space="preserve">؟ </w:t>
      </w:r>
      <w:r w:rsidRPr="00F7144F">
        <w:rPr>
          <w:b/>
          <w:bCs/>
          <w:sz w:val="28"/>
          <w:szCs w:val="28"/>
          <w:rtl/>
        </w:rPr>
        <w:t xml:space="preserve">قلت </w:t>
      </w:r>
      <w:r w:rsidRPr="00F7144F">
        <w:rPr>
          <w:rFonts w:hint="cs"/>
          <w:b/>
          <w:bCs/>
          <w:sz w:val="28"/>
          <w:szCs w:val="28"/>
          <w:rtl/>
        </w:rPr>
        <w:t xml:space="preserve">: </w:t>
      </w:r>
      <w:r w:rsidRPr="00F7144F">
        <w:rPr>
          <w:b/>
          <w:bCs/>
          <w:sz w:val="28"/>
          <w:szCs w:val="28"/>
          <w:rtl/>
        </w:rPr>
        <w:t>إني كنت جنبا</w:t>
      </w:r>
      <w:r w:rsidRPr="00F7144F">
        <w:rPr>
          <w:rFonts w:hint="cs"/>
          <w:b/>
          <w:bCs/>
          <w:sz w:val="28"/>
          <w:szCs w:val="28"/>
          <w:rtl/>
        </w:rPr>
        <w:t>.</w:t>
      </w:r>
      <w:r w:rsidRPr="00F7144F">
        <w:rPr>
          <w:b/>
          <w:bCs/>
          <w:sz w:val="28"/>
          <w:szCs w:val="28"/>
          <w:rtl/>
        </w:rPr>
        <w:t xml:space="preserve"> قال</w:t>
      </w:r>
      <w:r w:rsidRPr="00F7144F">
        <w:rPr>
          <w:rFonts w:hint="cs"/>
          <w:b/>
          <w:bCs/>
          <w:sz w:val="28"/>
          <w:szCs w:val="28"/>
          <w:rtl/>
        </w:rPr>
        <w:t>:</w:t>
      </w:r>
      <w:r w:rsidRPr="00F7144F">
        <w:rPr>
          <w:b/>
          <w:bCs/>
          <w:sz w:val="28"/>
          <w:szCs w:val="28"/>
          <w:rtl/>
        </w:rPr>
        <w:t xml:space="preserve"> إن المسلم</w:t>
      </w:r>
      <w:r w:rsidRPr="00F7144F">
        <w:rPr>
          <w:rFonts w:hint="cs"/>
          <w:b/>
          <w:bCs/>
          <w:sz w:val="28"/>
          <w:szCs w:val="28"/>
          <w:rtl/>
        </w:rPr>
        <w:t>*</w:t>
      </w:r>
      <w:r w:rsidRPr="00F7144F">
        <w:rPr>
          <w:b/>
          <w:bCs/>
          <w:sz w:val="28"/>
          <w:szCs w:val="28"/>
          <w:rtl/>
        </w:rPr>
        <w:t xml:space="preserve"> لا </w:t>
      </w:r>
    </w:p>
    <w:p w:rsidR="00D43B35" w:rsidRPr="00F7144F" w:rsidRDefault="00D43B35" w:rsidP="00B93C22">
      <w:pPr>
        <w:ind w:left="720" w:hanging="720"/>
        <w:jc w:val="both"/>
        <w:rPr>
          <w:b/>
          <w:bCs/>
          <w:sz w:val="28"/>
          <w:szCs w:val="28"/>
          <w:rtl/>
        </w:rPr>
      </w:pPr>
      <w:r w:rsidRPr="00F7144F">
        <w:rPr>
          <w:b/>
          <w:bCs/>
          <w:sz w:val="28"/>
          <w:szCs w:val="28"/>
          <w:rtl/>
        </w:rPr>
        <w:t>ينجس</w:t>
      </w:r>
      <w:r w:rsidRPr="00F7144F">
        <w:rPr>
          <w:rFonts w:hint="cs"/>
          <w:b/>
          <w:bCs/>
          <w:sz w:val="28"/>
          <w:szCs w:val="28"/>
          <w:rtl/>
        </w:rPr>
        <w:t>.</w:t>
      </w:r>
    </w:p>
    <w:p w:rsidR="00D43B35" w:rsidRPr="00F7144F" w:rsidRDefault="00D43B35" w:rsidP="00B93C22">
      <w:pPr>
        <w:ind w:left="720" w:hanging="720"/>
        <w:jc w:val="both"/>
        <w:rPr>
          <w:b/>
          <w:bCs/>
          <w:sz w:val="28"/>
          <w:szCs w:val="28"/>
          <w:rtl/>
        </w:rPr>
      </w:pPr>
      <w:r w:rsidRPr="00F7144F">
        <w:rPr>
          <w:b/>
          <w:bCs/>
          <w:sz w:val="28"/>
          <w:szCs w:val="28"/>
          <w:rtl/>
        </w:rPr>
        <w:t>ومعنى قوله فانخنست</w:t>
      </w:r>
      <w:r w:rsidRPr="00F7144F">
        <w:rPr>
          <w:rFonts w:hint="cs"/>
          <w:b/>
          <w:bCs/>
          <w:sz w:val="28"/>
          <w:szCs w:val="28"/>
          <w:rtl/>
        </w:rPr>
        <w:t>**</w:t>
      </w:r>
      <w:r w:rsidRPr="00F7144F">
        <w:rPr>
          <w:b/>
          <w:bCs/>
          <w:sz w:val="28"/>
          <w:szCs w:val="28"/>
          <w:rtl/>
        </w:rPr>
        <w:t xml:space="preserve"> يعني تنحيت عنه </w:t>
      </w:r>
      <w:r w:rsidRPr="00F7144F">
        <w:rPr>
          <w:rFonts w:hint="cs"/>
          <w:b/>
          <w:bCs/>
          <w:sz w:val="28"/>
          <w:szCs w:val="28"/>
          <w:rtl/>
        </w:rPr>
        <w:t>.</w:t>
      </w:r>
    </w:p>
    <w:p w:rsidR="00D43B35" w:rsidRPr="00F7144F" w:rsidRDefault="00D43B35" w:rsidP="00B93C22">
      <w:pPr>
        <w:ind w:left="720" w:hanging="720"/>
        <w:jc w:val="both"/>
        <w:rPr>
          <w:b/>
          <w:bCs/>
          <w:sz w:val="28"/>
          <w:szCs w:val="28"/>
          <w:rtl/>
        </w:rPr>
      </w:pPr>
      <w:r w:rsidRPr="00F7144F">
        <w:rPr>
          <w:b/>
          <w:bCs/>
          <w:sz w:val="28"/>
          <w:szCs w:val="28"/>
          <w:rtl/>
        </w:rPr>
        <w:t xml:space="preserve">وقد رخص غير واحد من أهل العلم في مصافحة الجنب ولم يروا </w:t>
      </w:r>
    </w:p>
    <w:p w:rsidR="00D43B35" w:rsidRPr="00F7144F" w:rsidRDefault="00D43B35" w:rsidP="00B93C22">
      <w:pPr>
        <w:ind w:left="720" w:hanging="720"/>
        <w:jc w:val="both"/>
        <w:rPr>
          <w:b/>
          <w:bCs/>
          <w:sz w:val="28"/>
          <w:szCs w:val="28"/>
          <w:rtl/>
        </w:rPr>
      </w:pPr>
      <w:r w:rsidRPr="00F7144F">
        <w:rPr>
          <w:b/>
          <w:bCs/>
          <w:sz w:val="28"/>
          <w:szCs w:val="28"/>
          <w:rtl/>
        </w:rPr>
        <w:t>بع</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 xml:space="preserve">ق الجنب والحائض بأسا </w:t>
      </w:r>
      <w:r w:rsidRPr="00F7144F">
        <w:rPr>
          <w:rFonts w:hint="cs"/>
          <w:b/>
          <w:bCs/>
          <w:sz w:val="28"/>
          <w:szCs w:val="28"/>
          <w:rtl/>
        </w:rPr>
        <w:t>.</w:t>
      </w:r>
    </w:p>
    <w:p w:rsidR="00D43B35" w:rsidRPr="00F7144F" w:rsidRDefault="00D43B35" w:rsidP="00B93C22">
      <w:pPr>
        <w:ind w:left="720" w:hanging="720"/>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في  ن-  و ه-  و ك- " إن المؤمن لا ينجس " وهو موافق لرواية البخاري ( 1 / 333-334) ومسلم ( 1/ 92) . الحديث رواه أيضا أبو داود والنسائي وابن ماجه .</w:t>
      </w:r>
    </w:p>
    <w:p w:rsidR="00D43B35" w:rsidRPr="00F7144F" w:rsidRDefault="00D43B35" w:rsidP="00513611">
      <w:pPr>
        <w:jc w:val="both"/>
        <w:rPr>
          <w:sz w:val="28"/>
          <w:szCs w:val="28"/>
          <w:rtl/>
        </w:rPr>
      </w:pPr>
      <w:r w:rsidRPr="00F7144F">
        <w:rPr>
          <w:rFonts w:hint="cs"/>
          <w:sz w:val="28"/>
          <w:szCs w:val="28"/>
          <w:rtl/>
        </w:rPr>
        <w:t>**- هذه الكلمة اختلفت الفاظها في روايات هذا الحديث , ومعناها متقارب</w:t>
      </w:r>
      <w:r w:rsidR="00513611"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ففي رواية البخاري " فانخنست " بالنون ثم الخاء المعجمة ثم النون,  والمعنى : مضيت عنه مستخفيا , ولذلك وصف الشيطان بالخناس .</w:t>
      </w:r>
    </w:p>
    <w:p w:rsidR="00D43B35" w:rsidRPr="00F7144F" w:rsidRDefault="00D43B35" w:rsidP="00B93C22">
      <w:pPr>
        <w:jc w:val="both"/>
        <w:rPr>
          <w:sz w:val="28"/>
          <w:szCs w:val="28"/>
          <w:rtl/>
        </w:rPr>
      </w:pPr>
      <w:r w:rsidRPr="00F7144F">
        <w:rPr>
          <w:rFonts w:hint="cs"/>
          <w:sz w:val="28"/>
          <w:szCs w:val="28"/>
          <w:rtl/>
        </w:rPr>
        <w:t xml:space="preserve">   وفي أخرى : أيضا " فانتجست " بنون ثم تاء مثناة فوقية ثم جيم.  أي اعتقدت نفسي نجسا بالإضافة إلى طهارته وجلالته .</w:t>
      </w:r>
    </w:p>
    <w:p w:rsidR="00D43B35" w:rsidRPr="00F7144F" w:rsidRDefault="00D43B35" w:rsidP="00B93C22">
      <w:pPr>
        <w:jc w:val="both"/>
        <w:rPr>
          <w:sz w:val="28"/>
          <w:szCs w:val="28"/>
          <w:rtl/>
        </w:rPr>
      </w:pPr>
      <w:r w:rsidRPr="00F7144F">
        <w:rPr>
          <w:rFonts w:hint="cs"/>
          <w:sz w:val="28"/>
          <w:szCs w:val="28"/>
          <w:rtl/>
        </w:rPr>
        <w:lastRenderedPageBreak/>
        <w:t xml:space="preserve">   وفي رواية أبي داود ( 1 / 92) : " فاختنست " بالخاء المعجمة ثم التاء المثناة ثم النون ثم السين , والمعنى : تأخرت وتوارت ..</w:t>
      </w:r>
    </w:p>
    <w:p w:rsidR="00D43B35" w:rsidRPr="00F7144F" w:rsidRDefault="00D43B35" w:rsidP="00B93C22">
      <w:pPr>
        <w:jc w:val="both"/>
        <w:rPr>
          <w:sz w:val="28"/>
          <w:szCs w:val="28"/>
          <w:rtl/>
        </w:rPr>
      </w:pPr>
      <w:r w:rsidRPr="00F7144F">
        <w:rPr>
          <w:rFonts w:hint="cs"/>
          <w:sz w:val="28"/>
          <w:szCs w:val="28"/>
          <w:rtl/>
        </w:rPr>
        <w:t xml:space="preserve">                                          ( 1 / 207 </w:t>
      </w:r>
      <w:r w:rsidRPr="00F7144F">
        <w:rPr>
          <w:sz w:val="28"/>
          <w:szCs w:val="28"/>
          <w:rtl/>
        </w:rPr>
        <w:t>–</w:t>
      </w:r>
      <w:r w:rsidRPr="00F7144F">
        <w:rPr>
          <w:rFonts w:hint="cs"/>
          <w:sz w:val="28"/>
          <w:szCs w:val="28"/>
          <w:rtl/>
        </w:rPr>
        <w:t xml:space="preserve"> 208 ) </w:t>
      </w:r>
    </w:p>
    <w:p w:rsidR="00D43B35" w:rsidRPr="009B62C3" w:rsidRDefault="00D43B35" w:rsidP="00327D83">
      <w:pPr>
        <w:pStyle w:val="Titre1"/>
        <w:rPr>
          <w:rtl/>
        </w:rPr>
      </w:pPr>
      <w:bookmarkStart w:id="129" w:name="_Toc268646475"/>
      <w:bookmarkStart w:id="130" w:name="_Toc268765209"/>
      <w:r w:rsidRPr="009B62C3">
        <w:rPr>
          <w:rFonts w:hint="cs"/>
          <w:rtl/>
        </w:rPr>
        <w:t>ما جاء في المستحاضة</w:t>
      </w:r>
      <w:bookmarkEnd w:id="129"/>
      <w:bookmarkEnd w:id="130"/>
    </w:p>
    <w:p w:rsidR="00D43B35" w:rsidRPr="00F7144F" w:rsidRDefault="00D43B35" w:rsidP="00B93C22">
      <w:pPr>
        <w:jc w:val="both"/>
        <w:rPr>
          <w:b/>
          <w:bCs/>
          <w:sz w:val="28"/>
          <w:szCs w:val="28"/>
          <w:rtl/>
        </w:rPr>
      </w:pPr>
      <w:r w:rsidRPr="00F7144F">
        <w:rPr>
          <w:rFonts w:hint="cs"/>
          <w:b/>
          <w:bCs/>
          <w:sz w:val="28"/>
          <w:szCs w:val="28"/>
          <w:rtl/>
        </w:rPr>
        <w:t>125_ عن عائشة قالت :" جاءت فاطمة بنت أبي حبيش إلى النبي صلى الله عليه وسلم فقالت : يا رسول الله , إني امرأة أُستحاض فلا أطهر أفأدع الصلاة ؟ قال : لا . إنما ذلك عِرق وليست  بالحَيضة* , فإذا أقبلت الحِيَضة ,فدعي الصلاة , وإذا أدبرت فاغسلي عنك الدم وصلي "</w:t>
      </w:r>
    </w:p>
    <w:p w:rsidR="00D43B35" w:rsidRPr="00F7144F" w:rsidRDefault="00D43B35" w:rsidP="00B93C22">
      <w:pPr>
        <w:jc w:val="both"/>
        <w:rPr>
          <w:b/>
          <w:bCs/>
          <w:sz w:val="28"/>
          <w:szCs w:val="28"/>
          <w:rtl/>
        </w:rPr>
      </w:pPr>
      <w:r w:rsidRPr="00F7144F">
        <w:rPr>
          <w:rFonts w:hint="cs"/>
          <w:b/>
          <w:bCs/>
          <w:sz w:val="28"/>
          <w:szCs w:val="28"/>
          <w:rtl/>
        </w:rPr>
        <w:t>قال أبو عيسى : حديث عائشة حديث حسن صحيح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  قال الحافظ في الفتح ( 1 / 348 ) :" ( الحَيضة ) بفتح الحاء كما نقله الخطابي عن أكثر المحدثين أو كلهم , وإن كان قد اختار الكسر على إرادة الحالة و لكن الفتح هنا أظهر . وقال النووي : وهو متعين أو قريب من المتعين , لأنه صلى الله عليه وسلم أراد   الاستحاضة ونفي الحيض . وأما قوله : فإذا أقبلت الحيضة : فيجوز فيه الوجهان معاً جوازا حسناً . انتهى كلامه . والذي في روايتنا بفتح الحاء في الموضعين والله أعلم ".</w:t>
      </w:r>
    </w:p>
    <w:p w:rsidR="00D43B35" w:rsidRPr="00F7144F" w:rsidRDefault="00D43B35" w:rsidP="00B93C22">
      <w:pPr>
        <w:jc w:val="both"/>
        <w:rPr>
          <w:sz w:val="28"/>
          <w:szCs w:val="28"/>
          <w:rtl/>
        </w:rPr>
      </w:pPr>
      <w:r w:rsidRPr="00F7144F">
        <w:rPr>
          <w:rFonts w:hint="cs"/>
          <w:sz w:val="28"/>
          <w:szCs w:val="28"/>
          <w:rtl/>
        </w:rPr>
        <w:t>وكذلك هو بفتح الحاء في الموضعين روايةً واحدةً بدون خلاف في النسخة اليونينية من البخاري ( 1 / 68 - 69 ) ".</w:t>
      </w:r>
    </w:p>
    <w:p w:rsidR="00D43B35" w:rsidRPr="00F7144F" w:rsidRDefault="00D43B35" w:rsidP="00B93C22">
      <w:pPr>
        <w:jc w:val="both"/>
        <w:rPr>
          <w:sz w:val="28"/>
          <w:szCs w:val="28"/>
          <w:rtl/>
        </w:rPr>
      </w:pPr>
      <w:r w:rsidRPr="00F7144F">
        <w:rPr>
          <w:rFonts w:hint="cs"/>
          <w:sz w:val="28"/>
          <w:szCs w:val="28"/>
          <w:rtl/>
        </w:rPr>
        <w:t xml:space="preserve">**- رواه مالك في الموطأ( 1 / 79 </w:t>
      </w:r>
      <w:r w:rsidRPr="00F7144F">
        <w:rPr>
          <w:sz w:val="28"/>
          <w:szCs w:val="28"/>
          <w:rtl/>
        </w:rPr>
        <w:t>–</w:t>
      </w:r>
      <w:r w:rsidRPr="00F7144F">
        <w:rPr>
          <w:rFonts w:hint="cs"/>
          <w:sz w:val="28"/>
          <w:szCs w:val="28"/>
          <w:rtl/>
        </w:rPr>
        <w:t xml:space="preserve"> 0 ) والبخاري ممن طريق مالك ( 1 / 308 ) ...ورواه مسلم ( 1 / 103 ) ...</w:t>
      </w:r>
    </w:p>
    <w:p w:rsidR="00D43B35" w:rsidRPr="00F7144F" w:rsidRDefault="00D43B35" w:rsidP="00B93C22">
      <w:pPr>
        <w:jc w:val="both"/>
        <w:rPr>
          <w:b/>
          <w:bCs/>
          <w:sz w:val="28"/>
          <w:szCs w:val="28"/>
          <w:rtl/>
        </w:rPr>
      </w:pPr>
      <w:r w:rsidRPr="00F7144F">
        <w:rPr>
          <w:rFonts w:hint="cs"/>
          <w:sz w:val="28"/>
          <w:szCs w:val="28"/>
          <w:rtl/>
        </w:rPr>
        <w:t xml:space="preserve">                                                       ( 1 / 217 - 218) </w:t>
      </w:r>
    </w:p>
    <w:p w:rsidR="00D43B35" w:rsidRPr="009B62C3" w:rsidRDefault="00D43B35" w:rsidP="00327D83">
      <w:pPr>
        <w:pStyle w:val="Titre1"/>
        <w:rPr>
          <w:rtl/>
        </w:rPr>
      </w:pPr>
      <w:bookmarkStart w:id="131" w:name="_Toc268646476"/>
      <w:bookmarkStart w:id="132" w:name="_Toc268765210"/>
      <w:r w:rsidRPr="009B62C3">
        <w:rPr>
          <w:rFonts w:hint="cs"/>
          <w:rtl/>
        </w:rPr>
        <w:t>ما جاء في المستحاضة : أنها تجمع بين الصلاتين بغسل واحد :</w:t>
      </w:r>
      <w:bookmarkEnd w:id="131"/>
      <w:bookmarkEnd w:id="132"/>
    </w:p>
    <w:p w:rsidR="00D43B35" w:rsidRPr="00F7144F" w:rsidRDefault="00D43B35" w:rsidP="00B93C22">
      <w:pPr>
        <w:jc w:val="both"/>
        <w:rPr>
          <w:sz w:val="28"/>
          <w:szCs w:val="28"/>
          <w:rtl/>
        </w:rPr>
      </w:pPr>
      <w:r w:rsidRPr="00F7144F">
        <w:rPr>
          <w:rFonts w:hint="cs"/>
          <w:b/>
          <w:bCs/>
          <w:sz w:val="28"/>
          <w:szCs w:val="28"/>
          <w:rtl/>
        </w:rPr>
        <w:t xml:space="preserve">128- عن حمنة بنت جحش </w:t>
      </w:r>
      <w:r w:rsidRPr="00F7144F">
        <w:rPr>
          <w:b/>
          <w:bCs/>
          <w:sz w:val="28"/>
          <w:szCs w:val="28"/>
          <w:rtl/>
        </w:rPr>
        <w:t>كنت أ</w:t>
      </w:r>
      <w:r w:rsidRPr="00F7144F">
        <w:rPr>
          <w:rFonts w:hint="cs"/>
          <w:b/>
          <w:bCs/>
          <w:sz w:val="28"/>
          <w:szCs w:val="28"/>
          <w:rtl/>
        </w:rPr>
        <w:t>ُ</w:t>
      </w:r>
      <w:r w:rsidRPr="00F7144F">
        <w:rPr>
          <w:b/>
          <w:bCs/>
          <w:sz w:val="28"/>
          <w:szCs w:val="28"/>
          <w:rtl/>
        </w:rPr>
        <w:t>ستحاض حيضة كثيرة</w:t>
      </w:r>
      <w:r w:rsidRPr="00F7144F">
        <w:rPr>
          <w:rFonts w:hint="cs"/>
          <w:b/>
          <w:bCs/>
          <w:sz w:val="28"/>
          <w:szCs w:val="28"/>
          <w:rtl/>
        </w:rPr>
        <w:t>*</w:t>
      </w:r>
      <w:r w:rsidRPr="00F7144F">
        <w:rPr>
          <w:b/>
          <w:bCs/>
          <w:sz w:val="28"/>
          <w:szCs w:val="28"/>
          <w:rtl/>
        </w:rPr>
        <w:t xml:space="preserve"> شديدة فأتيت النبي صلى الله عليه وسلم أستفتيه وأخبره فوجدته في بيت أختي زينب بنت جحش فقلت يا رسول الله إني أستحاض حيضة كثيرة شديدة فما تأمرني فيها قد منعتني الصيام والصلاة</w:t>
      </w:r>
      <w:r w:rsidRPr="00F7144F">
        <w:rPr>
          <w:rFonts w:hint="cs"/>
          <w:b/>
          <w:bCs/>
          <w:sz w:val="28"/>
          <w:szCs w:val="28"/>
          <w:rtl/>
        </w:rPr>
        <w:t>؟</w:t>
      </w:r>
      <w:r w:rsidRPr="00F7144F">
        <w:rPr>
          <w:b/>
          <w:bCs/>
          <w:sz w:val="28"/>
          <w:szCs w:val="28"/>
          <w:rtl/>
        </w:rPr>
        <w:t xml:space="preserve"> قال</w:t>
      </w:r>
      <w:r w:rsidRPr="00F7144F">
        <w:rPr>
          <w:rFonts w:hint="cs"/>
          <w:b/>
          <w:bCs/>
          <w:sz w:val="28"/>
          <w:szCs w:val="28"/>
          <w:rtl/>
        </w:rPr>
        <w:t>:</w:t>
      </w:r>
      <w:r w:rsidRPr="00F7144F">
        <w:rPr>
          <w:b/>
          <w:bCs/>
          <w:sz w:val="28"/>
          <w:szCs w:val="28"/>
          <w:rtl/>
        </w:rPr>
        <w:t xml:space="preserve"> أنعت لك الك</w:t>
      </w:r>
      <w:r w:rsidRPr="00F7144F">
        <w:rPr>
          <w:rFonts w:hint="cs"/>
          <w:b/>
          <w:bCs/>
          <w:sz w:val="28"/>
          <w:szCs w:val="28"/>
          <w:rtl/>
        </w:rPr>
        <w:t>ُ</w:t>
      </w:r>
      <w:r w:rsidRPr="00F7144F">
        <w:rPr>
          <w:b/>
          <w:bCs/>
          <w:sz w:val="28"/>
          <w:szCs w:val="28"/>
          <w:rtl/>
        </w:rPr>
        <w:t>رس</w:t>
      </w:r>
      <w:r w:rsidRPr="00F7144F">
        <w:rPr>
          <w:rFonts w:hint="cs"/>
          <w:b/>
          <w:bCs/>
          <w:sz w:val="28"/>
          <w:szCs w:val="28"/>
          <w:rtl/>
        </w:rPr>
        <w:t>ُ</w:t>
      </w:r>
      <w:r w:rsidRPr="00F7144F">
        <w:rPr>
          <w:b/>
          <w:bCs/>
          <w:sz w:val="28"/>
          <w:szCs w:val="28"/>
          <w:rtl/>
        </w:rPr>
        <w:t>ف</w:t>
      </w:r>
      <w:r w:rsidRPr="00F7144F">
        <w:rPr>
          <w:rFonts w:hint="cs"/>
          <w:b/>
          <w:bCs/>
          <w:sz w:val="28"/>
          <w:szCs w:val="28"/>
          <w:rtl/>
        </w:rPr>
        <w:t>**</w:t>
      </w:r>
      <w:r w:rsidRPr="00F7144F">
        <w:rPr>
          <w:b/>
          <w:bCs/>
          <w:sz w:val="28"/>
          <w:szCs w:val="28"/>
          <w:rtl/>
        </w:rPr>
        <w:t xml:space="preserve"> فإنه يذهب الدم</w:t>
      </w:r>
      <w:r w:rsidRPr="00F7144F">
        <w:rPr>
          <w:rFonts w:hint="cs"/>
          <w:b/>
          <w:bCs/>
          <w:sz w:val="28"/>
          <w:szCs w:val="28"/>
          <w:rtl/>
        </w:rPr>
        <w:t>.</w:t>
      </w:r>
      <w:r w:rsidRPr="00F7144F">
        <w:rPr>
          <w:b/>
          <w:bCs/>
          <w:sz w:val="28"/>
          <w:szCs w:val="28"/>
          <w:rtl/>
        </w:rPr>
        <w:t xml:space="preserve"> قالت</w:t>
      </w:r>
      <w:r w:rsidRPr="00F7144F">
        <w:rPr>
          <w:rFonts w:hint="cs"/>
          <w:b/>
          <w:bCs/>
          <w:sz w:val="28"/>
          <w:szCs w:val="28"/>
          <w:rtl/>
        </w:rPr>
        <w:t>:</w:t>
      </w:r>
      <w:r w:rsidRPr="00F7144F">
        <w:rPr>
          <w:b/>
          <w:bCs/>
          <w:sz w:val="28"/>
          <w:szCs w:val="28"/>
          <w:rtl/>
        </w:rPr>
        <w:t xml:space="preserve"> هو أكثر من ذلك</w:t>
      </w:r>
      <w:r w:rsidRPr="00F7144F">
        <w:rPr>
          <w:rFonts w:hint="cs"/>
          <w:b/>
          <w:bCs/>
          <w:sz w:val="28"/>
          <w:szCs w:val="28"/>
          <w:rtl/>
        </w:rPr>
        <w:t>.</w:t>
      </w:r>
      <w:r w:rsidRPr="00F7144F">
        <w:rPr>
          <w:b/>
          <w:bCs/>
          <w:sz w:val="28"/>
          <w:szCs w:val="28"/>
          <w:rtl/>
        </w:rPr>
        <w:t xml:space="preserve"> قال</w:t>
      </w:r>
      <w:r w:rsidRPr="00F7144F">
        <w:rPr>
          <w:rFonts w:hint="cs"/>
          <w:b/>
          <w:bCs/>
          <w:sz w:val="28"/>
          <w:szCs w:val="28"/>
          <w:rtl/>
        </w:rPr>
        <w:t>:</w:t>
      </w:r>
      <w:r w:rsidRPr="00F7144F">
        <w:rPr>
          <w:b/>
          <w:bCs/>
          <w:sz w:val="28"/>
          <w:szCs w:val="28"/>
          <w:rtl/>
        </w:rPr>
        <w:t xml:space="preserve"> فتلجمي</w:t>
      </w:r>
      <w:r w:rsidRPr="00F7144F">
        <w:rPr>
          <w:rFonts w:hint="cs"/>
          <w:b/>
          <w:bCs/>
          <w:sz w:val="28"/>
          <w:szCs w:val="28"/>
          <w:rtl/>
        </w:rPr>
        <w:t>***</w:t>
      </w:r>
      <w:r w:rsidRPr="00F7144F">
        <w:rPr>
          <w:b/>
          <w:bCs/>
          <w:sz w:val="28"/>
          <w:szCs w:val="28"/>
          <w:rtl/>
        </w:rPr>
        <w:t xml:space="preserve"> قالت</w:t>
      </w:r>
      <w:r w:rsidRPr="00F7144F">
        <w:rPr>
          <w:rFonts w:hint="cs"/>
          <w:b/>
          <w:bCs/>
          <w:sz w:val="28"/>
          <w:szCs w:val="28"/>
          <w:rtl/>
        </w:rPr>
        <w:t>:</w:t>
      </w:r>
      <w:r w:rsidRPr="00F7144F">
        <w:rPr>
          <w:b/>
          <w:bCs/>
          <w:sz w:val="28"/>
          <w:szCs w:val="28"/>
          <w:rtl/>
        </w:rPr>
        <w:t xml:space="preserve"> هو أكثر من ذلك</w:t>
      </w:r>
      <w:r w:rsidRPr="00F7144F">
        <w:rPr>
          <w:rFonts w:hint="cs"/>
          <w:b/>
          <w:bCs/>
          <w:sz w:val="28"/>
          <w:szCs w:val="28"/>
          <w:rtl/>
        </w:rPr>
        <w:t>.</w:t>
      </w:r>
      <w:r w:rsidRPr="00F7144F">
        <w:rPr>
          <w:b/>
          <w:bCs/>
          <w:sz w:val="28"/>
          <w:szCs w:val="28"/>
          <w:rtl/>
        </w:rPr>
        <w:t xml:space="preserve"> قال</w:t>
      </w:r>
      <w:r w:rsidRPr="00F7144F">
        <w:rPr>
          <w:rFonts w:hint="cs"/>
          <w:b/>
          <w:bCs/>
          <w:sz w:val="28"/>
          <w:szCs w:val="28"/>
          <w:rtl/>
        </w:rPr>
        <w:t>:</w:t>
      </w:r>
      <w:r w:rsidRPr="00F7144F">
        <w:rPr>
          <w:b/>
          <w:bCs/>
          <w:sz w:val="28"/>
          <w:szCs w:val="28"/>
          <w:rtl/>
        </w:rPr>
        <w:t xml:space="preserve"> فاتخذي ثوبا</w:t>
      </w:r>
      <w:r w:rsidRPr="00F7144F">
        <w:rPr>
          <w:rFonts w:hint="cs"/>
          <w:b/>
          <w:bCs/>
          <w:sz w:val="28"/>
          <w:szCs w:val="28"/>
          <w:rtl/>
        </w:rPr>
        <w:t>.</w:t>
      </w:r>
      <w:r w:rsidRPr="00F7144F">
        <w:rPr>
          <w:b/>
          <w:bCs/>
          <w:sz w:val="28"/>
          <w:szCs w:val="28"/>
          <w:rtl/>
        </w:rPr>
        <w:t xml:space="preserve"> قالت</w:t>
      </w:r>
      <w:r w:rsidRPr="00F7144F">
        <w:rPr>
          <w:rFonts w:hint="cs"/>
          <w:b/>
          <w:bCs/>
          <w:sz w:val="28"/>
          <w:szCs w:val="28"/>
          <w:rtl/>
        </w:rPr>
        <w:t>:</w:t>
      </w:r>
      <w:r w:rsidRPr="00F7144F">
        <w:rPr>
          <w:b/>
          <w:bCs/>
          <w:sz w:val="28"/>
          <w:szCs w:val="28"/>
          <w:rtl/>
        </w:rPr>
        <w:t xml:space="preserve"> هو أكثر من ذلك</w:t>
      </w:r>
      <w:r w:rsidRPr="00F7144F">
        <w:rPr>
          <w:rFonts w:hint="cs"/>
          <w:b/>
          <w:bCs/>
          <w:sz w:val="28"/>
          <w:szCs w:val="28"/>
          <w:rtl/>
        </w:rPr>
        <w:t>,</w:t>
      </w:r>
      <w:r w:rsidRPr="00F7144F">
        <w:rPr>
          <w:b/>
          <w:bCs/>
          <w:sz w:val="28"/>
          <w:szCs w:val="28"/>
          <w:rtl/>
        </w:rPr>
        <w:t xml:space="preserve"> إنما أثجثجا</w:t>
      </w:r>
      <w:r w:rsidRPr="00F7144F">
        <w:rPr>
          <w:rFonts w:hint="cs"/>
          <w:b/>
          <w:bCs/>
          <w:sz w:val="28"/>
          <w:szCs w:val="28"/>
          <w:rtl/>
        </w:rPr>
        <w:t>****.</w:t>
      </w:r>
      <w:r w:rsidRPr="00F7144F">
        <w:rPr>
          <w:b/>
          <w:bCs/>
          <w:sz w:val="28"/>
          <w:szCs w:val="28"/>
          <w:rtl/>
        </w:rPr>
        <w:t xml:space="preserve"> فقال النبي صلى الله عليه وسلم</w:t>
      </w:r>
      <w:r w:rsidRPr="00F7144F">
        <w:rPr>
          <w:rFonts w:hint="cs"/>
          <w:b/>
          <w:bCs/>
          <w:sz w:val="28"/>
          <w:szCs w:val="28"/>
          <w:rtl/>
        </w:rPr>
        <w:t>:</w:t>
      </w:r>
      <w:r w:rsidRPr="00F7144F">
        <w:rPr>
          <w:b/>
          <w:bCs/>
          <w:sz w:val="28"/>
          <w:szCs w:val="28"/>
          <w:rtl/>
        </w:rPr>
        <w:t xml:space="preserve"> سآمرك بأمرين أي</w:t>
      </w:r>
      <w:r w:rsidRPr="00F7144F">
        <w:rPr>
          <w:rFonts w:hint="cs"/>
          <w:b/>
          <w:bCs/>
          <w:sz w:val="28"/>
          <w:szCs w:val="28"/>
          <w:rtl/>
        </w:rPr>
        <w:t>َّ</w:t>
      </w:r>
      <w:r w:rsidRPr="00F7144F">
        <w:rPr>
          <w:b/>
          <w:bCs/>
          <w:sz w:val="28"/>
          <w:szCs w:val="28"/>
          <w:rtl/>
        </w:rPr>
        <w:t>هما</w:t>
      </w:r>
      <w:r w:rsidRPr="00F7144F">
        <w:rPr>
          <w:rFonts w:hint="cs"/>
          <w:b/>
          <w:bCs/>
          <w:sz w:val="28"/>
          <w:szCs w:val="28"/>
          <w:rtl/>
        </w:rPr>
        <w:t>*****</w:t>
      </w:r>
      <w:r w:rsidRPr="00F7144F">
        <w:rPr>
          <w:b/>
          <w:bCs/>
          <w:sz w:val="28"/>
          <w:szCs w:val="28"/>
          <w:rtl/>
        </w:rPr>
        <w:t xml:space="preserve"> صنعت أجزأ عنك</w:t>
      </w:r>
      <w:r w:rsidRPr="00F7144F">
        <w:rPr>
          <w:rFonts w:hint="cs"/>
          <w:b/>
          <w:bCs/>
          <w:sz w:val="28"/>
          <w:szCs w:val="28"/>
          <w:rtl/>
        </w:rPr>
        <w:t>,</w:t>
      </w:r>
      <w:r w:rsidRPr="00F7144F">
        <w:rPr>
          <w:b/>
          <w:bCs/>
          <w:sz w:val="28"/>
          <w:szCs w:val="28"/>
          <w:rtl/>
        </w:rPr>
        <w:t xml:space="preserve"> فإن قويت عليهما فأنت أعلم</w:t>
      </w:r>
      <w:r w:rsidRPr="00F7144F">
        <w:rPr>
          <w:rFonts w:hint="cs"/>
          <w:b/>
          <w:bCs/>
          <w:sz w:val="28"/>
          <w:szCs w:val="28"/>
          <w:rtl/>
        </w:rPr>
        <w:t>.</w:t>
      </w:r>
      <w:r w:rsidRPr="00F7144F">
        <w:rPr>
          <w:b/>
          <w:bCs/>
          <w:sz w:val="28"/>
          <w:szCs w:val="28"/>
          <w:rtl/>
        </w:rPr>
        <w:t xml:space="preserve"> فقال</w:t>
      </w:r>
      <w:r w:rsidRPr="00F7144F">
        <w:rPr>
          <w:rFonts w:hint="cs"/>
          <w:b/>
          <w:bCs/>
          <w:sz w:val="28"/>
          <w:szCs w:val="28"/>
          <w:rtl/>
        </w:rPr>
        <w:t>:</w:t>
      </w:r>
      <w:r w:rsidRPr="00F7144F">
        <w:rPr>
          <w:b/>
          <w:bCs/>
          <w:sz w:val="28"/>
          <w:szCs w:val="28"/>
          <w:rtl/>
        </w:rPr>
        <w:t xml:space="preserve"> إنما هي ركضة</w:t>
      </w:r>
      <w:r w:rsidRPr="00F7144F">
        <w:rPr>
          <w:rFonts w:hint="cs"/>
          <w:b/>
          <w:bCs/>
          <w:sz w:val="28"/>
          <w:szCs w:val="28"/>
          <w:rtl/>
        </w:rPr>
        <w:t>******</w:t>
      </w:r>
      <w:r w:rsidRPr="00F7144F">
        <w:rPr>
          <w:b/>
          <w:bCs/>
          <w:sz w:val="28"/>
          <w:szCs w:val="28"/>
          <w:rtl/>
        </w:rPr>
        <w:t xml:space="preserve"> من الشيطان فتحيضي</w:t>
      </w:r>
      <w:r w:rsidRPr="00F7144F">
        <w:rPr>
          <w:rFonts w:hint="cs"/>
          <w:b/>
          <w:bCs/>
          <w:sz w:val="28"/>
          <w:szCs w:val="28"/>
          <w:rtl/>
        </w:rPr>
        <w:t>*******</w:t>
      </w:r>
      <w:r w:rsidRPr="00F7144F">
        <w:rPr>
          <w:b/>
          <w:bCs/>
          <w:sz w:val="28"/>
          <w:szCs w:val="28"/>
          <w:rtl/>
        </w:rPr>
        <w:t xml:space="preserve"> ستة أيام أو سبعة أيام في علم الله</w:t>
      </w:r>
      <w:r w:rsidRPr="00F7144F">
        <w:rPr>
          <w:rFonts w:hint="cs"/>
          <w:b/>
          <w:bCs/>
          <w:sz w:val="28"/>
          <w:szCs w:val="28"/>
          <w:rtl/>
        </w:rPr>
        <w:t>.</w:t>
      </w:r>
      <w:r w:rsidRPr="00F7144F">
        <w:rPr>
          <w:b/>
          <w:bCs/>
          <w:sz w:val="28"/>
          <w:szCs w:val="28"/>
          <w:rtl/>
        </w:rPr>
        <w:t xml:space="preserve"> ثم اغتسلي فإذا رأيت أنك قد طهرت واستنقأت</w:t>
      </w:r>
      <w:r w:rsidRPr="00F7144F">
        <w:rPr>
          <w:rFonts w:hint="cs"/>
          <w:b/>
          <w:bCs/>
          <w:sz w:val="28"/>
          <w:szCs w:val="28"/>
          <w:rtl/>
        </w:rPr>
        <w:t>********</w:t>
      </w:r>
      <w:r w:rsidRPr="00F7144F">
        <w:rPr>
          <w:b/>
          <w:bCs/>
          <w:sz w:val="28"/>
          <w:szCs w:val="28"/>
          <w:rtl/>
        </w:rPr>
        <w:t xml:space="preserve"> فصلي أربعا وعشرين ليلة</w:t>
      </w:r>
      <w:r w:rsidRPr="00F7144F">
        <w:rPr>
          <w:rFonts w:hint="cs"/>
          <w:b/>
          <w:bCs/>
          <w:sz w:val="28"/>
          <w:szCs w:val="28"/>
          <w:rtl/>
        </w:rPr>
        <w:t>,</w:t>
      </w:r>
      <w:r w:rsidRPr="00F7144F">
        <w:rPr>
          <w:b/>
          <w:bCs/>
          <w:sz w:val="28"/>
          <w:szCs w:val="28"/>
          <w:rtl/>
        </w:rPr>
        <w:t xml:space="preserve"> أو ثلاثا وعشرين ليلة وأيامها وصومي وصلي فإن ذلك يجزئك</w:t>
      </w:r>
      <w:r w:rsidRPr="00F7144F">
        <w:rPr>
          <w:rFonts w:hint="cs"/>
          <w:b/>
          <w:bCs/>
          <w:sz w:val="28"/>
          <w:szCs w:val="28"/>
          <w:rtl/>
        </w:rPr>
        <w:t>,</w:t>
      </w:r>
      <w:r w:rsidRPr="00F7144F">
        <w:rPr>
          <w:b/>
          <w:bCs/>
          <w:sz w:val="28"/>
          <w:szCs w:val="28"/>
          <w:rtl/>
        </w:rPr>
        <w:t xml:space="preserve"> وكذلك فافعلي</w:t>
      </w:r>
      <w:r w:rsidRPr="00F7144F">
        <w:rPr>
          <w:rFonts w:hint="cs"/>
          <w:b/>
          <w:bCs/>
          <w:sz w:val="28"/>
          <w:szCs w:val="28"/>
          <w:rtl/>
        </w:rPr>
        <w:t>,</w:t>
      </w:r>
      <w:r w:rsidRPr="00F7144F">
        <w:rPr>
          <w:b/>
          <w:bCs/>
          <w:sz w:val="28"/>
          <w:szCs w:val="28"/>
          <w:rtl/>
        </w:rPr>
        <w:t xml:space="preserve"> كما تحيض النساء وكما يطهرن</w:t>
      </w:r>
      <w:r w:rsidRPr="00F7144F">
        <w:rPr>
          <w:rFonts w:hint="cs"/>
          <w:b/>
          <w:bCs/>
          <w:sz w:val="28"/>
          <w:szCs w:val="28"/>
          <w:rtl/>
        </w:rPr>
        <w:t>,</w:t>
      </w:r>
      <w:r w:rsidRPr="00F7144F">
        <w:rPr>
          <w:b/>
          <w:bCs/>
          <w:sz w:val="28"/>
          <w:szCs w:val="28"/>
          <w:rtl/>
        </w:rPr>
        <w:t xml:space="preserve"> لميقات حيضهن وطهرهن</w:t>
      </w:r>
      <w:r w:rsidRPr="00F7144F">
        <w:rPr>
          <w:rFonts w:hint="cs"/>
          <w:b/>
          <w:bCs/>
          <w:sz w:val="28"/>
          <w:szCs w:val="28"/>
          <w:rtl/>
        </w:rPr>
        <w:t>,</w:t>
      </w:r>
      <w:r w:rsidRPr="00F7144F">
        <w:rPr>
          <w:b/>
          <w:bCs/>
          <w:sz w:val="28"/>
          <w:szCs w:val="28"/>
          <w:rtl/>
        </w:rPr>
        <w:t xml:space="preserve"> فإن ق</w:t>
      </w:r>
      <w:r w:rsidRPr="00F7144F">
        <w:rPr>
          <w:rFonts w:hint="cs"/>
          <w:b/>
          <w:bCs/>
          <w:sz w:val="28"/>
          <w:szCs w:val="28"/>
          <w:rtl/>
        </w:rPr>
        <w:t>َ</w:t>
      </w:r>
      <w:r w:rsidRPr="00F7144F">
        <w:rPr>
          <w:b/>
          <w:bCs/>
          <w:sz w:val="28"/>
          <w:szCs w:val="28"/>
          <w:rtl/>
        </w:rPr>
        <w:t>و</w:t>
      </w:r>
      <w:r w:rsidRPr="00F7144F">
        <w:rPr>
          <w:rFonts w:hint="cs"/>
          <w:b/>
          <w:bCs/>
          <w:sz w:val="28"/>
          <w:szCs w:val="28"/>
          <w:rtl/>
        </w:rPr>
        <w:t>ِ</w:t>
      </w:r>
      <w:r w:rsidRPr="00F7144F">
        <w:rPr>
          <w:b/>
          <w:bCs/>
          <w:sz w:val="28"/>
          <w:szCs w:val="28"/>
          <w:rtl/>
        </w:rPr>
        <w:t>يت</w:t>
      </w:r>
      <w:r w:rsidRPr="00F7144F">
        <w:rPr>
          <w:rFonts w:hint="cs"/>
          <w:b/>
          <w:bCs/>
          <w:sz w:val="28"/>
          <w:szCs w:val="28"/>
          <w:rtl/>
        </w:rPr>
        <w:t>ِ</w:t>
      </w:r>
      <w:r w:rsidRPr="00F7144F">
        <w:rPr>
          <w:b/>
          <w:bCs/>
          <w:sz w:val="28"/>
          <w:szCs w:val="28"/>
          <w:rtl/>
        </w:rPr>
        <w:t xml:space="preserve"> على أن تؤخري الظهر وتعجلي العصر ثم </w:t>
      </w:r>
      <w:r w:rsidRPr="00F7144F">
        <w:rPr>
          <w:b/>
          <w:bCs/>
          <w:sz w:val="28"/>
          <w:szCs w:val="28"/>
          <w:rtl/>
        </w:rPr>
        <w:lastRenderedPageBreak/>
        <w:t>تغتسلين حين تطهرين وتصلين الظهر والعصر</w:t>
      </w:r>
      <w:r w:rsidRPr="00F7144F">
        <w:rPr>
          <w:rFonts w:hint="cs"/>
          <w:b/>
          <w:bCs/>
          <w:sz w:val="28"/>
          <w:szCs w:val="28"/>
          <w:rtl/>
        </w:rPr>
        <w:t>*********</w:t>
      </w:r>
      <w:r w:rsidRPr="00F7144F">
        <w:rPr>
          <w:b/>
          <w:bCs/>
          <w:sz w:val="28"/>
          <w:szCs w:val="28"/>
          <w:rtl/>
        </w:rPr>
        <w:t xml:space="preserve"> جميعا ثم تؤخرين المغرب وتعجلين العشاء ثم تغتسلين وتجمعين بين الصلاتين فافعلي</w:t>
      </w:r>
      <w:r w:rsidRPr="00F7144F">
        <w:rPr>
          <w:rFonts w:hint="cs"/>
          <w:b/>
          <w:bCs/>
          <w:sz w:val="28"/>
          <w:szCs w:val="28"/>
          <w:rtl/>
        </w:rPr>
        <w:t>,</w:t>
      </w:r>
      <w:r w:rsidRPr="00F7144F">
        <w:rPr>
          <w:b/>
          <w:bCs/>
          <w:sz w:val="28"/>
          <w:szCs w:val="28"/>
          <w:rtl/>
        </w:rPr>
        <w:t xml:space="preserve"> وتغتسلين مع الصبح وتصلين</w:t>
      </w:r>
      <w:r w:rsidRPr="00F7144F">
        <w:rPr>
          <w:rFonts w:hint="cs"/>
          <w:b/>
          <w:bCs/>
          <w:sz w:val="28"/>
          <w:szCs w:val="28"/>
          <w:rtl/>
        </w:rPr>
        <w:t>,</w:t>
      </w:r>
      <w:r w:rsidRPr="00F7144F">
        <w:rPr>
          <w:b/>
          <w:bCs/>
          <w:sz w:val="28"/>
          <w:szCs w:val="28"/>
          <w:rtl/>
        </w:rPr>
        <w:t xml:space="preserve"> وكذلك فافعلي</w:t>
      </w:r>
      <w:r w:rsidRPr="00F7144F">
        <w:rPr>
          <w:rFonts w:hint="cs"/>
          <w:b/>
          <w:bCs/>
          <w:sz w:val="28"/>
          <w:szCs w:val="28"/>
          <w:rtl/>
        </w:rPr>
        <w:t>,</w:t>
      </w:r>
      <w:r w:rsidRPr="00F7144F">
        <w:rPr>
          <w:b/>
          <w:bCs/>
          <w:sz w:val="28"/>
          <w:szCs w:val="28"/>
          <w:rtl/>
        </w:rPr>
        <w:t xml:space="preserve"> وصومي إن قويت على ذلك</w:t>
      </w:r>
      <w:r w:rsidRPr="00F7144F">
        <w:rPr>
          <w:rFonts w:hint="cs"/>
          <w:b/>
          <w:bCs/>
          <w:sz w:val="28"/>
          <w:szCs w:val="28"/>
          <w:rtl/>
        </w:rPr>
        <w:t>.</w:t>
      </w:r>
      <w:r w:rsidRPr="00F7144F">
        <w:rPr>
          <w:b/>
          <w:bCs/>
          <w:sz w:val="28"/>
          <w:szCs w:val="28"/>
          <w:rtl/>
        </w:rPr>
        <w:t xml:space="preserve"> فقال رسول الله صلى الله عليه وسلم وهو أعجب الأمرين إلي</w:t>
      </w:r>
      <w:r w:rsidRPr="00F7144F">
        <w:rPr>
          <w:rFonts w:hint="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أبو عيسى هذا حديث حسن صحيح </w:t>
      </w:r>
      <w:r w:rsidRPr="00F7144F">
        <w:rPr>
          <w:rFonts w:hint="cs"/>
          <w:sz w:val="28"/>
          <w:szCs w:val="28"/>
          <w:rtl/>
        </w:rPr>
        <w:t>**********</w:t>
      </w:r>
      <w:r w:rsidRPr="00F7144F">
        <w:rPr>
          <w:rFonts w:hint="cs"/>
          <w:b/>
          <w:bCs/>
          <w:sz w:val="28"/>
          <w:szCs w:val="28"/>
          <w:rtl/>
        </w:rPr>
        <w:t>.</w:t>
      </w:r>
    </w:p>
    <w:p w:rsidR="00D43B35" w:rsidRPr="00F7144F" w:rsidRDefault="00D43B35" w:rsidP="00513611">
      <w:pPr>
        <w:jc w:val="both"/>
        <w:rPr>
          <w:sz w:val="28"/>
          <w:szCs w:val="28"/>
          <w:rtl/>
        </w:rPr>
      </w:pPr>
      <w:r w:rsidRPr="00F7144F">
        <w:rPr>
          <w:rFonts w:hint="cs"/>
          <w:sz w:val="28"/>
          <w:szCs w:val="28"/>
          <w:rtl/>
        </w:rPr>
        <w:t xml:space="preserve"> قال أحمد شاكر :"</w:t>
      </w:r>
    </w:p>
    <w:p w:rsidR="00D43B35" w:rsidRPr="00F7144F" w:rsidRDefault="00D43B35" w:rsidP="00B93C22">
      <w:pPr>
        <w:jc w:val="both"/>
        <w:rPr>
          <w:sz w:val="28"/>
          <w:szCs w:val="28"/>
          <w:rtl/>
        </w:rPr>
      </w:pPr>
      <w:r w:rsidRPr="00F7144F">
        <w:rPr>
          <w:rFonts w:hint="cs"/>
          <w:sz w:val="28"/>
          <w:szCs w:val="28"/>
          <w:rtl/>
        </w:rPr>
        <w:t>*- " كثيرة" بالثاء المثلثة . وفي نسخة عند  - ه و  - ك " كبيرة " بالباء الموحدة , ونقل الشارح عن ملا علي القاري قال :" كثيرة في الكمية , شديدة في الكيفية ".</w:t>
      </w:r>
    </w:p>
    <w:p w:rsidR="00D43B35" w:rsidRPr="00F7144F" w:rsidRDefault="00D43B35" w:rsidP="00B93C22">
      <w:pPr>
        <w:jc w:val="both"/>
        <w:rPr>
          <w:sz w:val="28"/>
          <w:szCs w:val="28"/>
          <w:rtl/>
        </w:rPr>
      </w:pPr>
      <w:r w:rsidRPr="00F7144F">
        <w:rPr>
          <w:rFonts w:hint="cs"/>
          <w:sz w:val="28"/>
          <w:szCs w:val="28"/>
          <w:rtl/>
        </w:rPr>
        <w:t>**- " الكرسف " بضم الكاف وإسكان الراء وضم السين المهملة وآخره فاء , وهو القطن . كأنه ينعته لها لتحتشي به فيمنع نزول الدم ثم يقطعه .</w:t>
      </w:r>
    </w:p>
    <w:p w:rsidR="00D43B35" w:rsidRPr="00F7144F" w:rsidRDefault="00D43B35" w:rsidP="00B93C22">
      <w:pPr>
        <w:jc w:val="both"/>
        <w:rPr>
          <w:sz w:val="28"/>
          <w:szCs w:val="28"/>
          <w:rtl/>
        </w:rPr>
      </w:pPr>
      <w:r w:rsidRPr="00F7144F">
        <w:rPr>
          <w:rFonts w:hint="cs"/>
          <w:sz w:val="28"/>
          <w:szCs w:val="28"/>
          <w:rtl/>
        </w:rPr>
        <w:t>***- قال القاضي أبو بكر بن العربي :" قوله : تلجمي , كلمة غريبة , لم يقع لي تفسيرها في كتاب , وإنما أخذتها استقراء . قال الخليل : اللجام  معروف , أخذناه من هذا , كأن معناه : افعلي فعلا يمنع سيلانه واسترساله , كما يمنع اللجام استرسال الدابة ".</w:t>
      </w:r>
    </w:p>
    <w:p w:rsidR="00D43B35" w:rsidRPr="00F7144F" w:rsidRDefault="00D43B35" w:rsidP="00B93C22">
      <w:pPr>
        <w:jc w:val="both"/>
        <w:rPr>
          <w:sz w:val="28"/>
          <w:szCs w:val="28"/>
          <w:rtl/>
        </w:rPr>
      </w:pPr>
      <w:r w:rsidRPr="00F7144F">
        <w:rPr>
          <w:rFonts w:hint="cs"/>
          <w:sz w:val="28"/>
          <w:szCs w:val="28"/>
          <w:rtl/>
        </w:rPr>
        <w:t xml:space="preserve"> وقال ابن الأثير في النهاية :"أي اجعلي موضع خروج الدم عصابة تمنع الدم , تشبيها بوضع اللجام في فم الدابة ".</w:t>
      </w:r>
    </w:p>
    <w:p w:rsidR="00D43B35" w:rsidRPr="00F7144F" w:rsidRDefault="00D43B35" w:rsidP="00B93C22">
      <w:pPr>
        <w:jc w:val="both"/>
        <w:rPr>
          <w:sz w:val="28"/>
          <w:szCs w:val="28"/>
          <w:rtl/>
        </w:rPr>
      </w:pPr>
      <w:r w:rsidRPr="00F7144F">
        <w:rPr>
          <w:rFonts w:hint="cs"/>
          <w:sz w:val="28"/>
          <w:szCs w:val="28"/>
          <w:rtl/>
        </w:rPr>
        <w:t>****- " الثج " بالثاء المثلثة والجيم : صب الدم وسيلانه بشدة .</w:t>
      </w:r>
    </w:p>
    <w:p w:rsidR="00D43B35" w:rsidRPr="00F7144F" w:rsidRDefault="00D43B35" w:rsidP="00B93C22">
      <w:pPr>
        <w:jc w:val="both"/>
        <w:rPr>
          <w:sz w:val="28"/>
          <w:szCs w:val="28"/>
          <w:rtl/>
        </w:rPr>
      </w:pPr>
      <w:r w:rsidRPr="00F7144F">
        <w:rPr>
          <w:rFonts w:hint="cs"/>
          <w:sz w:val="28"/>
          <w:szCs w:val="28"/>
          <w:rtl/>
        </w:rPr>
        <w:t>*****- بالنصب , مفعول مقدم .</w:t>
      </w:r>
    </w:p>
    <w:p w:rsidR="00D43B35" w:rsidRPr="00F7144F" w:rsidRDefault="00D43B35" w:rsidP="00B93C22">
      <w:pPr>
        <w:jc w:val="both"/>
        <w:rPr>
          <w:sz w:val="28"/>
          <w:szCs w:val="28"/>
          <w:rtl/>
        </w:rPr>
      </w:pPr>
      <w:r w:rsidRPr="00F7144F">
        <w:rPr>
          <w:rFonts w:hint="cs"/>
          <w:sz w:val="28"/>
          <w:szCs w:val="28"/>
          <w:rtl/>
        </w:rPr>
        <w:t xml:space="preserve">******- قال الخطابي في المعالم ( 1 / 89 </w:t>
      </w:r>
      <w:r w:rsidRPr="00F7144F">
        <w:rPr>
          <w:sz w:val="28"/>
          <w:szCs w:val="28"/>
          <w:rtl/>
        </w:rPr>
        <w:t>–</w:t>
      </w:r>
      <w:r w:rsidRPr="00F7144F">
        <w:rPr>
          <w:rFonts w:hint="cs"/>
          <w:sz w:val="28"/>
          <w:szCs w:val="28"/>
          <w:rtl/>
        </w:rPr>
        <w:t xml:space="preserve"> 90 )أصل  الركض الضرب بالرجل والإصابة بها . يريد به الإضرار والإفساد , كما تركض الدابة وتصيب برجلها . ومعناه </w:t>
      </w:r>
      <w:r w:rsidRPr="00F7144F">
        <w:rPr>
          <w:sz w:val="28"/>
          <w:szCs w:val="28"/>
          <w:rtl/>
        </w:rPr>
        <w:t>–</w:t>
      </w:r>
      <w:r w:rsidRPr="00F7144F">
        <w:rPr>
          <w:rFonts w:hint="cs"/>
          <w:sz w:val="28"/>
          <w:szCs w:val="28"/>
          <w:rtl/>
        </w:rPr>
        <w:t xml:space="preserve"> والله أعلم </w:t>
      </w:r>
      <w:r w:rsidRPr="00F7144F">
        <w:rPr>
          <w:sz w:val="28"/>
          <w:szCs w:val="28"/>
          <w:rtl/>
        </w:rPr>
        <w:t>–</w:t>
      </w:r>
      <w:r w:rsidRPr="00F7144F">
        <w:rPr>
          <w:rFonts w:hint="cs"/>
          <w:sz w:val="28"/>
          <w:szCs w:val="28"/>
          <w:rtl/>
        </w:rPr>
        <w:t xml:space="preserve"> أن الشيطان قد وجد بذلك طريقا إلى التلبيس عليها في أمر دينها , ووقت طهرها وصلاتها , حتى أنساها ذلك , فصار في التقدير كأنه ركضة نالتها من ركضاته . وإضافة النسيان في هذا إلى فعل الشيطان كهو في قوله سبحانه </w:t>
      </w:r>
      <w:r w:rsidRPr="00F7144F">
        <w:rPr>
          <w:rFonts w:hint="cs"/>
          <w:b/>
          <w:bCs/>
          <w:sz w:val="28"/>
          <w:szCs w:val="28"/>
          <w:rtl/>
        </w:rPr>
        <w:t>(فأنساه الشيطان ذكر ربه )</w:t>
      </w:r>
      <w:r w:rsidRPr="00F7144F">
        <w:rPr>
          <w:rFonts w:hint="cs"/>
          <w:sz w:val="28"/>
          <w:szCs w:val="28"/>
          <w:rtl/>
        </w:rPr>
        <w:t xml:space="preserve"> - جزء من الآية 42 من سورة يوسف - وكقول النبي صلى الله عليه وسلم : إن نساني الشيطان شيئا من صلاتي فسبحوا . أو كما قال أي : لبس علي ".</w:t>
      </w:r>
    </w:p>
    <w:p w:rsidR="00D43B35" w:rsidRPr="00F7144F" w:rsidRDefault="00D43B35" w:rsidP="00B93C22">
      <w:pPr>
        <w:jc w:val="both"/>
        <w:rPr>
          <w:sz w:val="28"/>
          <w:szCs w:val="28"/>
          <w:rtl/>
        </w:rPr>
      </w:pPr>
      <w:r w:rsidRPr="00F7144F">
        <w:rPr>
          <w:rFonts w:hint="cs"/>
          <w:sz w:val="28"/>
          <w:szCs w:val="28"/>
          <w:rtl/>
        </w:rPr>
        <w:t xml:space="preserve">*******- قال في النهاية :" تحيضت المرأة : إذا قعدت أيام حيضتها تنتظر انقطاعه . أراد : عدي نفسك حائضا , وافعلي ما تفعل الحائض . وإنما خص الست والسبع لأنهما الغالب على أيام الحيض ".   </w:t>
      </w:r>
    </w:p>
    <w:p w:rsidR="00D43B35" w:rsidRPr="00F7144F" w:rsidRDefault="00D43B35" w:rsidP="00B93C22">
      <w:pPr>
        <w:jc w:val="both"/>
        <w:rPr>
          <w:sz w:val="28"/>
          <w:szCs w:val="28"/>
          <w:rtl/>
        </w:rPr>
      </w:pPr>
      <w:r w:rsidRPr="00F7144F">
        <w:rPr>
          <w:rFonts w:hint="cs"/>
          <w:sz w:val="28"/>
          <w:szCs w:val="28"/>
          <w:rtl/>
        </w:rPr>
        <w:t xml:space="preserve">  وقال الخطابي في المعالم :"إنما هي امرأة مبتدأة ,لم يتقدم لها أيام , ولا هي هي مميزة لدمها , وقد استمر بها الدم حتى غلبها , فرد رسول الله صلى الله عليه وسلم أمرها إلى العرف الظاهر والأمر الغالب من أحوال النساء, كما حمل أمرها في تحيضها كل شهر مرة واحدة على الغالب من عاداتهن . ويدل على ذلك قوله . كما تحيض النساء ويطهرن من ميقات حيضهن وطهرهن </w:t>
      </w:r>
      <w:r w:rsidRPr="00F7144F">
        <w:rPr>
          <w:rFonts w:hint="cs"/>
          <w:sz w:val="28"/>
          <w:szCs w:val="28"/>
          <w:rtl/>
        </w:rPr>
        <w:lastRenderedPageBreak/>
        <w:t>. وهذا أصل في قياس أمر النساء بعضهن على بعض في باب الحيض والحمل والبلوغ, وما أشبه هذا من أمورهن. ويشبه أن يكون ذلك منه صلى الله عليه وسلم على غير وجه التخيير بين الستة والسبعة : لكن على معنى اعتبار حالها بحال من هي مثلها وفي مثل سنها من نساء أهل بيتها , فإن كانت عادة مثلها منهن أن تقعد ستا قعدت ستا , وإن سبعا فسبعا ".</w:t>
      </w:r>
    </w:p>
    <w:p w:rsidR="009B62C3" w:rsidRDefault="00D43B35" w:rsidP="00B93C22">
      <w:pPr>
        <w:jc w:val="both"/>
        <w:rPr>
          <w:sz w:val="28"/>
          <w:szCs w:val="28"/>
          <w:rtl/>
        </w:rPr>
      </w:pPr>
      <w:r w:rsidRPr="00F7144F">
        <w:rPr>
          <w:rFonts w:hint="cs"/>
          <w:sz w:val="28"/>
          <w:szCs w:val="28"/>
          <w:rtl/>
        </w:rPr>
        <w:t xml:space="preserve">   وهذا الذي قال أبو سليمان الخطابي جيد , إلا فيما جزم به أن حمنة كانت مبتدأة لا تميز </w:t>
      </w:r>
    </w:p>
    <w:p w:rsidR="00D43B35" w:rsidRPr="00F7144F" w:rsidRDefault="00D43B35" w:rsidP="00B93C22">
      <w:pPr>
        <w:jc w:val="both"/>
        <w:rPr>
          <w:sz w:val="28"/>
          <w:szCs w:val="28"/>
        </w:rPr>
      </w:pPr>
      <w:r w:rsidRPr="00F7144F">
        <w:rPr>
          <w:rFonts w:hint="cs"/>
          <w:sz w:val="28"/>
          <w:szCs w:val="28"/>
          <w:rtl/>
        </w:rPr>
        <w:t>دمها : فإن هذا لم أجد نصا فيه من قبل الرواية, والخبر بمثل هذا عن غير نقل صحيح لا يقبل . وإنما يرمي بهذا إلى ما يقول الفقهاء من التفرقة بين المبتدأة وبين غيرها , وإلى الجمع بين الآحاديث , والواقع الصحيح أن مرد الأمر في هذا إلى عادات النساء وما يعرفن من حيضهن وطهرهن , وإلى قياس من ليست لها عادة معروفة, أو كانت لها ونسيتها : على الغالب من أحوال النساء ممن هن في مثل سنها ومثل حالها وصحتها وسقمها . ولا يقاس على النادر والشاذ من أحوال النساء ,وهن أعرف بهذا كله من الرجال .</w:t>
      </w:r>
    </w:p>
    <w:p w:rsidR="00D43B35" w:rsidRPr="00F7144F" w:rsidRDefault="00D43B35" w:rsidP="00B93C22">
      <w:pPr>
        <w:jc w:val="both"/>
        <w:rPr>
          <w:sz w:val="28"/>
          <w:szCs w:val="28"/>
          <w:rtl/>
        </w:rPr>
      </w:pPr>
      <w:r w:rsidRPr="00F7144F">
        <w:rPr>
          <w:rFonts w:hint="cs"/>
          <w:sz w:val="28"/>
          <w:szCs w:val="28"/>
          <w:rtl/>
        </w:rPr>
        <w:t>********- قال الشارح ( 1 / 12 ) : " قال أبو البقاء : كذا وقع في هذه الرواية " واستنقأت "بالألف , والصواب : استنقيت لأنه من نقي الشيء وأنقيته : إذا نظفته , ولا وجه فيه للألف ولا للهمزة ,انتهى . وقال القاري في المرقاة : قال في المغرب الاستنقاء مبالغة في تنقية البدن , قياس , ومنه قوله : إذا رأيت أنك طهرت واستنقيت والهمزة فيه خطأ . انتهى . قال : وهو في النسخ كلها , يعني نسخ المشكاة . بالهمز مضبوط , فيكون جرأة عظيمة من صاحب المغرب بالنسبة إلى العدول الضابطين الحافظين , مع إمكان حمله على الشذوذ . إذ الياء من حروف الإبدال , وقد جاء : شئمة , مهموز بدل من شيمة , شاذا , على ما في الشافية ".</w:t>
      </w:r>
    </w:p>
    <w:p w:rsidR="00D43B35" w:rsidRPr="00F7144F" w:rsidRDefault="00D43B35" w:rsidP="00B93C22">
      <w:pPr>
        <w:jc w:val="both"/>
        <w:rPr>
          <w:sz w:val="28"/>
          <w:szCs w:val="28"/>
          <w:rtl/>
        </w:rPr>
      </w:pPr>
      <w:r w:rsidRPr="00F7144F">
        <w:rPr>
          <w:rFonts w:hint="cs"/>
          <w:sz w:val="28"/>
          <w:szCs w:val="28"/>
          <w:rtl/>
        </w:rPr>
        <w:t xml:space="preserve"> أقول ( القائل أحمد شاكر ) : والذي قاله العلامة ملا علي القاري في شرح المشكاة جيد وصواب , إلا في حمل هذا الحرف على الشذوذ , فإنه ليس شاذا , بل هو استعمال جائز ومسموع , إذ أن همز ما ليس بمهموز كثير في كلام العرب , قال يونس :" أهل مكة يخالفون غيرهم من العرب , فيهمزون النبيء والبريئة , والذريئة والحابئة "   نقله السيوطي في المزهر ( 2 / 133 ) وقال الجوهري في الصحاح ( مادة ر ث ى ) :" ابن السكيت : قالت امرأة من العرب : رثأت زوجي بأبيات , وهمزت . قال الفراء :" ربما خرجت بهم فصاحتهم إلى أن يهمزوا ما ليس  بمهموز , قالوا : رثأت الميت . ولبأت بالحج وحلأت السويق تحلئة , وإنما هو من الحلاوة ". </w:t>
      </w:r>
    </w:p>
    <w:p w:rsidR="00D43B35" w:rsidRPr="00F7144F" w:rsidRDefault="00D43B35" w:rsidP="00B93C22">
      <w:pPr>
        <w:jc w:val="both"/>
        <w:rPr>
          <w:sz w:val="28"/>
          <w:szCs w:val="28"/>
          <w:rtl/>
        </w:rPr>
      </w:pPr>
      <w:r w:rsidRPr="00F7144F">
        <w:rPr>
          <w:rFonts w:hint="cs"/>
          <w:sz w:val="28"/>
          <w:szCs w:val="28"/>
          <w:rtl/>
        </w:rPr>
        <w:t xml:space="preserve"> وهذ الحرف " استنقأت " لم أره في شيء من روايات هذا الحديث مرويا بالياء إلا في رواية الدارقطني , وأما أبو داود والترمذي والحاكم فإنه مروي عندهم بالهمزة , وكذلك هو بالهمزة في نسخة مخطوطة صحيحة عتيقة من التحقيق لابن الجوزي رواه فيه  بإسناده من طريق مسند أحمد بن حنبل , وكذلك في نسخة مخطوطة صحيحة قديمة من المنتقى  للمجد بن تيمية " . </w:t>
      </w:r>
    </w:p>
    <w:p w:rsidR="00D43B35" w:rsidRPr="00F7144F" w:rsidRDefault="00D43B35" w:rsidP="00B93C22">
      <w:pPr>
        <w:jc w:val="both"/>
        <w:rPr>
          <w:sz w:val="28"/>
          <w:szCs w:val="28"/>
          <w:rtl/>
        </w:rPr>
      </w:pPr>
      <w:r w:rsidRPr="00F7144F">
        <w:rPr>
          <w:rFonts w:hint="cs"/>
          <w:sz w:val="28"/>
          <w:szCs w:val="28"/>
          <w:rtl/>
        </w:rPr>
        <w:t xml:space="preserve">*********- في نسخة التحقيق لابن الجوزي </w:t>
      </w:r>
      <w:r w:rsidRPr="00F7144F">
        <w:rPr>
          <w:sz w:val="28"/>
          <w:szCs w:val="28"/>
          <w:rtl/>
        </w:rPr>
        <w:t>–</w:t>
      </w:r>
      <w:r w:rsidRPr="00F7144F">
        <w:rPr>
          <w:rFonts w:hint="cs"/>
          <w:sz w:val="28"/>
          <w:szCs w:val="28"/>
          <w:rtl/>
        </w:rPr>
        <w:t xml:space="preserve"> التي أشرنا إليها آنفا - :" على أن تؤخرين الظهر وتعجلين العصر "بإهمال " أن " الناصبة , وهو شاهد آخر لما قلناه في شرح الحديث ( رقم  105)</w:t>
      </w:r>
    </w:p>
    <w:p w:rsidR="00D43B35" w:rsidRPr="00F7144F" w:rsidRDefault="00D43B35" w:rsidP="00B93C22">
      <w:pPr>
        <w:jc w:val="both"/>
        <w:rPr>
          <w:sz w:val="28"/>
          <w:szCs w:val="28"/>
          <w:rtl/>
        </w:rPr>
      </w:pPr>
      <w:r w:rsidRPr="00F7144F">
        <w:rPr>
          <w:rFonts w:hint="cs"/>
          <w:sz w:val="28"/>
          <w:szCs w:val="28"/>
          <w:rtl/>
        </w:rPr>
        <w:lastRenderedPageBreak/>
        <w:t xml:space="preserve">**********- الحديث رواه الشافعي في الأم ( 1 / 51 </w:t>
      </w:r>
      <w:r w:rsidRPr="00F7144F">
        <w:rPr>
          <w:sz w:val="28"/>
          <w:szCs w:val="28"/>
          <w:rtl/>
        </w:rPr>
        <w:t>–</w:t>
      </w:r>
      <w:r w:rsidRPr="00F7144F">
        <w:rPr>
          <w:rFonts w:hint="cs"/>
          <w:sz w:val="28"/>
          <w:szCs w:val="28"/>
          <w:rtl/>
        </w:rPr>
        <w:t xml:space="preserve"> 52 )...و رواه أحمد في المسند ( 6 / 381 </w:t>
      </w:r>
      <w:r w:rsidRPr="00F7144F">
        <w:rPr>
          <w:sz w:val="28"/>
          <w:szCs w:val="28"/>
          <w:rtl/>
        </w:rPr>
        <w:t>–</w:t>
      </w:r>
      <w:r w:rsidRPr="00F7144F">
        <w:rPr>
          <w:rFonts w:hint="cs"/>
          <w:sz w:val="28"/>
          <w:szCs w:val="28"/>
          <w:rtl/>
        </w:rPr>
        <w:t xml:space="preserve"> 382 و 439 </w:t>
      </w:r>
      <w:r w:rsidRPr="00F7144F">
        <w:rPr>
          <w:sz w:val="28"/>
          <w:szCs w:val="28"/>
          <w:rtl/>
        </w:rPr>
        <w:t>–</w:t>
      </w:r>
      <w:r w:rsidRPr="00F7144F">
        <w:rPr>
          <w:rFonts w:hint="cs"/>
          <w:sz w:val="28"/>
          <w:szCs w:val="28"/>
          <w:rtl/>
        </w:rPr>
        <w:t xml:space="preserve"> 440 )...وأبو داود ( 1 / 116 </w:t>
      </w:r>
      <w:r w:rsidRPr="00F7144F">
        <w:rPr>
          <w:sz w:val="28"/>
          <w:szCs w:val="28"/>
          <w:rtl/>
        </w:rPr>
        <w:t>–</w:t>
      </w:r>
      <w:r w:rsidRPr="00F7144F">
        <w:rPr>
          <w:rFonts w:hint="cs"/>
          <w:sz w:val="28"/>
          <w:szCs w:val="28"/>
          <w:rtl/>
        </w:rPr>
        <w:t xml:space="preserve"> 117 )...وابن ماجه ( 1 / 111) والحاكم ( 1 / 172 -173 ...</w:t>
      </w:r>
      <w:r w:rsidRPr="00F7144F">
        <w:rPr>
          <w:rStyle w:val="Appelnotedebasdep"/>
          <w:sz w:val="28"/>
          <w:szCs w:val="28"/>
          <w:rtl/>
        </w:rPr>
        <w:footnoteReference w:id="107"/>
      </w:r>
    </w:p>
    <w:p w:rsidR="00D43B35" w:rsidRPr="00F7144F" w:rsidRDefault="00D43B35" w:rsidP="00B93C22">
      <w:pPr>
        <w:jc w:val="both"/>
        <w:rPr>
          <w:b/>
          <w:bCs/>
          <w:sz w:val="28"/>
          <w:szCs w:val="28"/>
          <w:rtl/>
        </w:rPr>
      </w:pPr>
      <w:r w:rsidRPr="00F7144F">
        <w:rPr>
          <w:rFonts w:hint="cs"/>
          <w:sz w:val="28"/>
          <w:szCs w:val="28"/>
          <w:rtl/>
        </w:rPr>
        <w:t xml:space="preserve">                                               ( 1 /221-225 ) </w:t>
      </w:r>
    </w:p>
    <w:p w:rsidR="00D43B35" w:rsidRPr="009B62C3" w:rsidRDefault="00D43B35" w:rsidP="00327D83">
      <w:pPr>
        <w:pStyle w:val="Titre1"/>
        <w:rPr>
          <w:rtl/>
        </w:rPr>
      </w:pPr>
      <w:bookmarkStart w:id="133" w:name="_Toc268646477"/>
      <w:bookmarkStart w:id="134" w:name="_Toc268765211"/>
      <w:r w:rsidRPr="009B62C3">
        <w:rPr>
          <w:rFonts w:hint="cs"/>
          <w:rtl/>
        </w:rPr>
        <w:t>ما جاء في المستحاضة : أنها تغتسل عند كل صلاة</w:t>
      </w:r>
      <w:bookmarkEnd w:id="133"/>
      <w:bookmarkEnd w:id="134"/>
    </w:p>
    <w:p w:rsidR="00D43B35" w:rsidRPr="00F7144F" w:rsidRDefault="00D43B35" w:rsidP="00B93C22">
      <w:pPr>
        <w:jc w:val="both"/>
        <w:rPr>
          <w:b/>
          <w:bCs/>
          <w:sz w:val="28"/>
          <w:szCs w:val="28"/>
          <w:rtl/>
        </w:rPr>
      </w:pPr>
      <w:r w:rsidRPr="00F7144F">
        <w:rPr>
          <w:rFonts w:hint="cs"/>
          <w:b/>
          <w:bCs/>
          <w:sz w:val="28"/>
          <w:szCs w:val="28"/>
          <w:rtl/>
        </w:rPr>
        <w:t xml:space="preserve">129 - </w:t>
      </w:r>
      <w:r w:rsidRPr="00F7144F">
        <w:rPr>
          <w:b/>
          <w:bCs/>
          <w:sz w:val="28"/>
          <w:szCs w:val="28"/>
          <w:rtl/>
        </w:rPr>
        <w:t>عن عائشة أنها قالت</w:t>
      </w:r>
      <w:r w:rsidRPr="00F7144F">
        <w:rPr>
          <w:rFonts w:hint="cs"/>
          <w:b/>
          <w:bCs/>
          <w:sz w:val="28"/>
          <w:szCs w:val="28"/>
          <w:rtl/>
        </w:rPr>
        <w:t xml:space="preserve">:" </w:t>
      </w:r>
      <w:r w:rsidRPr="00F7144F">
        <w:rPr>
          <w:b/>
          <w:bCs/>
          <w:sz w:val="28"/>
          <w:szCs w:val="28"/>
          <w:rtl/>
        </w:rPr>
        <w:t>استفتت أم حبيبة ابنة جحش</w:t>
      </w:r>
      <w:r w:rsidRPr="00F7144F">
        <w:rPr>
          <w:rFonts w:hint="cs"/>
          <w:b/>
          <w:bCs/>
          <w:sz w:val="28"/>
          <w:szCs w:val="28"/>
          <w:rtl/>
        </w:rPr>
        <w:t>*</w:t>
      </w:r>
      <w:r w:rsidRPr="00F7144F">
        <w:rPr>
          <w:b/>
          <w:bCs/>
          <w:sz w:val="28"/>
          <w:szCs w:val="28"/>
          <w:rtl/>
        </w:rPr>
        <w:t xml:space="preserve"> رسول الله صلى الله عليه وسلم فقالت </w:t>
      </w:r>
      <w:r w:rsidRPr="00F7144F">
        <w:rPr>
          <w:rFonts w:hint="cs"/>
          <w:b/>
          <w:bCs/>
          <w:sz w:val="28"/>
          <w:szCs w:val="28"/>
          <w:rtl/>
        </w:rPr>
        <w:t xml:space="preserve">: </w:t>
      </w:r>
      <w:r w:rsidRPr="00F7144F">
        <w:rPr>
          <w:b/>
          <w:bCs/>
          <w:sz w:val="28"/>
          <w:szCs w:val="28"/>
          <w:rtl/>
        </w:rPr>
        <w:t>إني أ</w:t>
      </w:r>
      <w:r w:rsidRPr="00F7144F">
        <w:rPr>
          <w:rFonts w:hint="cs"/>
          <w:b/>
          <w:bCs/>
          <w:sz w:val="28"/>
          <w:szCs w:val="28"/>
          <w:rtl/>
        </w:rPr>
        <w:t>ُ</w:t>
      </w:r>
      <w:r w:rsidRPr="00F7144F">
        <w:rPr>
          <w:b/>
          <w:bCs/>
          <w:sz w:val="28"/>
          <w:szCs w:val="28"/>
          <w:rtl/>
        </w:rPr>
        <w:t xml:space="preserve">ستحاض فلا أطهر أفأدع الصلاة </w:t>
      </w:r>
      <w:r w:rsidRPr="00F7144F">
        <w:rPr>
          <w:rFonts w:hint="cs"/>
          <w:b/>
          <w:bCs/>
          <w:sz w:val="28"/>
          <w:szCs w:val="28"/>
          <w:rtl/>
        </w:rPr>
        <w:t xml:space="preserve">؟ </w:t>
      </w:r>
      <w:r w:rsidRPr="00F7144F">
        <w:rPr>
          <w:b/>
          <w:bCs/>
          <w:sz w:val="28"/>
          <w:szCs w:val="28"/>
          <w:rtl/>
        </w:rPr>
        <w:t>فقال</w:t>
      </w:r>
      <w:r w:rsidRPr="00F7144F">
        <w:rPr>
          <w:rFonts w:hint="cs"/>
          <w:b/>
          <w:bCs/>
          <w:sz w:val="28"/>
          <w:szCs w:val="28"/>
          <w:rtl/>
        </w:rPr>
        <w:t xml:space="preserve"> :</w:t>
      </w:r>
      <w:r w:rsidRPr="00F7144F">
        <w:rPr>
          <w:b/>
          <w:bCs/>
          <w:sz w:val="28"/>
          <w:szCs w:val="28"/>
          <w:rtl/>
        </w:rPr>
        <w:t xml:space="preserve"> لا </w:t>
      </w:r>
      <w:r w:rsidRPr="00F7144F">
        <w:rPr>
          <w:rFonts w:hint="cs"/>
          <w:b/>
          <w:bCs/>
          <w:sz w:val="28"/>
          <w:szCs w:val="28"/>
          <w:rtl/>
        </w:rPr>
        <w:t xml:space="preserve">, </w:t>
      </w:r>
      <w:r w:rsidRPr="00F7144F">
        <w:rPr>
          <w:b/>
          <w:bCs/>
          <w:sz w:val="28"/>
          <w:szCs w:val="28"/>
          <w:rtl/>
        </w:rPr>
        <w:t xml:space="preserve">إنما ذلك عرق </w:t>
      </w:r>
      <w:r w:rsidRPr="00F7144F">
        <w:rPr>
          <w:rFonts w:hint="cs"/>
          <w:b/>
          <w:bCs/>
          <w:sz w:val="28"/>
          <w:szCs w:val="28"/>
          <w:rtl/>
        </w:rPr>
        <w:t xml:space="preserve">, </w:t>
      </w:r>
      <w:r w:rsidRPr="00F7144F">
        <w:rPr>
          <w:b/>
          <w:bCs/>
          <w:sz w:val="28"/>
          <w:szCs w:val="28"/>
          <w:rtl/>
        </w:rPr>
        <w:t>فاغتسلي ثم صلي</w:t>
      </w:r>
      <w:r w:rsidRPr="00F7144F">
        <w:rPr>
          <w:rFonts w:hint="cs"/>
          <w:b/>
          <w:bCs/>
          <w:sz w:val="28"/>
          <w:szCs w:val="28"/>
          <w:rtl/>
        </w:rPr>
        <w:t>.</w:t>
      </w:r>
      <w:r w:rsidRPr="00F7144F">
        <w:rPr>
          <w:b/>
          <w:bCs/>
          <w:sz w:val="28"/>
          <w:szCs w:val="28"/>
          <w:rtl/>
        </w:rPr>
        <w:t xml:space="preserve"> فكانت تغتسل لكل صلاة</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قال قتيبة قال الليث لم يذكر ابن شهاب أن رسول الله صلى الله عليه وسلم أمر أم حبيبة أن تغتسل عند كل صلاة ولكنه شيء فعلته هي</w:t>
      </w:r>
      <w:r w:rsidRPr="00F7144F">
        <w:rPr>
          <w:rFonts w:hint="cs"/>
          <w:b/>
          <w:bCs/>
          <w:sz w:val="28"/>
          <w:szCs w:val="28"/>
          <w:rtl/>
        </w:rPr>
        <w:t>**.</w:t>
      </w:r>
    </w:p>
    <w:p w:rsidR="00D43B35" w:rsidRPr="00F7144F" w:rsidRDefault="00D43B35" w:rsidP="00B93C22">
      <w:pPr>
        <w:jc w:val="both"/>
        <w:rPr>
          <w:b/>
          <w:bCs/>
          <w:sz w:val="28"/>
          <w:szCs w:val="28"/>
          <w:rtl/>
        </w:rPr>
      </w:pPr>
      <w:r w:rsidRPr="00F7144F">
        <w:rPr>
          <w:rFonts w:hint="cs"/>
          <w:b/>
          <w:bCs/>
          <w:sz w:val="28"/>
          <w:szCs w:val="28"/>
          <w:rtl/>
        </w:rPr>
        <w:t>وروى الأوزاعي عن الزهري عن عروة وعمرة عن عاءشة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قال الأمير الصنعاني في سبل السلام ( 1 / 139 ) :" أم حبيبة كانت تحت عبد الرحمن بن عوف , وبنات جحش ثلاث : زينب أم المؤمنين , وحمنة , وأم حبيبة , قيل إنهن كن مستحاضات كلهن , وقد ذكر البخاري ما يدل على أن بعض أمهات المؤمنين كانت مستحاضة , فإن صح أن الثلاث مستحاضات فهي زينب .وقد عد العلماء المستحاضات في عصره صلى الله عليه وسلم فبلغن عشر نسوة ".</w:t>
      </w:r>
    </w:p>
    <w:p w:rsidR="00D43B35" w:rsidRPr="00F7144F" w:rsidRDefault="00D43B35" w:rsidP="00B93C22">
      <w:pPr>
        <w:jc w:val="both"/>
        <w:rPr>
          <w:sz w:val="28"/>
          <w:szCs w:val="28"/>
          <w:rtl/>
        </w:rPr>
      </w:pPr>
      <w:r w:rsidRPr="00F7144F">
        <w:rPr>
          <w:rFonts w:hint="cs"/>
          <w:sz w:val="28"/>
          <w:szCs w:val="28"/>
          <w:rtl/>
        </w:rPr>
        <w:t xml:space="preserve">**- قال الشافعي في الأم ( 1/ 53- 54):" إنما أمرها رسول الله صلى الله عليه وسلم أن تغتسل وتصلي , وليس فيه أنه أمرها أن تغتسل لكل صلاة ...ولا أشك </w:t>
      </w:r>
      <w:r w:rsidRPr="00F7144F">
        <w:rPr>
          <w:sz w:val="28"/>
          <w:szCs w:val="28"/>
          <w:rtl/>
        </w:rPr>
        <w:t>–</w:t>
      </w:r>
      <w:r w:rsidRPr="00F7144F">
        <w:rPr>
          <w:rFonts w:hint="cs"/>
          <w:sz w:val="28"/>
          <w:szCs w:val="28"/>
          <w:rtl/>
        </w:rPr>
        <w:t xml:space="preserve"> إن شاء الله تعالى- أن غسلها كان تطوعا , غير ما أمرت به , وذلك واسع لها ". </w:t>
      </w:r>
    </w:p>
    <w:p w:rsidR="00D43B35" w:rsidRPr="00F7144F" w:rsidRDefault="00D43B35" w:rsidP="00513611">
      <w:pPr>
        <w:jc w:val="both"/>
        <w:rPr>
          <w:sz w:val="28"/>
          <w:szCs w:val="28"/>
          <w:rtl/>
        </w:rPr>
      </w:pPr>
      <w:r w:rsidRPr="00F7144F">
        <w:rPr>
          <w:rFonts w:hint="cs"/>
          <w:sz w:val="28"/>
          <w:szCs w:val="28"/>
          <w:rtl/>
        </w:rPr>
        <w:t>***- ليس ما ذكر أبو عيسى تعليلا للحديث ولا اختلافا بين الرواة , وإنما الزهري سمعه من عروة بن الزبير ومن عمرة كلاهما عن عائشة , فكان مرة يرويه عنهما , ومرة يذكر هذا , ومرة يذكر تلك , وكل صحيح ثابت</w:t>
      </w:r>
      <w:r w:rsidR="00513611" w:rsidRPr="00F7144F">
        <w:rPr>
          <w:rFonts w:hint="cs"/>
          <w:sz w:val="28"/>
          <w:szCs w:val="28"/>
          <w:rtl/>
        </w:rPr>
        <w:t>.</w:t>
      </w:r>
    </w:p>
    <w:p w:rsidR="00513611" w:rsidRPr="00F7144F" w:rsidRDefault="00D43B35" w:rsidP="00513611">
      <w:pPr>
        <w:jc w:val="both"/>
        <w:rPr>
          <w:sz w:val="28"/>
          <w:szCs w:val="28"/>
          <w:rtl/>
        </w:rPr>
      </w:pPr>
      <w:r w:rsidRPr="00F7144F">
        <w:rPr>
          <w:rFonts w:hint="cs"/>
          <w:sz w:val="28"/>
          <w:szCs w:val="28"/>
          <w:rtl/>
        </w:rPr>
        <w:t>و</w:t>
      </w:r>
      <w:r w:rsidR="00513611" w:rsidRPr="00F7144F">
        <w:rPr>
          <w:rFonts w:hint="cs"/>
          <w:sz w:val="28"/>
          <w:szCs w:val="28"/>
          <w:rtl/>
        </w:rPr>
        <w:t>الحديث رواه مسلم ( 1 / 103)...</w:t>
      </w:r>
      <w:r w:rsidRPr="00F7144F">
        <w:rPr>
          <w:rFonts w:hint="cs"/>
          <w:sz w:val="28"/>
          <w:szCs w:val="28"/>
          <w:rtl/>
        </w:rPr>
        <w:t>ورواه البخاري(1 /  361- 362</w:t>
      </w:r>
      <w:r w:rsidR="00513611" w:rsidRPr="00F7144F">
        <w:rPr>
          <w:rFonts w:hint="cs"/>
          <w:sz w:val="28"/>
          <w:szCs w:val="28"/>
          <w:rtl/>
        </w:rPr>
        <w:t>)</w:t>
      </w:r>
      <w:r w:rsidRPr="00F7144F">
        <w:rPr>
          <w:rFonts w:hint="cs"/>
          <w:sz w:val="28"/>
          <w:szCs w:val="28"/>
          <w:rtl/>
        </w:rPr>
        <w:t xml:space="preserve"> ...</w:t>
      </w:r>
    </w:p>
    <w:p w:rsidR="00D43B35" w:rsidRPr="00F7144F" w:rsidRDefault="00D43B35" w:rsidP="00513611">
      <w:pPr>
        <w:jc w:val="both"/>
        <w:rPr>
          <w:sz w:val="28"/>
          <w:szCs w:val="28"/>
          <w:rtl/>
        </w:rPr>
      </w:pPr>
      <w:r w:rsidRPr="00F7144F">
        <w:rPr>
          <w:rFonts w:hint="cs"/>
          <w:sz w:val="28"/>
          <w:szCs w:val="28"/>
          <w:rtl/>
        </w:rPr>
        <w:t xml:space="preserve">فائدة : ذكر القاضي أبو بكر بن العربي في شرحه هنا تقسيم أحوال النساء في الحيض والاستحاضة , ولخص أقوال الفقهاء والعلماء في ذلك تلخيصا جيدا , وقد أحببنا أن ننقل كلامه بشيء من التصرف البسيط , لتحريف النسخة المطبوعة , ونصححه على قدر الإمكان </w:t>
      </w:r>
    </w:p>
    <w:p w:rsidR="00D43B35" w:rsidRPr="00F7144F" w:rsidRDefault="00D43B35" w:rsidP="00B93C22">
      <w:pPr>
        <w:jc w:val="both"/>
        <w:rPr>
          <w:sz w:val="28"/>
          <w:szCs w:val="28"/>
          <w:rtl/>
        </w:rPr>
      </w:pPr>
      <w:r w:rsidRPr="00F7144F">
        <w:rPr>
          <w:rFonts w:hint="cs"/>
          <w:sz w:val="28"/>
          <w:szCs w:val="28"/>
          <w:rtl/>
        </w:rPr>
        <w:t xml:space="preserve">التماسا للفائدة فيما نقل , على أننا لا نلتزم </w:t>
      </w:r>
      <w:r w:rsidR="00513611" w:rsidRPr="00F7144F">
        <w:rPr>
          <w:rFonts w:hint="cs"/>
          <w:sz w:val="28"/>
          <w:szCs w:val="28"/>
          <w:rtl/>
        </w:rPr>
        <w:t xml:space="preserve">شيئا ممااختاره هو أو ذهب إليه. </w:t>
      </w:r>
    </w:p>
    <w:p w:rsidR="00D43B35" w:rsidRPr="00F7144F" w:rsidRDefault="00D43B35" w:rsidP="00B93C22">
      <w:pPr>
        <w:jc w:val="both"/>
        <w:rPr>
          <w:sz w:val="28"/>
          <w:szCs w:val="28"/>
          <w:rtl/>
        </w:rPr>
      </w:pPr>
      <w:r w:rsidRPr="00F7144F">
        <w:rPr>
          <w:rFonts w:hint="cs"/>
          <w:sz w:val="28"/>
          <w:szCs w:val="28"/>
          <w:rtl/>
        </w:rPr>
        <w:lastRenderedPageBreak/>
        <w:t xml:space="preserve">قال القاضي رضي الله عنه :"النساء على ضربين : طاهر وحائض.والحيض شيء كتبه الله سبحانه على بنات آدم , والتقصير في علومه ومسائله أمر لم يزل يتقادم , وقد كنا جمعنا فيه نحوا من خمسمائة ورقة , أحاديثه نحو من مائة , وطرقها نحو من مائة وخمسين , ومسائله بتفريعها ودليلهل بمثلها , إلا أنه أمر يأكل الكبد , ويهيض الكتد , ولا ينهض به منكم أحد . فنشير إلى الأصح نحو مقصد أبي عيسى , إذ لم يذكر منه إلا رموزا , فنقول : </w:t>
      </w:r>
    </w:p>
    <w:p w:rsidR="00D43B35" w:rsidRPr="00F7144F" w:rsidRDefault="00D43B35" w:rsidP="00B93C22">
      <w:pPr>
        <w:jc w:val="both"/>
        <w:rPr>
          <w:sz w:val="28"/>
          <w:szCs w:val="28"/>
          <w:rtl/>
        </w:rPr>
      </w:pPr>
      <w:r w:rsidRPr="00F7144F">
        <w:rPr>
          <w:rFonts w:hint="cs"/>
          <w:sz w:val="28"/>
          <w:szCs w:val="28"/>
          <w:rtl/>
        </w:rPr>
        <w:t>إذا كان الحيض شيئا كتبه الله على بنات آدم ولزمهن ذلك بقضاء الله سبحانه : صار عادة مستمرة , وقضية مستقرة , لكن النساء لسن فيه على باب واحد , ولا في صفة مفردة , بل تختلف فيه أحوالهن باختلاف البلدان , والأسنان , والأهوية ,والزمان , وترخي الرحم الدم إرخاء مختلفا بحسب ذلك , فيكثر تارة ويقل أخرى.</w:t>
      </w:r>
    </w:p>
    <w:p w:rsidR="00D43B35" w:rsidRPr="00F7144F" w:rsidRDefault="00D43B35" w:rsidP="00B93C22">
      <w:pPr>
        <w:jc w:val="both"/>
        <w:rPr>
          <w:sz w:val="28"/>
          <w:szCs w:val="28"/>
          <w:rtl/>
        </w:rPr>
      </w:pPr>
      <w:r w:rsidRPr="00F7144F">
        <w:rPr>
          <w:rFonts w:hint="cs"/>
          <w:sz w:val="28"/>
          <w:szCs w:val="28"/>
          <w:rtl/>
        </w:rPr>
        <w:t xml:space="preserve">فلذلك اختلف فيه فتوى العلماء بحسب ما رأوا وسمعوا , وعلموا أن ذلك أمر مبناه على العادة : </w:t>
      </w:r>
    </w:p>
    <w:p w:rsidR="00D43B35" w:rsidRPr="00F7144F" w:rsidRDefault="00D43B35" w:rsidP="00B93C22">
      <w:pPr>
        <w:jc w:val="both"/>
        <w:rPr>
          <w:sz w:val="28"/>
          <w:szCs w:val="28"/>
          <w:rtl/>
        </w:rPr>
      </w:pPr>
      <w:r w:rsidRPr="00F7144F">
        <w:rPr>
          <w:rFonts w:hint="cs"/>
          <w:sz w:val="28"/>
          <w:szCs w:val="28"/>
          <w:rtl/>
        </w:rPr>
        <w:t xml:space="preserve">فكان مالك يقول : أقله دفعة واحدة . </w:t>
      </w:r>
    </w:p>
    <w:p w:rsidR="00D43B35" w:rsidRPr="00F7144F" w:rsidRDefault="00D43B35" w:rsidP="00B93C22">
      <w:pPr>
        <w:jc w:val="both"/>
        <w:rPr>
          <w:sz w:val="28"/>
          <w:szCs w:val="28"/>
          <w:rtl/>
        </w:rPr>
      </w:pPr>
      <w:r w:rsidRPr="00F7144F">
        <w:rPr>
          <w:rFonts w:hint="cs"/>
          <w:sz w:val="28"/>
          <w:szCs w:val="28"/>
          <w:rtl/>
        </w:rPr>
        <w:t xml:space="preserve">وكان الشافعي يقول : أقله يوم وليلة . </w:t>
      </w:r>
    </w:p>
    <w:p w:rsidR="00D43B35" w:rsidRPr="00F7144F" w:rsidRDefault="00D43B35" w:rsidP="00B93C22">
      <w:pPr>
        <w:jc w:val="both"/>
        <w:rPr>
          <w:sz w:val="28"/>
          <w:szCs w:val="28"/>
          <w:rtl/>
        </w:rPr>
      </w:pPr>
      <w:r w:rsidRPr="00F7144F">
        <w:rPr>
          <w:rFonts w:hint="cs"/>
          <w:sz w:val="28"/>
          <w:szCs w:val="28"/>
          <w:rtl/>
        </w:rPr>
        <w:t xml:space="preserve">وكان أبو حنيفة يقول : أقله ثلاثة أيام . </w:t>
      </w:r>
    </w:p>
    <w:p w:rsidR="00D43B35" w:rsidRPr="00F7144F" w:rsidRDefault="00D43B35" w:rsidP="00B93C22">
      <w:pPr>
        <w:jc w:val="both"/>
        <w:rPr>
          <w:sz w:val="28"/>
          <w:szCs w:val="28"/>
          <w:rtl/>
        </w:rPr>
      </w:pPr>
      <w:r w:rsidRPr="00F7144F">
        <w:rPr>
          <w:rFonts w:hint="cs"/>
          <w:sz w:val="28"/>
          <w:szCs w:val="28"/>
          <w:rtl/>
        </w:rPr>
        <w:t>وكان ابن الماجشون يقول : أقله خمسة أيام .</w:t>
      </w:r>
    </w:p>
    <w:p w:rsidR="00D43B35" w:rsidRPr="00F7144F" w:rsidRDefault="00D43B35" w:rsidP="00B93C22">
      <w:pPr>
        <w:jc w:val="both"/>
        <w:rPr>
          <w:sz w:val="28"/>
          <w:szCs w:val="28"/>
          <w:rtl/>
        </w:rPr>
      </w:pPr>
      <w:r w:rsidRPr="00F7144F">
        <w:rPr>
          <w:rFonts w:hint="cs"/>
          <w:sz w:val="28"/>
          <w:szCs w:val="28"/>
          <w:rtl/>
        </w:rPr>
        <w:t xml:space="preserve"> وكل يحيل  على الوجود , وربما تعلق بظاهر من ألفاظ النبي صلى الله عليه وسلم لا أصل لبعضها , ولا حجة فيما صح منها . </w:t>
      </w:r>
    </w:p>
    <w:p w:rsidR="00D43B35" w:rsidRPr="00F7144F" w:rsidRDefault="00D43B35" w:rsidP="00B93C22">
      <w:pPr>
        <w:jc w:val="both"/>
        <w:rPr>
          <w:sz w:val="28"/>
          <w:szCs w:val="28"/>
          <w:rtl/>
        </w:rPr>
      </w:pPr>
      <w:r w:rsidRPr="00F7144F">
        <w:rPr>
          <w:rFonts w:hint="cs"/>
          <w:sz w:val="28"/>
          <w:szCs w:val="28"/>
          <w:rtl/>
        </w:rPr>
        <w:t xml:space="preserve"> وكذلك منهم من يقول :</w:t>
      </w:r>
    </w:p>
    <w:p w:rsidR="00D43B35" w:rsidRPr="00F7144F" w:rsidRDefault="00D43B35" w:rsidP="00B93C22">
      <w:pPr>
        <w:jc w:val="both"/>
        <w:rPr>
          <w:sz w:val="28"/>
          <w:szCs w:val="28"/>
          <w:rtl/>
        </w:rPr>
      </w:pPr>
      <w:r w:rsidRPr="00F7144F">
        <w:rPr>
          <w:rFonts w:hint="cs"/>
          <w:sz w:val="28"/>
          <w:szCs w:val="28"/>
          <w:rtl/>
        </w:rPr>
        <w:t xml:space="preserve"> أكثر الحيض عشرة أيام , وهو أبو حنيفة</w:t>
      </w:r>
    </w:p>
    <w:p w:rsidR="00D43B35" w:rsidRPr="00F7144F" w:rsidRDefault="00D43B35" w:rsidP="00B93C22">
      <w:pPr>
        <w:jc w:val="both"/>
        <w:rPr>
          <w:sz w:val="28"/>
          <w:szCs w:val="28"/>
          <w:rtl/>
        </w:rPr>
      </w:pPr>
      <w:r w:rsidRPr="00F7144F">
        <w:rPr>
          <w:rFonts w:hint="cs"/>
          <w:sz w:val="28"/>
          <w:szCs w:val="28"/>
          <w:rtl/>
        </w:rPr>
        <w:t xml:space="preserve"> ومنهم من يقول : خمسة عشر يوما , قاله الشافعي .</w:t>
      </w:r>
    </w:p>
    <w:p w:rsidR="00D43B35" w:rsidRPr="00F7144F" w:rsidRDefault="00D43B35" w:rsidP="00B93C22">
      <w:pPr>
        <w:jc w:val="both"/>
        <w:rPr>
          <w:sz w:val="28"/>
          <w:szCs w:val="28"/>
          <w:rtl/>
        </w:rPr>
      </w:pPr>
      <w:r w:rsidRPr="00F7144F">
        <w:rPr>
          <w:rFonts w:hint="cs"/>
          <w:sz w:val="28"/>
          <w:szCs w:val="28"/>
          <w:rtl/>
        </w:rPr>
        <w:t>ومنهم من يقول : سبعة عشر يوما , قاله مالك ,</w:t>
      </w:r>
    </w:p>
    <w:p w:rsidR="00D43B35" w:rsidRPr="00F7144F" w:rsidRDefault="00D43B35" w:rsidP="00B93C22">
      <w:pPr>
        <w:jc w:val="both"/>
        <w:rPr>
          <w:sz w:val="28"/>
          <w:szCs w:val="28"/>
          <w:rtl/>
        </w:rPr>
      </w:pPr>
      <w:r w:rsidRPr="00F7144F">
        <w:rPr>
          <w:rFonts w:hint="cs"/>
          <w:sz w:val="28"/>
          <w:szCs w:val="28"/>
          <w:rtl/>
        </w:rPr>
        <w:t>وقد كن نساء ابن المجشون يحضن سبعة عشر يوما .</w:t>
      </w:r>
    </w:p>
    <w:p w:rsidR="00D43B35" w:rsidRPr="00F7144F" w:rsidRDefault="00D43B35" w:rsidP="00B93C22">
      <w:pPr>
        <w:jc w:val="both"/>
        <w:rPr>
          <w:sz w:val="28"/>
          <w:szCs w:val="28"/>
          <w:rtl/>
        </w:rPr>
      </w:pPr>
      <w:r w:rsidRPr="00F7144F">
        <w:rPr>
          <w:rFonts w:hint="cs"/>
          <w:sz w:val="28"/>
          <w:szCs w:val="28"/>
          <w:rtl/>
        </w:rPr>
        <w:t xml:space="preserve">ومنهم من يقول : ثمانية عشر يوما , قاله ابن نافع . وكل منهم إنما أحال على عادة رآها أو سمعها . </w:t>
      </w:r>
    </w:p>
    <w:p w:rsidR="00D43B35" w:rsidRPr="00F7144F" w:rsidRDefault="00D43B35" w:rsidP="00B93C22">
      <w:pPr>
        <w:jc w:val="both"/>
        <w:rPr>
          <w:sz w:val="28"/>
          <w:szCs w:val="28"/>
          <w:rtl/>
        </w:rPr>
      </w:pPr>
      <w:r w:rsidRPr="00F7144F">
        <w:rPr>
          <w:rFonts w:hint="cs"/>
          <w:sz w:val="28"/>
          <w:szCs w:val="28"/>
          <w:rtl/>
        </w:rPr>
        <w:t>فإذا ثبت أن ذلك يختلف باختلاف المعاني , كما قدمنا : ركبت المسائل على ذلك , وردت معاني الآثار إليه . فنقول :</w:t>
      </w:r>
    </w:p>
    <w:p w:rsidR="00D43B35" w:rsidRPr="00F7144F" w:rsidRDefault="00D43B35" w:rsidP="00B93C22">
      <w:pPr>
        <w:jc w:val="both"/>
        <w:rPr>
          <w:sz w:val="28"/>
          <w:szCs w:val="28"/>
          <w:rtl/>
        </w:rPr>
      </w:pPr>
      <w:r w:rsidRPr="00F7144F">
        <w:rPr>
          <w:rFonts w:hint="cs"/>
          <w:sz w:val="28"/>
          <w:szCs w:val="28"/>
          <w:rtl/>
        </w:rPr>
        <w:t xml:space="preserve">الحائض على ضربين : مبتدأة ومعتادة , فأما المبتدأة فإن حاضت حيض لداتها </w:t>
      </w:r>
      <w:r w:rsidRPr="00F7144F">
        <w:rPr>
          <w:sz w:val="28"/>
          <w:szCs w:val="28"/>
          <w:rtl/>
        </w:rPr>
        <w:t>–</w:t>
      </w:r>
      <w:r w:rsidRPr="00F7144F">
        <w:rPr>
          <w:rFonts w:hint="cs"/>
          <w:sz w:val="28"/>
          <w:szCs w:val="28"/>
          <w:rtl/>
        </w:rPr>
        <w:t xml:space="preserve"> يعني أهل سنها , وقيل أقرانها- حكم لها بحكم الحيض , وإن زادت عليه فقيل تستظهر بثلاث , وهو ضعيف , فإن الاستظهار في الحديث إنما جاء في المعتادة , وليست المبتدأة في معناه , وقيل أكثر الحيض , وقيل أيام لداتها خاصة . والأوسط من الأقوال أوسط .</w:t>
      </w:r>
    </w:p>
    <w:p w:rsidR="00D43B35" w:rsidRPr="00F7144F" w:rsidRDefault="00D43B35" w:rsidP="00B93C22">
      <w:pPr>
        <w:jc w:val="both"/>
        <w:rPr>
          <w:sz w:val="28"/>
          <w:szCs w:val="28"/>
          <w:rtl/>
        </w:rPr>
      </w:pPr>
      <w:r w:rsidRPr="00F7144F">
        <w:rPr>
          <w:rFonts w:hint="cs"/>
          <w:sz w:val="28"/>
          <w:szCs w:val="28"/>
          <w:rtl/>
        </w:rPr>
        <w:lastRenderedPageBreak/>
        <w:t xml:space="preserve">   وأما المعتادة ففيها خمسة اقوال : </w:t>
      </w:r>
    </w:p>
    <w:p w:rsidR="00D43B35" w:rsidRPr="00F7144F" w:rsidRDefault="00D43B35" w:rsidP="00B93C22">
      <w:pPr>
        <w:jc w:val="both"/>
        <w:rPr>
          <w:sz w:val="28"/>
          <w:szCs w:val="28"/>
          <w:rtl/>
        </w:rPr>
      </w:pPr>
      <w:r w:rsidRPr="00F7144F">
        <w:rPr>
          <w:rFonts w:hint="cs"/>
          <w:sz w:val="28"/>
          <w:szCs w:val="28"/>
          <w:rtl/>
        </w:rPr>
        <w:t xml:space="preserve">الأول : تقيم خمسة عشر يوما ثم هي مستحاضة . </w:t>
      </w:r>
    </w:p>
    <w:p w:rsidR="00D43B35" w:rsidRPr="00F7144F" w:rsidRDefault="00D43B35" w:rsidP="00B93C22">
      <w:pPr>
        <w:jc w:val="both"/>
        <w:rPr>
          <w:sz w:val="28"/>
          <w:szCs w:val="28"/>
          <w:rtl/>
        </w:rPr>
      </w:pPr>
      <w:r w:rsidRPr="00F7144F">
        <w:rPr>
          <w:rFonts w:hint="cs"/>
          <w:sz w:val="28"/>
          <w:szCs w:val="28"/>
          <w:rtl/>
        </w:rPr>
        <w:t>الثاني :عادتها خاصة .</w:t>
      </w:r>
    </w:p>
    <w:p w:rsidR="00D43B35" w:rsidRPr="00F7144F" w:rsidRDefault="00D43B35" w:rsidP="00B93C22">
      <w:pPr>
        <w:jc w:val="both"/>
        <w:rPr>
          <w:sz w:val="28"/>
          <w:szCs w:val="28"/>
          <w:rtl/>
        </w:rPr>
      </w:pPr>
      <w:r w:rsidRPr="00F7144F">
        <w:rPr>
          <w:rFonts w:hint="cs"/>
          <w:sz w:val="28"/>
          <w:szCs w:val="28"/>
          <w:rtl/>
        </w:rPr>
        <w:t>الثالث : تستظهر بثلاثة أيام , وعليه ظاهر الحديث , وإن كان ضعيفا , لكنه حسن , وعليه ثبت مالك .</w:t>
      </w:r>
    </w:p>
    <w:p w:rsidR="00D43B35" w:rsidRPr="00F7144F" w:rsidRDefault="00D43B35" w:rsidP="00B93C22">
      <w:pPr>
        <w:jc w:val="both"/>
        <w:rPr>
          <w:sz w:val="28"/>
          <w:szCs w:val="28"/>
          <w:rtl/>
        </w:rPr>
      </w:pPr>
      <w:r w:rsidRPr="00F7144F">
        <w:rPr>
          <w:rFonts w:hint="cs"/>
          <w:sz w:val="28"/>
          <w:szCs w:val="28"/>
          <w:rtl/>
        </w:rPr>
        <w:t xml:space="preserve">الرابع : تغتسل عند الزيادة على العادة , ثم تصوم وتصلي , ولا يأتيها زوجها , ثم تنظر إلى حالها : فإن كان انتقالا لم يضرها امتناع الوطء , وإن كانت استحاضة كانت قد احتاطت , قاله المغيرة وأبو مصعب , فإن حق الزوج أولى أن يثبت من حق الله سبحانه , لحاجة الزوج وافتقاره , وغنى الله سبحانه عن ذلك كله . </w:t>
      </w:r>
    </w:p>
    <w:p w:rsidR="00D43B35" w:rsidRPr="00F7144F" w:rsidRDefault="00D43B35" w:rsidP="00B93C22">
      <w:pPr>
        <w:jc w:val="both"/>
        <w:rPr>
          <w:sz w:val="28"/>
          <w:szCs w:val="28"/>
          <w:rtl/>
        </w:rPr>
      </w:pPr>
      <w:r w:rsidRPr="00F7144F">
        <w:rPr>
          <w:rFonts w:hint="cs"/>
          <w:sz w:val="28"/>
          <w:szCs w:val="28"/>
          <w:rtl/>
        </w:rPr>
        <w:t xml:space="preserve">الخامس : مثله , ويصيبها زوجها , قاله ابن القاسم في كتاب محمد . </w:t>
      </w:r>
    </w:p>
    <w:p w:rsidR="00D43B35" w:rsidRPr="00F7144F" w:rsidRDefault="00D43B35" w:rsidP="00B93C22">
      <w:pPr>
        <w:jc w:val="both"/>
        <w:rPr>
          <w:sz w:val="28"/>
          <w:szCs w:val="28"/>
          <w:rtl/>
        </w:rPr>
      </w:pPr>
      <w:r w:rsidRPr="00F7144F">
        <w:rPr>
          <w:rFonts w:hint="cs"/>
          <w:sz w:val="28"/>
          <w:szCs w:val="28"/>
          <w:rtl/>
        </w:rPr>
        <w:t xml:space="preserve">إذا ثبت هذا فإذا تمادى بها الدم وحكمنا انها مستحاضة على أي هذه القوال حملت وجرت احكامها : قلنا المستحاضة على قسمين : مبتدأة ومعتادة , وهما على قسمين : مميزة وغير مميزة . فهي إذن على اربعة أقسام : </w:t>
      </w:r>
    </w:p>
    <w:p w:rsidR="00D43B35" w:rsidRPr="00F7144F" w:rsidRDefault="00D43B35" w:rsidP="00B93C22">
      <w:pPr>
        <w:jc w:val="both"/>
        <w:rPr>
          <w:sz w:val="28"/>
          <w:szCs w:val="28"/>
          <w:rtl/>
        </w:rPr>
      </w:pPr>
      <w:r w:rsidRPr="00F7144F">
        <w:rPr>
          <w:rFonts w:hint="cs"/>
          <w:sz w:val="28"/>
          <w:szCs w:val="28"/>
          <w:rtl/>
        </w:rPr>
        <w:t>الأولى : مبتدأة مميزة , الثانية : مبتدأة غير مميزة , الثالثة : معتادة من غير تمييز , الرابعة : معتادة بتمييز .</w:t>
      </w:r>
    </w:p>
    <w:p w:rsidR="00D43B35" w:rsidRPr="00F7144F" w:rsidRDefault="00D43B35" w:rsidP="00B93C22">
      <w:pPr>
        <w:jc w:val="both"/>
        <w:rPr>
          <w:sz w:val="28"/>
          <w:szCs w:val="28"/>
          <w:rtl/>
        </w:rPr>
      </w:pPr>
      <w:r w:rsidRPr="00F7144F">
        <w:rPr>
          <w:rFonts w:hint="cs"/>
          <w:sz w:val="28"/>
          <w:szCs w:val="28"/>
          <w:rtl/>
        </w:rPr>
        <w:t xml:space="preserve"> فأما الأولى :</w:t>
      </w:r>
      <w:r w:rsidRPr="00F7144F">
        <w:rPr>
          <w:rFonts w:hint="cs"/>
          <w:sz w:val="28"/>
          <w:szCs w:val="28"/>
          <w:u w:val="single"/>
          <w:rtl/>
        </w:rPr>
        <w:t xml:space="preserve"> فحيضها مدة تمييزها</w:t>
      </w:r>
      <w:r w:rsidRPr="00F7144F">
        <w:rPr>
          <w:rFonts w:hint="cs"/>
          <w:sz w:val="28"/>
          <w:szCs w:val="28"/>
          <w:rtl/>
        </w:rPr>
        <w:t xml:space="preserve"> , بشرط أن لا يزيد على أكثر الحيض , فإن زاد على أكثره لم يكن حيضا . والأصل في اعتبار التمييز حديث لا بأس به يرويه العلماء عن فاطمة بنت أبي حبيش :" إن دم الحيض أسود يعرف ".وقد خرجناه من طريق حسنة لها مدخل في الصحة , يعضده قوله في الصحيح - حسب ما قدمناه </w:t>
      </w:r>
      <w:r w:rsidRPr="00F7144F">
        <w:rPr>
          <w:sz w:val="28"/>
          <w:szCs w:val="28"/>
          <w:rtl/>
        </w:rPr>
        <w:t>–</w:t>
      </w:r>
      <w:r w:rsidRPr="00F7144F">
        <w:rPr>
          <w:rFonts w:hint="cs"/>
          <w:sz w:val="28"/>
          <w:szCs w:val="28"/>
          <w:rtl/>
        </w:rPr>
        <w:t>لها : " إذا أقبلت الحيضو فدعي الصلاة ".وفي هذا الحديث عندي نظر عظيم , والأول أقرب إلى الحجة وأسلم , واضح المحجة .</w:t>
      </w:r>
    </w:p>
    <w:p w:rsidR="00D43B35" w:rsidRPr="00F7144F" w:rsidRDefault="00D43B35" w:rsidP="00B93C22">
      <w:pPr>
        <w:jc w:val="both"/>
        <w:rPr>
          <w:sz w:val="28"/>
          <w:szCs w:val="28"/>
          <w:rtl/>
        </w:rPr>
      </w:pPr>
      <w:r w:rsidRPr="00F7144F">
        <w:rPr>
          <w:rFonts w:hint="cs"/>
          <w:sz w:val="28"/>
          <w:szCs w:val="28"/>
          <w:rtl/>
        </w:rPr>
        <w:t xml:space="preserve"> وأما الثانية : وهي مبتدأة من غير تمييز , وقد تقدم المذهب فيها فالصحيح جلوسها خمسة عشر يوما , ثم يحكم لها بالاستحاضة .</w:t>
      </w:r>
    </w:p>
    <w:p w:rsidR="00D43B35" w:rsidRPr="00F7144F" w:rsidRDefault="00D43B35" w:rsidP="00B93C22">
      <w:pPr>
        <w:jc w:val="both"/>
        <w:rPr>
          <w:sz w:val="28"/>
          <w:szCs w:val="28"/>
          <w:rtl/>
        </w:rPr>
      </w:pPr>
      <w:r w:rsidRPr="00F7144F">
        <w:rPr>
          <w:rFonts w:hint="cs"/>
          <w:sz w:val="28"/>
          <w:szCs w:val="28"/>
          <w:rtl/>
        </w:rPr>
        <w:t>وأما الثالثة , وهي المعتادة من غير تمييز : فإنها على أربعة أقوال :</w:t>
      </w:r>
    </w:p>
    <w:p w:rsidR="00D43B35" w:rsidRPr="00F7144F" w:rsidRDefault="00D43B35" w:rsidP="00B93C22">
      <w:pPr>
        <w:jc w:val="both"/>
        <w:rPr>
          <w:sz w:val="28"/>
          <w:szCs w:val="28"/>
          <w:rtl/>
        </w:rPr>
      </w:pPr>
      <w:r w:rsidRPr="00F7144F">
        <w:rPr>
          <w:rFonts w:hint="cs"/>
          <w:sz w:val="28"/>
          <w:szCs w:val="28"/>
          <w:rtl/>
        </w:rPr>
        <w:t xml:space="preserve">   أحدها : تقعد عادتها , قاله المغيرة وأبو مصعب وابن قاسم , على تفصيل متقدم , وهو الصحيح , وعليه يدل حديث أم سلمة المتقدم .</w:t>
      </w:r>
    </w:p>
    <w:p w:rsidR="00D43B35" w:rsidRPr="00F7144F" w:rsidRDefault="00D43B35" w:rsidP="00B93C22">
      <w:pPr>
        <w:jc w:val="both"/>
        <w:rPr>
          <w:sz w:val="28"/>
          <w:szCs w:val="28"/>
          <w:rtl/>
        </w:rPr>
      </w:pPr>
      <w:r w:rsidRPr="00F7144F">
        <w:rPr>
          <w:rFonts w:hint="cs"/>
          <w:sz w:val="28"/>
          <w:szCs w:val="28"/>
          <w:rtl/>
        </w:rPr>
        <w:t xml:space="preserve">  الثاني : تبلغ خمسة عشر يوما .</w:t>
      </w:r>
    </w:p>
    <w:p w:rsidR="00D43B35" w:rsidRPr="00F7144F" w:rsidRDefault="00D43B35" w:rsidP="00B93C22">
      <w:pPr>
        <w:jc w:val="both"/>
        <w:rPr>
          <w:sz w:val="28"/>
          <w:szCs w:val="28"/>
          <w:rtl/>
        </w:rPr>
      </w:pPr>
      <w:r w:rsidRPr="00F7144F">
        <w:rPr>
          <w:rFonts w:hint="cs"/>
          <w:sz w:val="28"/>
          <w:szCs w:val="28"/>
          <w:rtl/>
        </w:rPr>
        <w:t xml:space="preserve">  الثالث : سبعة عشر يوما .</w:t>
      </w:r>
    </w:p>
    <w:p w:rsidR="00D43B35" w:rsidRPr="00F7144F" w:rsidRDefault="00D43B35" w:rsidP="00B93C22">
      <w:pPr>
        <w:jc w:val="both"/>
        <w:rPr>
          <w:sz w:val="28"/>
          <w:szCs w:val="28"/>
          <w:rtl/>
        </w:rPr>
      </w:pPr>
      <w:r w:rsidRPr="00F7144F">
        <w:rPr>
          <w:rFonts w:hint="cs"/>
          <w:sz w:val="28"/>
          <w:szCs w:val="28"/>
          <w:rtl/>
        </w:rPr>
        <w:t xml:space="preserve"> الرابع : ثمانية عشر يوما , وهو أصحها عندي , اعتبارا بالوجود    الذي عليه معول القول في الحيض .</w:t>
      </w:r>
    </w:p>
    <w:p w:rsidR="00D43B35" w:rsidRPr="00F7144F" w:rsidRDefault="00D43B35" w:rsidP="00B93C22">
      <w:pPr>
        <w:jc w:val="both"/>
        <w:rPr>
          <w:sz w:val="28"/>
          <w:szCs w:val="28"/>
          <w:rtl/>
        </w:rPr>
      </w:pPr>
      <w:r w:rsidRPr="00F7144F">
        <w:rPr>
          <w:rFonts w:hint="cs"/>
          <w:sz w:val="28"/>
          <w:szCs w:val="28"/>
          <w:rtl/>
        </w:rPr>
        <w:lastRenderedPageBreak/>
        <w:t>وأما الرابعة , وهي المعتادة بتمييز : فالرد إلى العادة يدل عليه حديث أم سلمة , والرد إلى التمييز يدل عليه حديث فاطمة :" إذا أقبلت الحيضة فدعي الصلاة ".</w:t>
      </w:r>
    </w:p>
    <w:p w:rsidR="00D43B35" w:rsidRPr="00F7144F" w:rsidRDefault="00D43B35" w:rsidP="00B93C22">
      <w:pPr>
        <w:jc w:val="both"/>
        <w:rPr>
          <w:sz w:val="28"/>
          <w:szCs w:val="28"/>
          <w:rtl/>
        </w:rPr>
      </w:pPr>
      <w:r w:rsidRPr="00F7144F">
        <w:rPr>
          <w:rFonts w:hint="cs"/>
          <w:sz w:val="28"/>
          <w:szCs w:val="28"/>
          <w:rtl/>
        </w:rPr>
        <w:t>وقد اختلف العلماء في ذلك على قولين , ومذهب مالك اعتبار التمييز , لأنه جمع بين الحديثين , ولأن التمييز أولى , لأن العادة قد تختلف , والتمييز لا يختلف , ولأن النظر إلى اللون أجتهاد , والنظر إلى العادة تقليد , والاجتهاد أولى من التقليد .</w:t>
      </w:r>
    </w:p>
    <w:p w:rsidR="00D43B35" w:rsidRPr="00F7144F" w:rsidRDefault="00D43B35" w:rsidP="00B93C22">
      <w:pPr>
        <w:jc w:val="both"/>
        <w:rPr>
          <w:sz w:val="28"/>
          <w:szCs w:val="28"/>
          <w:rtl/>
        </w:rPr>
      </w:pPr>
      <w:r w:rsidRPr="00F7144F">
        <w:rPr>
          <w:rFonts w:hint="cs"/>
          <w:sz w:val="28"/>
          <w:szCs w:val="28"/>
          <w:rtl/>
        </w:rPr>
        <w:t xml:space="preserve">خاتمة :إذا ثبت هذا القول في التأصيل والبناء , فإن القول في التفريع على هذه الأصول </w:t>
      </w:r>
      <w:r w:rsidRPr="00F7144F">
        <w:rPr>
          <w:sz w:val="28"/>
          <w:szCs w:val="28"/>
          <w:rtl/>
        </w:rPr>
        <w:t>–</w:t>
      </w:r>
      <w:r w:rsidRPr="00F7144F">
        <w:rPr>
          <w:rFonts w:hint="cs"/>
          <w:sz w:val="28"/>
          <w:szCs w:val="28"/>
          <w:rtl/>
        </w:rPr>
        <w:t xml:space="preserve"> لتعارضها ودخول بعضها في بعض </w:t>
      </w:r>
      <w:r w:rsidRPr="00F7144F">
        <w:rPr>
          <w:sz w:val="28"/>
          <w:szCs w:val="28"/>
          <w:rtl/>
        </w:rPr>
        <w:t>–</w:t>
      </w:r>
      <w:r w:rsidRPr="00F7144F">
        <w:rPr>
          <w:rFonts w:hint="cs"/>
          <w:sz w:val="28"/>
          <w:szCs w:val="28"/>
          <w:rtl/>
        </w:rPr>
        <w:t xml:space="preserve"> لا تحتمله هذه العارضة , وفي هذا القدر كفاية , لكن لا بد من التعرض لتراجم قصده أبو عيسى , لئلا نكون ممن تكلم لسبب ثم أغفل ذلك السبب .</w:t>
      </w:r>
    </w:p>
    <w:p w:rsidR="00D43B35" w:rsidRPr="00F7144F" w:rsidRDefault="00D43B35" w:rsidP="00B93C22">
      <w:pPr>
        <w:jc w:val="both"/>
        <w:rPr>
          <w:sz w:val="28"/>
          <w:szCs w:val="28"/>
          <w:rtl/>
        </w:rPr>
      </w:pPr>
      <w:r w:rsidRPr="00F7144F">
        <w:rPr>
          <w:rFonts w:hint="cs"/>
          <w:sz w:val="28"/>
          <w:szCs w:val="28"/>
          <w:rtl/>
        </w:rPr>
        <w:t xml:space="preserve">وهي أربعة مسائل : </w:t>
      </w:r>
    </w:p>
    <w:p w:rsidR="00D43B35" w:rsidRPr="00F7144F" w:rsidRDefault="00D43B35" w:rsidP="00B93C22">
      <w:pPr>
        <w:jc w:val="both"/>
        <w:rPr>
          <w:sz w:val="28"/>
          <w:szCs w:val="28"/>
          <w:rtl/>
        </w:rPr>
      </w:pPr>
      <w:r w:rsidRPr="00F7144F">
        <w:rPr>
          <w:rFonts w:hint="cs"/>
          <w:sz w:val="28"/>
          <w:szCs w:val="28"/>
          <w:rtl/>
        </w:rPr>
        <w:t>الأولى : حقيقة المستحاضة , وقد تقدم بيانها .</w:t>
      </w:r>
    </w:p>
    <w:p w:rsidR="00D43B35" w:rsidRPr="00F7144F" w:rsidRDefault="00D43B35" w:rsidP="00B93C22">
      <w:pPr>
        <w:jc w:val="both"/>
        <w:rPr>
          <w:sz w:val="28"/>
          <w:szCs w:val="28"/>
          <w:rtl/>
        </w:rPr>
      </w:pPr>
      <w:r w:rsidRPr="00F7144F">
        <w:rPr>
          <w:rFonts w:hint="cs"/>
          <w:sz w:val="28"/>
          <w:szCs w:val="28"/>
          <w:rtl/>
        </w:rPr>
        <w:t xml:space="preserve"> الثانية : هل تتوضأ المستحاضة لكل صلاة ؟ وعندنا لا تتوضأ إلا استحبابا , وقال الشافعي وأحمد : تتوضأ , لأن قوله " تتوضأ لكل صلاة " إنما هو من قول عروة , لا من قول النبي صلى الله عليه وسلم , ولأن حكم حدث الحيض قد سقط , فلا يوجب طهارة .</w:t>
      </w:r>
    </w:p>
    <w:p w:rsidR="00D43B35" w:rsidRPr="00F7144F" w:rsidRDefault="00D43B35" w:rsidP="00B93C22">
      <w:pPr>
        <w:jc w:val="both"/>
        <w:rPr>
          <w:sz w:val="28"/>
          <w:szCs w:val="28"/>
          <w:rtl/>
        </w:rPr>
      </w:pPr>
      <w:r w:rsidRPr="00F7144F">
        <w:rPr>
          <w:rFonts w:hint="cs"/>
          <w:sz w:val="28"/>
          <w:szCs w:val="28"/>
          <w:rtl/>
        </w:rPr>
        <w:t xml:space="preserve">الثالثة : متى تغتسل المستحاضة ؟ </w:t>
      </w:r>
    </w:p>
    <w:p w:rsidR="00D43B35" w:rsidRPr="00F7144F" w:rsidRDefault="00D43B35" w:rsidP="00B93C22">
      <w:pPr>
        <w:jc w:val="both"/>
        <w:rPr>
          <w:sz w:val="28"/>
          <w:szCs w:val="28"/>
          <w:rtl/>
        </w:rPr>
      </w:pPr>
      <w:r w:rsidRPr="00F7144F">
        <w:rPr>
          <w:rFonts w:hint="cs"/>
          <w:sz w:val="28"/>
          <w:szCs w:val="28"/>
          <w:rtl/>
        </w:rPr>
        <w:t>فعندنا إن كانت مميزة من طهر إلى طهر , وإن لم تكن مميزة فغسلها عند الحكم بالاستحاضة يجزيها .</w:t>
      </w:r>
    </w:p>
    <w:p w:rsidR="00D43B35" w:rsidRPr="00F7144F" w:rsidRDefault="00D43B35" w:rsidP="00B93C22">
      <w:pPr>
        <w:jc w:val="both"/>
        <w:rPr>
          <w:sz w:val="28"/>
          <w:szCs w:val="28"/>
          <w:rtl/>
        </w:rPr>
      </w:pPr>
      <w:r w:rsidRPr="00F7144F">
        <w:rPr>
          <w:rFonts w:hint="cs"/>
          <w:sz w:val="28"/>
          <w:szCs w:val="28"/>
          <w:rtl/>
        </w:rPr>
        <w:t>وقال أحمد : يستحب لها أن تغتسل لكل صلاة .</w:t>
      </w:r>
    </w:p>
    <w:p w:rsidR="00D43B35" w:rsidRPr="00F7144F" w:rsidRDefault="00D43B35" w:rsidP="00B93C22">
      <w:pPr>
        <w:jc w:val="both"/>
        <w:rPr>
          <w:sz w:val="28"/>
          <w:szCs w:val="28"/>
          <w:rtl/>
        </w:rPr>
      </w:pPr>
      <w:r w:rsidRPr="00F7144F">
        <w:rPr>
          <w:rFonts w:hint="cs"/>
          <w:sz w:val="28"/>
          <w:szCs w:val="28"/>
          <w:rtl/>
        </w:rPr>
        <w:t xml:space="preserve"> وقال ابن المسيب : تغتسل المستحاضة من طهر إلى طهر , واختلف في روايته : فمنهم من رواه بالطاء المهملة , ومنهم من رواه بالظاء المعجمة , وكلا الروايتين عن مالك , واستبعد الخطابي أن يكون  "من طهر إلى طهر " بالظاء المعجمة , وقال : وأي معنى له ؟ وإنما علق الغسل على الطهر بالتمييز أو العادة .والذي استبعد صحيح , لأنه إذا سقط لأجل المشقة عنها الاغتسال لكل صلاة , فلا أقل من الاغتسال مرة في كل يوم عند الظهر في دفء النهار , وذلك للتنظيف . والصحيح سقوط الاغتسال بسقوط الحكم بأنه حدث .</w:t>
      </w:r>
    </w:p>
    <w:p w:rsidR="00D43B35" w:rsidRPr="00F7144F" w:rsidRDefault="00D43B35" w:rsidP="00B93C22">
      <w:pPr>
        <w:jc w:val="both"/>
        <w:rPr>
          <w:sz w:val="28"/>
          <w:szCs w:val="28"/>
          <w:rtl/>
        </w:rPr>
      </w:pPr>
      <w:r w:rsidRPr="00F7144F">
        <w:rPr>
          <w:rFonts w:hint="cs"/>
          <w:sz w:val="28"/>
          <w:szCs w:val="28"/>
          <w:rtl/>
        </w:rPr>
        <w:t xml:space="preserve"> الرابعة : هل تجمع المستحاضة بغسل واحد بين صلاتين ؟ روي ذلك في حديث عمران عن حمنة , وذلك صحيح كما بيناه , فينبغي أن يكون مستحبا , وذلك أولى من قول ابن المسيب من رأيه . انتهى كلام القاضي أبي بكر بن العربي .</w:t>
      </w:r>
    </w:p>
    <w:p w:rsidR="00D43B35" w:rsidRPr="00F7144F" w:rsidRDefault="00D43B35" w:rsidP="00B93C22">
      <w:pPr>
        <w:jc w:val="both"/>
        <w:rPr>
          <w:sz w:val="28"/>
          <w:szCs w:val="28"/>
          <w:rtl/>
        </w:rPr>
      </w:pPr>
      <w:r w:rsidRPr="00F7144F">
        <w:rPr>
          <w:rFonts w:hint="cs"/>
          <w:sz w:val="28"/>
          <w:szCs w:val="28"/>
          <w:rtl/>
        </w:rPr>
        <w:t xml:space="preserve">   وقوله في أول كلامه :"ويهيض الكتد " بفتح الياء , من قولهم " هاض العظم يهيضه هيضا فانهاض " وهو فعل ثلاثي : أي كسره بعد ما كاد ينجبر , فهو " مهيض " . و" الكتد " بفتح التاء المثناة وبكسرها : مجتمع الكتفين . فكأنه يريد أن هذا الحمل ينوء به سامعه , ويكاد يكسر عظامه من ثقله , ووقع في النسخة المطبوعة " يميض " بالميم بدل الهاء , وهو تصحيف وتحريف . </w:t>
      </w:r>
    </w:p>
    <w:p w:rsidR="00D43B35" w:rsidRPr="00F7144F" w:rsidRDefault="00D43B35" w:rsidP="00B93C22">
      <w:pPr>
        <w:jc w:val="both"/>
        <w:rPr>
          <w:sz w:val="28"/>
          <w:szCs w:val="28"/>
          <w:rtl/>
        </w:rPr>
      </w:pPr>
      <w:r w:rsidRPr="00F7144F">
        <w:rPr>
          <w:rFonts w:hint="cs"/>
          <w:sz w:val="28"/>
          <w:szCs w:val="28"/>
          <w:rtl/>
        </w:rPr>
        <w:lastRenderedPageBreak/>
        <w:t xml:space="preserve">                                            ( 1 / 229 - 233) </w:t>
      </w:r>
    </w:p>
    <w:p w:rsidR="00D43B35" w:rsidRPr="00F7144F" w:rsidRDefault="00D43B35" w:rsidP="00B93C22">
      <w:pPr>
        <w:jc w:val="both"/>
        <w:rPr>
          <w:sz w:val="28"/>
          <w:szCs w:val="28"/>
          <w:rtl/>
        </w:rPr>
      </w:pPr>
    </w:p>
    <w:p w:rsidR="00D43B35" w:rsidRPr="009B62C3" w:rsidRDefault="00D43B35" w:rsidP="00327D83">
      <w:pPr>
        <w:pStyle w:val="Titre1"/>
        <w:rPr>
          <w:rtl/>
        </w:rPr>
      </w:pPr>
      <w:bookmarkStart w:id="135" w:name="_Toc268646478"/>
      <w:bookmarkStart w:id="136" w:name="_Toc268765212"/>
      <w:r w:rsidRPr="009B62C3">
        <w:rPr>
          <w:rFonts w:hint="cs"/>
          <w:rtl/>
        </w:rPr>
        <w:t>باب ما جاء في الحائض: أنها لا تقضي الصلاة :</w:t>
      </w:r>
      <w:bookmarkEnd w:id="135"/>
      <w:bookmarkEnd w:id="136"/>
    </w:p>
    <w:p w:rsidR="00D43B35" w:rsidRPr="00F7144F" w:rsidRDefault="00D43B35" w:rsidP="00B93C22">
      <w:pPr>
        <w:jc w:val="both"/>
        <w:rPr>
          <w:b/>
          <w:bCs/>
          <w:sz w:val="28"/>
          <w:szCs w:val="28"/>
          <w:rtl/>
        </w:rPr>
      </w:pPr>
      <w:r w:rsidRPr="00F7144F">
        <w:rPr>
          <w:rFonts w:hint="cs"/>
          <w:b/>
          <w:bCs/>
          <w:sz w:val="28"/>
          <w:szCs w:val="28"/>
          <w:rtl/>
        </w:rPr>
        <w:t xml:space="preserve">130-  عن معاذة *:" أن امرأة سالت عائشة قالت** : أتقضي إحدانا صلاتها أيام محيضها ؟ فقالت : أحرورية*** أنت ؟ قد كانت إحدانا تحيض فلا تؤمر بقضاء ". </w:t>
      </w:r>
    </w:p>
    <w:p w:rsidR="00D43B35" w:rsidRPr="00F7144F" w:rsidRDefault="00D43B35" w:rsidP="00B93C22">
      <w:pPr>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B93C22">
      <w:pPr>
        <w:jc w:val="both"/>
        <w:rPr>
          <w:b/>
          <w:bCs/>
          <w:sz w:val="28"/>
          <w:szCs w:val="28"/>
          <w:rtl/>
        </w:rPr>
      </w:pPr>
      <w:r w:rsidRPr="00F7144F">
        <w:rPr>
          <w:rFonts w:hint="cs"/>
          <w:b/>
          <w:bCs/>
          <w:sz w:val="28"/>
          <w:szCs w:val="28"/>
          <w:rtl/>
        </w:rPr>
        <w:t xml:space="preserve">وقد روي عن عائشة من غير وجه : أن الحائض لا تقضي الصلاة. وهو قول عامة الفقهاء ...*****. </w:t>
      </w:r>
    </w:p>
    <w:p w:rsidR="00D43B35" w:rsidRPr="00F7144F" w:rsidRDefault="00D43B35" w:rsidP="00513611">
      <w:pPr>
        <w:jc w:val="both"/>
        <w:rPr>
          <w:sz w:val="28"/>
          <w:szCs w:val="28"/>
          <w:rtl/>
        </w:rPr>
      </w:pPr>
      <w:r w:rsidRPr="00F7144F">
        <w:rPr>
          <w:rFonts w:hint="cs"/>
          <w:sz w:val="28"/>
          <w:szCs w:val="28"/>
          <w:rtl/>
        </w:rPr>
        <w:t xml:space="preserve">  قال أحمد شاكر :" </w:t>
      </w:r>
    </w:p>
    <w:p w:rsidR="00D43B35" w:rsidRPr="00F7144F" w:rsidRDefault="00D43B35" w:rsidP="00B93C22">
      <w:pPr>
        <w:jc w:val="both"/>
        <w:rPr>
          <w:sz w:val="28"/>
          <w:szCs w:val="28"/>
          <w:rtl/>
        </w:rPr>
      </w:pPr>
      <w:r w:rsidRPr="00F7144F">
        <w:rPr>
          <w:rFonts w:hint="cs"/>
          <w:sz w:val="28"/>
          <w:szCs w:val="28"/>
          <w:rtl/>
        </w:rPr>
        <w:t>*- " معاذة " بضم الميم وتخفيف العين المهملة وفتح الذال المعجمة , وهي معاذة بنت عبد الله , وهي معدودة في فقهاء التابعين .</w:t>
      </w:r>
    </w:p>
    <w:p w:rsidR="00D43B35" w:rsidRPr="00F7144F" w:rsidRDefault="00D43B35" w:rsidP="00B93C22">
      <w:pPr>
        <w:jc w:val="both"/>
        <w:rPr>
          <w:sz w:val="28"/>
          <w:szCs w:val="28"/>
          <w:rtl/>
        </w:rPr>
      </w:pPr>
      <w:r w:rsidRPr="00F7144F">
        <w:rPr>
          <w:rFonts w:hint="cs"/>
          <w:sz w:val="28"/>
          <w:szCs w:val="28"/>
          <w:rtl/>
        </w:rPr>
        <w:t>**- في  ع " فقالت " وهذه المرأة المبهمة في هذه الرواية هي معاذة نفسها , وقد بين ذلك في رواية عند مسلم وأخرى عند الإسماعيلي .</w:t>
      </w:r>
    </w:p>
    <w:p w:rsidR="00D43B35" w:rsidRPr="00F7144F" w:rsidRDefault="00D43B35" w:rsidP="00B93C22">
      <w:pPr>
        <w:jc w:val="both"/>
        <w:rPr>
          <w:sz w:val="28"/>
          <w:szCs w:val="28"/>
          <w:rtl/>
        </w:rPr>
      </w:pPr>
      <w:r w:rsidRPr="00F7144F">
        <w:rPr>
          <w:rFonts w:hint="cs"/>
          <w:sz w:val="28"/>
          <w:szCs w:val="28"/>
          <w:rtl/>
        </w:rPr>
        <w:t>***- قال في الفتح ( 1 / 358 ) :" الحروري منسوب إلى حروراء, بفتح الحاء وضم الراء , المهملتين وبعد الواو الساكنة  راء أيضا : على ميلين من الكوفة , والأشهر أنها بالمد . قال المبرد:  النسبة إليها حروراوي , وكذا كل من كان في آخره تاء تأنيث ممدودة , ولكن قيل الحروري  بحذف الزوائد. ويقال لمن يعتقد مذهب الخوارج : حروري . لأن أول فرقة منهم خرجوا على علي بالبلدة المذكورة , فاشتهروا بالنسبة إليها , وهم فرق كثيرة , لكن من أصولهم المتفق عليها الأخذ بما دل عليه القرآن ورد ما زاد عليه من الحديث مطلقا , ولهذا استفهمت عائشة معاذة استفهام إنكار. وزاد في مسلم في رواية عاصم عن معاذة : فقلت : لا , ولكني أسأل.  أي سؤالا مجردا لطلب العلم لا للتعنت , وفهمت عائشة عنها طلب الدليل , فاقتصرت في الجواب عليه دون التعليل . والذي ذكره العلماء في الفرق بين الصلاة والصيام . أن الصلاة تتكرر فلم يجب قضاؤها للحرج , بخلاف الصيام . ولمن يقول بأن الحائض مخاطبة بالصيام أن يفرق بأنها لم تخاطب بالصلاة أصلا ".</w:t>
      </w:r>
    </w:p>
    <w:p w:rsidR="00D43B35" w:rsidRPr="00F7144F" w:rsidRDefault="00D43B35" w:rsidP="00B93C22">
      <w:pPr>
        <w:jc w:val="both"/>
        <w:rPr>
          <w:sz w:val="28"/>
          <w:szCs w:val="28"/>
          <w:rtl/>
        </w:rPr>
      </w:pPr>
      <w:r w:rsidRPr="00F7144F">
        <w:rPr>
          <w:rFonts w:hint="cs"/>
          <w:sz w:val="28"/>
          <w:szCs w:val="28"/>
          <w:rtl/>
        </w:rPr>
        <w:t xml:space="preserve"> وأقول ( القائل أحمد شاكر ) : وأمر الحائض بقضاء الصوم وترك أمرها بقضاء الصلاة إنما هو تعبد صرف , لا يتوقف على معرفة حكمته , فإن أدركناها فذاك , وإلا فالأمر على العين والرأس , وكذلك الشأن في جميع أمور الشريعة , لا كما يفعل الخوارج , ولا كما يفعل كثير من أهل هذا العصر : يريدون أن يحكموا عقولهم في كل شأن من شؤون الدين , فما قبلته قبلوه , وما عجزت عن فهمه وإدراكه أنكروه وأعرضوا عنه , وشاعت هذه الآراء المنكرة بين الناس , وخاصة بين المتعلمين منهم , حتى ليكاد أكثرهم يعرض عن كثير من العبادات , وينكر أكثر أحكام الشريعة في المعاملات , اتباعاً للهوى , ويزعمون أن هذا هو ما يسمونه روح التشريع أو حكمة التشريع . وإنه ليخشى على من يذهب هذا المذهب الرديء أن يخرج به من </w:t>
      </w:r>
      <w:r w:rsidRPr="00F7144F">
        <w:rPr>
          <w:rFonts w:hint="cs"/>
          <w:sz w:val="28"/>
          <w:szCs w:val="28"/>
          <w:rtl/>
        </w:rPr>
        <w:lastRenderedPageBreak/>
        <w:t>ساحة الإسلام المنيرة إلى ظلام الكفر والردة , والعياذ بالله من ذلك , ونسأله أن يعصمنا باتباع الكتاب والسنة والاهتداء بهديهما .</w:t>
      </w:r>
    </w:p>
    <w:p w:rsidR="00D43B35" w:rsidRPr="00F7144F" w:rsidRDefault="00D43B35" w:rsidP="00B93C22">
      <w:pPr>
        <w:jc w:val="both"/>
        <w:rPr>
          <w:sz w:val="28"/>
          <w:szCs w:val="28"/>
          <w:rtl/>
        </w:rPr>
      </w:pPr>
      <w:r w:rsidRPr="00F7144F">
        <w:rPr>
          <w:rFonts w:hint="cs"/>
          <w:sz w:val="28"/>
          <w:szCs w:val="28"/>
          <w:rtl/>
        </w:rPr>
        <w:t>****- الحديث رواه أصحاب الكتب الستة</w:t>
      </w:r>
      <w:r w:rsidRPr="00F7144F">
        <w:rPr>
          <w:rStyle w:val="Appelnotedebasdep"/>
          <w:sz w:val="28"/>
          <w:szCs w:val="28"/>
          <w:rtl/>
        </w:rPr>
        <w:footnoteReference w:id="108"/>
      </w:r>
      <w:r w:rsidRPr="00F7144F">
        <w:rPr>
          <w:rFonts w:hint="cs"/>
          <w:sz w:val="28"/>
          <w:szCs w:val="28"/>
          <w:rtl/>
        </w:rPr>
        <w:t>, ورواه أيضا الدارمي ( 1 / 233) وابن الجارود ( ص 56 ) .</w:t>
      </w:r>
    </w:p>
    <w:p w:rsidR="00D43B35" w:rsidRPr="00F7144F" w:rsidRDefault="00D43B35" w:rsidP="00B93C22">
      <w:pPr>
        <w:jc w:val="both"/>
        <w:rPr>
          <w:sz w:val="28"/>
          <w:szCs w:val="28"/>
          <w:rtl/>
        </w:rPr>
      </w:pPr>
      <w:r w:rsidRPr="00F7144F">
        <w:rPr>
          <w:rFonts w:hint="cs"/>
          <w:sz w:val="28"/>
          <w:szCs w:val="28"/>
          <w:rtl/>
        </w:rPr>
        <w:t xml:space="preserve">*****- قال في الفتح ( 1 / 257 ) :" نقل ابن المنذر وغيره إجماع أهل العلم على ذلك ( أي الحائض تقضي الصوم ولا تقضي الصلاة ) وروى عبد  الرزاق عن معمر : أنه سأل الزهري عنه ؟ فقال : أجتمع الناس عليه ,  وحكى ابن عبد البر عن طائفة من الخوارج أنهم كانوا يوجبونه. وعن سمرة بن جندب أنه كان يأمر به,  فأنكرت عليه أم سلمة . لكن استقر الإجماع على عدم الوجوب , كما قاله الزهري وغيره ".                                                                       </w:t>
      </w:r>
    </w:p>
    <w:p w:rsidR="00D43B35" w:rsidRPr="00F7144F" w:rsidRDefault="00D43B35" w:rsidP="00B93C22">
      <w:pPr>
        <w:jc w:val="both"/>
        <w:rPr>
          <w:sz w:val="28"/>
          <w:szCs w:val="28"/>
          <w:rtl/>
        </w:rPr>
      </w:pPr>
      <w:r w:rsidRPr="00F7144F">
        <w:rPr>
          <w:rFonts w:hint="cs"/>
          <w:sz w:val="28"/>
          <w:szCs w:val="28"/>
          <w:rtl/>
        </w:rPr>
        <w:t xml:space="preserve">                                            ( 1 / 234 </w:t>
      </w:r>
      <w:r w:rsidRPr="00F7144F">
        <w:rPr>
          <w:sz w:val="28"/>
          <w:szCs w:val="28"/>
          <w:rtl/>
        </w:rPr>
        <w:t>–</w:t>
      </w:r>
      <w:r w:rsidRPr="00F7144F">
        <w:rPr>
          <w:rFonts w:hint="cs"/>
          <w:sz w:val="28"/>
          <w:szCs w:val="28"/>
          <w:rtl/>
        </w:rPr>
        <w:t xml:space="preserve"> 236 )</w:t>
      </w:r>
    </w:p>
    <w:p w:rsidR="00D43B35" w:rsidRPr="009B62C3" w:rsidRDefault="00D43B35" w:rsidP="00787A7D">
      <w:pPr>
        <w:pStyle w:val="Titre1"/>
        <w:rPr>
          <w:rtl/>
        </w:rPr>
      </w:pPr>
      <w:bookmarkStart w:id="137" w:name="_Toc268646479"/>
      <w:bookmarkStart w:id="138" w:name="_Toc268765213"/>
      <w:r w:rsidRPr="009B62C3">
        <w:rPr>
          <w:rtl/>
        </w:rPr>
        <w:t>ما جاء في الجنب والحائض أنهما لا يقر</w:t>
      </w:r>
      <w:r w:rsidRPr="009B62C3">
        <w:rPr>
          <w:rFonts w:hint="cs"/>
          <w:rtl/>
        </w:rPr>
        <w:t>آ</w:t>
      </w:r>
      <w:r w:rsidRPr="009B62C3">
        <w:rPr>
          <w:rtl/>
        </w:rPr>
        <w:t>ن القرآن</w:t>
      </w:r>
      <w:bookmarkEnd w:id="137"/>
      <w:bookmarkEnd w:id="138"/>
    </w:p>
    <w:p w:rsidR="00D43B35" w:rsidRPr="00F7144F" w:rsidRDefault="00D43B35" w:rsidP="00B93C22">
      <w:pPr>
        <w:jc w:val="both"/>
        <w:rPr>
          <w:b/>
          <w:bCs/>
          <w:sz w:val="28"/>
          <w:szCs w:val="28"/>
          <w:rtl/>
        </w:rPr>
      </w:pPr>
      <w:r w:rsidRPr="00F7144F">
        <w:rPr>
          <w:rFonts w:hint="cs"/>
          <w:b/>
          <w:bCs/>
          <w:sz w:val="28"/>
          <w:szCs w:val="28"/>
          <w:rtl/>
        </w:rPr>
        <w:t xml:space="preserve">131 </w:t>
      </w:r>
      <w:r w:rsidRPr="00F7144F">
        <w:rPr>
          <w:b/>
          <w:bCs/>
          <w:sz w:val="28"/>
          <w:szCs w:val="28"/>
          <w:rtl/>
        </w:rPr>
        <w:t>–</w:t>
      </w:r>
      <w:r w:rsidRPr="00F7144F">
        <w:rPr>
          <w:rFonts w:hint="cs"/>
          <w:b/>
          <w:bCs/>
          <w:sz w:val="28"/>
          <w:szCs w:val="28"/>
          <w:rtl/>
        </w:rPr>
        <w:t xml:space="preserve"> عن </w:t>
      </w:r>
      <w:r w:rsidRPr="00F7144F">
        <w:rPr>
          <w:b/>
          <w:bCs/>
          <w:sz w:val="28"/>
          <w:szCs w:val="28"/>
          <w:rtl/>
        </w:rPr>
        <w:t>ابن عمرعن النبي صلى الله عليه وسلم قال</w:t>
      </w:r>
      <w:r w:rsidRPr="00F7144F">
        <w:rPr>
          <w:rFonts w:hint="cs"/>
          <w:b/>
          <w:bCs/>
          <w:sz w:val="28"/>
          <w:szCs w:val="28"/>
          <w:rtl/>
        </w:rPr>
        <w:t>:"</w:t>
      </w:r>
      <w:r w:rsidRPr="00F7144F">
        <w:rPr>
          <w:b/>
          <w:bCs/>
          <w:sz w:val="28"/>
          <w:szCs w:val="28"/>
          <w:rtl/>
        </w:rPr>
        <w:t xml:space="preserve"> لا ت</w:t>
      </w:r>
      <w:r w:rsidRPr="00F7144F">
        <w:rPr>
          <w:rFonts w:hint="cs"/>
          <w:b/>
          <w:bCs/>
          <w:sz w:val="28"/>
          <w:szCs w:val="28"/>
          <w:rtl/>
        </w:rPr>
        <w:t>َ</w:t>
      </w:r>
      <w:r w:rsidRPr="00F7144F">
        <w:rPr>
          <w:b/>
          <w:bCs/>
          <w:sz w:val="28"/>
          <w:szCs w:val="28"/>
          <w:rtl/>
        </w:rPr>
        <w:t>ق</w:t>
      </w:r>
      <w:r w:rsidRPr="00F7144F">
        <w:rPr>
          <w:rFonts w:hint="cs"/>
          <w:b/>
          <w:bCs/>
          <w:sz w:val="28"/>
          <w:szCs w:val="28"/>
          <w:rtl/>
        </w:rPr>
        <w:t>ْ</w:t>
      </w:r>
      <w:r w:rsidRPr="00F7144F">
        <w:rPr>
          <w:b/>
          <w:bCs/>
          <w:sz w:val="28"/>
          <w:szCs w:val="28"/>
          <w:rtl/>
        </w:rPr>
        <w:t>ر</w:t>
      </w:r>
      <w:r w:rsidRPr="00F7144F">
        <w:rPr>
          <w:rFonts w:hint="cs"/>
          <w:b/>
          <w:bCs/>
          <w:sz w:val="28"/>
          <w:szCs w:val="28"/>
          <w:rtl/>
        </w:rPr>
        <w:t>َإِ*</w:t>
      </w:r>
      <w:r w:rsidRPr="00F7144F">
        <w:rPr>
          <w:b/>
          <w:bCs/>
          <w:sz w:val="28"/>
          <w:szCs w:val="28"/>
          <w:rtl/>
        </w:rPr>
        <w:t xml:space="preserve"> الحائض</w:t>
      </w:r>
      <w:r w:rsidRPr="00F7144F">
        <w:rPr>
          <w:rFonts w:hint="cs"/>
          <w:b/>
          <w:bCs/>
          <w:sz w:val="28"/>
          <w:szCs w:val="28"/>
          <w:rtl/>
        </w:rPr>
        <w:t>ُ</w:t>
      </w:r>
      <w:r w:rsidRPr="00F7144F">
        <w:rPr>
          <w:b/>
          <w:bCs/>
          <w:sz w:val="28"/>
          <w:szCs w:val="28"/>
          <w:rtl/>
        </w:rPr>
        <w:t xml:space="preserve"> ولا الجنب شيئا من القرآن</w:t>
      </w:r>
      <w:r w:rsidRPr="00F7144F">
        <w:rPr>
          <w:rFonts w:hint="cs"/>
          <w:b/>
          <w:bCs/>
          <w:sz w:val="28"/>
          <w:szCs w:val="28"/>
          <w:rtl/>
        </w:rPr>
        <w:t xml:space="preserve"> ".</w:t>
      </w:r>
    </w:p>
    <w:p w:rsidR="00D43B35" w:rsidRPr="00F7144F" w:rsidRDefault="00D43B35" w:rsidP="00B93C22">
      <w:pPr>
        <w:jc w:val="both"/>
        <w:rPr>
          <w:sz w:val="28"/>
          <w:szCs w:val="28"/>
          <w:rtl/>
        </w:rPr>
      </w:pPr>
      <w:r w:rsidRPr="00F7144F">
        <w:rPr>
          <w:b/>
          <w:bCs/>
          <w:sz w:val="28"/>
          <w:szCs w:val="28"/>
          <w:rtl/>
        </w:rPr>
        <w:t xml:space="preserve">قال وفي الباب عن علي </w:t>
      </w:r>
      <w:r w:rsidRPr="00F7144F">
        <w:rPr>
          <w:rFonts w:hint="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w:t>
      </w:r>
      <w:r w:rsidRPr="00F7144F">
        <w:rPr>
          <w:rFonts w:hint="cs"/>
          <w:b/>
          <w:bCs/>
          <w:sz w:val="28"/>
          <w:szCs w:val="28"/>
          <w:rtl/>
        </w:rPr>
        <w:t xml:space="preserve"> :</w:t>
      </w:r>
      <w:r w:rsidRPr="00F7144F">
        <w:rPr>
          <w:b/>
          <w:bCs/>
          <w:sz w:val="28"/>
          <w:szCs w:val="28"/>
          <w:rtl/>
        </w:rPr>
        <w:t xml:space="preserve"> حديث ابن عمر حديث لا نعرفه إلا من حديث إسم</w:t>
      </w:r>
      <w:r w:rsidRPr="00F7144F">
        <w:rPr>
          <w:rFonts w:hint="cs"/>
          <w:b/>
          <w:bCs/>
          <w:sz w:val="28"/>
          <w:szCs w:val="28"/>
          <w:rtl/>
        </w:rPr>
        <w:t>ا</w:t>
      </w:r>
      <w:r w:rsidRPr="00F7144F">
        <w:rPr>
          <w:b/>
          <w:bCs/>
          <w:sz w:val="28"/>
          <w:szCs w:val="28"/>
          <w:rtl/>
        </w:rPr>
        <w:t>عيل بن عياش عن موسى بن عقبة عن نافع عن ابن عمر عن النبي صلى الله عليه وسلم قال</w:t>
      </w:r>
      <w:r w:rsidRPr="00F7144F">
        <w:rPr>
          <w:rFonts w:hint="cs"/>
          <w:b/>
          <w:bCs/>
          <w:sz w:val="28"/>
          <w:szCs w:val="28"/>
          <w:rtl/>
        </w:rPr>
        <w:t>:</w:t>
      </w:r>
      <w:r w:rsidRPr="00F7144F">
        <w:rPr>
          <w:b/>
          <w:bCs/>
          <w:sz w:val="28"/>
          <w:szCs w:val="28"/>
          <w:rtl/>
        </w:rPr>
        <w:t xml:space="preserve"> لا تقرأ الجنب ولا الحائض</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وهو قول أكثر أهل العلم من أصحاب النبي صلى الله عليه وسلم والتابعين ومن بعدهم مثل سفيان الثوري وابن المبارك والشافعي وأحمد وإسحق قالوا</w:t>
      </w:r>
      <w:r w:rsidRPr="00F7144F">
        <w:rPr>
          <w:rFonts w:hint="cs"/>
          <w:b/>
          <w:bCs/>
          <w:sz w:val="28"/>
          <w:szCs w:val="28"/>
          <w:rtl/>
        </w:rPr>
        <w:t>:</w:t>
      </w:r>
      <w:r w:rsidRPr="00F7144F">
        <w:rPr>
          <w:b/>
          <w:bCs/>
          <w:sz w:val="28"/>
          <w:szCs w:val="28"/>
          <w:rtl/>
        </w:rPr>
        <w:t xml:space="preserve"> لا تقرأ الحائض ولا الجنب من القرآن شيئا إلا طرف الآية والحرف ونحو ذلك ورخصوا للجنب والحائض في التسبيح والتهليل</w:t>
      </w:r>
      <w:r w:rsidRPr="00F7144F">
        <w:rPr>
          <w:rFonts w:hint="cs"/>
          <w:b/>
          <w:bCs/>
          <w:sz w:val="28"/>
          <w:szCs w:val="28"/>
          <w:rtl/>
        </w:rPr>
        <w:t>".</w:t>
      </w:r>
    </w:p>
    <w:p w:rsidR="00D43B35" w:rsidRPr="00F7144F" w:rsidRDefault="00D43B35" w:rsidP="00B93C22">
      <w:pPr>
        <w:jc w:val="both"/>
        <w:rPr>
          <w:b/>
          <w:bCs/>
          <w:sz w:val="28"/>
          <w:szCs w:val="28"/>
          <w:rtl/>
        </w:rPr>
      </w:pPr>
      <w:r w:rsidRPr="00F7144F">
        <w:rPr>
          <w:rFonts w:hint="cs"/>
          <w:b/>
          <w:bCs/>
          <w:sz w:val="28"/>
          <w:szCs w:val="28"/>
          <w:rtl/>
        </w:rPr>
        <w:t>قال : وسمعت محمد بن إسماعيل يقول : إن إسماعيل بن عياش يروي عن أهل الحجاز وأهل العراق مناكير . كأنه ضعف روايته عنهم فيما ينفرد به . وقال : إنما حديث إسماعيل بن عياش عن أهل الشام . **</w:t>
      </w:r>
    </w:p>
    <w:p w:rsidR="00D43B35" w:rsidRPr="00F7144F" w:rsidRDefault="00D43B35" w:rsidP="00B93C22">
      <w:pPr>
        <w:jc w:val="both"/>
        <w:rPr>
          <w:sz w:val="28"/>
          <w:szCs w:val="28"/>
          <w:rtl/>
        </w:rPr>
      </w:pPr>
      <w:r w:rsidRPr="00F7144F">
        <w:rPr>
          <w:rFonts w:hint="cs"/>
          <w:sz w:val="28"/>
          <w:szCs w:val="28"/>
          <w:rtl/>
        </w:rPr>
        <w:t>قال أحمد شاكر:"</w:t>
      </w:r>
    </w:p>
    <w:p w:rsidR="00D43B35" w:rsidRPr="00F7144F" w:rsidRDefault="00D43B35" w:rsidP="00B93C22">
      <w:pPr>
        <w:jc w:val="both"/>
        <w:rPr>
          <w:sz w:val="28"/>
          <w:szCs w:val="28"/>
          <w:rtl/>
        </w:rPr>
      </w:pPr>
      <w:r w:rsidRPr="00F7144F">
        <w:rPr>
          <w:rFonts w:hint="cs"/>
          <w:sz w:val="28"/>
          <w:szCs w:val="28"/>
          <w:rtl/>
        </w:rPr>
        <w:t xml:space="preserve">*- بكسر الهمزة للتخلص من التقاء الساكنين , وهو نهي , وضبط بذلك في </w:t>
      </w:r>
      <w:r w:rsidRPr="00F7144F">
        <w:rPr>
          <w:sz w:val="28"/>
          <w:szCs w:val="28"/>
          <w:rtl/>
        </w:rPr>
        <w:t>–</w:t>
      </w:r>
      <w:r w:rsidRPr="00F7144F">
        <w:rPr>
          <w:rFonts w:hint="cs"/>
          <w:sz w:val="28"/>
          <w:szCs w:val="28"/>
          <w:rtl/>
        </w:rPr>
        <w:t xml:space="preserve"> ع </w:t>
      </w:r>
      <w:r w:rsidRPr="00F7144F">
        <w:rPr>
          <w:sz w:val="28"/>
          <w:szCs w:val="28"/>
          <w:rtl/>
        </w:rPr>
        <w:t>–</w:t>
      </w:r>
      <w:r w:rsidRPr="00F7144F">
        <w:rPr>
          <w:rFonts w:hint="cs"/>
          <w:sz w:val="28"/>
          <w:szCs w:val="28"/>
          <w:rtl/>
        </w:rPr>
        <w:t xml:space="preserve"> وإن قريء بضم الهمزة : كان نفياً , ومعناه النهي أيضا .  </w:t>
      </w:r>
    </w:p>
    <w:p w:rsidR="00D43B35" w:rsidRPr="00F7144F" w:rsidRDefault="00D43B35" w:rsidP="00B93C22">
      <w:pPr>
        <w:jc w:val="both"/>
        <w:rPr>
          <w:sz w:val="28"/>
          <w:szCs w:val="28"/>
          <w:rtl/>
        </w:rPr>
      </w:pPr>
      <w:r w:rsidRPr="00F7144F">
        <w:rPr>
          <w:rFonts w:hint="cs"/>
          <w:sz w:val="28"/>
          <w:szCs w:val="28"/>
          <w:rtl/>
        </w:rPr>
        <w:t xml:space="preserve">**- وإسماعيل بن عياش ثقة , وما تكلم فيه أحد بحجة , وأكثر ما زعموا أنه يخطيء في روايته عن أهل الحجاز والعراق , ولا بأس بذلك , فإذا علمنا خطأه في حديث احترزنا منه , وكل </w:t>
      </w:r>
      <w:r w:rsidRPr="00F7144F">
        <w:rPr>
          <w:rFonts w:hint="cs"/>
          <w:sz w:val="28"/>
          <w:szCs w:val="28"/>
          <w:rtl/>
        </w:rPr>
        <w:lastRenderedPageBreak/>
        <w:t xml:space="preserve">الرواة يخطئون , فمنهم المكثر ومنهم المقل .قال ابن المديني :" رجلان هما صاحبا حديث بلدهما : إسماعيل بن عياش وعبد الله بن لهيعة ".وقال : يعقوب بن سفيان : تكلم قوم في إسماعيل بن عياش , وإسماعيل ثقة عدل , أعلم الناس بحديث أهل الشأم , وأكثر ما قالوا:  يغرب عن ثقات المدنيين والمكيين ". </w:t>
      </w:r>
    </w:p>
    <w:p w:rsidR="00D43B35" w:rsidRPr="00F7144F" w:rsidRDefault="00D43B35" w:rsidP="00B93C22">
      <w:pPr>
        <w:jc w:val="both"/>
        <w:rPr>
          <w:sz w:val="28"/>
          <w:szCs w:val="28"/>
          <w:rtl/>
        </w:rPr>
      </w:pPr>
      <w:r w:rsidRPr="00F7144F">
        <w:rPr>
          <w:rFonts w:hint="cs"/>
          <w:sz w:val="28"/>
          <w:szCs w:val="28"/>
          <w:rtl/>
        </w:rPr>
        <w:t xml:space="preserve"> وقال يزيد بن هارون :" ما رأيت أحفظ من إسماعيل بن عياش , ما أدري ما سفيان الثوري ؟". وهذه الشهادة من يزيد بن هارون غاية في التوثيق , إذ فضله على سفيان الثوري في الحفظ , وقد وثقه يحيى بن معين فيما رواه عنه أبو داود وعباس .</w:t>
      </w:r>
    </w:p>
    <w:p w:rsidR="00D43B35" w:rsidRPr="00F7144F" w:rsidRDefault="00D43B35" w:rsidP="00B93C22">
      <w:pPr>
        <w:jc w:val="both"/>
        <w:rPr>
          <w:sz w:val="28"/>
          <w:szCs w:val="28"/>
          <w:rtl/>
        </w:rPr>
      </w:pPr>
      <w:r w:rsidRPr="00F7144F">
        <w:rPr>
          <w:rFonts w:hint="cs"/>
          <w:sz w:val="28"/>
          <w:szCs w:val="28"/>
          <w:rtl/>
        </w:rPr>
        <w:t xml:space="preserve">  والحديث رواه ابن ماجه ( 1 / 107) والدرقطني ( ص 43 ) والبيهقي ( 1 / 89 ) كلهم من طريق إساعيل بن عياش عن موسى بن عقبة ....</w:t>
      </w:r>
      <w:r w:rsidRPr="00F7144F">
        <w:rPr>
          <w:rStyle w:val="Appelnotedebasdep"/>
          <w:sz w:val="28"/>
          <w:szCs w:val="28"/>
          <w:rtl/>
        </w:rPr>
        <w:footnoteReference w:id="109"/>
      </w:r>
    </w:p>
    <w:p w:rsidR="00D43B35" w:rsidRPr="00F7144F" w:rsidRDefault="00D43B35" w:rsidP="00B93C22">
      <w:pPr>
        <w:jc w:val="both"/>
        <w:rPr>
          <w:sz w:val="28"/>
          <w:szCs w:val="28"/>
          <w:rtl/>
        </w:rPr>
      </w:pPr>
      <w:r w:rsidRPr="00F7144F">
        <w:rPr>
          <w:rFonts w:hint="cs"/>
          <w:sz w:val="28"/>
          <w:szCs w:val="28"/>
          <w:rtl/>
        </w:rPr>
        <w:t xml:space="preserve">                                               ( 1 / 236 </w:t>
      </w:r>
      <w:r w:rsidRPr="00F7144F">
        <w:rPr>
          <w:sz w:val="28"/>
          <w:szCs w:val="28"/>
          <w:rtl/>
        </w:rPr>
        <w:t>–</w:t>
      </w:r>
      <w:r w:rsidRPr="00F7144F">
        <w:rPr>
          <w:rFonts w:hint="cs"/>
          <w:sz w:val="28"/>
          <w:szCs w:val="28"/>
          <w:rtl/>
        </w:rPr>
        <w:t xml:space="preserve"> 238 )</w:t>
      </w:r>
    </w:p>
    <w:p w:rsidR="00D43B35" w:rsidRPr="009B62C3" w:rsidRDefault="00D43B35" w:rsidP="00787A7D">
      <w:pPr>
        <w:pStyle w:val="Titre1"/>
        <w:rPr>
          <w:rtl/>
        </w:rPr>
      </w:pPr>
      <w:bookmarkStart w:id="139" w:name="_Toc268646480"/>
      <w:bookmarkStart w:id="140" w:name="_Toc268765214"/>
      <w:r w:rsidRPr="009B62C3">
        <w:rPr>
          <w:rFonts w:hint="cs"/>
          <w:rtl/>
        </w:rPr>
        <w:t>باب ما جاء في الحائض تتناول الشيء من المسجد :</w:t>
      </w:r>
      <w:bookmarkEnd w:id="139"/>
      <w:bookmarkEnd w:id="140"/>
    </w:p>
    <w:p w:rsidR="00D43B35" w:rsidRPr="00F7144F" w:rsidRDefault="00D43B35" w:rsidP="00B93C22">
      <w:pPr>
        <w:jc w:val="both"/>
        <w:rPr>
          <w:b/>
          <w:bCs/>
          <w:sz w:val="28"/>
          <w:szCs w:val="28"/>
          <w:rtl/>
        </w:rPr>
      </w:pPr>
      <w:r w:rsidRPr="00F7144F">
        <w:rPr>
          <w:rFonts w:hint="cs"/>
          <w:b/>
          <w:bCs/>
          <w:sz w:val="28"/>
          <w:szCs w:val="28"/>
          <w:rtl/>
        </w:rPr>
        <w:t xml:space="preserve"> 134-   عن القاسم بن محمد قال : قالت لي عائشة :" قال لي رسول الله صلى الله عليه وسلم : ناوليني الخُمْرَة* من المسجد . قالت : قلت إني حائض . قال : إن حَيضتك** ليست في يدك ".</w:t>
      </w:r>
    </w:p>
    <w:p w:rsidR="00D43B35" w:rsidRPr="00F7144F" w:rsidRDefault="00D43B35" w:rsidP="00B93C22">
      <w:pPr>
        <w:jc w:val="both"/>
        <w:rPr>
          <w:b/>
          <w:bCs/>
          <w:sz w:val="28"/>
          <w:szCs w:val="28"/>
          <w:rtl/>
        </w:rPr>
      </w:pPr>
      <w:r w:rsidRPr="00F7144F">
        <w:rPr>
          <w:rFonts w:hint="cs"/>
          <w:b/>
          <w:bCs/>
          <w:sz w:val="28"/>
          <w:szCs w:val="28"/>
          <w:rtl/>
        </w:rPr>
        <w:t>قال أبو عيسى :حديث عائشة حديث حسن صحيح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lastRenderedPageBreak/>
        <w:t xml:space="preserve">    *-  "الخُمرة بضم الخاء المعجمة وإسكان الميم , قال ابن الأثير في النهاية :" هي مقدار ما يضع الرجل عليه وجهه في سجوده , من حصير أو نسيجة من خوص , ونحوه من النبات , ولا تكون الخمرة إلا في هذا المقدار , وسميت خمرة لأن خيوطها مستورة بسعفها ....هكذا فسرت وقد حاء في سنن أبي داود عن ابن عباس قال : جاءت فأرة فأخذت تجر الفتيلة فجاءت فألقتها بين يدي رسول الله صلى الله عليه وسلم على الخمرة التي  كان قاعدا عليها فأحرقت منها مثل موضع الدرهم .  وهذا صريح في إطلاق الخمرة على الكبير من نوعها ".</w:t>
      </w:r>
    </w:p>
    <w:p w:rsidR="00D43B35" w:rsidRPr="00F7144F" w:rsidRDefault="00D43B35" w:rsidP="00B93C22">
      <w:pPr>
        <w:ind w:right="870"/>
        <w:jc w:val="both"/>
        <w:rPr>
          <w:sz w:val="28"/>
          <w:szCs w:val="28"/>
          <w:rtl/>
        </w:rPr>
      </w:pPr>
      <w:r w:rsidRPr="00F7144F">
        <w:rPr>
          <w:rFonts w:hint="cs"/>
          <w:sz w:val="28"/>
          <w:szCs w:val="28"/>
          <w:rtl/>
        </w:rPr>
        <w:t>** - ( قوله " إن حَيضتك ..." ) بفتح الهاء المهملة , كما ثبت في الأصول الصحيحة , قال القاضي عياض في مشارق الأنوار ( 1 / 217 ) :" كذا ضبطه الرواة والفقهاء بفتح الحاء , وزعم أبو سليمان الخطابي أن صوابه بكسر الحاء , كالقِعدة والجِلسة يريد حالة الحيض أو الاسم . قال القاضي  رحمه  الله : والذي عندي أن الصواب ما عند الجماعة, لأن النبي صلى الله عليه وسلم إنما نفى عن يدها الحيض الذي هو الدم والنجاسة التي يجب تجنبها واستقذارها, فأما حكم الحيض وحالتها التي تتصف بها المرأة فلازم ل</w:t>
      </w:r>
      <w:r w:rsidR="0068187D" w:rsidRPr="00F7144F">
        <w:rPr>
          <w:rFonts w:hint="cs"/>
          <w:sz w:val="28"/>
          <w:szCs w:val="28"/>
          <w:rtl/>
        </w:rPr>
        <w:t>ِ</w:t>
      </w:r>
      <w:r w:rsidRPr="00F7144F">
        <w:rPr>
          <w:rFonts w:hint="cs"/>
          <w:sz w:val="28"/>
          <w:szCs w:val="28"/>
          <w:rtl/>
        </w:rPr>
        <w:t>ي</w:t>
      </w:r>
      <w:r w:rsidR="0068187D" w:rsidRPr="00F7144F">
        <w:rPr>
          <w:rFonts w:hint="cs"/>
          <w:sz w:val="28"/>
          <w:szCs w:val="28"/>
          <w:rtl/>
        </w:rPr>
        <w:t>َ</w:t>
      </w:r>
      <w:r w:rsidRPr="00F7144F">
        <w:rPr>
          <w:rFonts w:hint="cs"/>
          <w:sz w:val="28"/>
          <w:szCs w:val="28"/>
          <w:rtl/>
        </w:rPr>
        <w:t>د</w:t>
      </w:r>
      <w:r w:rsidR="0068187D" w:rsidRPr="00F7144F">
        <w:rPr>
          <w:rFonts w:hint="cs"/>
          <w:sz w:val="28"/>
          <w:szCs w:val="28"/>
          <w:rtl/>
        </w:rPr>
        <w:t>ِ</w:t>
      </w:r>
      <w:r w:rsidRPr="00F7144F">
        <w:rPr>
          <w:rFonts w:hint="cs"/>
          <w:sz w:val="28"/>
          <w:szCs w:val="28"/>
          <w:rtl/>
        </w:rPr>
        <w:t>ها وجميع</w:t>
      </w:r>
      <w:r w:rsidR="0068187D" w:rsidRPr="00F7144F">
        <w:rPr>
          <w:rFonts w:hint="cs"/>
          <w:sz w:val="28"/>
          <w:szCs w:val="28"/>
          <w:rtl/>
        </w:rPr>
        <w:t>ِ</w:t>
      </w:r>
      <w:r w:rsidRPr="00F7144F">
        <w:rPr>
          <w:rFonts w:hint="cs"/>
          <w:sz w:val="28"/>
          <w:szCs w:val="28"/>
          <w:rtl/>
        </w:rPr>
        <w:t xml:space="preserve">ها ,وإنما جاءت الفِعلة في هيئات الأفعال كالقعدة والجلسة , لا في الأحكام والأحوال ".                                                                       </w:t>
      </w:r>
    </w:p>
    <w:p w:rsidR="00D43B35" w:rsidRPr="00F7144F" w:rsidRDefault="00D43B35" w:rsidP="00B93C22">
      <w:pPr>
        <w:jc w:val="both"/>
        <w:rPr>
          <w:sz w:val="28"/>
          <w:szCs w:val="28"/>
          <w:rtl/>
        </w:rPr>
      </w:pPr>
      <w:r w:rsidRPr="00F7144F">
        <w:rPr>
          <w:rFonts w:hint="cs"/>
          <w:sz w:val="28"/>
          <w:szCs w:val="28"/>
          <w:rtl/>
        </w:rPr>
        <w:t xml:space="preserve">***- الحديث صحيح , رواه مسلم ( 1 / 96 ) وأصحاب السنن وغيرهم .                                                        </w:t>
      </w:r>
    </w:p>
    <w:p w:rsidR="00D43B35" w:rsidRPr="00F7144F" w:rsidRDefault="00D43B35" w:rsidP="00B93C22">
      <w:pPr>
        <w:jc w:val="both"/>
        <w:rPr>
          <w:sz w:val="28"/>
          <w:szCs w:val="28"/>
          <w:rtl/>
        </w:rPr>
      </w:pPr>
      <w:r w:rsidRPr="00F7144F">
        <w:rPr>
          <w:rFonts w:hint="cs"/>
          <w:sz w:val="28"/>
          <w:szCs w:val="28"/>
          <w:rtl/>
        </w:rPr>
        <w:t xml:space="preserve">                                           ( 1 / 241 </w:t>
      </w:r>
      <w:r w:rsidRPr="00F7144F">
        <w:rPr>
          <w:sz w:val="28"/>
          <w:szCs w:val="28"/>
          <w:rtl/>
        </w:rPr>
        <w:t>–</w:t>
      </w:r>
      <w:r w:rsidRPr="00F7144F">
        <w:rPr>
          <w:rFonts w:hint="cs"/>
          <w:sz w:val="28"/>
          <w:szCs w:val="28"/>
          <w:rtl/>
        </w:rPr>
        <w:t xml:space="preserve"> 242 )</w:t>
      </w:r>
    </w:p>
    <w:p w:rsidR="00D43B35" w:rsidRPr="00F7144F" w:rsidRDefault="00D43B35" w:rsidP="00B93C22">
      <w:pPr>
        <w:jc w:val="both"/>
        <w:rPr>
          <w:sz w:val="28"/>
          <w:szCs w:val="28"/>
          <w:rtl/>
        </w:rPr>
      </w:pPr>
    </w:p>
    <w:p w:rsidR="00D43B35" w:rsidRPr="009B62C3" w:rsidRDefault="00D43B35" w:rsidP="00787A7D">
      <w:pPr>
        <w:pStyle w:val="Titre1"/>
        <w:rPr>
          <w:rtl/>
        </w:rPr>
      </w:pPr>
      <w:bookmarkStart w:id="141" w:name="_Toc268646481"/>
      <w:bookmarkStart w:id="142" w:name="_Toc268765215"/>
      <w:r w:rsidRPr="009B62C3">
        <w:rPr>
          <w:rFonts w:hint="cs"/>
          <w:rtl/>
        </w:rPr>
        <w:t>باب ما جاء في كم تمكث النفساء :</w:t>
      </w:r>
      <w:bookmarkEnd w:id="141"/>
      <w:bookmarkEnd w:id="142"/>
    </w:p>
    <w:p w:rsidR="00D43B35" w:rsidRPr="00F7144F" w:rsidRDefault="00D43B35" w:rsidP="00B93C22">
      <w:pPr>
        <w:jc w:val="both"/>
        <w:rPr>
          <w:b/>
          <w:bCs/>
          <w:sz w:val="28"/>
          <w:szCs w:val="28"/>
          <w:rtl/>
        </w:rPr>
      </w:pPr>
      <w:r w:rsidRPr="00F7144F">
        <w:rPr>
          <w:rFonts w:hint="cs"/>
          <w:b/>
          <w:bCs/>
          <w:sz w:val="28"/>
          <w:szCs w:val="28"/>
          <w:rtl/>
        </w:rPr>
        <w:t>139 -</w:t>
      </w:r>
      <w:r w:rsidRPr="00F7144F">
        <w:rPr>
          <w:b/>
          <w:bCs/>
          <w:sz w:val="28"/>
          <w:szCs w:val="28"/>
          <w:rtl/>
        </w:rPr>
        <w:t>عن أم سلمة قالت</w:t>
      </w:r>
      <w:r w:rsidRPr="00F7144F">
        <w:rPr>
          <w:rFonts w:hint="cs"/>
          <w:b/>
          <w:bCs/>
          <w:sz w:val="28"/>
          <w:szCs w:val="28"/>
          <w:rtl/>
        </w:rPr>
        <w:t xml:space="preserve"> :"</w:t>
      </w:r>
      <w:r w:rsidRPr="00F7144F">
        <w:rPr>
          <w:b/>
          <w:bCs/>
          <w:sz w:val="28"/>
          <w:szCs w:val="28"/>
          <w:rtl/>
        </w:rPr>
        <w:t>كانت النفساء تجلس على عهد رسول الله صلى الله عليه وسلم أربعين يوما</w:t>
      </w:r>
      <w:r w:rsidRPr="00F7144F">
        <w:rPr>
          <w:rFonts w:hint="cs"/>
          <w:b/>
          <w:bCs/>
          <w:sz w:val="28"/>
          <w:szCs w:val="28"/>
          <w:rtl/>
        </w:rPr>
        <w:t xml:space="preserve"> ,</w:t>
      </w:r>
      <w:r w:rsidRPr="00F7144F">
        <w:rPr>
          <w:b/>
          <w:bCs/>
          <w:sz w:val="28"/>
          <w:szCs w:val="28"/>
          <w:rtl/>
        </w:rPr>
        <w:t xml:space="preserve"> فكنا ن</w:t>
      </w:r>
      <w:r w:rsidRPr="00F7144F">
        <w:rPr>
          <w:rFonts w:hint="cs"/>
          <w:b/>
          <w:bCs/>
          <w:sz w:val="28"/>
          <w:szCs w:val="28"/>
          <w:rtl/>
        </w:rPr>
        <w:t>َ</w:t>
      </w:r>
      <w:r w:rsidRPr="00F7144F">
        <w:rPr>
          <w:b/>
          <w:bCs/>
          <w:sz w:val="28"/>
          <w:szCs w:val="28"/>
          <w:rtl/>
        </w:rPr>
        <w:t>ط</w:t>
      </w:r>
      <w:r w:rsidRPr="00F7144F">
        <w:rPr>
          <w:rFonts w:hint="cs"/>
          <w:b/>
          <w:bCs/>
          <w:sz w:val="28"/>
          <w:szCs w:val="28"/>
          <w:rtl/>
        </w:rPr>
        <w:t>ْ</w:t>
      </w:r>
      <w:r w:rsidRPr="00F7144F">
        <w:rPr>
          <w:b/>
          <w:bCs/>
          <w:sz w:val="28"/>
          <w:szCs w:val="28"/>
          <w:rtl/>
        </w:rPr>
        <w:t>لي وجوهنا بالور</w:t>
      </w:r>
      <w:r w:rsidRPr="00F7144F">
        <w:rPr>
          <w:rFonts w:hint="cs"/>
          <w:b/>
          <w:bCs/>
          <w:sz w:val="28"/>
          <w:szCs w:val="28"/>
          <w:rtl/>
        </w:rPr>
        <w:t>ْ</w:t>
      </w:r>
      <w:r w:rsidRPr="00F7144F">
        <w:rPr>
          <w:b/>
          <w:bCs/>
          <w:sz w:val="28"/>
          <w:szCs w:val="28"/>
          <w:rtl/>
        </w:rPr>
        <w:t>س من الك</w:t>
      </w:r>
      <w:r w:rsidRPr="00F7144F">
        <w:rPr>
          <w:rFonts w:hint="cs"/>
          <w:b/>
          <w:bCs/>
          <w:sz w:val="28"/>
          <w:szCs w:val="28"/>
          <w:rtl/>
        </w:rPr>
        <w:t>َ</w:t>
      </w:r>
      <w:r w:rsidRPr="00F7144F">
        <w:rPr>
          <w:b/>
          <w:bCs/>
          <w:sz w:val="28"/>
          <w:szCs w:val="28"/>
          <w:rtl/>
        </w:rPr>
        <w:t>ل</w:t>
      </w:r>
      <w:r w:rsidRPr="00F7144F">
        <w:rPr>
          <w:rFonts w:hint="cs"/>
          <w:b/>
          <w:bCs/>
          <w:sz w:val="28"/>
          <w:szCs w:val="28"/>
          <w:rtl/>
        </w:rPr>
        <w:t>َ</w:t>
      </w:r>
      <w:r w:rsidRPr="00F7144F">
        <w:rPr>
          <w:b/>
          <w:bCs/>
          <w:sz w:val="28"/>
          <w:szCs w:val="28"/>
          <w:rtl/>
        </w:rPr>
        <w:t>ف</w:t>
      </w:r>
      <w:r w:rsidRPr="00F7144F">
        <w:rPr>
          <w:rFonts w:hint="cs"/>
          <w:b/>
          <w:bCs/>
          <w:sz w:val="28"/>
          <w:szCs w:val="28"/>
          <w:rtl/>
        </w:rPr>
        <w:t xml:space="preserve"> *" .</w:t>
      </w:r>
    </w:p>
    <w:p w:rsidR="00D43B35" w:rsidRPr="00F7144F" w:rsidRDefault="00D43B35" w:rsidP="00B93C22">
      <w:pPr>
        <w:jc w:val="both"/>
        <w:rPr>
          <w:b/>
          <w:bCs/>
          <w:sz w:val="28"/>
          <w:szCs w:val="28"/>
          <w:rtl/>
        </w:rPr>
      </w:pPr>
      <w:r w:rsidRPr="00F7144F">
        <w:rPr>
          <w:b/>
          <w:bCs/>
          <w:sz w:val="28"/>
          <w:szCs w:val="28"/>
          <w:rtl/>
        </w:rPr>
        <w:t>قال أبو عيسى هذا حديث غريب لا نعرفه إلا من حديث أبي سهل</w:t>
      </w:r>
      <w:r w:rsidRPr="00F7144F">
        <w:rPr>
          <w:rFonts w:hint="cs"/>
          <w:b/>
          <w:bCs/>
          <w:sz w:val="28"/>
          <w:szCs w:val="28"/>
          <w:rtl/>
        </w:rPr>
        <w:t>** ...</w:t>
      </w:r>
    </w:p>
    <w:p w:rsidR="00D43B35" w:rsidRPr="00F7144F" w:rsidRDefault="00D43B35" w:rsidP="00B93C22">
      <w:pPr>
        <w:jc w:val="both"/>
        <w:rPr>
          <w:b/>
          <w:bCs/>
          <w:sz w:val="28"/>
          <w:szCs w:val="28"/>
          <w:rtl/>
        </w:rPr>
      </w:pPr>
      <w:r w:rsidRPr="00F7144F">
        <w:rPr>
          <w:b/>
          <w:bCs/>
          <w:sz w:val="28"/>
          <w:szCs w:val="28"/>
          <w:rtl/>
        </w:rPr>
        <w:t>وقد أجمع أهل العلم من أصحاب النبي صلى الله عليه وسلم والتابعين ومن بعدهم على أن النفساء تدع الصلاة أربعين يوما إلا أن ترى الطهر قبل ذلك فإنها تغتسل وتصلي</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فإذا رأت الدم بعد الأربعين فإن أكثر أهل العلم قالوا لا تدع الصلاة بعد الأربعين وهو قول أكثر الفقهاء وبه يقول سفيان الثوري وابن المبارك والشافعي وأحمد وإسحق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ويروى عن الحسن البصري أنه قال إنها تدع الصلاة خمسين يوما إذا لم تر الطهر</w:t>
      </w:r>
      <w:r w:rsidRPr="00F7144F">
        <w:rPr>
          <w:rFonts w:hint="cs"/>
          <w:b/>
          <w:bCs/>
          <w:sz w:val="28"/>
          <w:szCs w:val="28"/>
          <w:rtl/>
        </w:rPr>
        <w:t>.</w:t>
      </w:r>
      <w:r w:rsidRPr="00F7144F">
        <w:rPr>
          <w:b/>
          <w:bCs/>
          <w:sz w:val="28"/>
          <w:szCs w:val="28"/>
          <w:rtl/>
        </w:rPr>
        <w:t xml:space="preserve"> ويروى عن عطاء بن أبي رباح والشعبي ستين يوما</w:t>
      </w:r>
      <w:r w:rsidRPr="00F7144F">
        <w:rPr>
          <w:rFonts w:hint="cs"/>
          <w:b/>
          <w:bCs/>
          <w:sz w:val="28"/>
          <w:szCs w:val="28"/>
          <w:rtl/>
        </w:rPr>
        <w:t xml:space="preserve"> .</w:t>
      </w:r>
    </w:p>
    <w:p w:rsidR="00D43B35" w:rsidRPr="00F7144F" w:rsidRDefault="00D43B35" w:rsidP="00B93C22">
      <w:pPr>
        <w:ind w:left="720" w:hanging="720"/>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الورْس " بفتح الواو وإسكان الراء , وهو نبت أصفر يصبغ به, كما في النهاية . و" الكَلَف " بالكاف واللام المفتوحتين : حمرة كدرة تعلو الوجه ,أو هو لون بين السواد والحمرة , كما في اللسان .</w:t>
      </w:r>
    </w:p>
    <w:p w:rsidR="00D43B35" w:rsidRPr="00F7144F" w:rsidRDefault="00D43B35" w:rsidP="00B93C22">
      <w:pPr>
        <w:jc w:val="both"/>
        <w:rPr>
          <w:sz w:val="28"/>
          <w:szCs w:val="28"/>
          <w:rtl/>
        </w:rPr>
      </w:pPr>
      <w:r w:rsidRPr="00F7144F">
        <w:rPr>
          <w:rFonts w:hint="cs"/>
          <w:sz w:val="28"/>
          <w:szCs w:val="28"/>
          <w:rtl/>
        </w:rPr>
        <w:lastRenderedPageBreak/>
        <w:t>**- الحديث رواه أبو داود ( 1 / 123 ) والحاكم ( 1 / 175 ) والدارقطني ( ص 82 ) والبيهقي ( 1 / 341 ) كلهم من طريق زهير عن علي بن عبد الأعلى ,ورواه ابن ماجه ( 1 / 115) عن علي بن نصر الجهضمي شيخ الترمذي هنا بإسناده ...</w:t>
      </w:r>
      <w:r w:rsidRPr="00F7144F">
        <w:rPr>
          <w:rStyle w:val="Appelnotedebasdep"/>
          <w:sz w:val="28"/>
          <w:szCs w:val="28"/>
          <w:rtl/>
        </w:rPr>
        <w:footnoteReference w:id="110"/>
      </w:r>
    </w:p>
    <w:p w:rsidR="00D43B35" w:rsidRPr="00F7144F" w:rsidRDefault="00D43B35" w:rsidP="00B93C22">
      <w:pPr>
        <w:jc w:val="both"/>
        <w:rPr>
          <w:sz w:val="28"/>
          <w:szCs w:val="28"/>
          <w:rtl/>
        </w:rPr>
      </w:pPr>
      <w:r w:rsidRPr="00F7144F">
        <w:rPr>
          <w:rFonts w:hint="cs"/>
          <w:sz w:val="28"/>
          <w:szCs w:val="28"/>
          <w:rtl/>
        </w:rPr>
        <w:t xml:space="preserve">ورواه أبو داود والحاكم والبيهقي من طريق عبد الله بن المبارك عن يونس بن نافع عن كثير بن زياد قال :" حدثتني الأزدية - يعني مسة - قالت : حججت فدخلت على أم سلمة , فقلت : يا أم المؤمنين, إن سمرة بن جندب يأمر النساء يقضين صلاة المحيض ؟ فقالت : لا يقضين , كانت المرأة من نساء النبي صلى الله عليه وسلم تقعد في النفاس أربعين ليلة , لا يأمرها النبي صلى الله عليه وسلم بقضاء صلاة النفاس ".هذا لفظ أبي داود </w:t>
      </w:r>
      <w:r w:rsidRPr="00F7144F">
        <w:rPr>
          <w:rStyle w:val="Appelnotedebasdep"/>
          <w:sz w:val="28"/>
          <w:szCs w:val="28"/>
          <w:rtl/>
        </w:rPr>
        <w:footnoteReference w:id="111"/>
      </w:r>
    </w:p>
    <w:p w:rsidR="00D43B35" w:rsidRPr="00F7144F" w:rsidRDefault="00D43B35" w:rsidP="00B93C22">
      <w:pPr>
        <w:ind w:left="720" w:hanging="720"/>
        <w:jc w:val="both"/>
        <w:rPr>
          <w:sz w:val="28"/>
          <w:szCs w:val="28"/>
          <w:rtl/>
        </w:rPr>
      </w:pPr>
      <w:r w:rsidRPr="00F7144F">
        <w:rPr>
          <w:rFonts w:hint="cs"/>
          <w:sz w:val="28"/>
          <w:szCs w:val="28"/>
          <w:rtl/>
        </w:rPr>
        <w:t xml:space="preserve">***- هذا هو الصحيح الموافق للحديث , وقد زعم ابن حزم في المحلى ( 2 / 203 ) أن أكثر النفاس سبعة أيام فقط , </w:t>
      </w:r>
    </w:p>
    <w:p w:rsidR="00D43B35" w:rsidRPr="00F7144F" w:rsidRDefault="00D43B35" w:rsidP="00B93C22">
      <w:pPr>
        <w:ind w:left="720" w:hanging="720"/>
        <w:jc w:val="both"/>
        <w:rPr>
          <w:sz w:val="28"/>
          <w:szCs w:val="28"/>
          <w:rtl/>
        </w:rPr>
      </w:pPr>
      <w:r w:rsidRPr="00F7144F">
        <w:rPr>
          <w:rFonts w:hint="cs"/>
          <w:sz w:val="28"/>
          <w:szCs w:val="28"/>
          <w:rtl/>
        </w:rPr>
        <w:t xml:space="preserve">وقاس ذلك على أيام الحيض , وإن لم يعترف بأنه قياس , بل أغرب </w:t>
      </w:r>
    </w:p>
    <w:p w:rsidR="00D43B35" w:rsidRPr="00F7144F" w:rsidRDefault="00D43B35" w:rsidP="00B93C22">
      <w:pPr>
        <w:ind w:left="720" w:hanging="720"/>
        <w:jc w:val="both"/>
        <w:rPr>
          <w:sz w:val="28"/>
          <w:szCs w:val="28"/>
          <w:rtl/>
        </w:rPr>
      </w:pPr>
      <w:r w:rsidRPr="00F7144F">
        <w:rPr>
          <w:rFonts w:hint="cs"/>
          <w:sz w:val="28"/>
          <w:szCs w:val="28"/>
          <w:rtl/>
        </w:rPr>
        <w:t xml:space="preserve">فزعم أن دم النفاس دم حيض  !! وهذا الذي قاله لم نجد مثله عن </w:t>
      </w:r>
    </w:p>
    <w:p w:rsidR="00D43B35" w:rsidRPr="00F7144F" w:rsidRDefault="00D43B35" w:rsidP="00B93C22">
      <w:pPr>
        <w:ind w:left="720" w:hanging="720"/>
        <w:jc w:val="both"/>
        <w:rPr>
          <w:sz w:val="28"/>
          <w:szCs w:val="28"/>
          <w:rtl/>
        </w:rPr>
      </w:pPr>
      <w:r w:rsidRPr="00F7144F">
        <w:rPr>
          <w:rFonts w:hint="cs"/>
          <w:sz w:val="28"/>
          <w:szCs w:val="28"/>
          <w:rtl/>
        </w:rPr>
        <w:t xml:space="preserve">أحد من العلماء ". </w:t>
      </w:r>
    </w:p>
    <w:p w:rsidR="00D43B35" w:rsidRPr="00F7144F" w:rsidRDefault="00D43B35" w:rsidP="00B93C22">
      <w:pPr>
        <w:ind w:left="720" w:hanging="720"/>
        <w:jc w:val="both"/>
        <w:rPr>
          <w:sz w:val="28"/>
          <w:szCs w:val="28"/>
          <w:rtl/>
        </w:rPr>
      </w:pPr>
      <w:r w:rsidRPr="00F7144F">
        <w:rPr>
          <w:rFonts w:hint="cs"/>
          <w:sz w:val="28"/>
          <w:szCs w:val="28"/>
          <w:rtl/>
        </w:rPr>
        <w:t xml:space="preserve">                                                  ( 1 / 256 - 258 ) </w:t>
      </w:r>
    </w:p>
    <w:p w:rsidR="00D43B35" w:rsidRPr="009B62C3" w:rsidRDefault="00D43B35" w:rsidP="00787A7D">
      <w:pPr>
        <w:pStyle w:val="Titre1"/>
        <w:rPr>
          <w:rtl/>
        </w:rPr>
      </w:pPr>
      <w:bookmarkStart w:id="143" w:name="_Toc268646482"/>
      <w:bookmarkStart w:id="144" w:name="_Toc268765216"/>
      <w:r w:rsidRPr="009B62C3">
        <w:rPr>
          <w:rFonts w:hint="cs"/>
          <w:rtl/>
        </w:rPr>
        <w:t>باب ما جاء في الوضوء من الموطَإِ *:</w:t>
      </w:r>
      <w:bookmarkEnd w:id="143"/>
      <w:bookmarkEnd w:id="144"/>
    </w:p>
    <w:p w:rsidR="00D43B35" w:rsidRPr="00F7144F" w:rsidRDefault="00D43B35" w:rsidP="00B93C22">
      <w:pPr>
        <w:ind w:left="720" w:hanging="720"/>
        <w:jc w:val="both"/>
        <w:rPr>
          <w:b/>
          <w:bCs/>
          <w:sz w:val="28"/>
          <w:szCs w:val="28"/>
          <w:rtl/>
        </w:rPr>
      </w:pPr>
      <w:r w:rsidRPr="00F7144F">
        <w:rPr>
          <w:rFonts w:hint="cs"/>
          <w:b/>
          <w:bCs/>
          <w:sz w:val="28"/>
          <w:szCs w:val="28"/>
          <w:rtl/>
        </w:rPr>
        <w:t xml:space="preserve">143- عن أم ولد لعبد الرحمن بن عوف قالت : قلت لأم سلمة:إني امرأة أطيل ذيلي وأمشي في المكان القذر ؟ فقالت : قال رسول الله صلى الله عليه وسلم :" يطهره ما بعده **". </w:t>
      </w:r>
    </w:p>
    <w:p w:rsidR="00D43B35" w:rsidRPr="00F7144F" w:rsidRDefault="00D43B35" w:rsidP="00B93C22">
      <w:pPr>
        <w:ind w:left="720" w:hanging="720"/>
        <w:jc w:val="both"/>
        <w:rPr>
          <w:b/>
          <w:bCs/>
          <w:sz w:val="28"/>
          <w:szCs w:val="28"/>
          <w:rtl/>
        </w:rPr>
      </w:pPr>
      <w:r w:rsidRPr="00F7144F">
        <w:rPr>
          <w:rFonts w:hint="cs"/>
          <w:b/>
          <w:bCs/>
          <w:sz w:val="28"/>
          <w:szCs w:val="28"/>
          <w:rtl/>
        </w:rPr>
        <w:t xml:space="preserve">قال  : وفي الباب عن ابن مسعود قال :" كنا مع رسول الله </w:t>
      </w:r>
    </w:p>
    <w:p w:rsidR="00D43B35" w:rsidRPr="00F7144F" w:rsidRDefault="00D43B35" w:rsidP="00B93C22">
      <w:pPr>
        <w:ind w:left="720" w:hanging="720"/>
        <w:jc w:val="both"/>
        <w:rPr>
          <w:b/>
          <w:bCs/>
          <w:sz w:val="28"/>
          <w:szCs w:val="28"/>
          <w:rtl/>
        </w:rPr>
      </w:pPr>
      <w:r w:rsidRPr="00F7144F">
        <w:rPr>
          <w:rFonts w:hint="cs"/>
          <w:b/>
          <w:bCs/>
          <w:sz w:val="28"/>
          <w:szCs w:val="28"/>
          <w:rtl/>
        </w:rPr>
        <w:t>صلى الله عليه وسلم لا نتوضأ من الموطَإِ ".***</w:t>
      </w:r>
    </w:p>
    <w:p w:rsidR="00D43B35" w:rsidRPr="00F7144F" w:rsidRDefault="00D43B35" w:rsidP="00B93C22">
      <w:pPr>
        <w:ind w:left="720" w:hanging="720"/>
        <w:jc w:val="both"/>
        <w:rPr>
          <w:sz w:val="28"/>
          <w:szCs w:val="28"/>
          <w:rtl/>
        </w:rPr>
      </w:pPr>
      <w:r w:rsidRPr="00F7144F">
        <w:rPr>
          <w:rFonts w:hint="cs"/>
          <w:sz w:val="28"/>
          <w:szCs w:val="28"/>
          <w:rtl/>
        </w:rPr>
        <w:t>قال أحمد شاكر :"</w:t>
      </w:r>
    </w:p>
    <w:p w:rsidR="00D43B35" w:rsidRPr="00F7144F" w:rsidRDefault="00D43B35" w:rsidP="00B93C22">
      <w:pPr>
        <w:ind w:left="720" w:hanging="720"/>
        <w:jc w:val="both"/>
        <w:rPr>
          <w:sz w:val="28"/>
          <w:szCs w:val="28"/>
          <w:rtl/>
        </w:rPr>
      </w:pPr>
      <w:r w:rsidRPr="00F7144F">
        <w:rPr>
          <w:rFonts w:hint="cs"/>
          <w:sz w:val="28"/>
          <w:szCs w:val="28"/>
          <w:rtl/>
        </w:rPr>
        <w:t>*- هذا الحرف ( يعني لفظة : الموطإ) اختلفت نسخ الترمذي جدا</w:t>
      </w:r>
    </w:p>
    <w:p w:rsidR="00D43B35" w:rsidRPr="00F7144F" w:rsidRDefault="00D43B35" w:rsidP="00B93C22">
      <w:pPr>
        <w:ind w:left="720" w:hanging="720"/>
        <w:jc w:val="both"/>
        <w:rPr>
          <w:sz w:val="28"/>
          <w:szCs w:val="28"/>
          <w:rtl/>
        </w:rPr>
      </w:pPr>
      <w:r w:rsidRPr="00F7144F">
        <w:rPr>
          <w:rFonts w:hint="cs"/>
          <w:sz w:val="28"/>
          <w:szCs w:val="28"/>
          <w:rtl/>
        </w:rPr>
        <w:t xml:space="preserve">في ضبطه , هنا وفي حديث ابن مسعود الذي سيأتي في الباب </w:t>
      </w:r>
    </w:p>
    <w:p w:rsidR="00D43B35" w:rsidRPr="00F7144F" w:rsidRDefault="00D43B35" w:rsidP="00B93C22">
      <w:pPr>
        <w:ind w:left="720" w:hanging="720"/>
        <w:jc w:val="both"/>
        <w:rPr>
          <w:sz w:val="28"/>
          <w:szCs w:val="28"/>
          <w:rtl/>
        </w:rPr>
      </w:pPr>
      <w:r w:rsidRPr="00F7144F">
        <w:rPr>
          <w:rFonts w:hint="cs"/>
          <w:sz w:val="28"/>
          <w:szCs w:val="28"/>
          <w:rtl/>
        </w:rPr>
        <w:t xml:space="preserve">فرسم الموطا هكذا بدون همز , وقد ضبطناه في نسختنا المَوْطَإِ أي </w:t>
      </w:r>
    </w:p>
    <w:p w:rsidR="00D43B35" w:rsidRPr="00F7144F" w:rsidRDefault="00D43B35" w:rsidP="00B93C22">
      <w:pPr>
        <w:ind w:left="720" w:hanging="720"/>
        <w:jc w:val="both"/>
        <w:rPr>
          <w:sz w:val="28"/>
          <w:szCs w:val="28"/>
          <w:rtl/>
        </w:rPr>
      </w:pPr>
      <w:r w:rsidRPr="00F7144F">
        <w:rPr>
          <w:rFonts w:hint="cs"/>
          <w:sz w:val="28"/>
          <w:szCs w:val="28"/>
          <w:rtl/>
        </w:rPr>
        <w:t xml:space="preserve">بفتح الميم وإسكان الواو وفتح الطاء المهملة وكسر الهمزة , وهو </w:t>
      </w:r>
    </w:p>
    <w:p w:rsidR="00D43B35" w:rsidRPr="00F7144F" w:rsidRDefault="00D43B35" w:rsidP="00B93C22">
      <w:pPr>
        <w:ind w:left="720" w:hanging="720"/>
        <w:jc w:val="both"/>
        <w:rPr>
          <w:sz w:val="28"/>
          <w:szCs w:val="28"/>
          <w:rtl/>
        </w:rPr>
      </w:pPr>
      <w:r w:rsidRPr="00F7144F">
        <w:rPr>
          <w:rFonts w:hint="cs"/>
          <w:sz w:val="28"/>
          <w:szCs w:val="28"/>
          <w:rtl/>
        </w:rPr>
        <w:t xml:space="preserve">الصواب , وبذلك ضبط في النهاية بالقلم , ولكنه لم يضبط </w:t>
      </w:r>
    </w:p>
    <w:p w:rsidR="00D43B35" w:rsidRPr="00F7144F" w:rsidRDefault="00D43B35" w:rsidP="00B93C22">
      <w:pPr>
        <w:ind w:left="720" w:hanging="720"/>
        <w:jc w:val="both"/>
        <w:rPr>
          <w:sz w:val="28"/>
          <w:szCs w:val="28"/>
          <w:rtl/>
        </w:rPr>
      </w:pPr>
      <w:r w:rsidRPr="00F7144F">
        <w:rPr>
          <w:rFonts w:hint="cs"/>
          <w:sz w:val="28"/>
          <w:szCs w:val="28"/>
          <w:rtl/>
        </w:rPr>
        <w:lastRenderedPageBreak/>
        <w:t xml:space="preserve">بالحروف وكذلك في لسان العرب . وقد رسم في نسخ أخرى هكذا " </w:t>
      </w:r>
    </w:p>
    <w:p w:rsidR="00D43B35" w:rsidRPr="00F7144F" w:rsidRDefault="00D43B35" w:rsidP="00B93C22">
      <w:pPr>
        <w:ind w:left="720" w:hanging="720"/>
        <w:jc w:val="both"/>
        <w:rPr>
          <w:sz w:val="28"/>
          <w:szCs w:val="28"/>
          <w:rtl/>
        </w:rPr>
      </w:pPr>
      <w:r w:rsidRPr="00F7144F">
        <w:rPr>
          <w:rFonts w:hint="cs"/>
          <w:sz w:val="28"/>
          <w:szCs w:val="28"/>
          <w:rtl/>
        </w:rPr>
        <w:t xml:space="preserve">الموطئِ , الموطوء , الموطِئِ , الموطاء , موطي بدون همز " كل </w:t>
      </w:r>
    </w:p>
    <w:p w:rsidR="00D43B35" w:rsidRPr="00F7144F" w:rsidRDefault="00D43B35" w:rsidP="00B93C22">
      <w:pPr>
        <w:ind w:left="720" w:hanging="720"/>
        <w:jc w:val="both"/>
        <w:rPr>
          <w:sz w:val="28"/>
          <w:szCs w:val="28"/>
          <w:rtl/>
        </w:rPr>
      </w:pPr>
      <w:r w:rsidRPr="00F7144F">
        <w:rPr>
          <w:rFonts w:hint="cs"/>
          <w:sz w:val="28"/>
          <w:szCs w:val="28"/>
          <w:rtl/>
        </w:rPr>
        <w:t xml:space="preserve">هذه الأوجه في كتابته غير جيدة إلا الوجه الذي اخترناه " المَوْطَإِ "  </w:t>
      </w:r>
    </w:p>
    <w:p w:rsidR="00D43B35" w:rsidRPr="00F7144F" w:rsidRDefault="00D43B35" w:rsidP="00B93C22">
      <w:pPr>
        <w:ind w:left="720" w:hanging="720"/>
        <w:jc w:val="both"/>
        <w:rPr>
          <w:sz w:val="28"/>
          <w:szCs w:val="28"/>
          <w:rtl/>
        </w:rPr>
      </w:pPr>
      <w:r w:rsidRPr="00F7144F">
        <w:rPr>
          <w:rFonts w:hint="cs"/>
          <w:sz w:val="28"/>
          <w:szCs w:val="28"/>
          <w:rtl/>
        </w:rPr>
        <w:t xml:space="preserve"> قال القاضي أبو بكر بن العربي في شرح الترمذي ( 1 / 237:"الموطئ : مفعِل , بكسر العين , من وطئ , وهو </w:t>
      </w:r>
    </w:p>
    <w:p w:rsidR="00D43B35" w:rsidRPr="00F7144F" w:rsidRDefault="00D43B35" w:rsidP="00B93C22">
      <w:pPr>
        <w:ind w:left="720" w:hanging="720"/>
        <w:jc w:val="both"/>
        <w:rPr>
          <w:sz w:val="28"/>
          <w:szCs w:val="28"/>
          <w:rtl/>
        </w:rPr>
      </w:pPr>
      <w:r w:rsidRPr="00F7144F">
        <w:rPr>
          <w:rFonts w:hint="cs"/>
          <w:sz w:val="28"/>
          <w:szCs w:val="28"/>
          <w:rtl/>
        </w:rPr>
        <w:t xml:space="preserve">اسم للموضع فيكون معناه : الوضوء من الموضع القذر . ويكون </w:t>
      </w:r>
    </w:p>
    <w:p w:rsidR="00D43B35" w:rsidRPr="00F7144F" w:rsidRDefault="00D43B35" w:rsidP="00B93C22">
      <w:pPr>
        <w:ind w:left="720" w:hanging="720"/>
        <w:jc w:val="both"/>
        <w:rPr>
          <w:sz w:val="28"/>
          <w:szCs w:val="28"/>
          <w:rtl/>
        </w:rPr>
      </w:pPr>
      <w:r w:rsidRPr="00F7144F">
        <w:rPr>
          <w:rFonts w:hint="cs"/>
          <w:sz w:val="28"/>
          <w:szCs w:val="28"/>
          <w:rtl/>
        </w:rPr>
        <w:t>بفتحها والمعنى واحد , وفيه كلام كثير ".</w:t>
      </w:r>
    </w:p>
    <w:p w:rsidR="00D43B35" w:rsidRPr="00F7144F" w:rsidRDefault="00D43B35" w:rsidP="00B93C22">
      <w:pPr>
        <w:ind w:left="720" w:hanging="720"/>
        <w:jc w:val="both"/>
        <w:rPr>
          <w:sz w:val="28"/>
          <w:szCs w:val="28"/>
          <w:rtl/>
        </w:rPr>
      </w:pPr>
      <w:r w:rsidRPr="00F7144F">
        <w:rPr>
          <w:rFonts w:hint="cs"/>
          <w:sz w:val="28"/>
          <w:szCs w:val="28"/>
          <w:rtl/>
        </w:rPr>
        <w:t xml:space="preserve">   وقد عرف ما فيه مما مضى , والظاهر من هذا كله أن فتح الطاء </w:t>
      </w:r>
    </w:p>
    <w:p w:rsidR="00D43B35" w:rsidRPr="00F7144F" w:rsidRDefault="00D43B35" w:rsidP="00B93C22">
      <w:pPr>
        <w:ind w:left="720" w:hanging="720"/>
        <w:jc w:val="both"/>
        <w:rPr>
          <w:sz w:val="28"/>
          <w:szCs w:val="28"/>
          <w:rtl/>
        </w:rPr>
      </w:pPr>
      <w:r w:rsidRPr="00F7144F">
        <w:rPr>
          <w:rFonts w:hint="cs"/>
          <w:sz w:val="28"/>
          <w:szCs w:val="28"/>
          <w:rtl/>
        </w:rPr>
        <w:t>أعلى وأرجح من كسرها ".</w:t>
      </w:r>
    </w:p>
    <w:p w:rsidR="00D43B35" w:rsidRPr="00F7144F" w:rsidRDefault="00D43B35" w:rsidP="00B93C22">
      <w:pPr>
        <w:ind w:left="720" w:hanging="720"/>
        <w:jc w:val="both"/>
        <w:rPr>
          <w:sz w:val="28"/>
          <w:szCs w:val="28"/>
          <w:rtl/>
        </w:rPr>
      </w:pPr>
      <w:r w:rsidRPr="00F7144F">
        <w:rPr>
          <w:rFonts w:hint="cs"/>
          <w:sz w:val="28"/>
          <w:szCs w:val="28"/>
          <w:rtl/>
        </w:rPr>
        <w:t xml:space="preserve">   **-  الحديث في موطإ مالك من رواية يحيى ( 1 / 47 ) ومن رواية محمد بن الحسن ( ص 163 ) ورواه أيضا </w:t>
      </w:r>
    </w:p>
    <w:p w:rsidR="00D43B35" w:rsidRPr="00F7144F" w:rsidRDefault="00D43B35" w:rsidP="00B93C22">
      <w:pPr>
        <w:ind w:left="720" w:hanging="720"/>
        <w:jc w:val="both"/>
        <w:rPr>
          <w:sz w:val="28"/>
          <w:szCs w:val="28"/>
          <w:rtl/>
        </w:rPr>
      </w:pPr>
      <w:r w:rsidRPr="00F7144F">
        <w:rPr>
          <w:rFonts w:hint="cs"/>
          <w:sz w:val="28"/>
          <w:szCs w:val="28"/>
          <w:rtl/>
        </w:rPr>
        <w:t xml:space="preserve">الدارمي ( 1 / 189 ) وأبو داود ( 1 / 147 ) وابن ماجه ( 1 / 98 ) ثلاثتهم من طريق مالك . وعندهم جميعا " عن أم ولد </w:t>
      </w:r>
    </w:p>
    <w:p w:rsidR="00D43B35" w:rsidRPr="00F7144F" w:rsidRDefault="00D43B35" w:rsidP="00B93C22">
      <w:pPr>
        <w:ind w:left="720" w:hanging="720"/>
        <w:jc w:val="both"/>
        <w:rPr>
          <w:sz w:val="28"/>
          <w:szCs w:val="28"/>
          <w:rtl/>
        </w:rPr>
      </w:pPr>
      <w:r w:rsidRPr="00F7144F">
        <w:rPr>
          <w:rFonts w:hint="cs"/>
          <w:sz w:val="28"/>
          <w:szCs w:val="28"/>
          <w:rtl/>
        </w:rPr>
        <w:t xml:space="preserve">لإبراهيم بن عبد الرحمن بن عوف " كما سيصححه الترمذي في </w:t>
      </w:r>
    </w:p>
    <w:p w:rsidR="00D43B35" w:rsidRPr="00F7144F" w:rsidRDefault="00D43B35" w:rsidP="00B93C22">
      <w:pPr>
        <w:ind w:left="720" w:hanging="720"/>
        <w:jc w:val="both"/>
        <w:rPr>
          <w:sz w:val="28"/>
          <w:szCs w:val="28"/>
          <w:rtl/>
        </w:rPr>
      </w:pPr>
      <w:r w:rsidRPr="00F7144F">
        <w:rPr>
          <w:rFonts w:hint="cs"/>
          <w:sz w:val="28"/>
          <w:szCs w:val="28"/>
          <w:rtl/>
        </w:rPr>
        <w:t xml:space="preserve">آخر الباب وهو الصواب </w:t>
      </w:r>
      <w:r w:rsidRPr="00F7144F">
        <w:rPr>
          <w:rStyle w:val="Appelnotedebasdep"/>
          <w:sz w:val="28"/>
          <w:szCs w:val="28"/>
          <w:rtl/>
        </w:rPr>
        <w:footnoteReference w:id="112"/>
      </w:r>
      <w:r w:rsidRPr="00F7144F">
        <w:rPr>
          <w:rFonts w:hint="cs"/>
          <w:sz w:val="28"/>
          <w:szCs w:val="28"/>
          <w:rtl/>
        </w:rPr>
        <w:t>.</w:t>
      </w:r>
    </w:p>
    <w:p w:rsidR="00D43B35" w:rsidRPr="00F7144F" w:rsidRDefault="00D43B35" w:rsidP="00B93C22">
      <w:pPr>
        <w:ind w:left="720" w:hanging="720"/>
        <w:jc w:val="both"/>
        <w:rPr>
          <w:sz w:val="28"/>
          <w:szCs w:val="28"/>
          <w:rtl/>
        </w:rPr>
      </w:pPr>
      <w:r w:rsidRPr="00F7144F">
        <w:rPr>
          <w:rFonts w:hint="cs"/>
          <w:sz w:val="28"/>
          <w:szCs w:val="28"/>
          <w:rtl/>
        </w:rPr>
        <w:t xml:space="preserve">***- وهذا اللفظ موافق لرواية الحاكم ( 1 / 139 ) </w:t>
      </w:r>
    </w:p>
    <w:p w:rsidR="00D43B35" w:rsidRPr="00F7144F" w:rsidRDefault="00D43B35" w:rsidP="00B93C22">
      <w:pPr>
        <w:ind w:left="720" w:hanging="720"/>
        <w:jc w:val="both"/>
        <w:rPr>
          <w:sz w:val="28"/>
          <w:szCs w:val="28"/>
          <w:rtl/>
        </w:rPr>
      </w:pPr>
      <w:r w:rsidRPr="00F7144F">
        <w:rPr>
          <w:rFonts w:hint="cs"/>
          <w:sz w:val="28"/>
          <w:szCs w:val="28"/>
          <w:rtl/>
        </w:rPr>
        <w:t xml:space="preserve">ورواه أبو داود ( 1 / 82 </w:t>
      </w:r>
      <w:r w:rsidRPr="00F7144F">
        <w:rPr>
          <w:sz w:val="28"/>
          <w:szCs w:val="28"/>
          <w:rtl/>
        </w:rPr>
        <w:t>–</w:t>
      </w:r>
      <w:r w:rsidRPr="00F7144F">
        <w:rPr>
          <w:rFonts w:hint="cs"/>
          <w:sz w:val="28"/>
          <w:szCs w:val="28"/>
          <w:rtl/>
        </w:rPr>
        <w:t xml:space="preserve"> 83 ) وابن ماجه (  1 / 167 ) ولفظه </w:t>
      </w:r>
    </w:p>
    <w:p w:rsidR="00D43B35" w:rsidRPr="00F7144F" w:rsidRDefault="00D43B35" w:rsidP="00B93C22">
      <w:pPr>
        <w:ind w:left="720" w:hanging="720"/>
        <w:jc w:val="both"/>
        <w:rPr>
          <w:sz w:val="28"/>
          <w:szCs w:val="28"/>
          <w:rtl/>
        </w:rPr>
      </w:pPr>
      <w:r w:rsidRPr="00F7144F">
        <w:rPr>
          <w:rFonts w:hint="cs"/>
          <w:sz w:val="28"/>
          <w:szCs w:val="28"/>
          <w:rtl/>
        </w:rPr>
        <w:t xml:space="preserve">": عن عبد الله قال : أمرنا أن لا نكف شعراً ولا ثوباً ولا نتوضأ من </w:t>
      </w:r>
    </w:p>
    <w:p w:rsidR="00D43B35" w:rsidRPr="00F7144F" w:rsidRDefault="00D43B35" w:rsidP="00B93C22">
      <w:pPr>
        <w:ind w:left="720" w:hanging="720"/>
        <w:jc w:val="both"/>
        <w:rPr>
          <w:sz w:val="28"/>
          <w:szCs w:val="28"/>
          <w:rtl/>
        </w:rPr>
      </w:pPr>
      <w:r w:rsidRPr="00F7144F">
        <w:rPr>
          <w:rFonts w:hint="cs"/>
          <w:sz w:val="28"/>
          <w:szCs w:val="28"/>
          <w:rtl/>
        </w:rPr>
        <w:t xml:space="preserve">موطئ" . </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 xml:space="preserve"> قال الخطابي في معالم السنن ( 1 / 73 ) : وإنما أراد بذلك أنهم كانوا لا يعيدون الوضوء للأذى إذا أصاب أرجلهم , لا أنهم كانوا لا يغسلون أرجلهم ولا ينظفونها من الأذى إذا أصابها " .. وبنحو هذا قال صاحب النهاية ومن تبعه من أهل اللغة كاللسان والقاموس . ولكن يظهر أن الترمذي لم يفهمه على هذا النحو , وإنما تأوله على أنه لا يغسل قدمه إذا وطئ على قذر يابس , وإنما يغسلها إذا كان القذر رطبا , وقد نقل ذلك عن غير واحد من أهل العلم ".</w:t>
      </w:r>
    </w:p>
    <w:p w:rsidR="00D43B35" w:rsidRPr="00F7144F" w:rsidRDefault="00D43B35" w:rsidP="00B93C22">
      <w:pPr>
        <w:ind w:left="720" w:hanging="720"/>
        <w:jc w:val="both"/>
        <w:rPr>
          <w:sz w:val="28"/>
          <w:szCs w:val="28"/>
          <w:rtl/>
        </w:rPr>
      </w:pPr>
      <w:r w:rsidRPr="00F7144F">
        <w:rPr>
          <w:rFonts w:hint="cs"/>
          <w:sz w:val="28"/>
          <w:szCs w:val="28"/>
          <w:rtl/>
        </w:rPr>
        <w:lastRenderedPageBreak/>
        <w:t xml:space="preserve">                                             ( 1 / 264 </w:t>
      </w:r>
      <w:r w:rsidRPr="00F7144F">
        <w:rPr>
          <w:sz w:val="28"/>
          <w:szCs w:val="28"/>
          <w:rtl/>
        </w:rPr>
        <w:t>–</w:t>
      </w:r>
      <w:r w:rsidRPr="00F7144F">
        <w:rPr>
          <w:rFonts w:hint="cs"/>
          <w:sz w:val="28"/>
          <w:szCs w:val="28"/>
          <w:rtl/>
        </w:rPr>
        <w:t xml:space="preserve"> 267 )  </w:t>
      </w:r>
    </w:p>
    <w:p w:rsidR="00D43B35" w:rsidRPr="009B62C3" w:rsidRDefault="00D43B35" w:rsidP="00787A7D">
      <w:pPr>
        <w:pStyle w:val="Titre1"/>
        <w:rPr>
          <w:b w:val="0"/>
          <w:bCs w:val="0"/>
          <w:rtl/>
        </w:rPr>
      </w:pPr>
      <w:bookmarkStart w:id="145" w:name="_Toc268646483"/>
      <w:bookmarkStart w:id="146" w:name="_Toc268765217"/>
      <w:r w:rsidRPr="009B62C3">
        <w:rPr>
          <w:rFonts w:hint="cs"/>
          <w:rtl/>
        </w:rPr>
        <w:t>ما جاء في التيمم :</w:t>
      </w:r>
      <w:bookmarkEnd w:id="145"/>
      <w:bookmarkEnd w:id="146"/>
    </w:p>
    <w:p w:rsidR="00D43B35" w:rsidRPr="00F7144F" w:rsidRDefault="00D43B35" w:rsidP="00B93C22">
      <w:pPr>
        <w:ind w:left="720" w:hanging="720"/>
        <w:jc w:val="both"/>
        <w:rPr>
          <w:b/>
          <w:bCs/>
          <w:sz w:val="28"/>
          <w:szCs w:val="28"/>
          <w:rtl/>
        </w:rPr>
      </w:pPr>
      <w:r w:rsidRPr="00F7144F">
        <w:rPr>
          <w:rFonts w:hint="cs"/>
          <w:b/>
          <w:bCs/>
          <w:sz w:val="28"/>
          <w:szCs w:val="28"/>
          <w:rtl/>
        </w:rPr>
        <w:t>145 - عن عكرمة عن ابن عباس :" أنه سئل عن التيمم ؟ فقال : إن الله قال في كتابه حين ذكر الوضوء : ( فاغسلوا وجوهكم وأيديَكم إلى المرافق )</w:t>
      </w:r>
      <w:r w:rsidRPr="00F7144F">
        <w:rPr>
          <w:rFonts w:hint="cs"/>
          <w:sz w:val="28"/>
          <w:szCs w:val="28"/>
          <w:rtl/>
        </w:rPr>
        <w:t xml:space="preserve">- المائدة 6 - </w:t>
      </w:r>
      <w:r w:rsidRPr="00F7144F">
        <w:rPr>
          <w:rFonts w:hint="cs"/>
          <w:b/>
          <w:bCs/>
          <w:sz w:val="28"/>
          <w:szCs w:val="28"/>
          <w:rtl/>
        </w:rPr>
        <w:t xml:space="preserve"> وقال في التيمم : ( فامسحوا بوجوهِكم وأيديكم )</w:t>
      </w:r>
      <w:r w:rsidRPr="00F7144F">
        <w:rPr>
          <w:rFonts w:hint="cs"/>
          <w:sz w:val="28"/>
          <w:szCs w:val="28"/>
          <w:rtl/>
        </w:rPr>
        <w:t>- النساء 43 -</w:t>
      </w:r>
      <w:r w:rsidRPr="00F7144F">
        <w:rPr>
          <w:rFonts w:hint="cs"/>
          <w:b/>
          <w:bCs/>
          <w:sz w:val="28"/>
          <w:szCs w:val="28"/>
          <w:rtl/>
        </w:rPr>
        <w:t xml:space="preserve">  وقال : ( والسارق والسارقة فاقطعوا أيديَهما )</w:t>
      </w:r>
      <w:r w:rsidRPr="00F7144F">
        <w:rPr>
          <w:rFonts w:hint="cs"/>
          <w:sz w:val="28"/>
          <w:szCs w:val="28"/>
          <w:rtl/>
        </w:rPr>
        <w:t xml:space="preserve"> - المائدة 38-.</w:t>
      </w:r>
      <w:r w:rsidRPr="00F7144F">
        <w:rPr>
          <w:rFonts w:hint="cs"/>
          <w:b/>
          <w:bCs/>
          <w:sz w:val="28"/>
          <w:szCs w:val="28"/>
          <w:rtl/>
        </w:rPr>
        <w:t xml:space="preserve"> فكانت السنة في القطع الكفينِ , إنما هو الوجه والكفان *, يعني التيمم **".  </w:t>
      </w:r>
    </w:p>
    <w:p w:rsidR="00D43B35" w:rsidRPr="00F7144F" w:rsidRDefault="00D43B35" w:rsidP="005521EA">
      <w:pPr>
        <w:ind w:left="720" w:hanging="720"/>
        <w:jc w:val="both"/>
        <w:rPr>
          <w:sz w:val="28"/>
          <w:szCs w:val="28"/>
          <w:rtl/>
        </w:rPr>
      </w:pPr>
      <w:r w:rsidRPr="00F7144F">
        <w:rPr>
          <w:rFonts w:hint="cs"/>
          <w:sz w:val="28"/>
          <w:szCs w:val="28"/>
          <w:rtl/>
        </w:rPr>
        <w:t xml:space="preserve">      قال أحمد شاكر :" </w:t>
      </w:r>
    </w:p>
    <w:p w:rsidR="00D43B35" w:rsidRPr="00F7144F" w:rsidRDefault="00D43B35" w:rsidP="00B93C22">
      <w:pPr>
        <w:ind w:right="720"/>
        <w:jc w:val="both"/>
        <w:rPr>
          <w:sz w:val="28"/>
          <w:szCs w:val="28"/>
          <w:rtl/>
        </w:rPr>
      </w:pPr>
      <w:r w:rsidRPr="00F7144F">
        <w:rPr>
          <w:rFonts w:hint="cs"/>
          <w:sz w:val="28"/>
          <w:szCs w:val="28"/>
          <w:rtl/>
        </w:rPr>
        <w:t>*- في : م - و ه - و ك -" والكفين " بالجر . قال الشارح  : والظاهر أن يقول : الكفان . لأنه خبر لِهُوَ بطريق العطف , إلا أن يقال : إنه بحذف المضاف وإبقاء جر المضاف إليه على حاله , أي : إنما هو مسح الوجه والكفين . وهو قليل , لكنه وارد , كقراءة ابن جماز</w:t>
      </w:r>
      <w:r w:rsidRPr="00F7144F">
        <w:rPr>
          <w:rStyle w:val="Appelnotedebasdep"/>
          <w:sz w:val="28"/>
          <w:szCs w:val="28"/>
          <w:rtl/>
        </w:rPr>
        <w:footnoteReference w:id="113"/>
      </w:r>
      <w:r w:rsidRPr="00F7144F">
        <w:rPr>
          <w:rFonts w:hint="cs"/>
          <w:sz w:val="28"/>
          <w:szCs w:val="28"/>
          <w:rtl/>
        </w:rPr>
        <w:t xml:space="preserve"> ( </w:t>
      </w:r>
      <w:r w:rsidRPr="00F7144F">
        <w:rPr>
          <w:rFonts w:hint="cs"/>
          <w:b/>
          <w:bCs/>
          <w:sz w:val="28"/>
          <w:szCs w:val="28"/>
          <w:rtl/>
        </w:rPr>
        <w:t>والله يريد الآخرةِ )</w:t>
      </w:r>
      <w:r w:rsidRPr="00F7144F">
        <w:rPr>
          <w:rFonts w:hint="cs"/>
          <w:sz w:val="28"/>
          <w:szCs w:val="28"/>
          <w:rtl/>
        </w:rPr>
        <w:t xml:space="preserve"> بجر الآخرةِ , أي عرض الآخرة أي متاعها .  قاله أبو الطيب السندي "         </w:t>
      </w:r>
    </w:p>
    <w:p w:rsidR="00D43B35" w:rsidRPr="00F7144F" w:rsidRDefault="00D43B35" w:rsidP="00B93C22">
      <w:pPr>
        <w:ind w:right="720"/>
        <w:jc w:val="both"/>
        <w:rPr>
          <w:sz w:val="28"/>
          <w:szCs w:val="28"/>
        </w:rPr>
      </w:pPr>
      <w:r w:rsidRPr="00F7144F">
        <w:rPr>
          <w:rFonts w:hint="cs"/>
          <w:sz w:val="28"/>
          <w:szCs w:val="28"/>
          <w:rtl/>
        </w:rPr>
        <w:t xml:space="preserve">**- هذا الحديث من النوادر التي تستفاد من كتاب الترمذي وحده , فإني لم أجده مرويا في شئ من كتب السنة التي بين يدي , ومنها مسند أحمد على سعته , ولم أجد أحدا من العلماء نقله أو تكلم عليه , وهو حديث مرفوع حكما , لقول ابن عباس:     "فكانت السنة "  والصحيح عند علماء الحديث أن قول الصحابي " من السنة كذا " من المرفوع . وانظر تدريب الراوي ( ص 62 ) وشرحنا على ألفية السيوطي ( ص23 ) </w:t>
      </w:r>
    </w:p>
    <w:p w:rsidR="00D43B35" w:rsidRPr="00F7144F" w:rsidRDefault="00D43B35" w:rsidP="00B93C22">
      <w:pPr>
        <w:ind w:left="360"/>
        <w:jc w:val="both"/>
        <w:rPr>
          <w:sz w:val="28"/>
          <w:szCs w:val="28"/>
          <w:rtl/>
        </w:rPr>
      </w:pPr>
      <w:r w:rsidRPr="00F7144F">
        <w:rPr>
          <w:rFonts w:hint="cs"/>
          <w:sz w:val="28"/>
          <w:szCs w:val="28"/>
          <w:rtl/>
        </w:rPr>
        <w:t xml:space="preserve">وفيه من الفوائد أنه نقل للسنة في التيمم , واحتجاج لها باستنباط دقيق من القرآن, وقد حكى القاضي أبو بكر بن العربي في شرحه ( 1 / 241 </w:t>
      </w:r>
      <w:r w:rsidRPr="00F7144F">
        <w:rPr>
          <w:sz w:val="28"/>
          <w:szCs w:val="28"/>
          <w:rtl/>
        </w:rPr>
        <w:t>–</w:t>
      </w:r>
      <w:r w:rsidRPr="00F7144F">
        <w:rPr>
          <w:rFonts w:hint="cs"/>
          <w:sz w:val="28"/>
          <w:szCs w:val="28"/>
          <w:rtl/>
        </w:rPr>
        <w:t xml:space="preserve"> 242 ) عمن سماه " بعض الجهلة " أنه اعترض على هذا الاستنباط بقوله " : كيف تحمل عبادة على عقوبة ؟!" </w:t>
      </w:r>
    </w:p>
    <w:p w:rsidR="00D43B35" w:rsidRPr="00F7144F" w:rsidRDefault="00D43B35" w:rsidP="00B93C22">
      <w:pPr>
        <w:ind w:left="360"/>
        <w:jc w:val="both"/>
        <w:rPr>
          <w:sz w:val="28"/>
          <w:szCs w:val="28"/>
          <w:rtl/>
        </w:rPr>
      </w:pPr>
      <w:r w:rsidRPr="00F7144F">
        <w:rPr>
          <w:rFonts w:hint="cs"/>
          <w:sz w:val="28"/>
          <w:szCs w:val="28"/>
          <w:rtl/>
        </w:rPr>
        <w:t>قال القاضي :" فبجهله نظر إلى ظاهر الحال ,وخفي عليه في ذلك وجه التبحر في العلم !!" ثم قال :" فهذه إشارة حبر الأمة وترجمان القرآن : أن الله حدد الوضوء إلى المرفقين , فوقفنا عند تحديده , وأطلق القول في اليدين في التيمم , فحملناه على ظاهر مطلق اسم اليد , وهو الكفان , كما فعلنا في السرقة , فهذا أخذ بالظاهر , لا قياس للعبادة على العقوبة "</w:t>
      </w:r>
    </w:p>
    <w:p w:rsidR="00D43B35" w:rsidRPr="00F7144F" w:rsidRDefault="00D43B35" w:rsidP="00B93C22">
      <w:pPr>
        <w:ind w:left="360"/>
        <w:jc w:val="both"/>
        <w:rPr>
          <w:sz w:val="28"/>
          <w:szCs w:val="28"/>
          <w:rtl/>
        </w:rPr>
      </w:pPr>
      <w:r w:rsidRPr="00F7144F">
        <w:rPr>
          <w:rFonts w:hint="cs"/>
          <w:sz w:val="28"/>
          <w:szCs w:val="28"/>
          <w:rtl/>
        </w:rPr>
        <w:t xml:space="preserve">  وقد روى ابن جرير في تفسيره ( 5 / 70 ) عن مكحول نحو هذا الاستنباط في التيمم , ولم يذكر حديث ابن عباس "</w:t>
      </w:r>
      <w:r w:rsidRPr="00F7144F">
        <w:rPr>
          <w:rStyle w:val="Appelnotedebasdep"/>
          <w:sz w:val="28"/>
          <w:szCs w:val="28"/>
          <w:rtl/>
        </w:rPr>
        <w:footnoteReference w:id="114"/>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lastRenderedPageBreak/>
        <w:t xml:space="preserve">                                         ( 1 / 272 </w:t>
      </w:r>
      <w:r w:rsidRPr="00F7144F">
        <w:rPr>
          <w:sz w:val="28"/>
          <w:szCs w:val="28"/>
          <w:rtl/>
        </w:rPr>
        <w:t>–</w:t>
      </w:r>
      <w:r w:rsidRPr="00F7144F">
        <w:rPr>
          <w:rFonts w:hint="cs"/>
          <w:sz w:val="28"/>
          <w:szCs w:val="28"/>
          <w:rtl/>
        </w:rPr>
        <w:t xml:space="preserve"> 273 )  </w:t>
      </w:r>
    </w:p>
    <w:p w:rsidR="00D43B35" w:rsidRPr="009B62C3" w:rsidRDefault="00D43B35" w:rsidP="00787A7D">
      <w:pPr>
        <w:pStyle w:val="Titre1"/>
        <w:rPr>
          <w:b w:val="0"/>
          <w:bCs w:val="0"/>
          <w:rtl/>
        </w:rPr>
      </w:pPr>
      <w:bookmarkStart w:id="147" w:name="_Toc268646484"/>
      <w:bookmarkStart w:id="148" w:name="_Toc268765218"/>
      <w:r w:rsidRPr="009B62C3">
        <w:rPr>
          <w:rFonts w:hint="cs"/>
          <w:rtl/>
        </w:rPr>
        <w:t>باب في البول يصيب الأرض :</w:t>
      </w:r>
      <w:bookmarkEnd w:id="147"/>
      <w:bookmarkEnd w:id="148"/>
    </w:p>
    <w:p w:rsidR="00D43B35" w:rsidRPr="00F7144F" w:rsidRDefault="00D43B35" w:rsidP="00B93C22">
      <w:pPr>
        <w:ind w:left="360"/>
        <w:jc w:val="both"/>
        <w:rPr>
          <w:b/>
          <w:bCs/>
          <w:sz w:val="28"/>
          <w:szCs w:val="28"/>
          <w:rtl/>
        </w:rPr>
      </w:pPr>
      <w:r w:rsidRPr="00F7144F">
        <w:rPr>
          <w:rFonts w:hint="cs"/>
          <w:b/>
          <w:bCs/>
          <w:sz w:val="28"/>
          <w:szCs w:val="28"/>
          <w:rtl/>
        </w:rPr>
        <w:t>147 - عن أبي هريرة قال :" دخل أعرابي المسجد , والنبي صلى الله عليه وسلم جالس , فصلى , فلما فرغ قال : اللهم ارحمني ومحمدا ولا ترحم معنا أحداً , فالتفت إليه النبي صلى الله عليه وسلم فقال : لقد تحجرت واسعاً , فلم يلبث أن بال في المسجد , فأسرع إليه الناس , فقال النبي صلى الله عليه وسلم :" أهريقوا *عليه سَجْلاً** من ماء , أو دلواً من ماء , ثم قال : إنما بعثتم ميسرين ولم تبعثوا معسرين ".***</w:t>
      </w:r>
    </w:p>
    <w:p w:rsidR="00D43B35" w:rsidRPr="00F7144F" w:rsidRDefault="00D43B35" w:rsidP="00B93C22">
      <w:pPr>
        <w:ind w:left="360"/>
        <w:jc w:val="both"/>
        <w:rPr>
          <w:sz w:val="28"/>
          <w:szCs w:val="28"/>
          <w:rtl/>
        </w:rPr>
      </w:pPr>
      <w:r w:rsidRPr="00F7144F">
        <w:rPr>
          <w:rFonts w:hint="cs"/>
          <w:sz w:val="28"/>
          <w:szCs w:val="28"/>
          <w:rtl/>
        </w:rPr>
        <w:lastRenderedPageBreak/>
        <w:t xml:space="preserve">قال أحمد شاكر :" </w:t>
      </w:r>
    </w:p>
    <w:p w:rsidR="00D43B35" w:rsidRPr="00F7144F" w:rsidRDefault="00D43B35" w:rsidP="00B93C22">
      <w:pPr>
        <w:ind w:right="720"/>
        <w:jc w:val="both"/>
        <w:rPr>
          <w:sz w:val="28"/>
          <w:szCs w:val="28"/>
          <w:rtl/>
        </w:rPr>
      </w:pPr>
      <w:r w:rsidRPr="00F7144F">
        <w:rPr>
          <w:rFonts w:hint="cs"/>
          <w:sz w:val="28"/>
          <w:szCs w:val="28"/>
          <w:rtl/>
        </w:rPr>
        <w:t>*- في النهاية : " الهاء في هراق : بدل من همزة : أراق , يقال : أراق الماء يريقه , وهراقه يهريقه , بفتح الهاء , هراقة . ويقال فيه : أهرقت الماء أهرقه إهراقا ,  فيجمع بين البدل والمبدل ".وفي ذلك كلام طويل . ينظر في شرح القاموس مادة  هرق ".</w:t>
      </w:r>
    </w:p>
    <w:p w:rsidR="00D43B35" w:rsidRPr="00F7144F" w:rsidRDefault="00D43B35" w:rsidP="00B93C22">
      <w:pPr>
        <w:ind w:right="720"/>
        <w:jc w:val="both"/>
        <w:rPr>
          <w:sz w:val="28"/>
          <w:szCs w:val="28"/>
        </w:rPr>
      </w:pPr>
      <w:r w:rsidRPr="00F7144F">
        <w:rPr>
          <w:rFonts w:hint="cs"/>
          <w:sz w:val="28"/>
          <w:szCs w:val="28"/>
          <w:rtl/>
        </w:rPr>
        <w:t>**- السَّجْل - بفتح السين المهملة وإسكان الجيم - : الدلو الملأى ماءً, ويجمع على سِجال , بكسر السين . قاله  في النهاية . وقال القاضي أبو بكر بن العربي :" الدلو مؤنثة , والسجل يذكر , فإن لم يكن فيها ماء فليست بسجل , كما أن القدح لا يقال له كأس إلا إذا كان فيه ماء ".</w:t>
      </w:r>
    </w:p>
    <w:p w:rsidR="00D43B35" w:rsidRPr="00F7144F" w:rsidRDefault="00D43B35" w:rsidP="00B93C22">
      <w:pPr>
        <w:jc w:val="both"/>
        <w:rPr>
          <w:sz w:val="28"/>
          <w:szCs w:val="28"/>
          <w:rtl/>
        </w:rPr>
      </w:pPr>
      <w:r w:rsidRPr="00F7144F">
        <w:rPr>
          <w:rFonts w:hint="cs"/>
          <w:sz w:val="28"/>
          <w:szCs w:val="28"/>
          <w:rtl/>
        </w:rPr>
        <w:t>***- الحديث رواه أحمد في المسند ( رقم 7254 ج 2 ص 239 ) عن سفيان بن عيينة عن الزهري , ونسبه في المنتقى ( 1 / 51 من نيل الأوطار) للجماعة إلا مسلما .</w:t>
      </w:r>
    </w:p>
    <w:p w:rsidR="00D43B35" w:rsidRPr="00F7144F" w:rsidRDefault="00D43B35" w:rsidP="00B93C22">
      <w:pPr>
        <w:jc w:val="both"/>
        <w:rPr>
          <w:sz w:val="28"/>
          <w:szCs w:val="28"/>
          <w:rtl/>
        </w:rPr>
      </w:pPr>
      <w:r w:rsidRPr="00F7144F">
        <w:rPr>
          <w:rFonts w:hint="cs"/>
          <w:sz w:val="28"/>
          <w:szCs w:val="28"/>
          <w:rtl/>
        </w:rPr>
        <w:t xml:space="preserve">                                          ( 1 / 275 </w:t>
      </w:r>
      <w:r w:rsidRPr="00F7144F">
        <w:rPr>
          <w:sz w:val="28"/>
          <w:szCs w:val="28"/>
          <w:rtl/>
        </w:rPr>
        <w:t>–</w:t>
      </w:r>
      <w:r w:rsidRPr="00F7144F">
        <w:rPr>
          <w:rFonts w:hint="cs"/>
          <w:sz w:val="28"/>
          <w:szCs w:val="28"/>
          <w:rtl/>
        </w:rPr>
        <w:t xml:space="preserve"> 276)</w:t>
      </w:r>
    </w:p>
    <w:p w:rsidR="00D43B35" w:rsidRPr="00F7144F" w:rsidRDefault="00D43B35" w:rsidP="00B01FD1">
      <w:pPr>
        <w:jc w:val="both"/>
        <w:rPr>
          <w:sz w:val="28"/>
          <w:szCs w:val="28"/>
          <w:rtl/>
        </w:rPr>
      </w:pPr>
    </w:p>
    <w:p w:rsidR="00D43B35" w:rsidRPr="00787A7D" w:rsidRDefault="00D43B35" w:rsidP="00787A7D">
      <w:pPr>
        <w:pStyle w:val="Titre1"/>
        <w:rPr>
          <w:rtl/>
        </w:rPr>
      </w:pPr>
      <w:bookmarkStart w:id="149" w:name="_Toc268646485"/>
      <w:bookmarkStart w:id="150" w:name="_Toc268765219"/>
      <w:r w:rsidRPr="00787A7D">
        <w:rPr>
          <w:rFonts w:hint="cs"/>
          <w:rtl/>
        </w:rPr>
        <w:t>أبواب الصلاة</w:t>
      </w:r>
      <w:bookmarkEnd w:id="149"/>
      <w:bookmarkEnd w:id="150"/>
    </w:p>
    <w:p w:rsidR="00D43B35" w:rsidRPr="00F7144F" w:rsidRDefault="00D43B35" w:rsidP="00787A7D">
      <w:pPr>
        <w:pStyle w:val="Titre1"/>
        <w:rPr>
          <w:sz w:val="28"/>
          <w:szCs w:val="28"/>
          <w:rtl/>
        </w:rPr>
      </w:pPr>
      <w:bookmarkStart w:id="151" w:name="_Toc268646486"/>
      <w:bookmarkStart w:id="152" w:name="_Toc268765220"/>
      <w:r w:rsidRPr="00787A7D">
        <w:rPr>
          <w:rFonts w:hint="cs"/>
          <w:rtl/>
        </w:rPr>
        <w:t>باب ما جاء في مواقيت الصلاة</w:t>
      </w:r>
      <w:bookmarkEnd w:id="151"/>
      <w:bookmarkEnd w:id="152"/>
    </w:p>
    <w:p w:rsidR="00B01FD1" w:rsidRPr="00F7144F" w:rsidRDefault="00B01FD1" w:rsidP="00B01FD1">
      <w:pPr>
        <w:rPr>
          <w:sz w:val="28"/>
          <w:szCs w:val="28"/>
          <w:rtl/>
          <w:lang w:eastAsia="ar-SA"/>
        </w:rPr>
      </w:pPr>
    </w:p>
    <w:p w:rsidR="00D43B35" w:rsidRPr="00F7144F" w:rsidRDefault="00D43B35" w:rsidP="00B93C22">
      <w:pPr>
        <w:jc w:val="both"/>
        <w:rPr>
          <w:sz w:val="28"/>
          <w:szCs w:val="28"/>
          <w:rtl/>
        </w:rPr>
      </w:pPr>
      <w:r w:rsidRPr="00F7144F">
        <w:rPr>
          <w:rFonts w:hint="cs"/>
          <w:b/>
          <w:bCs/>
          <w:sz w:val="28"/>
          <w:szCs w:val="28"/>
          <w:rtl/>
        </w:rPr>
        <w:t>149-عن ابن عباسأن النبي صلى الله عليه وسلم قال :" أمني جبريل عليه السلام عند البيت مرتين , فصلى الظهر في الأولى منهما حين كان الفيء* مثل الشراك , ثم صلى العصر حين كان كل شيء مثل ظله , ثم صلى المغرب حين وجبت الشمس** وأفطر الصائم , ثم صلى العشاء حين غاب الشفق , ثم صلى الفجر حين برَق الفجر وحرُم الطعام على الصائم . وصلى المرة الثانية الظهر حين صار ظل كل شيء مثله ,لوقت العصر بالأمس , ثم صلى العصر حين كان ظل كل شيء مثليه , ثم صلى المغرب لوقته الأول , ثم صلى العشاء الآخرة حين ذهب ثلث الليل , ثم صلى الصبح حين أسفرت الأرض , ثم التفت إلي َّ جبريل فقال : يا محمد هذا وقت الأنبياء من قبلك*** , والوقت فيما بين هذين الوقتين ".</w:t>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xml:space="preserve">*- الفيء : ظل الشمس بعد الزوال سمي بذلك لأنه يفيء أي يرجع من جانب الغرب إلى جانب الشرق . </w:t>
      </w:r>
    </w:p>
    <w:p w:rsidR="00D43B35" w:rsidRPr="00F7144F" w:rsidRDefault="00D43B35" w:rsidP="00B93C22">
      <w:pPr>
        <w:ind w:right="720"/>
        <w:jc w:val="both"/>
        <w:rPr>
          <w:sz w:val="28"/>
          <w:szCs w:val="28"/>
        </w:rPr>
      </w:pPr>
      <w:r w:rsidRPr="00F7144F">
        <w:rPr>
          <w:rFonts w:hint="cs"/>
          <w:sz w:val="28"/>
          <w:szCs w:val="28"/>
          <w:rtl/>
        </w:rPr>
        <w:t xml:space="preserve">والشراك : قال ابن الأثير في النهاية : " أحد سيور النعل التي تكون على وجهها , وقدره ههنا ليس على معنى التحديد   , ولكن زوال الشمس لا يبين إلا بأقل ما يرى من الظل  وكان حينئذ بمكة هذا القدر . والظل يختلف باختلاف الأزمنة والأمكنة , وإنما يتبين ذلك في مثل مكة من البلاد التي يقل فيها الظل , فإذا كان  أطول النهار واستوت الشمس فوق الكعبة : لم ير لشيء من جوانبها ظل , فكل بلد يكون أقرب إلى خط </w:t>
      </w:r>
      <w:r w:rsidRPr="00F7144F">
        <w:rPr>
          <w:rFonts w:hint="cs"/>
          <w:sz w:val="28"/>
          <w:szCs w:val="28"/>
          <w:rtl/>
        </w:rPr>
        <w:lastRenderedPageBreak/>
        <w:t>الاستواء ومعدل النهار يكون الظل فيه أقصر , وكل ما بعُد عنهما إلى جهة الشمال يكون الظل أطول ".</w:t>
      </w:r>
    </w:p>
    <w:p w:rsidR="00D43B35" w:rsidRPr="00F7144F" w:rsidRDefault="00D43B35" w:rsidP="00B93C22">
      <w:pPr>
        <w:ind w:right="720"/>
        <w:jc w:val="both"/>
        <w:rPr>
          <w:sz w:val="28"/>
          <w:szCs w:val="28"/>
        </w:rPr>
      </w:pPr>
      <w:r w:rsidRPr="00F7144F">
        <w:rPr>
          <w:rFonts w:hint="cs"/>
          <w:sz w:val="28"/>
          <w:szCs w:val="28"/>
          <w:rtl/>
        </w:rPr>
        <w:t xml:space="preserve">**- أصل الوجوب : السقوط والوقوع , ومنه " وجبت الشمس وَجْبا ً- بفتح الواو وإسكان الجيم </w:t>
      </w:r>
      <w:r w:rsidRPr="00F7144F">
        <w:rPr>
          <w:sz w:val="28"/>
          <w:szCs w:val="28"/>
          <w:rtl/>
        </w:rPr>
        <w:t>–</w:t>
      </w:r>
      <w:r w:rsidRPr="00F7144F">
        <w:rPr>
          <w:rFonts w:hint="cs"/>
          <w:sz w:val="28"/>
          <w:szCs w:val="28"/>
          <w:rtl/>
        </w:rPr>
        <w:t xml:space="preserve"> ووجوبا ً " أي غابت , كأنها تسقط مع المغيب ".</w:t>
      </w:r>
    </w:p>
    <w:p w:rsidR="00D43B35" w:rsidRPr="00F7144F" w:rsidRDefault="00D43B35" w:rsidP="00B93C22">
      <w:pPr>
        <w:ind w:right="720"/>
        <w:jc w:val="both"/>
        <w:rPr>
          <w:sz w:val="28"/>
          <w:szCs w:val="28"/>
          <w:rtl/>
        </w:rPr>
      </w:pPr>
      <w:r w:rsidRPr="00F7144F">
        <w:rPr>
          <w:rFonts w:hint="cs"/>
          <w:sz w:val="28"/>
          <w:szCs w:val="28"/>
          <w:rtl/>
        </w:rPr>
        <w:t xml:space="preserve">***-  قال القاضي أبوبكر بن العربي في العارضة ( 1 / 257 </w:t>
      </w:r>
      <w:r w:rsidRPr="00F7144F">
        <w:rPr>
          <w:sz w:val="28"/>
          <w:szCs w:val="28"/>
          <w:rtl/>
        </w:rPr>
        <w:t>–</w:t>
      </w:r>
      <w:r w:rsidRPr="00F7144F">
        <w:rPr>
          <w:rFonts w:hint="cs"/>
          <w:sz w:val="28"/>
          <w:szCs w:val="28"/>
          <w:rtl/>
        </w:rPr>
        <w:t xml:space="preserve"> 258 ) :" قوله هذا وقت الأنبياء قبلك : يفتقر إلى بيان المراد به , فإن ظاهره يوهم أن هذه الصلوات في هذه الأوقات كانت مشروعة لمن قبله من الأنبياء , فهل الأمر كذلك أم لا ؟ والوجه فيه أن نقول والله الموفق : ثابت عن النبي صلى الله عليه وسلم أن جبريل قال له ذلك , والمعنى فيه : هذا وقتك المشروع لك , يعني الوقت الموسع المحدود  بطرفين : الأول والآخر , وقوله :</w:t>
      </w:r>
      <w:r w:rsidRPr="00F7144F">
        <w:rPr>
          <w:rFonts w:hint="cs"/>
          <w:sz w:val="28"/>
          <w:szCs w:val="28"/>
          <w:u w:val="single"/>
          <w:rtl/>
        </w:rPr>
        <w:t xml:space="preserve"> ووقت الأنبياء قبلك : يعني ومثله وقت الأنبياء قبلك , أي كانت صلاتهم واسعة الوقت وذات طرفين مثل هذا</w:t>
      </w:r>
      <w:r w:rsidRPr="00F7144F">
        <w:rPr>
          <w:rFonts w:hint="cs"/>
          <w:sz w:val="28"/>
          <w:szCs w:val="28"/>
          <w:rtl/>
        </w:rPr>
        <w:t xml:space="preserve"> , وإلا فلم تكن هذه الصلوات على هذا الميقات إلا لهذه الأمة خاصة . وإن كان غيرهم قد شاركهم  في  بعضها ".  </w:t>
      </w:r>
    </w:p>
    <w:p w:rsidR="00D43B35" w:rsidRPr="00F7144F" w:rsidRDefault="00D43B35" w:rsidP="00B93C22">
      <w:pPr>
        <w:jc w:val="both"/>
        <w:rPr>
          <w:sz w:val="28"/>
          <w:szCs w:val="28"/>
          <w:rtl/>
        </w:rPr>
      </w:pPr>
      <w:r w:rsidRPr="00F7144F">
        <w:rPr>
          <w:rFonts w:hint="cs"/>
          <w:sz w:val="28"/>
          <w:szCs w:val="28"/>
          <w:rtl/>
        </w:rPr>
        <w:t xml:space="preserve">****- الحديث رواه أحمد ( 3081 , 3082 , ج 1 ص 333 ) ورواه مختصرا  ( 3322 ج 1 ص 354 ) ورواه أبو داود ( 1 / 150 </w:t>
      </w:r>
      <w:r w:rsidRPr="00F7144F">
        <w:rPr>
          <w:sz w:val="28"/>
          <w:szCs w:val="28"/>
          <w:rtl/>
        </w:rPr>
        <w:t>–</w:t>
      </w:r>
      <w:r w:rsidRPr="00F7144F">
        <w:rPr>
          <w:rFonts w:hint="cs"/>
          <w:sz w:val="28"/>
          <w:szCs w:val="28"/>
          <w:rtl/>
        </w:rPr>
        <w:t xml:space="preserve"> 151 ) ..وابن الجارود (ص 77 ) والحاكم ( 1 / 193 )..</w:t>
      </w:r>
    </w:p>
    <w:p w:rsidR="00D43B35" w:rsidRPr="00F7144F" w:rsidRDefault="00D43B35" w:rsidP="00B93C22">
      <w:pPr>
        <w:jc w:val="both"/>
        <w:rPr>
          <w:sz w:val="28"/>
          <w:szCs w:val="28"/>
          <w:rtl/>
        </w:rPr>
      </w:pPr>
      <w:r w:rsidRPr="00F7144F">
        <w:rPr>
          <w:rFonts w:hint="cs"/>
          <w:sz w:val="28"/>
          <w:szCs w:val="28"/>
          <w:rtl/>
        </w:rPr>
        <w:t>ونسبه في التلخيص ( ص 64 ) للشافعي وابن خزيمة والدارقطني,  ونقل تصحيحه عن ابن عبد البر</w:t>
      </w:r>
      <w:r w:rsidRPr="00F7144F">
        <w:rPr>
          <w:rStyle w:val="Appelnotedebasdep"/>
          <w:sz w:val="28"/>
          <w:szCs w:val="28"/>
          <w:rtl/>
        </w:rPr>
        <w:footnoteReference w:id="115"/>
      </w:r>
      <w:r w:rsidRPr="00F7144F">
        <w:rPr>
          <w:rFonts w:hint="cs"/>
          <w:sz w:val="28"/>
          <w:szCs w:val="28"/>
          <w:rtl/>
        </w:rPr>
        <w:t xml:space="preserve"> .</w:t>
      </w:r>
    </w:p>
    <w:p w:rsidR="00D43B35" w:rsidRPr="009B62C3" w:rsidRDefault="00D43B35" w:rsidP="00B93C22">
      <w:pPr>
        <w:jc w:val="both"/>
        <w:rPr>
          <w:sz w:val="32"/>
          <w:szCs w:val="32"/>
          <w:rtl/>
        </w:rPr>
      </w:pPr>
      <w:r w:rsidRPr="00F7144F">
        <w:rPr>
          <w:rFonts w:hint="cs"/>
          <w:sz w:val="28"/>
          <w:szCs w:val="28"/>
          <w:rtl/>
        </w:rPr>
        <w:t xml:space="preserve">                                                  ( 1 / 279 </w:t>
      </w:r>
      <w:r w:rsidRPr="00F7144F">
        <w:rPr>
          <w:sz w:val="28"/>
          <w:szCs w:val="28"/>
          <w:rtl/>
        </w:rPr>
        <w:t>–</w:t>
      </w:r>
      <w:r w:rsidRPr="00F7144F">
        <w:rPr>
          <w:rFonts w:hint="cs"/>
          <w:sz w:val="28"/>
          <w:szCs w:val="28"/>
          <w:rtl/>
        </w:rPr>
        <w:t xml:space="preserve"> 280 )</w:t>
      </w:r>
    </w:p>
    <w:p w:rsidR="00D43B35" w:rsidRPr="009B62C3" w:rsidRDefault="00D43B35" w:rsidP="00787A7D">
      <w:pPr>
        <w:pStyle w:val="Titre1"/>
        <w:rPr>
          <w:rtl/>
        </w:rPr>
      </w:pPr>
      <w:bookmarkStart w:id="153" w:name="_Toc268646487"/>
      <w:bookmarkStart w:id="154" w:name="_Toc268765221"/>
      <w:r w:rsidRPr="009B62C3">
        <w:rPr>
          <w:rFonts w:hint="cs"/>
          <w:rtl/>
        </w:rPr>
        <w:t>باب ما جاء في التغليس بالفجر :</w:t>
      </w:r>
      <w:bookmarkEnd w:id="153"/>
      <w:bookmarkEnd w:id="154"/>
    </w:p>
    <w:p w:rsidR="00B01FD1" w:rsidRPr="00F7144F" w:rsidRDefault="00B01FD1" w:rsidP="00B93C22">
      <w:pPr>
        <w:pStyle w:val="Corpsdetexte2"/>
        <w:jc w:val="both"/>
        <w:rPr>
          <w:sz w:val="28"/>
          <w:szCs w:val="28"/>
          <w:rtl/>
        </w:rPr>
      </w:pPr>
    </w:p>
    <w:p w:rsidR="00D43B35" w:rsidRPr="00F7144F" w:rsidRDefault="00D43B35" w:rsidP="00B93C22">
      <w:pPr>
        <w:jc w:val="both"/>
        <w:rPr>
          <w:b/>
          <w:bCs/>
          <w:sz w:val="28"/>
          <w:szCs w:val="28"/>
          <w:rtl/>
        </w:rPr>
      </w:pPr>
      <w:r w:rsidRPr="00F7144F">
        <w:rPr>
          <w:rFonts w:hint="cs"/>
          <w:b/>
          <w:bCs/>
          <w:sz w:val="28"/>
          <w:szCs w:val="28"/>
          <w:rtl/>
        </w:rPr>
        <w:t>153 - عن عائشة قالت :" إن كان رسول الله صلى الله عليه وسلم ليصلي الصبح فينصرف النساء , قال الأنصاري : فيمر النساء متلففاتٍ بمروطهن* ما يعرفن من الغلس " وقال قتيبة :" متلفعات** ".</w:t>
      </w:r>
    </w:p>
    <w:p w:rsidR="00D43B35" w:rsidRPr="00F7144F" w:rsidRDefault="00D43B35" w:rsidP="00B93C22">
      <w:pPr>
        <w:jc w:val="both"/>
        <w:rPr>
          <w:b/>
          <w:bCs/>
          <w:sz w:val="28"/>
          <w:szCs w:val="28"/>
          <w:rtl/>
        </w:rPr>
      </w:pPr>
      <w:r w:rsidRPr="00F7144F">
        <w:rPr>
          <w:rFonts w:hint="cs"/>
          <w:b/>
          <w:bCs/>
          <w:sz w:val="28"/>
          <w:szCs w:val="28"/>
          <w:rtl/>
        </w:rPr>
        <w:t>قال : وفي الباب عن ابن عمر وأنس وقَيْلة بنت مخرمة ***.</w:t>
      </w:r>
    </w:p>
    <w:p w:rsidR="00D43B35" w:rsidRPr="00F7144F" w:rsidRDefault="00D43B35" w:rsidP="00B93C22">
      <w:pPr>
        <w:jc w:val="both"/>
        <w:rPr>
          <w:b/>
          <w:bCs/>
          <w:sz w:val="28"/>
          <w:szCs w:val="28"/>
          <w:rtl/>
        </w:rPr>
      </w:pPr>
      <w:r w:rsidRPr="00F7144F">
        <w:rPr>
          <w:rFonts w:hint="cs"/>
          <w:b/>
          <w:bCs/>
          <w:sz w:val="28"/>
          <w:szCs w:val="28"/>
          <w:rtl/>
        </w:rPr>
        <w:t>قال أبو عيسى : حديث عائشة حديث حسن صحيح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ind w:right="720"/>
        <w:jc w:val="both"/>
        <w:rPr>
          <w:sz w:val="28"/>
          <w:szCs w:val="28"/>
          <w:rtl/>
        </w:rPr>
      </w:pPr>
      <w:r w:rsidRPr="00F7144F">
        <w:rPr>
          <w:rFonts w:hint="cs"/>
          <w:sz w:val="28"/>
          <w:szCs w:val="28"/>
          <w:rtl/>
        </w:rPr>
        <w:t xml:space="preserve">*- " المروط ": جمع مِرْطٍ , بكسر الميم وإسكان الراء , هو كساء يكون من صوف أو خز . </w:t>
      </w:r>
    </w:p>
    <w:p w:rsidR="00D43B35" w:rsidRPr="00F7144F" w:rsidRDefault="00D43B35" w:rsidP="009B62C3">
      <w:pPr>
        <w:ind w:right="720"/>
        <w:jc w:val="both"/>
        <w:rPr>
          <w:sz w:val="28"/>
          <w:szCs w:val="28"/>
        </w:rPr>
      </w:pPr>
      <w:r w:rsidRPr="00F7144F">
        <w:rPr>
          <w:rFonts w:hint="cs"/>
          <w:sz w:val="28"/>
          <w:szCs w:val="28"/>
          <w:rtl/>
        </w:rPr>
        <w:lastRenderedPageBreak/>
        <w:t>**-" متلفعات " بفاء بعدها عين مهملة : هو بمعنى " متلففات " بفاءين , قال ابن الأثير</w:t>
      </w:r>
      <w:r w:rsidR="009B62C3">
        <w:rPr>
          <w:rFonts w:hint="cs"/>
          <w:sz w:val="28"/>
          <w:szCs w:val="28"/>
          <w:rtl/>
        </w:rPr>
        <w:t>:</w:t>
      </w:r>
      <w:r w:rsidRPr="00F7144F">
        <w:rPr>
          <w:rFonts w:hint="cs"/>
          <w:sz w:val="28"/>
          <w:szCs w:val="28"/>
          <w:rtl/>
        </w:rPr>
        <w:t xml:space="preserve"> " أي متلففات بأكسيتهن , واللفاع ثوب يجلل به الجسد كله , كساءً كان أو غيره , وتلفع بالثوب:  إذا اشتمل به " </w:t>
      </w:r>
    </w:p>
    <w:p w:rsidR="00D43B35" w:rsidRPr="00F7144F" w:rsidRDefault="00D43B35" w:rsidP="00B93C22">
      <w:pPr>
        <w:ind w:right="720"/>
        <w:jc w:val="both"/>
        <w:rPr>
          <w:sz w:val="28"/>
          <w:szCs w:val="28"/>
        </w:rPr>
      </w:pPr>
      <w:r w:rsidRPr="00F7144F">
        <w:rPr>
          <w:rFonts w:hint="cs"/>
          <w:sz w:val="28"/>
          <w:szCs w:val="28"/>
          <w:rtl/>
        </w:rPr>
        <w:t xml:space="preserve"> ورواية الموطأ " متلفعات " بالعين . وقال السيوطي في شرحه :" قال ابن عبد البر : رواية يحيى بفاءين , وتبعه جماعة , ورواه كثير منهم بفاء ثم عين مهملة , وعزاه القاضي عياض لأكثر رواة الموطأ ". </w:t>
      </w:r>
    </w:p>
    <w:p w:rsidR="00D43B35" w:rsidRPr="00F7144F" w:rsidRDefault="00D43B35" w:rsidP="00B93C22">
      <w:pPr>
        <w:jc w:val="both"/>
        <w:rPr>
          <w:sz w:val="28"/>
          <w:szCs w:val="28"/>
          <w:rtl/>
        </w:rPr>
      </w:pPr>
      <w:r w:rsidRPr="00F7144F">
        <w:rPr>
          <w:rFonts w:hint="cs"/>
          <w:sz w:val="28"/>
          <w:szCs w:val="28"/>
          <w:rtl/>
        </w:rPr>
        <w:t xml:space="preserve">***- قيلة ...حديثها في قصة طويلة ذكرها ابن حجر في الإصابة ( 8 / 171 </w:t>
      </w:r>
      <w:r w:rsidRPr="00F7144F">
        <w:rPr>
          <w:sz w:val="28"/>
          <w:szCs w:val="28"/>
          <w:rtl/>
        </w:rPr>
        <w:t>–</w:t>
      </w:r>
      <w:r w:rsidRPr="00F7144F">
        <w:rPr>
          <w:rFonts w:hint="cs"/>
          <w:sz w:val="28"/>
          <w:szCs w:val="28"/>
          <w:rtl/>
        </w:rPr>
        <w:t xml:space="preserve"> 173 ) ونسبها للطبراني وابن منده , ونقل عن ابن عبد البر قال :" هو حديث طويل فصيح حسن , وقد شرحه أهل العلم بالغريب ".</w:t>
      </w:r>
    </w:p>
    <w:p w:rsidR="00D43B35" w:rsidRPr="00F7144F" w:rsidRDefault="00D43B35" w:rsidP="00B93C22">
      <w:pPr>
        <w:jc w:val="both"/>
        <w:rPr>
          <w:sz w:val="28"/>
          <w:szCs w:val="28"/>
          <w:rtl/>
        </w:rPr>
      </w:pPr>
      <w:r w:rsidRPr="00F7144F">
        <w:rPr>
          <w:rFonts w:hint="cs"/>
          <w:sz w:val="28"/>
          <w:szCs w:val="28"/>
          <w:rtl/>
        </w:rPr>
        <w:t xml:space="preserve">وموضع الشاهد منه قولها في حكاية رحلتها إلى المدينة :" حتى قدمنا على رسول الله صلى الله عليه وسلم </w:t>
      </w:r>
      <w:r w:rsidRPr="00F7144F">
        <w:rPr>
          <w:rFonts w:hint="cs"/>
          <w:sz w:val="28"/>
          <w:szCs w:val="28"/>
          <w:u w:val="single"/>
          <w:rtl/>
        </w:rPr>
        <w:t xml:space="preserve">وهو يصلي بالناس صلاة الغداة , قد أقيمت حين شق الفجر , والنجوم شابكة في السماء, والرجال لا تكاد تعارف من ظلمة الليل , </w:t>
      </w:r>
      <w:r w:rsidRPr="00F7144F">
        <w:rPr>
          <w:rFonts w:hint="cs"/>
          <w:sz w:val="28"/>
          <w:szCs w:val="28"/>
          <w:rtl/>
        </w:rPr>
        <w:t>فصففت مع الرجال , وأنا امرأة حديثة عهد بالجاهلية , فقال لي الرجل الذي يليني من الصف : امرأة أنت أم رجل ؟ فقلت : لا , بل امرأة , فقال : إنك كدت تفتنيني , فصلي وراءك في النساء " إلى آخر الحديث .</w:t>
      </w:r>
    </w:p>
    <w:p w:rsidR="00D43B35" w:rsidRPr="00F7144F" w:rsidRDefault="00D43B35" w:rsidP="00B93C22">
      <w:pPr>
        <w:jc w:val="both"/>
        <w:rPr>
          <w:sz w:val="28"/>
          <w:szCs w:val="28"/>
          <w:rtl/>
        </w:rPr>
      </w:pPr>
      <w:r w:rsidRPr="00F7144F">
        <w:rPr>
          <w:rFonts w:hint="cs"/>
          <w:sz w:val="28"/>
          <w:szCs w:val="28"/>
          <w:rtl/>
        </w:rPr>
        <w:t xml:space="preserve">****- والحديث في الموطأ ( 1 / 20 </w:t>
      </w:r>
      <w:r w:rsidRPr="00F7144F">
        <w:rPr>
          <w:sz w:val="28"/>
          <w:szCs w:val="28"/>
          <w:rtl/>
        </w:rPr>
        <w:t>–</w:t>
      </w:r>
      <w:r w:rsidRPr="00F7144F">
        <w:rPr>
          <w:rFonts w:hint="cs"/>
          <w:sz w:val="28"/>
          <w:szCs w:val="28"/>
          <w:rtl/>
        </w:rPr>
        <w:t xml:space="preserve"> 21 ) وأخرجه أحمد وأصحاب الكتب الستة كما في المنتقى ( 1 / 420 من نيل الأوطار ) </w:t>
      </w:r>
      <w:r w:rsidRPr="00F7144F">
        <w:rPr>
          <w:rStyle w:val="Appelnotedebasdep"/>
          <w:sz w:val="28"/>
          <w:szCs w:val="28"/>
          <w:rtl/>
        </w:rPr>
        <w:footnoteReference w:id="116"/>
      </w:r>
    </w:p>
    <w:p w:rsidR="00D43B35" w:rsidRPr="00F7144F" w:rsidRDefault="00D43B35" w:rsidP="00B93C22">
      <w:pPr>
        <w:ind w:left="360"/>
        <w:jc w:val="both"/>
        <w:rPr>
          <w:sz w:val="28"/>
          <w:szCs w:val="28"/>
          <w:rtl/>
        </w:rPr>
      </w:pPr>
      <w:r w:rsidRPr="00F7144F">
        <w:rPr>
          <w:rFonts w:hint="cs"/>
          <w:sz w:val="28"/>
          <w:szCs w:val="28"/>
          <w:rtl/>
        </w:rPr>
        <w:t xml:space="preserve">                                        ( 1 /287 -  288 )</w:t>
      </w:r>
    </w:p>
    <w:p w:rsidR="00D43B35" w:rsidRPr="009B62C3" w:rsidRDefault="00D43B35" w:rsidP="00787A7D">
      <w:pPr>
        <w:pStyle w:val="Titre1"/>
        <w:rPr>
          <w:rtl/>
        </w:rPr>
      </w:pPr>
      <w:bookmarkStart w:id="155" w:name="_Toc268646488"/>
      <w:bookmarkStart w:id="156" w:name="_Toc268765222"/>
      <w:r w:rsidRPr="009B62C3">
        <w:rPr>
          <w:rFonts w:hint="cs"/>
          <w:rtl/>
        </w:rPr>
        <w:t>باب ما جاء في الإسفار بالفجر</w:t>
      </w:r>
      <w:bookmarkEnd w:id="155"/>
      <w:bookmarkEnd w:id="156"/>
    </w:p>
    <w:p w:rsidR="00B01FD1" w:rsidRPr="00F7144F" w:rsidRDefault="00B01FD1" w:rsidP="00B01FD1">
      <w:pPr>
        <w:rPr>
          <w:sz w:val="28"/>
          <w:szCs w:val="28"/>
          <w:rtl/>
          <w:lang w:eastAsia="ar-SA"/>
        </w:rPr>
      </w:pPr>
    </w:p>
    <w:p w:rsidR="00D43B35" w:rsidRPr="00F7144F" w:rsidRDefault="00D43B35" w:rsidP="00B93C22">
      <w:pPr>
        <w:jc w:val="both"/>
        <w:rPr>
          <w:b/>
          <w:bCs/>
          <w:sz w:val="28"/>
          <w:szCs w:val="28"/>
          <w:rtl/>
        </w:rPr>
      </w:pPr>
      <w:r w:rsidRPr="00F7144F">
        <w:rPr>
          <w:rFonts w:hint="cs"/>
          <w:b/>
          <w:bCs/>
          <w:sz w:val="28"/>
          <w:szCs w:val="28"/>
          <w:rtl/>
        </w:rPr>
        <w:t>154 - عن رافع بن خَديج قال</w:t>
      </w:r>
      <w:r w:rsidRPr="00F7144F">
        <w:rPr>
          <w:rFonts w:hint="cs"/>
          <w:sz w:val="28"/>
          <w:szCs w:val="28"/>
          <w:rtl/>
        </w:rPr>
        <w:t xml:space="preserve"> :"</w:t>
      </w:r>
      <w:r w:rsidRPr="00F7144F">
        <w:rPr>
          <w:rFonts w:hint="cs"/>
          <w:b/>
          <w:bCs/>
          <w:sz w:val="28"/>
          <w:szCs w:val="28"/>
          <w:rtl/>
        </w:rPr>
        <w:t xml:space="preserve"> سمعت رسول الله صلى الله عليه وسلم يقول :" أسْفِروا بالفجر , فإنه أعظم للأجر ".</w:t>
      </w:r>
    </w:p>
    <w:p w:rsidR="00D43B35" w:rsidRPr="00F7144F" w:rsidRDefault="00D43B35" w:rsidP="00B93C22">
      <w:pPr>
        <w:jc w:val="both"/>
        <w:rPr>
          <w:b/>
          <w:bCs/>
          <w:sz w:val="28"/>
          <w:szCs w:val="28"/>
          <w:rtl/>
        </w:rPr>
      </w:pPr>
      <w:r w:rsidRPr="00F7144F">
        <w:rPr>
          <w:rFonts w:hint="cs"/>
          <w:b/>
          <w:bCs/>
          <w:sz w:val="28"/>
          <w:szCs w:val="28"/>
          <w:rtl/>
        </w:rPr>
        <w:t>قال أبو عيسى : حديث رافع بن خديج حديث حسن صحيح *.</w:t>
      </w:r>
    </w:p>
    <w:p w:rsidR="00D43B35" w:rsidRPr="00F7144F" w:rsidRDefault="00D43B35" w:rsidP="00B93C22">
      <w:pPr>
        <w:jc w:val="both"/>
        <w:rPr>
          <w:b/>
          <w:bCs/>
          <w:sz w:val="28"/>
          <w:szCs w:val="28"/>
          <w:rtl/>
        </w:rPr>
      </w:pPr>
      <w:r w:rsidRPr="00F7144F">
        <w:rPr>
          <w:rFonts w:hint="cs"/>
          <w:b/>
          <w:bCs/>
          <w:sz w:val="28"/>
          <w:szCs w:val="28"/>
          <w:rtl/>
        </w:rPr>
        <w:t>وقال الشافعي وأحمد وإسحاق : معنى الإسفار : أن يضِح** الفجر فلا يشك فيه , ولم يروا أن معنى الإسفار تأخير الصلاة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الحديث رواه الطيالسي ( رقم 959 ) والدارمي ( 1 / 277 ) وأحمد ( 3 / 465 , 4 / 140 , 142 , 143 ) وأبو داود ( 1 / 162 </w:t>
      </w:r>
      <w:r w:rsidRPr="00F7144F">
        <w:rPr>
          <w:sz w:val="28"/>
          <w:szCs w:val="28"/>
          <w:rtl/>
        </w:rPr>
        <w:t>–</w:t>
      </w:r>
      <w:r w:rsidRPr="00F7144F">
        <w:rPr>
          <w:rFonts w:hint="cs"/>
          <w:sz w:val="28"/>
          <w:szCs w:val="28"/>
          <w:rtl/>
        </w:rPr>
        <w:t xml:space="preserve">163 ) والنسائي ( 1 / 94 ) وابن ماجه ( 1 / </w:t>
      </w:r>
      <w:r w:rsidRPr="00F7144F">
        <w:rPr>
          <w:rFonts w:hint="cs"/>
          <w:sz w:val="28"/>
          <w:szCs w:val="28"/>
          <w:rtl/>
        </w:rPr>
        <w:lastRenderedPageBreak/>
        <w:t xml:space="preserve">119 ) والبيهقي ( 1 / 277 ) والطحاوي في معاني الآثار ( 1 / 105 </w:t>
      </w:r>
      <w:r w:rsidRPr="00F7144F">
        <w:rPr>
          <w:sz w:val="28"/>
          <w:szCs w:val="28"/>
          <w:rtl/>
        </w:rPr>
        <w:t>–</w:t>
      </w:r>
      <w:r w:rsidRPr="00F7144F">
        <w:rPr>
          <w:rFonts w:hint="cs"/>
          <w:sz w:val="28"/>
          <w:szCs w:val="28"/>
          <w:rtl/>
        </w:rPr>
        <w:t xml:space="preserve"> 108 ) من هذه الطرق التي ذكرها الترمذي ونسبه الحافظ في التلخيص ( ص 68 ) للطبراني وابن حبان </w:t>
      </w:r>
      <w:r w:rsidRPr="00F7144F">
        <w:rPr>
          <w:rStyle w:val="Appelnotedebasdep"/>
          <w:sz w:val="28"/>
          <w:szCs w:val="28"/>
          <w:rtl/>
        </w:rPr>
        <w:footnoteReference w:id="117"/>
      </w:r>
    </w:p>
    <w:p w:rsidR="00D43B35" w:rsidRPr="00F7144F" w:rsidRDefault="00D43B35" w:rsidP="00B93C22">
      <w:pPr>
        <w:jc w:val="both"/>
        <w:rPr>
          <w:sz w:val="28"/>
          <w:szCs w:val="28"/>
          <w:rtl/>
        </w:rPr>
      </w:pPr>
      <w:r w:rsidRPr="00F7144F">
        <w:rPr>
          <w:rFonts w:hint="cs"/>
          <w:sz w:val="28"/>
          <w:szCs w:val="28"/>
          <w:rtl/>
        </w:rPr>
        <w:t xml:space="preserve">**- " يَضِح " فقال : يضح بفتح الياء وكسر الضاد المعجمة وآخره حاء مهملة : مضارع وضح , يقال : وضح الفجر يضح : إذا أضاء </w:t>
      </w:r>
    </w:p>
    <w:p w:rsidR="00D43B35" w:rsidRPr="00F7144F" w:rsidRDefault="00D43B35" w:rsidP="00B93C22">
      <w:pPr>
        <w:jc w:val="both"/>
        <w:rPr>
          <w:sz w:val="28"/>
          <w:szCs w:val="28"/>
          <w:rtl/>
        </w:rPr>
      </w:pPr>
      <w:r w:rsidRPr="00F7144F">
        <w:rPr>
          <w:rFonts w:hint="cs"/>
          <w:sz w:val="28"/>
          <w:szCs w:val="28"/>
          <w:rtl/>
        </w:rPr>
        <w:t xml:space="preserve">***- قد حاول بعض العلماء تضعيف حديث رافع بن خديج لظنهم أنه يعارض الأمر بالإسفار , فلم يحسنوا في ذلك إذ هو حديث صحيح , وحاول بعضهم الجمع بينهما , كما نقل الترمذي هنا عن هؤلاء الأئمة الثلاثة , وكما فعل الخطابي في معالم السنن 0 1 / 133 ) </w:t>
      </w:r>
    </w:p>
    <w:p w:rsidR="00D43B35" w:rsidRPr="00F7144F" w:rsidRDefault="00D43B35" w:rsidP="00B93C22">
      <w:pPr>
        <w:jc w:val="both"/>
        <w:rPr>
          <w:sz w:val="28"/>
          <w:szCs w:val="28"/>
          <w:rtl/>
        </w:rPr>
      </w:pPr>
      <w:r w:rsidRPr="00F7144F">
        <w:rPr>
          <w:rFonts w:hint="cs"/>
          <w:sz w:val="28"/>
          <w:szCs w:val="28"/>
          <w:rtl/>
        </w:rPr>
        <w:t xml:space="preserve">ونقل الشارح  هنا بعض أقوال العلماء في التأويل للجمع بين الحديثين ثم قال ( 1 / 145 ) :" وأسلم الأجوبة وأولاها  ما قال الحافظ ابن القيم في إعلام الموقعين , بعد ذكر حديث رافع بن خديج ما لفظه : وهذا بعد ثبوته إنما المراد به الإسفار دواما لا ابتداء , </w:t>
      </w:r>
      <w:r w:rsidRPr="00F7144F">
        <w:rPr>
          <w:rFonts w:hint="cs"/>
          <w:sz w:val="28"/>
          <w:szCs w:val="28"/>
          <w:u w:val="single"/>
          <w:rtl/>
        </w:rPr>
        <w:t xml:space="preserve">فيدخل فيها مغلسا ويخرج مسفرا </w:t>
      </w:r>
      <w:r w:rsidRPr="00F7144F">
        <w:rPr>
          <w:rFonts w:hint="cs"/>
          <w:sz w:val="28"/>
          <w:szCs w:val="28"/>
          <w:rtl/>
        </w:rPr>
        <w:t xml:space="preserve">, كما كان يفعله صلى الله عليه وسلم , فقوله موافق لفعله , لا مناقض له , وكيف يظن به المواظبة على فعل ما الأجر أعظم في خلافه ؟ " انتهى كلام ابن القيم . </w:t>
      </w:r>
    </w:p>
    <w:p w:rsidR="00D43B35" w:rsidRPr="00F7144F" w:rsidRDefault="00D43B35" w:rsidP="00B93C22">
      <w:pPr>
        <w:jc w:val="both"/>
        <w:rPr>
          <w:sz w:val="28"/>
          <w:szCs w:val="28"/>
          <w:rtl/>
        </w:rPr>
      </w:pPr>
      <w:r w:rsidRPr="00F7144F">
        <w:rPr>
          <w:rFonts w:hint="cs"/>
          <w:sz w:val="28"/>
          <w:szCs w:val="28"/>
          <w:rtl/>
        </w:rPr>
        <w:t>وهذا هو الذي اختاره الطحاوي في شرح معاني الآثار , وقد بسط الكلام فيه , وقال في آخره : فالذي ينبغي الدخول في الفجر في وقت التغليس , والخروج منها في وقت الإسفار , على موافقة ما روينا عن رسول الله صلى الله عليه وسلم وأصحابه , وهو قول أبي حنيفة وأبي يوسف ومحمد بن الحسن . انتهى كلام الطحاوي ".</w:t>
      </w:r>
    </w:p>
    <w:p w:rsidR="00D43B35" w:rsidRPr="00F7144F" w:rsidRDefault="00D43B35" w:rsidP="00B93C22">
      <w:pPr>
        <w:jc w:val="both"/>
        <w:rPr>
          <w:sz w:val="28"/>
          <w:szCs w:val="28"/>
          <w:rtl/>
        </w:rPr>
      </w:pPr>
      <w:r w:rsidRPr="00F7144F">
        <w:rPr>
          <w:rFonts w:hint="cs"/>
          <w:sz w:val="28"/>
          <w:szCs w:val="28"/>
          <w:rtl/>
        </w:rPr>
        <w:t xml:space="preserve">                                                   ( 1 / 289- 291 )</w:t>
      </w:r>
    </w:p>
    <w:p w:rsidR="00D43B35" w:rsidRPr="00F7144F" w:rsidRDefault="00D43B35" w:rsidP="00B93C22">
      <w:pPr>
        <w:jc w:val="both"/>
        <w:rPr>
          <w:sz w:val="28"/>
          <w:szCs w:val="28"/>
          <w:rtl/>
        </w:rPr>
      </w:pPr>
    </w:p>
    <w:p w:rsidR="00D43B35" w:rsidRPr="009B62C3" w:rsidRDefault="00D43B35" w:rsidP="00787A7D">
      <w:pPr>
        <w:pStyle w:val="Titre1"/>
        <w:rPr>
          <w:rtl/>
        </w:rPr>
      </w:pPr>
      <w:bookmarkStart w:id="157" w:name="_Toc268646489"/>
      <w:bookmarkStart w:id="158" w:name="_Toc268765223"/>
      <w:r w:rsidRPr="009B62C3">
        <w:rPr>
          <w:rFonts w:hint="cs"/>
          <w:rtl/>
        </w:rPr>
        <w:t>باب ما جاء في التعجيل بالظهر :</w:t>
      </w:r>
      <w:bookmarkEnd w:id="157"/>
      <w:bookmarkEnd w:id="158"/>
    </w:p>
    <w:p w:rsidR="00D43B35" w:rsidRPr="00F7144F" w:rsidRDefault="00D43B35" w:rsidP="00B93C22">
      <w:pPr>
        <w:pStyle w:val="Corpsdetexte2"/>
        <w:jc w:val="both"/>
        <w:rPr>
          <w:sz w:val="28"/>
          <w:szCs w:val="28"/>
          <w:rtl/>
        </w:rPr>
      </w:pPr>
      <w:r w:rsidRPr="00F7144F">
        <w:rPr>
          <w:rFonts w:hint="cs"/>
          <w:sz w:val="28"/>
          <w:szCs w:val="28"/>
          <w:rtl/>
        </w:rPr>
        <w:t xml:space="preserve"> 155- عن عائشة قالت :" ما رأيت أحدا كان أشد تعجيلا للظهر من رسول الله صلى الله عليه وسلم ولا من أبي بكر ولا من عمر *". </w:t>
      </w:r>
    </w:p>
    <w:p w:rsidR="00D43B35" w:rsidRPr="00F7144F" w:rsidRDefault="00D43B35" w:rsidP="00B93C22">
      <w:pPr>
        <w:jc w:val="both"/>
        <w:rPr>
          <w:sz w:val="28"/>
          <w:szCs w:val="28"/>
          <w:rtl/>
        </w:rPr>
      </w:pPr>
      <w:r w:rsidRPr="00F7144F">
        <w:rPr>
          <w:rFonts w:hint="cs"/>
          <w:b/>
          <w:bCs/>
          <w:sz w:val="28"/>
          <w:szCs w:val="28"/>
          <w:rtl/>
        </w:rPr>
        <w:t>قال أبو عيسى : حديث عائشة حديث حسن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4B0800">
      <w:pPr>
        <w:ind w:right="720"/>
        <w:jc w:val="both"/>
        <w:rPr>
          <w:sz w:val="28"/>
          <w:szCs w:val="28"/>
        </w:rPr>
      </w:pPr>
      <w:r w:rsidRPr="00F7144F">
        <w:rPr>
          <w:rFonts w:hint="cs"/>
          <w:sz w:val="28"/>
          <w:szCs w:val="28"/>
          <w:rtl/>
        </w:rPr>
        <w:t xml:space="preserve">*- قال يحيى بن آدم :" لا يحتاج مع قول رسول الله صلى الله عليه وسلم إلى قول , وإنما كان يقال : سنة رسول الله صلى الله عليه وسلم وأبي بكر وعمر , ليعلم أن النبي صلى الله عليه وسلم مات وهو عليها " نقله الخطابي في معالم السنن ( 1 / 132 </w:t>
      </w:r>
      <w:r w:rsidRPr="00F7144F">
        <w:rPr>
          <w:sz w:val="28"/>
          <w:szCs w:val="28"/>
          <w:rtl/>
        </w:rPr>
        <w:t>–</w:t>
      </w:r>
      <w:r w:rsidRPr="00F7144F">
        <w:rPr>
          <w:rFonts w:hint="cs"/>
          <w:sz w:val="28"/>
          <w:szCs w:val="28"/>
          <w:rtl/>
        </w:rPr>
        <w:t xml:space="preserve"> 133 ) "</w:t>
      </w:r>
      <w:r w:rsidR="004B0800"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**-الحديث رواه أيضا أحمد في المسند 6 / 135 ).. والطحاوي في معاني الآثار ( 1 / 109 ) ...والبيهقي في السنن ( 1 / 436 )...وهو حديث صحيح </w:t>
      </w:r>
      <w:r w:rsidRPr="00F7144F">
        <w:rPr>
          <w:rStyle w:val="Appelnotedebasdep"/>
          <w:sz w:val="28"/>
          <w:szCs w:val="28"/>
          <w:rtl/>
        </w:rPr>
        <w:footnoteReference w:id="118"/>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lastRenderedPageBreak/>
        <w:t xml:space="preserve">                                              ( 1 / 292 _ 293 ) </w:t>
      </w:r>
    </w:p>
    <w:p w:rsidR="00D43B35" w:rsidRPr="009B62C3" w:rsidRDefault="00D43B35" w:rsidP="00B93C22">
      <w:pPr>
        <w:ind w:left="360"/>
        <w:jc w:val="both"/>
        <w:rPr>
          <w:b/>
          <w:bCs/>
          <w:sz w:val="32"/>
          <w:szCs w:val="32"/>
          <w:rtl/>
        </w:rPr>
      </w:pPr>
      <w:r w:rsidRPr="00787A7D">
        <w:rPr>
          <w:rFonts w:ascii="Times New Roman" w:eastAsia="Times New Roman" w:hAnsi="Times New Roman" w:cs="Times New Roman" w:hint="cs"/>
          <w:b/>
          <w:bCs/>
          <w:sz w:val="32"/>
          <w:szCs w:val="32"/>
          <w:rtl/>
        </w:rPr>
        <w:t>باب ما جاء في تأخير الظهر من شدة الحر :</w:t>
      </w:r>
    </w:p>
    <w:p w:rsidR="00D43B35" w:rsidRPr="00F7144F" w:rsidRDefault="00D43B35" w:rsidP="00B93C22">
      <w:pPr>
        <w:ind w:left="360"/>
        <w:jc w:val="both"/>
        <w:rPr>
          <w:b/>
          <w:bCs/>
          <w:sz w:val="28"/>
          <w:szCs w:val="28"/>
          <w:rtl/>
        </w:rPr>
      </w:pPr>
      <w:r w:rsidRPr="00F7144F">
        <w:rPr>
          <w:rFonts w:hint="cs"/>
          <w:b/>
          <w:bCs/>
          <w:sz w:val="28"/>
          <w:szCs w:val="28"/>
          <w:rtl/>
        </w:rPr>
        <w:t>157 - عن أبي هريرة قال :قال رسول الله صلى الله عليه وسلم :" إذا اشتد الحر فأبردوا* عن الصلاة فإن شدة الحر من فيح جهنم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أبي هريرة حديث حسن صحيح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xml:space="preserve">*-  قال الخطابي في المعالم ( 1 / 128 </w:t>
      </w:r>
      <w:r w:rsidRPr="00F7144F">
        <w:rPr>
          <w:sz w:val="28"/>
          <w:szCs w:val="28"/>
          <w:rtl/>
        </w:rPr>
        <w:t>–</w:t>
      </w:r>
      <w:r w:rsidRPr="00F7144F">
        <w:rPr>
          <w:rFonts w:hint="cs"/>
          <w:sz w:val="28"/>
          <w:szCs w:val="28"/>
          <w:rtl/>
        </w:rPr>
        <w:t xml:space="preserve"> 129 ) :" معنى الإبراد في هذا الحديث انكسار شدة حر الظهيرة . وقال محمد بن كعب القرظي : نحن نكون في السفر فإذا فاءت الأفياء , وهبت الأرواح قالوا : أبردتم فالرواح .. وقوله عليه الصلاة والسلام : فيح جهنم , معناه سطوع حرها وانتشاره , وأصله في كلامهم : السعة والانتشار , ومنه قولهم مكان أفيح أي أوسع , وأرض فيحاء أي واسعة . ومعنى الكلام يحتمل وجهين :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أحدهما : أن شدة الحر في الصيف  من وهج جهنم في الحقيقة , وروي: أن الله تعالى أذن لجهنم في نفسين </w:t>
      </w:r>
      <w:r w:rsidRPr="00F7144F">
        <w:rPr>
          <w:rFonts w:hint="eastAsia"/>
          <w:sz w:val="28"/>
          <w:szCs w:val="28"/>
          <w:rtl/>
        </w:rPr>
        <w:t>¸نفس في الصيف ونفس في الشتاء ,</w:t>
      </w:r>
      <w:r w:rsidRPr="00F7144F">
        <w:rPr>
          <w:rFonts w:hint="cs"/>
          <w:sz w:val="28"/>
          <w:szCs w:val="28"/>
          <w:rtl/>
        </w:rPr>
        <w:t xml:space="preserve">فأشد ما  تجدونه من الحر في الصيف فهو من نفسها , وأشد ما ترونه من البرد في الشتاء فهو منها </w:t>
      </w:r>
      <w:r w:rsidRPr="00F7144F">
        <w:rPr>
          <w:rStyle w:val="Appelnotedebasdep"/>
          <w:sz w:val="28"/>
          <w:szCs w:val="28"/>
          <w:rtl/>
        </w:rPr>
        <w:footnoteReference w:id="119"/>
      </w:r>
      <w:r w:rsidRPr="00F7144F">
        <w:rPr>
          <w:rFonts w:hint="cs"/>
          <w:sz w:val="28"/>
          <w:szCs w:val="28"/>
          <w:rtl/>
        </w:rPr>
        <w:t xml:space="preserve">.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والوجه الآخر : أن هذا الكلام إنما خرج مخرج التشبيه والتقريب , أي كأنه نار جهنم , فاحذروها واجتنبوا ضررها". </w:t>
      </w:r>
    </w:p>
    <w:p w:rsidR="00D43B35" w:rsidRPr="00F7144F" w:rsidRDefault="00D43B35" w:rsidP="00B93C22">
      <w:pPr>
        <w:pStyle w:val="Retraitcorpsdetexte2"/>
        <w:jc w:val="both"/>
        <w:rPr>
          <w:sz w:val="28"/>
          <w:szCs w:val="28"/>
          <w:rtl/>
        </w:rPr>
      </w:pPr>
      <w:r w:rsidRPr="00F7144F">
        <w:rPr>
          <w:rFonts w:hint="cs"/>
          <w:sz w:val="28"/>
          <w:szCs w:val="28"/>
          <w:rtl/>
        </w:rPr>
        <w:t xml:space="preserve">**- الحديث نسبه المجد بن تيمية في المنتقى لأحمد وأصحاب الكتب الستة , وانظر نيل الأوطار ( 1 / 384 ) </w:t>
      </w:r>
      <w:r w:rsidRPr="00F7144F">
        <w:rPr>
          <w:rStyle w:val="Appelnotedebasdep"/>
          <w:sz w:val="28"/>
          <w:szCs w:val="28"/>
          <w:rtl/>
        </w:rPr>
        <w:footnoteReference w:id="120"/>
      </w:r>
    </w:p>
    <w:p w:rsidR="00D43B35" w:rsidRPr="00F7144F" w:rsidRDefault="00D43B35" w:rsidP="00B93C22">
      <w:pPr>
        <w:jc w:val="both"/>
        <w:rPr>
          <w:sz w:val="28"/>
          <w:szCs w:val="28"/>
          <w:rtl/>
        </w:rPr>
      </w:pPr>
    </w:p>
    <w:p w:rsidR="00D43B35" w:rsidRPr="00F7144F" w:rsidRDefault="00D43B35" w:rsidP="00B93C22">
      <w:pPr>
        <w:ind w:left="360"/>
        <w:jc w:val="both"/>
        <w:rPr>
          <w:sz w:val="28"/>
          <w:szCs w:val="28"/>
          <w:rtl/>
        </w:rPr>
      </w:pPr>
      <w:r w:rsidRPr="00F7144F">
        <w:rPr>
          <w:rFonts w:hint="cs"/>
          <w:sz w:val="28"/>
          <w:szCs w:val="28"/>
          <w:rtl/>
        </w:rPr>
        <w:t xml:space="preserve">                                  ( 1 / 295 </w:t>
      </w:r>
      <w:r w:rsidRPr="00F7144F">
        <w:rPr>
          <w:sz w:val="28"/>
          <w:szCs w:val="28"/>
          <w:rtl/>
        </w:rPr>
        <w:t>–</w:t>
      </w:r>
      <w:r w:rsidRPr="00F7144F">
        <w:rPr>
          <w:rFonts w:hint="cs"/>
          <w:sz w:val="28"/>
          <w:szCs w:val="28"/>
          <w:rtl/>
        </w:rPr>
        <w:t xml:space="preserve"> 296 )</w:t>
      </w:r>
    </w:p>
    <w:p w:rsidR="00D43B35" w:rsidRPr="00DD2479" w:rsidRDefault="00D43B35" w:rsidP="00787A7D">
      <w:pPr>
        <w:pStyle w:val="Titre1"/>
        <w:rPr>
          <w:b w:val="0"/>
          <w:bCs w:val="0"/>
          <w:rtl/>
        </w:rPr>
      </w:pPr>
      <w:bookmarkStart w:id="159" w:name="_Toc268646490"/>
      <w:bookmarkStart w:id="160" w:name="_Toc268765224"/>
      <w:r w:rsidRPr="00DD2479">
        <w:rPr>
          <w:rFonts w:hint="cs"/>
          <w:rtl/>
        </w:rPr>
        <w:t>باب ما جاء في تعجيل العصر :</w:t>
      </w:r>
      <w:bookmarkEnd w:id="159"/>
      <w:bookmarkEnd w:id="160"/>
    </w:p>
    <w:p w:rsidR="00D43B35" w:rsidRPr="00F7144F" w:rsidRDefault="00D43B35" w:rsidP="00B93C22">
      <w:pPr>
        <w:ind w:left="360"/>
        <w:jc w:val="both"/>
        <w:rPr>
          <w:b/>
          <w:bCs/>
          <w:sz w:val="28"/>
          <w:szCs w:val="28"/>
          <w:rtl/>
        </w:rPr>
      </w:pPr>
      <w:r w:rsidRPr="00F7144F">
        <w:rPr>
          <w:rFonts w:hint="cs"/>
          <w:b/>
          <w:bCs/>
          <w:sz w:val="28"/>
          <w:szCs w:val="28"/>
          <w:rtl/>
        </w:rPr>
        <w:t>159  -  عن عائشة أنها قالت :" صلى رسول اله صلى الله عليه وسلم العصر والشمس في حجرتها ".*</w:t>
      </w:r>
    </w:p>
    <w:p w:rsidR="00D43B35" w:rsidRPr="00F7144F" w:rsidRDefault="00D43B35" w:rsidP="00B93C22">
      <w:pPr>
        <w:jc w:val="both"/>
        <w:rPr>
          <w:b/>
          <w:bCs/>
          <w:sz w:val="28"/>
          <w:szCs w:val="28"/>
          <w:rtl/>
        </w:rPr>
      </w:pPr>
      <w:r w:rsidRPr="00F7144F">
        <w:rPr>
          <w:rFonts w:hint="cs"/>
          <w:sz w:val="28"/>
          <w:szCs w:val="28"/>
          <w:rtl/>
        </w:rPr>
        <w:t>قال أحمد شاكر :"</w:t>
      </w:r>
    </w:p>
    <w:p w:rsidR="00D43B35" w:rsidRPr="00F7144F" w:rsidRDefault="00D43B35" w:rsidP="00B93C22">
      <w:pPr>
        <w:pStyle w:val="Retraitcorpsdetexte2"/>
        <w:jc w:val="both"/>
        <w:rPr>
          <w:sz w:val="28"/>
          <w:szCs w:val="28"/>
          <w:rtl/>
        </w:rPr>
      </w:pPr>
      <w:r w:rsidRPr="00F7144F">
        <w:rPr>
          <w:rFonts w:hint="cs"/>
          <w:sz w:val="28"/>
          <w:szCs w:val="28"/>
          <w:rtl/>
        </w:rPr>
        <w:t xml:space="preserve">الحديث رواه البخاري ( 2 / 20 من فتح  الباري ) والنسائي ( 1 / 88 ) ... وفيه  " لم يظهر الفيء في حجرتها ".... </w:t>
      </w:r>
    </w:p>
    <w:p w:rsidR="00D43B35" w:rsidRPr="00F7144F" w:rsidRDefault="00D43B35" w:rsidP="00B93C22">
      <w:pPr>
        <w:jc w:val="both"/>
        <w:rPr>
          <w:sz w:val="28"/>
          <w:szCs w:val="28"/>
          <w:rtl/>
        </w:rPr>
      </w:pPr>
      <w:r w:rsidRPr="00F7144F">
        <w:rPr>
          <w:rFonts w:hint="cs"/>
          <w:sz w:val="28"/>
          <w:szCs w:val="28"/>
          <w:rtl/>
        </w:rPr>
        <w:t xml:space="preserve">ورواه مالك في الموطأ ( 1 / 19 ) عن الزهري عن عروة قال :" ولقد حدثتني عائشة زوج النبي صلى الله عليه وسلم : أن رسول الله صلى الله عليه وسلم كان يصلي العصر والشمس في </w:t>
      </w:r>
      <w:r w:rsidRPr="00F7144F">
        <w:rPr>
          <w:rFonts w:hint="cs"/>
          <w:sz w:val="28"/>
          <w:szCs w:val="28"/>
          <w:rtl/>
        </w:rPr>
        <w:lastRenderedPageBreak/>
        <w:t xml:space="preserve">حجرتها قبل أن تظهر ". ورواه البخاري ( 2 / 6 ) ومسلم ( 1 / 170 ) وأبو داود ( 1 / 158 ) من طريق مالك بهذا اللفظ </w:t>
      </w:r>
    </w:p>
    <w:p w:rsidR="00D43B35" w:rsidRPr="00F7144F" w:rsidRDefault="00D43B35" w:rsidP="00B93C22">
      <w:pPr>
        <w:jc w:val="both"/>
        <w:rPr>
          <w:sz w:val="28"/>
          <w:szCs w:val="28"/>
          <w:rtl/>
        </w:rPr>
      </w:pPr>
      <w:r w:rsidRPr="00F7144F">
        <w:rPr>
          <w:rFonts w:hint="cs"/>
          <w:sz w:val="28"/>
          <w:szCs w:val="28"/>
          <w:rtl/>
        </w:rPr>
        <w:t xml:space="preserve">  قال الخطابي في المعالم ( 1 / 13 ) شرحاً للفظ مالك :" معنى الظهور هنا الصعود , يقال : ظهرت على الشيء : إذا علوته , ومنه قوله تعالى  </w:t>
      </w:r>
      <w:r w:rsidRPr="00F7144F">
        <w:rPr>
          <w:rFonts w:hint="cs"/>
          <w:b/>
          <w:bCs/>
          <w:sz w:val="28"/>
          <w:szCs w:val="28"/>
          <w:rtl/>
        </w:rPr>
        <w:t>( ومعارج عليها يظهرون )-</w:t>
      </w:r>
      <w:r w:rsidRPr="00F7144F">
        <w:rPr>
          <w:rFonts w:hint="cs"/>
          <w:sz w:val="28"/>
          <w:szCs w:val="28"/>
          <w:rtl/>
        </w:rPr>
        <w:t xml:space="preserve"> الزخف آية 33 -  . قلت وحجرة عائشة ضيقة الرقعة , والشمس تقلص  عنها سريعا , فلا يكون مصليا العصر قبل أن تصعد الشمس عنها إلا وقد بكر بها" .</w:t>
      </w:r>
    </w:p>
    <w:p w:rsidR="00D43B35" w:rsidRPr="00F7144F" w:rsidRDefault="00D43B35" w:rsidP="00B93C22">
      <w:pPr>
        <w:jc w:val="both"/>
        <w:rPr>
          <w:sz w:val="28"/>
          <w:szCs w:val="28"/>
          <w:rtl/>
        </w:rPr>
      </w:pPr>
      <w:r w:rsidRPr="00F7144F">
        <w:rPr>
          <w:rFonts w:hint="cs"/>
          <w:sz w:val="28"/>
          <w:szCs w:val="28"/>
          <w:rtl/>
        </w:rPr>
        <w:t xml:space="preserve">   قال الحافظ في الفتح ( 2 / 20 </w:t>
      </w:r>
      <w:r w:rsidRPr="00F7144F">
        <w:rPr>
          <w:sz w:val="28"/>
          <w:szCs w:val="28"/>
          <w:rtl/>
        </w:rPr>
        <w:t>–</w:t>
      </w:r>
      <w:r w:rsidRPr="00F7144F">
        <w:rPr>
          <w:rFonts w:hint="cs"/>
          <w:sz w:val="28"/>
          <w:szCs w:val="28"/>
          <w:rtl/>
        </w:rPr>
        <w:t xml:space="preserve"> 21 ) : " وقوله : لم يظهر الفيء : أي في الموضع الذي كانت الشمس فيه , وقد تقدم في أول المواقيت من طريق مالك عن الزهري بلفظ : والشمس في حجرتها قبل أن تظهر , أي ترتفع ,فهذا الظهور غير ذلك الظهور . ومحصله : أن المراد بظهور الشمس خروجها من الحجرة , وبظهور الفيء انبساطه في الحجرة , وليس بين الروايتين اختلاف, لأن انبساط الفيء لا يكون إلا بعد خروج الشمس".      </w:t>
      </w:r>
    </w:p>
    <w:p w:rsidR="00D43B35" w:rsidRPr="00F7144F" w:rsidRDefault="00D43B35" w:rsidP="00B93C22">
      <w:pPr>
        <w:jc w:val="both"/>
        <w:rPr>
          <w:sz w:val="28"/>
          <w:szCs w:val="28"/>
          <w:rtl/>
        </w:rPr>
      </w:pPr>
      <w:r w:rsidRPr="00F7144F">
        <w:rPr>
          <w:rFonts w:hint="cs"/>
          <w:sz w:val="28"/>
          <w:szCs w:val="28"/>
          <w:rtl/>
        </w:rPr>
        <w:t xml:space="preserve">   ثم قال :" والمستفاد من هذا الحديث : تعجيل صلاة العصر في أول وقتها , وهذا هو الذي فهمته عائشة , وكذا الراوي عنها : عروة , واحتج به على عمر بن عبد العزيز في تأخيره صلاة العصر كما تقدم ".</w:t>
      </w:r>
    </w:p>
    <w:p w:rsidR="00D43B35" w:rsidRPr="00F7144F" w:rsidRDefault="00D43B35" w:rsidP="00B93C22">
      <w:pPr>
        <w:jc w:val="both"/>
        <w:rPr>
          <w:sz w:val="28"/>
          <w:szCs w:val="28"/>
        </w:rPr>
      </w:pPr>
      <w:r w:rsidRPr="00F7144F">
        <w:rPr>
          <w:rFonts w:hint="cs"/>
          <w:sz w:val="28"/>
          <w:szCs w:val="28"/>
          <w:rtl/>
        </w:rPr>
        <w:t xml:space="preserve">  والحديث الصحيح عن رافع بن خديج ما رواه أحمد والبخاري</w:t>
      </w:r>
      <w:r w:rsidRPr="00F7144F">
        <w:rPr>
          <w:rStyle w:val="Appelnotedebasdep"/>
          <w:sz w:val="28"/>
          <w:szCs w:val="28"/>
          <w:rtl/>
        </w:rPr>
        <w:footnoteReference w:id="121"/>
      </w:r>
      <w:r w:rsidRPr="00F7144F">
        <w:rPr>
          <w:rFonts w:hint="cs"/>
          <w:sz w:val="28"/>
          <w:szCs w:val="28"/>
          <w:rtl/>
        </w:rPr>
        <w:t xml:space="preserve"> ومسلم </w:t>
      </w:r>
      <w:r w:rsidRPr="00F7144F">
        <w:rPr>
          <w:rStyle w:val="Appelnotedebasdep"/>
          <w:sz w:val="28"/>
          <w:szCs w:val="28"/>
          <w:rtl/>
        </w:rPr>
        <w:footnoteReference w:id="122"/>
      </w:r>
      <w:r w:rsidRPr="00F7144F">
        <w:rPr>
          <w:rFonts w:hint="cs"/>
          <w:sz w:val="28"/>
          <w:szCs w:val="28"/>
          <w:rtl/>
        </w:rPr>
        <w:t xml:space="preserve"> قال :" كنا نصلي العصر مع رسول الله صلى الله عليه وسلم ثم ننحر الجزور فتقسم عشر قسم , ثم نطبخ فنأكل لحمه نضيجاً قبل مغيب الشمس  " وانظر نيل الأوطار ( 1 / 392 )"</w:t>
      </w:r>
    </w:p>
    <w:p w:rsidR="00D43B35" w:rsidRPr="00F7144F" w:rsidRDefault="00D43B35" w:rsidP="00B93C22">
      <w:pPr>
        <w:jc w:val="both"/>
        <w:rPr>
          <w:sz w:val="28"/>
          <w:szCs w:val="28"/>
          <w:rtl/>
        </w:rPr>
      </w:pPr>
      <w:r w:rsidRPr="00F7144F">
        <w:rPr>
          <w:rFonts w:hint="cs"/>
          <w:sz w:val="28"/>
          <w:szCs w:val="28"/>
          <w:rtl/>
        </w:rPr>
        <w:t xml:space="preserve">                                                         (1 / 298</w:t>
      </w:r>
      <w:r w:rsidRPr="00F7144F">
        <w:rPr>
          <w:sz w:val="28"/>
          <w:szCs w:val="28"/>
          <w:rtl/>
        </w:rPr>
        <w:t>–</w:t>
      </w:r>
      <w:r w:rsidRPr="00F7144F">
        <w:rPr>
          <w:rFonts w:hint="cs"/>
          <w:sz w:val="28"/>
          <w:szCs w:val="28"/>
          <w:rtl/>
        </w:rPr>
        <w:t xml:space="preserve"> 300 )</w:t>
      </w:r>
    </w:p>
    <w:p w:rsidR="00D43B35" w:rsidRPr="00F7144F" w:rsidRDefault="00D43B35" w:rsidP="00B93C22">
      <w:pPr>
        <w:jc w:val="both"/>
        <w:rPr>
          <w:b/>
          <w:bCs/>
          <w:sz w:val="28"/>
          <w:szCs w:val="28"/>
          <w:rtl/>
        </w:rPr>
      </w:pPr>
      <w:r w:rsidRPr="00F7144F">
        <w:rPr>
          <w:rFonts w:hint="cs"/>
          <w:sz w:val="28"/>
          <w:szCs w:val="28"/>
          <w:rtl/>
        </w:rPr>
        <w:t xml:space="preserve">  160- </w:t>
      </w:r>
      <w:r w:rsidRPr="00F7144F">
        <w:rPr>
          <w:rFonts w:hint="cs"/>
          <w:b/>
          <w:bCs/>
          <w:sz w:val="28"/>
          <w:szCs w:val="28"/>
          <w:rtl/>
        </w:rPr>
        <w:t xml:space="preserve"> عن العلاء بن عبد الرحمن :" أنه دخل على أنس بن مالك في داره بالبصرة حين انصرف من الظهر , وداره بجنب المسجد فقال : قوموا فصلوا العصر , قال : فقمنا فصلينا العصر , فلما انصرفنا قال : سمعت رسول الله صلى الله عليه وسلم يقول </w:t>
      </w:r>
      <w:r w:rsidRPr="00F7144F">
        <w:rPr>
          <w:rFonts w:hint="cs"/>
          <w:sz w:val="28"/>
          <w:szCs w:val="28"/>
          <w:rtl/>
        </w:rPr>
        <w:t>:"</w:t>
      </w:r>
      <w:r w:rsidRPr="00F7144F">
        <w:rPr>
          <w:rFonts w:hint="cs"/>
          <w:b/>
          <w:bCs/>
          <w:sz w:val="28"/>
          <w:szCs w:val="28"/>
          <w:rtl/>
        </w:rPr>
        <w:t>تلك صلاة المنافق , يجلس يرقب الشمس , حتى إذا كانت بين قرني الشيطان*  قام فنقر أربعاً لا يذكر الله فيها إلا قليلا ".</w:t>
      </w:r>
    </w:p>
    <w:p w:rsidR="00D43B35" w:rsidRPr="00F7144F" w:rsidRDefault="00D43B35" w:rsidP="00B93C22">
      <w:pPr>
        <w:jc w:val="both"/>
        <w:rPr>
          <w:b/>
          <w:bCs/>
          <w:sz w:val="28"/>
          <w:szCs w:val="28"/>
          <w:rtl/>
        </w:rPr>
      </w:pPr>
      <w:r w:rsidRPr="00F7144F">
        <w:rPr>
          <w:rFonts w:hint="cs"/>
          <w:b/>
          <w:bCs/>
          <w:sz w:val="28"/>
          <w:szCs w:val="28"/>
          <w:rtl/>
        </w:rPr>
        <w:t>قال أبو عيسى : حديث هذا حديث حسن صحيح **.</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قال الخطابي في المعالم 0( 1 / 130 </w:t>
      </w:r>
      <w:r w:rsidRPr="00F7144F">
        <w:rPr>
          <w:sz w:val="28"/>
          <w:szCs w:val="28"/>
          <w:rtl/>
        </w:rPr>
        <w:t>–</w:t>
      </w:r>
      <w:r w:rsidRPr="00F7144F">
        <w:rPr>
          <w:rFonts w:hint="cs"/>
          <w:sz w:val="28"/>
          <w:szCs w:val="28"/>
          <w:rtl/>
        </w:rPr>
        <w:t xml:space="preserve"> 131 ) :" اختلفوا في تأويله على وجوه : </w:t>
      </w:r>
    </w:p>
    <w:p w:rsidR="00D43B35" w:rsidRPr="00F7144F" w:rsidRDefault="00D43B35" w:rsidP="00B93C22">
      <w:pPr>
        <w:ind w:right="720"/>
        <w:jc w:val="both"/>
        <w:rPr>
          <w:sz w:val="28"/>
          <w:szCs w:val="28"/>
          <w:rtl/>
        </w:rPr>
      </w:pPr>
      <w:r w:rsidRPr="00F7144F">
        <w:rPr>
          <w:rFonts w:hint="cs"/>
          <w:sz w:val="28"/>
          <w:szCs w:val="28"/>
          <w:rtl/>
        </w:rPr>
        <w:t xml:space="preserve">- فقال قائل : معناه مقارنة الشيطان للشمس عند دنوها للغروب, على معنى ما روي : إن الشيطان يقارنها إذا طلعت , فإذا ارتفعت فارقها , فإذا استوت قارنها , فإذا زالت </w:t>
      </w:r>
      <w:r w:rsidRPr="00F7144F">
        <w:rPr>
          <w:rFonts w:hint="cs"/>
          <w:sz w:val="28"/>
          <w:szCs w:val="28"/>
          <w:rtl/>
        </w:rPr>
        <w:lastRenderedPageBreak/>
        <w:t xml:space="preserve">فارقها , فإذا دنت للغروب قارنها , فإذا غربت فارقها . فحرمت الصلاة في هذه الأوقات الثلاثة لذلك .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وقيل : معنى قرن الشيطان : قوته , من قولك : أنا مقرن لهذا الأمر , أي مطيق له قوي عليه , وذلك أن الشيطان إنما يقوى أمره في هذه الأوقات , لأنه يسول لعبَدة الشمس أن يسجدوا لها في الأزمان الثلاثة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وقيل : قرنه حزبه وأصحابه الذين يعبدون الشمس , يقال : هؤلاء قرن , أي نشء جاءوا بعد قرن مضى .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وقيل : إن هذا تمثيل وتشبيه , وذلك أن تأخير الصلاة إنما هو من تسويل الشيطان لهم , وتزيينه ذلك في قلوبهم , وذوات القرون إنما تعالج الأشياء وتدفعها بقرونها , فكأنهم لما دافعوا الصلاة وأخروها عن أوقاتها بتسويل الشيطان لهم حتى اصفرت الشمس , صار ذلك منه بمنزلة ما تعالجه ذوات القرون بقرونها وتدفعه بأرواقها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وفيه وجه خامس قاله بعض أهل العلم وهو : أن الشيطان يقابل الشمس حين طلوعها وينتصب دونها , حتى يكون طلوعها بين قرنيه , وهما جانبا رأسه , فينقلب سجود الكفار للشمس عبادة له . وقرنا الرأس فوداه وجانباه ".</w:t>
      </w:r>
    </w:p>
    <w:p w:rsidR="00D43B35" w:rsidRPr="00F7144F" w:rsidRDefault="00D43B35" w:rsidP="00B93C22">
      <w:pPr>
        <w:ind w:left="360"/>
        <w:jc w:val="both"/>
        <w:rPr>
          <w:sz w:val="28"/>
          <w:szCs w:val="28"/>
          <w:rtl/>
        </w:rPr>
      </w:pPr>
      <w:r w:rsidRPr="00F7144F">
        <w:rPr>
          <w:rFonts w:hint="cs"/>
          <w:sz w:val="28"/>
          <w:szCs w:val="28"/>
          <w:rtl/>
        </w:rPr>
        <w:t xml:space="preserve">وقال ابن قتيبة في تأويل مختلف الحديث ( ص 154 </w:t>
      </w:r>
      <w:r w:rsidRPr="00F7144F">
        <w:rPr>
          <w:sz w:val="28"/>
          <w:szCs w:val="28"/>
          <w:rtl/>
        </w:rPr>
        <w:t>–</w:t>
      </w:r>
      <w:r w:rsidRPr="00F7144F">
        <w:rPr>
          <w:rFonts w:hint="cs"/>
          <w:sz w:val="28"/>
          <w:szCs w:val="28"/>
          <w:rtl/>
        </w:rPr>
        <w:t xml:space="preserve"> 156)في الرد على من أنكر الأحاديث التي فيها النهي عن الصلاة عند طلوع الشمس لطلوعها بين قرني الشيطان :" فكره لنا رسول الله صلى الله عليه وسلم أن نصلي في الوقت الذي يسجد فيه عبدة الشمس للشمس , وأعلمنا أن الشياطين حينئذ  أو أن إبليس في ذلك الوقت في جهة مطلع الشمس , فهم يسجدون له بسجودهم للشمس ,ولم يرد بالقرن ما تصوروه في أنفسهم من قرون البقر وقرون الشاء , وإنما القرن ههنا حرف الرأس , وللرأس قرنان , أي حرفان وجانبان , ولا أرى القرن الذي يطلع في ذلك الموضع سمي قرنا : إلا باسم موضعه , كما تسمي العرب  الشيء باسم ما كان له موضعا أو سببا , فيقولون: رفع عقيرته , يريدون صوته , لأن رجلا قطعت رجله واستغاث من أجلها , فقيل لمن رفع صوته : رفع عقيرته . ومثل هذا كثير في كلام العرب وكذلك قوله في المشرق : من ههنا يطلع قرن الشيطان - : لا يريد به ما يسبق إلى وهم السامع من قرون البقر , وإنما يريد : من ههنا يطلع رأس الشيطان .. . والقرون أيضا خصل الشعر , كل خصلة قرن , ولذلك قيل للروم : ذات القرون , يراد أنهم يطولون الشعر . فأراد صلى الله عليه وسلم أن يعلمنا أن الشيطان في وقت طلوع الشمس وعند سجود عبدتها لها : ماثل مع الشمس , فالشمس تجري من قبل رأسه , فأمرنا أن لا نصلي في هذا الوقت الذي يكفر فيه هؤلاء ويصلون للشمس وللشيطان , وهذا أمر مغيب عنا , لا نعلم منه إلا ما علمنا . والذي أخبرتك به شيء يحتمل التأويل ".</w:t>
      </w:r>
    </w:p>
    <w:p w:rsidR="00D43B35" w:rsidRPr="00F7144F" w:rsidRDefault="00D43B35" w:rsidP="00B93C22">
      <w:pPr>
        <w:ind w:left="360"/>
        <w:jc w:val="both"/>
        <w:rPr>
          <w:sz w:val="28"/>
          <w:szCs w:val="28"/>
          <w:rtl/>
        </w:rPr>
      </w:pPr>
      <w:r w:rsidRPr="00F7144F">
        <w:rPr>
          <w:rFonts w:hint="cs"/>
          <w:sz w:val="28"/>
          <w:szCs w:val="28"/>
          <w:rtl/>
        </w:rPr>
        <w:t xml:space="preserve"> وما قاله ابن قتيبة واضح وصحيح .</w:t>
      </w:r>
    </w:p>
    <w:p w:rsidR="00D43B35" w:rsidRPr="00F7144F" w:rsidRDefault="00D43B35" w:rsidP="00B93C22">
      <w:pPr>
        <w:jc w:val="both"/>
        <w:rPr>
          <w:sz w:val="28"/>
          <w:szCs w:val="28"/>
          <w:rtl/>
        </w:rPr>
      </w:pPr>
      <w:r w:rsidRPr="00F7144F">
        <w:rPr>
          <w:rFonts w:hint="cs"/>
          <w:sz w:val="28"/>
          <w:szCs w:val="28"/>
          <w:rtl/>
        </w:rPr>
        <w:t xml:space="preserve">**- الحديث رواه أيضا مسلم ( 1 / 173 ). و النسائي ( 1 / 89 )... ومالك في الموطأ ( 1 / 221 )... وأبو داود ( 1 / 159 </w:t>
      </w:r>
      <w:r w:rsidRPr="00F7144F">
        <w:rPr>
          <w:sz w:val="28"/>
          <w:szCs w:val="28"/>
          <w:rtl/>
        </w:rPr>
        <w:t>–</w:t>
      </w:r>
      <w:r w:rsidRPr="00F7144F">
        <w:rPr>
          <w:rFonts w:hint="cs"/>
          <w:sz w:val="28"/>
          <w:szCs w:val="28"/>
          <w:rtl/>
        </w:rPr>
        <w:t xml:space="preserve"> 160 ) من طريق مالك .</w:t>
      </w:r>
    </w:p>
    <w:p w:rsidR="00D43B35" w:rsidRPr="00F7144F" w:rsidRDefault="00D43B35" w:rsidP="00B93C22">
      <w:pPr>
        <w:ind w:left="360"/>
        <w:jc w:val="both"/>
        <w:rPr>
          <w:sz w:val="28"/>
          <w:szCs w:val="28"/>
          <w:rtl/>
        </w:rPr>
      </w:pPr>
      <w:r w:rsidRPr="00F7144F">
        <w:rPr>
          <w:rFonts w:hint="cs"/>
          <w:sz w:val="28"/>
          <w:szCs w:val="28"/>
          <w:rtl/>
        </w:rPr>
        <w:t xml:space="preserve">                                            ( 1 /  301 </w:t>
      </w:r>
      <w:r w:rsidRPr="00F7144F">
        <w:rPr>
          <w:sz w:val="28"/>
          <w:szCs w:val="28"/>
          <w:rtl/>
        </w:rPr>
        <w:t>–</w:t>
      </w:r>
      <w:r w:rsidRPr="00F7144F">
        <w:rPr>
          <w:rFonts w:hint="cs"/>
          <w:sz w:val="28"/>
          <w:szCs w:val="28"/>
          <w:rtl/>
        </w:rPr>
        <w:t xml:space="preserve"> 302 ) </w:t>
      </w:r>
    </w:p>
    <w:p w:rsidR="00D43B35" w:rsidRPr="00DD2479" w:rsidRDefault="00D43B35" w:rsidP="00787A7D">
      <w:pPr>
        <w:pStyle w:val="Titre1"/>
        <w:rPr>
          <w:b w:val="0"/>
          <w:bCs w:val="0"/>
          <w:rtl/>
        </w:rPr>
      </w:pPr>
      <w:bookmarkStart w:id="161" w:name="_Toc268646491"/>
      <w:bookmarkStart w:id="162" w:name="_Toc268765225"/>
      <w:r w:rsidRPr="00DD2479">
        <w:rPr>
          <w:rFonts w:hint="cs"/>
          <w:rtl/>
        </w:rPr>
        <w:lastRenderedPageBreak/>
        <w:t>باب ما جاء في وقت صلاة العشاء الآخرة .</w:t>
      </w:r>
      <w:bookmarkEnd w:id="161"/>
      <w:bookmarkEnd w:id="162"/>
    </w:p>
    <w:p w:rsidR="00D43B35" w:rsidRPr="00F7144F" w:rsidRDefault="00D43B35" w:rsidP="00B93C22">
      <w:pPr>
        <w:ind w:left="360"/>
        <w:jc w:val="both"/>
        <w:rPr>
          <w:b/>
          <w:bCs/>
          <w:sz w:val="28"/>
          <w:szCs w:val="28"/>
          <w:rtl/>
        </w:rPr>
      </w:pPr>
      <w:r w:rsidRPr="00F7144F">
        <w:rPr>
          <w:rFonts w:hint="cs"/>
          <w:b/>
          <w:bCs/>
          <w:sz w:val="28"/>
          <w:szCs w:val="28"/>
          <w:rtl/>
        </w:rPr>
        <w:t>165-  عن النعمان بن بشير قال :" أنا أعلم الناس بوقت هذه الصلاة : كان رسول الله صلى الله عليه وسلم يصليها لسقوط القمر لثالثةٍ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قال القاضي أبو بكر بن العربي في العارضة ( 1 / 277 ) :" حديث النعمان بن بشير حديث صحيح , وإن لم يخرجه الإمامان ...</w:t>
      </w:r>
    </w:p>
    <w:p w:rsidR="00D43B35" w:rsidRPr="00F7144F" w:rsidRDefault="00D43B35" w:rsidP="00B93C22">
      <w:pPr>
        <w:ind w:left="360"/>
        <w:jc w:val="both"/>
        <w:rPr>
          <w:sz w:val="28"/>
          <w:szCs w:val="28"/>
          <w:rtl/>
        </w:rPr>
      </w:pPr>
      <w:r w:rsidRPr="00F7144F">
        <w:rPr>
          <w:rFonts w:hint="cs"/>
          <w:sz w:val="28"/>
          <w:szCs w:val="28"/>
          <w:rtl/>
        </w:rPr>
        <w:t xml:space="preserve"> والحديث رواه أحمد ( 4 / 270 , 274 )... والدارمي ( 1 / 275 )... وأبو داود ( 1 / 275 )... والنسائي ( 1 / 92 )... وأبو داود الطيالسي ( رقم 797 )... والحاكم ( 1 / 194 , 194 </w:t>
      </w:r>
      <w:r w:rsidRPr="00F7144F">
        <w:rPr>
          <w:sz w:val="28"/>
          <w:szCs w:val="28"/>
          <w:rtl/>
        </w:rPr>
        <w:t>–</w:t>
      </w:r>
      <w:r w:rsidRPr="00F7144F">
        <w:rPr>
          <w:rFonts w:hint="cs"/>
          <w:sz w:val="28"/>
          <w:szCs w:val="28"/>
          <w:rtl/>
        </w:rPr>
        <w:t xml:space="preserve"> 195 )...والبيهقي ( 1 / 448- 449 )... كلهم عن عن أبي عوانة بهذا الإسناد ونحوه</w:t>
      </w:r>
      <w:r w:rsidRPr="00F7144F">
        <w:rPr>
          <w:rStyle w:val="Appelnotedebasdep"/>
          <w:sz w:val="28"/>
          <w:szCs w:val="28"/>
          <w:rtl/>
        </w:rPr>
        <w:footnoteReference w:id="123"/>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ثم إن في الحديث شيئا من الاختصار هنا عند الترمذي , فإن في سائر الروايات ذكر بيان " هذه الصلاة " أنها صلاة العشاء الآخرة وإن كان ذلك مفهوما من عنوان الباب .</w:t>
      </w:r>
    </w:p>
    <w:p w:rsidR="00D43B35" w:rsidRPr="00F7144F" w:rsidRDefault="00D43B35" w:rsidP="004B0800">
      <w:pPr>
        <w:ind w:left="360"/>
        <w:jc w:val="both"/>
        <w:rPr>
          <w:sz w:val="28"/>
          <w:szCs w:val="28"/>
          <w:rtl/>
        </w:rPr>
      </w:pPr>
      <w:r w:rsidRPr="00F7144F">
        <w:rPr>
          <w:rFonts w:hint="cs"/>
          <w:sz w:val="28"/>
          <w:szCs w:val="28"/>
          <w:rtl/>
        </w:rPr>
        <w:t>وأيضا فإن شعبة كان يشك في الليلة التي حكاها النعمان , فيقول: " كان يصليها مقدار ما يغيب القمر ليلة ثالثة أو رابعة " هذا لفظ روايت</w:t>
      </w:r>
      <w:r w:rsidR="004B0800" w:rsidRPr="00F7144F">
        <w:rPr>
          <w:rFonts w:hint="cs"/>
          <w:sz w:val="28"/>
          <w:szCs w:val="28"/>
          <w:rtl/>
        </w:rPr>
        <w:t>ه</w:t>
      </w:r>
      <w:r w:rsidRPr="00F7144F">
        <w:rPr>
          <w:rFonts w:hint="cs"/>
          <w:sz w:val="28"/>
          <w:szCs w:val="28"/>
          <w:rtl/>
        </w:rPr>
        <w:t xml:space="preserve"> في مسند أحمد , ونحوه في المستدرك , وصرح بأن الشك من شعبة . </w:t>
      </w:r>
    </w:p>
    <w:p w:rsidR="00D43B35" w:rsidRPr="00F7144F" w:rsidRDefault="00D43B35" w:rsidP="00B93C22">
      <w:pPr>
        <w:ind w:left="360"/>
        <w:jc w:val="both"/>
        <w:rPr>
          <w:sz w:val="28"/>
          <w:szCs w:val="28"/>
          <w:rtl/>
        </w:rPr>
      </w:pPr>
      <w:r w:rsidRPr="00F7144F">
        <w:rPr>
          <w:rFonts w:hint="cs"/>
          <w:sz w:val="28"/>
          <w:szCs w:val="28"/>
          <w:rtl/>
        </w:rPr>
        <w:t xml:space="preserve">والروايات الأخرى كلها ليس فيها هذا الشك , فالصحيح أن الوقت الليلة الثالثة . والمراد بقوله " لسقوط القمر لثالثة " : وقت مغيب القمر في الليلة الثالثة من الشهر .وقد استدل بعض علماء الشافعية بهذا الحديث على استحباب تعجيل العشاء . ( انظر المجموع للنووي 3 / 55 </w:t>
      </w:r>
      <w:r w:rsidRPr="00F7144F">
        <w:rPr>
          <w:sz w:val="28"/>
          <w:szCs w:val="28"/>
          <w:rtl/>
        </w:rPr>
        <w:t>–</w:t>
      </w:r>
      <w:r w:rsidRPr="00F7144F">
        <w:rPr>
          <w:rFonts w:hint="cs"/>
          <w:sz w:val="28"/>
          <w:szCs w:val="28"/>
          <w:rtl/>
        </w:rPr>
        <w:t xml:space="preserve"> 58 ) , وتعقبهم ابن التركماني في الجوهر النقي ( 1 / 45 ) فقال :" إن القمر في الليلة الثالثة يسقط بعد مضي ساعتين ونصف ساعة ونصف سبع ساعة من ساعات تلك الليلة المجزأة على ثنتي عشرة ساعة , والشفق الأحمر يغيب قبل ذلك بزمن كثير , فليس في ذلك دليل على التعجيل عند الشافعية ومن يقول بقولهم ".</w:t>
      </w:r>
    </w:p>
    <w:p w:rsidR="00D43B35" w:rsidRPr="00F7144F" w:rsidRDefault="00D43B35" w:rsidP="00B93C22">
      <w:pPr>
        <w:ind w:left="360"/>
        <w:jc w:val="both"/>
        <w:rPr>
          <w:sz w:val="28"/>
          <w:szCs w:val="28"/>
          <w:rtl/>
        </w:rPr>
      </w:pPr>
      <w:r w:rsidRPr="00F7144F">
        <w:rPr>
          <w:rFonts w:hint="cs"/>
          <w:sz w:val="28"/>
          <w:szCs w:val="28"/>
          <w:rtl/>
        </w:rPr>
        <w:t xml:space="preserve">وقد يظهر هذا النقد صحيحا دقيقا في باديء الرأي , وهو صحيح من جهة أن الحديث لا يدل على تعجيل العشاء , وخطأ من جهة حساب غروب القمر , فلعل ابن التركماني راقب غروب القمر في ليلة ثالثة من بعض الشهور , ثم ظن أن موعد غروبه متحد في كل ليلة من كل شهر . </w:t>
      </w:r>
    </w:p>
    <w:p w:rsidR="00D43B35" w:rsidRPr="00F7144F" w:rsidRDefault="00D43B35" w:rsidP="00B93C22">
      <w:pPr>
        <w:ind w:left="360"/>
        <w:jc w:val="both"/>
        <w:rPr>
          <w:sz w:val="28"/>
          <w:szCs w:val="28"/>
          <w:rtl/>
        </w:rPr>
      </w:pPr>
      <w:r w:rsidRPr="00F7144F">
        <w:rPr>
          <w:rFonts w:hint="cs"/>
          <w:sz w:val="28"/>
          <w:szCs w:val="28"/>
          <w:rtl/>
        </w:rPr>
        <w:t xml:space="preserve">  وليس الأمر كذلك , كما يظهر لك من الجدول الآتي لوقت غروب القمر  في الليلة الثالثة من كل شهر من شهور العام الهجري الحاضر وهو عام 1345 وقد استخرجناه من التقويم الرسمي للحكومة المصرية , المسمى :" نتيجة الجيب "</w:t>
      </w:r>
    </w:p>
    <w:p w:rsidR="00D43B35" w:rsidRPr="00F7144F" w:rsidRDefault="00D43B35" w:rsidP="00B93C22">
      <w:pPr>
        <w:ind w:left="360"/>
        <w:jc w:val="both"/>
        <w:rPr>
          <w:sz w:val="28"/>
          <w:szCs w:val="28"/>
          <w:rtl/>
        </w:rPr>
      </w:pPr>
      <w:r w:rsidRPr="00F7144F">
        <w:rPr>
          <w:rFonts w:hint="cs"/>
          <w:sz w:val="28"/>
          <w:szCs w:val="28"/>
          <w:rtl/>
        </w:rPr>
        <w:lastRenderedPageBreak/>
        <w:t xml:space="preserve"> وقد ذكرنا فيه وقت العشاء ووقت الفجر ووقت غروب القمر بالساعة التي تسمى في اصطلاح أهل العصر الحاضر الساعة العربية , بتقسيم اليوم والليلة إلى 24 ساعة , واحتساب مبدئها من غروب الشمس .</w:t>
      </w:r>
    </w:p>
    <w:p w:rsidR="00D43B35" w:rsidRPr="00F7144F" w:rsidRDefault="00D43B35" w:rsidP="00B93C22">
      <w:pPr>
        <w:ind w:left="360"/>
        <w:jc w:val="both"/>
        <w:rPr>
          <w:sz w:val="28"/>
          <w:szCs w:val="28"/>
          <w:rtl/>
        </w:rPr>
      </w:pPr>
      <w:r w:rsidRPr="00F7144F">
        <w:rPr>
          <w:rFonts w:hint="cs"/>
          <w:sz w:val="28"/>
          <w:szCs w:val="28"/>
          <w:rtl/>
        </w:rPr>
        <w:t xml:space="preserve">ومنه يظهر خطأ ابن التركماني , فإنك إذا قسمت الوقت بين غروب الشمس وبين طلوع الفجر إلى اثنتي عشر قسما </w:t>
      </w:r>
      <w:r w:rsidRPr="00F7144F">
        <w:rPr>
          <w:sz w:val="28"/>
          <w:szCs w:val="28"/>
          <w:rtl/>
        </w:rPr>
        <w:t>–</w:t>
      </w:r>
      <w:r w:rsidRPr="00F7144F">
        <w:rPr>
          <w:rFonts w:hint="cs"/>
          <w:sz w:val="28"/>
          <w:szCs w:val="28"/>
          <w:rtl/>
        </w:rPr>
        <w:t xml:space="preserve"> سماها ابن التركماني ساعات - : وجدت أن القمر يغرب في بعض الليالي الثالثة قبل الوقت الذي ذكر , وفي بعض الليالي بعده . </w:t>
      </w:r>
    </w:p>
    <w:p w:rsidR="00D43B35" w:rsidRPr="00F7144F" w:rsidRDefault="00D43B35" w:rsidP="00B93C22">
      <w:pPr>
        <w:ind w:left="360"/>
        <w:jc w:val="both"/>
        <w:rPr>
          <w:sz w:val="28"/>
          <w:szCs w:val="28"/>
          <w:rtl/>
        </w:rPr>
      </w:pPr>
      <w:r w:rsidRPr="00F7144F">
        <w:rPr>
          <w:rFonts w:hint="cs"/>
          <w:sz w:val="28"/>
          <w:szCs w:val="28"/>
          <w:rtl/>
        </w:rPr>
        <w:t xml:space="preserve"> ومنه يظهر أيضا أن النعمان بن بشير لم يستقر أوقات صلاة النبي صلى الله عليه وسلم العشاء استقراء تاما , ولعله صلاها في بعض المرات في ذلك الوقت , فظن النعمان أن هذا الوقت يوافق غروب القمر لثالثة دائما . </w:t>
      </w:r>
    </w:p>
    <w:p w:rsidR="00D43B35" w:rsidRPr="00F7144F" w:rsidRDefault="00D43B35" w:rsidP="00B93C22">
      <w:pPr>
        <w:ind w:left="360"/>
        <w:jc w:val="both"/>
        <w:rPr>
          <w:sz w:val="28"/>
          <w:szCs w:val="28"/>
          <w:rtl/>
        </w:rPr>
      </w:pPr>
      <w:r w:rsidRPr="00F7144F">
        <w:rPr>
          <w:rFonts w:hint="cs"/>
          <w:sz w:val="28"/>
          <w:szCs w:val="28"/>
          <w:rtl/>
        </w:rPr>
        <w:t xml:space="preserve"> ومما يؤيد ذلك أن رسول الله صلى الله عليه وسلم لم يكن يلتزم وقتا معينا في صلاتها , كما قال جابر بن عبد الله في ذكر أوقات صلاة النبي صلى الله عليه وسلم :" والعشاء أحينا يؤخرها وأحيانا يعجل : إذا رآهم اجتمعوا عجل , وإذا رآهم ابطؤا أخر ". وهو حديث صحيح رواه أحمد والبخاري</w:t>
      </w:r>
      <w:r w:rsidRPr="00F7144F">
        <w:rPr>
          <w:rStyle w:val="Appelnotedebasdep"/>
          <w:sz w:val="28"/>
          <w:szCs w:val="28"/>
          <w:rtl/>
        </w:rPr>
        <w:footnoteReference w:id="124"/>
      </w:r>
      <w:r w:rsidRPr="00F7144F">
        <w:rPr>
          <w:rFonts w:hint="cs"/>
          <w:sz w:val="28"/>
          <w:szCs w:val="28"/>
          <w:rtl/>
        </w:rPr>
        <w:t xml:space="preserve"> ومسلم </w:t>
      </w:r>
      <w:r w:rsidRPr="00F7144F">
        <w:rPr>
          <w:rStyle w:val="Appelnotedebasdep"/>
          <w:sz w:val="28"/>
          <w:szCs w:val="28"/>
          <w:rtl/>
        </w:rPr>
        <w:footnoteReference w:id="125"/>
      </w:r>
      <w:r w:rsidRPr="00F7144F">
        <w:rPr>
          <w:rFonts w:hint="cs"/>
          <w:sz w:val="28"/>
          <w:szCs w:val="28"/>
          <w:rtl/>
        </w:rPr>
        <w:t>وأبو داود والنسائي .</w:t>
      </w:r>
    </w:p>
    <w:p w:rsidR="00D43B35" w:rsidRPr="00F7144F" w:rsidRDefault="00D43B35" w:rsidP="00B93C22">
      <w:pPr>
        <w:ind w:left="360"/>
        <w:jc w:val="both"/>
        <w:rPr>
          <w:sz w:val="28"/>
          <w:szCs w:val="28"/>
          <w:rtl/>
        </w:rPr>
      </w:pPr>
      <w:r w:rsidRPr="00F7144F">
        <w:rPr>
          <w:rFonts w:hint="cs"/>
          <w:sz w:val="28"/>
          <w:szCs w:val="28"/>
          <w:rtl/>
        </w:rPr>
        <w:t xml:space="preserve">وها هو الجدول الذي وعدنا به فيما مضى , وقد رجعت أيضا إلى تقاويم لسنين  أخرى غير هذه السنة , فوجدت ما ذكرته من اختلاف وقت غروب القمر صحيح , ولولا خشية الإطالة لذكرت في الجدول بضع سنين . </w:t>
      </w:r>
    </w:p>
    <w:p w:rsidR="00D43B35" w:rsidRPr="00DD2479" w:rsidRDefault="00D43B35" w:rsidP="00B93C22">
      <w:pPr>
        <w:ind w:left="360"/>
        <w:jc w:val="both"/>
        <w:rPr>
          <w:b/>
          <w:bCs/>
          <w:sz w:val="32"/>
          <w:szCs w:val="32"/>
          <w:rtl/>
        </w:rPr>
      </w:pPr>
      <w:r w:rsidRPr="00DD2479">
        <w:rPr>
          <w:rFonts w:hint="cs"/>
          <w:b/>
          <w:bCs/>
          <w:sz w:val="32"/>
          <w:szCs w:val="32"/>
          <w:rtl/>
        </w:rPr>
        <w:t xml:space="preserve">جدول أوقات غروب القمر </w:t>
      </w:r>
    </w:p>
    <w:p w:rsidR="00D43B35" w:rsidRPr="00F7144F" w:rsidRDefault="00D43B35" w:rsidP="00B93C22">
      <w:pPr>
        <w:pStyle w:val="Titre4"/>
        <w:tabs>
          <w:tab w:val="clear" w:pos="5786"/>
        </w:tabs>
        <w:jc w:val="both"/>
        <w:rPr>
          <w:sz w:val="28"/>
          <w:szCs w:val="28"/>
          <w:rtl/>
        </w:rPr>
      </w:pPr>
      <w:r w:rsidRPr="00F7144F">
        <w:rPr>
          <w:rFonts w:hint="cs"/>
          <w:sz w:val="28"/>
          <w:szCs w:val="28"/>
          <w:rtl/>
        </w:rPr>
        <w:t xml:space="preserve">  في الليالي الثالثة من شهر سنة 1345 بحساب مدينة القاهرة المعزية .</w:t>
      </w:r>
    </w:p>
    <w:p w:rsidR="00D43B35" w:rsidRPr="00F7144F" w:rsidRDefault="00D43B35" w:rsidP="00B93C22">
      <w:pPr>
        <w:pStyle w:val="Corpsdetexte"/>
        <w:jc w:val="both"/>
        <w:rPr>
          <w:sz w:val="28"/>
          <w:szCs w:val="28"/>
          <w:u w:val="single"/>
          <w:rtl/>
        </w:rPr>
      </w:pPr>
      <w:r w:rsidRPr="00F7144F">
        <w:rPr>
          <w:rFonts w:hint="cs"/>
          <w:sz w:val="28"/>
          <w:szCs w:val="28"/>
          <w:u w:val="single"/>
          <w:rtl/>
        </w:rPr>
        <w:t>اليوم                                    العشاء      الفجر. غروب القمر</w:t>
      </w:r>
    </w:p>
    <w:p w:rsidR="00D43B35" w:rsidRPr="00F7144F" w:rsidRDefault="00D43B35" w:rsidP="00B93C22">
      <w:pPr>
        <w:jc w:val="both"/>
        <w:rPr>
          <w:sz w:val="28"/>
          <w:szCs w:val="28"/>
          <w:u w:val="single"/>
          <w:rtl/>
        </w:rPr>
      </w:pPr>
      <w:r w:rsidRPr="00F7144F">
        <w:rPr>
          <w:rFonts w:hint="cs"/>
          <w:sz w:val="28"/>
          <w:szCs w:val="28"/>
          <w:rtl/>
        </w:rPr>
        <w:t xml:space="preserve">                                            ق    س  ق    س   س    ق</w:t>
      </w:r>
    </w:p>
    <w:p w:rsidR="00D62EF2" w:rsidRPr="00F7144F" w:rsidRDefault="00D43B35" w:rsidP="00B93C22">
      <w:pPr>
        <w:jc w:val="both"/>
        <w:rPr>
          <w:sz w:val="28"/>
          <w:szCs w:val="28"/>
          <w:u w:val="single"/>
          <w:rtl/>
        </w:rPr>
      </w:pPr>
      <w:r w:rsidRPr="00F7144F">
        <w:rPr>
          <w:rFonts w:hint="cs"/>
          <w:sz w:val="28"/>
          <w:szCs w:val="28"/>
          <w:u w:val="single"/>
          <w:rtl/>
        </w:rPr>
        <w:t xml:space="preserve">الثلاثاء3 محرم 16 يوليو 1926.  32  1  21  8       57   1 </w:t>
      </w:r>
    </w:p>
    <w:p w:rsidR="00D43B35" w:rsidRPr="00F7144F" w:rsidRDefault="00D43B35" w:rsidP="00B93C22">
      <w:pPr>
        <w:jc w:val="both"/>
        <w:rPr>
          <w:sz w:val="28"/>
          <w:szCs w:val="28"/>
          <w:u w:val="single"/>
          <w:rtl/>
        </w:rPr>
      </w:pPr>
      <w:r w:rsidRPr="00F7144F">
        <w:rPr>
          <w:rFonts w:hint="cs"/>
          <w:sz w:val="28"/>
          <w:szCs w:val="28"/>
          <w:u w:val="single"/>
          <w:rtl/>
        </w:rPr>
        <w:t>الأربعاء 3 صفر 11 أغسطس       25  1  3     9     25    1</w:t>
      </w:r>
    </w:p>
    <w:p w:rsidR="00D43B35" w:rsidRPr="00F7144F" w:rsidRDefault="00D43B35" w:rsidP="00B93C22">
      <w:pPr>
        <w:jc w:val="both"/>
        <w:rPr>
          <w:sz w:val="28"/>
          <w:szCs w:val="28"/>
          <w:u w:val="single"/>
          <w:rtl/>
        </w:rPr>
      </w:pPr>
      <w:r w:rsidRPr="00F7144F">
        <w:rPr>
          <w:rFonts w:hint="cs"/>
          <w:sz w:val="28"/>
          <w:szCs w:val="28"/>
          <w:u w:val="single"/>
          <w:rtl/>
        </w:rPr>
        <w:t xml:space="preserve">الجمعة 3ربيع الأول 10 سبتمبر    19   1        10    33   1 </w:t>
      </w:r>
    </w:p>
    <w:p w:rsidR="00D43B35" w:rsidRPr="00F7144F" w:rsidRDefault="00D43B35" w:rsidP="00B93C22">
      <w:pPr>
        <w:jc w:val="both"/>
        <w:rPr>
          <w:sz w:val="28"/>
          <w:szCs w:val="28"/>
          <w:u w:val="single"/>
          <w:rtl/>
        </w:rPr>
      </w:pPr>
      <w:r w:rsidRPr="00F7144F">
        <w:rPr>
          <w:rFonts w:hint="cs"/>
          <w:sz w:val="28"/>
          <w:szCs w:val="28"/>
          <w:u w:val="single"/>
          <w:rtl/>
        </w:rPr>
        <w:t>الأحد 3 ربيع الثاني 10 أكتوبر      17   1  56  10    47  1</w:t>
      </w:r>
    </w:p>
    <w:p w:rsidR="00D43B35" w:rsidRPr="00F7144F" w:rsidRDefault="00D43B35" w:rsidP="00B93C22">
      <w:pPr>
        <w:jc w:val="both"/>
        <w:rPr>
          <w:sz w:val="28"/>
          <w:szCs w:val="28"/>
          <w:u w:val="single"/>
          <w:rtl/>
        </w:rPr>
      </w:pPr>
      <w:r w:rsidRPr="00F7144F">
        <w:rPr>
          <w:rFonts w:hint="cs"/>
          <w:sz w:val="28"/>
          <w:szCs w:val="28"/>
          <w:u w:val="single"/>
          <w:rtl/>
        </w:rPr>
        <w:t xml:space="preserve">الاثنين 3جمادى 1 8 نوفمبر         19   1  42  11    31  1 </w:t>
      </w:r>
    </w:p>
    <w:p w:rsidR="00D43B35" w:rsidRPr="00F7144F" w:rsidRDefault="00D43B35" w:rsidP="00B93C22">
      <w:pPr>
        <w:jc w:val="both"/>
        <w:rPr>
          <w:sz w:val="28"/>
          <w:szCs w:val="28"/>
          <w:u w:val="single"/>
          <w:rtl/>
        </w:rPr>
      </w:pPr>
      <w:r w:rsidRPr="00F7144F">
        <w:rPr>
          <w:rFonts w:hint="cs"/>
          <w:sz w:val="28"/>
          <w:szCs w:val="28"/>
          <w:u w:val="single"/>
          <w:rtl/>
        </w:rPr>
        <w:t>الأربعاء 3 جمادى2 8 ديسمبر      23   1  11 12     6    2</w:t>
      </w:r>
    </w:p>
    <w:p w:rsidR="00D43B35" w:rsidRPr="00F7144F" w:rsidRDefault="00D43B35" w:rsidP="00B93C22">
      <w:pPr>
        <w:jc w:val="both"/>
        <w:rPr>
          <w:sz w:val="28"/>
          <w:szCs w:val="28"/>
          <w:rtl/>
        </w:rPr>
      </w:pPr>
      <w:r w:rsidRPr="00F7144F">
        <w:rPr>
          <w:rFonts w:hint="cs"/>
          <w:sz w:val="28"/>
          <w:szCs w:val="28"/>
          <w:rtl/>
        </w:rPr>
        <w:t>.....................الخ .</w:t>
      </w:r>
    </w:p>
    <w:p w:rsidR="00D43B35" w:rsidRPr="00F7144F" w:rsidRDefault="00D43B35" w:rsidP="00B93C22">
      <w:pPr>
        <w:jc w:val="both"/>
        <w:rPr>
          <w:sz w:val="28"/>
          <w:szCs w:val="28"/>
          <w:rtl/>
        </w:rPr>
      </w:pPr>
      <w:r w:rsidRPr="00F7144F">
        <w:rPr>
          <w:rFonts w:hint="cs"/>
          <w:sz w:val="28"/>
          <w:szCs w:val="28"/>
          <w:rtl/>
        </w:rPr>
        <w:lastRenderedPageBreak/>
        <w:t>تنبيه : هذا البحث كتبته في سنة 1345 في شرحي على كتاب التحقيق لابن الجوزي , ولكنه لم يطبع ,ولذلك نقلته هنا .</w:t>
      </w:r>
    </w:p>
    <w:p w:rsidR="00D43B35" w:rsidRPr="00F7144F" w:rsidRDefault="00D43B35" w:rsidP="00B93C22">
      <w:pPr>
        <w:jc w:val="both"/>
        <w:rPr>
          <w:sz w:val="28"/>
          <w:szCs w:val="28"/>
          <w:rtl/>
        </w:rPr>
      </w:pPr>
      <w:r w:rsidRPr="00F7144F">
        <w:rPr>
          <w:rFonts w:hint="cs"/>
          <w:sz w:val="28"/>
          <w:szCs w:val="28"/>
          <w:rtl/>
        </w:rPr>
        <w:t>وزيادة في تأييد ما قلته أنقل جدولا آخر بهذه المواقيت عن السنة الحاضرة 1356 .</w:t>
      </w:r>
      <w:r w:rsidRPr="00F7144F">
        <w:rPr>
          <w:rStyle w:val="Appelnotedebasdep"/>
          <w:sz w:val="28"/>
          <w:szCs w:val="28"/>
          <w:rtl/>
        </w:rPr>
        <w:footnoteReference w:id="126"/>
      </w:r>
    </w:p>
    <w:p w:rsidR="00D43B35" w:rsidRPr="00F7144F" w:rsidRDefault="00D43B35" w:rsidP="00B93C22">
      <w:pPr>
        <w:jc w:val="both"/>
        <w:rPr>
          <w:sz w:val="28"/>
          <w:szCs w:val="28"/>
          <w:rtl/>
        </w:rPr>
      </w:pPr>
      <w:r w:rsidRPr="00F7144F">
        <w:rPr>
          <w:rFonts w:hint="cs"/>
          <w:sz w:val="28"/>
          <w:szCs w:val="28"/>
          <w:rtl/>
        </w:rPr>
        <w:t xml:space="preserve">                                   ( 1 / 308 </w:t>
      </w:r>
      <w:r w:rsidRPr="00F7144F">
        <w:rPr>
          <w:sz w:val="28"/>
          <w:szCs w:val="28"/>
          <w:rtl/>
        </w:rPr>
        <w:t>–</w:t>
      </w:r>
      <w:r w:rsidRPr="00F7144F">
        <w:rPr>
          <w:rFonts w:hint="cs"/>
          <w:sz w:val="28"/>
          <w:szCs w:val="28"/>
          <w:rtl/>
        </w:rPr>
        <w:t xml:space="preserve"> 310 )</w:t>
      </w:r>
    </w:p>
    <w:p w:rsidR="00D43B35" w:rsidRPr="00F7144F" w:rsidRDefault="00D43B35" w:rsidP="00787A7D">
      <w:pPr>
        <w:pStyle w:val="Titre1"/>
        <w:rPr>
          <w:sz w:val="28"/>
          <w:szCs w:val="28"/>
          <w:rtl/>
        </w:rPr>
      </w:pPr>
      <w:bookmarkStart w:id="163" w:name="_Toc268646492"/>
      <w:bookmarkStart w:id="164" w:name="_Toc268765226"/>
      <w:r w:rsidRPr="00DD2479">
        <w:rPr>
          <w:rFonts w:hint="cs"/>
          <w:rtl/>
        </w:rPr>
        <w:t xml:space="preserve">باب ما جاء في تأخير صلاة العشاء الآخرة </w:t>
      </w:r>
      <w:r w:rsidRPr="00787A7D">
        <w:rPr>
          <w:rFonts w:hint="cs"/>
          <w:rtl/>
        </w:rPr>
        <w:t>:</w:t>
      </w:r>
      <w:bookmarkEnd w:id="163"/>
      <w:bookmarkEnd w:id="164"/>
    </w:p>
    <w:p w:rsidR="00D62EF2" w:rsidRPr="00F7144F" w:rsidRDefault="00D62EF2" w:rsidP="00B93C22">
      <w:pPr>
        <w:pStyle w:val="Corpsdetexte2"/>
        <w:jc w:val="both"/>
        <w:rPr>
          <w:sz w:val="28"/>
          <w:szCs w:val="28"/>
          <w:rtl/>
        </w:rPr>
      </w:pPr>
    </w:p>
    <w:p w:rsidR="00D43B35" w:rsidRPr="00F7144F" w:rsidRDefault="00D43B35" w:rsidP="00B93C22">
      <w:pPr>
        <w:pStyle w:val="Corpsdetexte2"/>
        <w:jc w:val="both"/>
        <w:rPr>
          <w:sz w:val="28"/>
          <w:szCs w:val="28"/>
          <w:rtl/>
        </w:rPr>
      </w:pPr>
      <w:r w:rsidRPr="00F7144F">
        <w:rPr>
          <w:rFonts w:hint="cs"/>
          <w:sz w:val="28"/>
          <w:szCs w:val="28"/>
          <w:rtl/>
        </w:rPr>
        <w:t>167- عن أبي هريرة قال : قال النبي صلى الله عليه وسلم قال :" لولا أن أشق على أمتي لأمرتهم أن يؤخروا العشاء إلى ثلث الليل أو نصفه "*</w:t>
      </w:r>
    </w:p>
    <w:p w:rsidR="00D43B35" w:rsidRPr="00F7144F" w:rsidRDefault="00D43B35" w:rsidP="00B93C22">
      <w:pPr>
        <w:pStyle w:val="Corpsdetexte2"/>
        <w:jc w:val="both"/>
        <w:rPr>
          <w:sz w:val="28"/>
          <w:szCs w:val="28"/>
          <w:rtl/>
        </w:rPr>
      </w:pPr>
      <w:r w:rsidRPr="00F7144F">
        <w:rPr>
          <w:rFonts w:hint="cs"/>
          <w:sz w:val="28"/>
          <w:szCs w:val="28"/>
          <w:rtl/>
        </w:rPr>
        <w:t>قال أبو عيسى :حديث أبي هريرة حديث حسن صحيح **.</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وفي هذه الروايات الشك في ثلث الليل أو نصفه .... ويظهر أن الشك إنما هو من سعيد المقبري أو من الرواة عنه .</w:t>
      </w:r>
    </w:p>
    <w:p w:rsidR="00D43B35" w:rsidRPr="00F7144F" w:rsidRDefault="00D43B35" w:rsidP="00B93C22">
      <w:pPr>
        <w:jc w:val="both"/>
        <w:rPr>
          <w:sz w:val="28"/>
          <w:szCs w:val="28"/>
          <w:rtl/>
        </w:rPr>
      </w:pPr>
      <w:r w:rsidRPr="00F7144F">
        <w:rPr>
          <w:rFonts w:hint="cs"/>
          <w:sz w:val="28"/>
          <w:szCs w:val="28"/>
          <w:rtl/>
        </w:rPr>
        <w:t xml:space="preserve">     ورواه الحاكم ( 1 / 146 ) من طريق عبد الرحمن السراج عن سعيد عن أبي هريرة وفيه " إلى نصف الليل " بغير شك . </w:t>
      </w:r>
    </w:p>
    <w:p w:rsidR="00D43B35" w:rsidRPr="00F7144F" w:rsidRDefault="00D43B35" w:rsidP="00D62EF2">
      <w:pPr>
        <w:jc w:val="both"/>
        <w:rPr>
          <w:sz w:val="28"/>
          <w:szCs w:val="28"/>
          <w:rtl/>
        </w:rPr>
      </w:pPr>
      <w:r w:rsidRPr="00F7144F">
        <w:rPr>
          <w:rFonts w:hint="cs"/>
          <w:sz w:val="28"/>
          <w:szCs w:val="28"/>
          <w:rtl/>
        </w:rPr>
        <w:t xml:space="preserve"> ورواه أحمد (رقم 10626 ج 2 ص 509 ) عن أبي هريرة قال قال رسول الله صلى الله عليه وسلم :" لولا أن أشق على أمتي لأمرتهم بالسواك عند كل صلاة, ولأخرت صلاة العشاء الآخرة إلى ثلث الليل الأول , فإنه إذا مضى ثلث الليل الأول هبط إلى السماءالدنيا إلى طلوع الفجر , يقول قائل : ألا داع يجاب , ألا سائل يعطيه , ألا مذنب يستغفر فيغفر له ". </w:t>
      </w:r>
    </w:p>
    <w:p w:rsidR="00D43B35" w:rsidRPr="00F7144F" w:rsidRDefault="00D43B35" w:rsidP="00B93C22">
      <w:pPr>
        <w:jc w:val="both"/>
        <w:rPr>
          <w:sz w:val="28"/>
          <w:szCs w:val="28"/>
          <w:rtl/>
        </w:rPr>
      </w:pPr>
      <w:r w:rsidRPr="00F7144F">
        <w:rPr>
          <w:rFonts w:hint="cs"/>
          <w:sz w:val="28"/>
          <w:szCs w:val="28"/>
          <w:rtl/>
        </w:rPr>
        <w:t xml:space="preserve"> وقد رواه أبو سلمة بن عبد الرحمن عن أبي هريرة بلفظ " إلى ثلث الليل " من غير شك . قال أحمد  في المسند ( رقم 7504 ج 2 ص 258 </w:t>
      </w:r>
      <w:r w:rsidRPr="00F7144F">
        <w:rPr>
          <w:sz w:val="28"/>
          <w:szCs w:val="28"/>
          <w:rtl/>
        </w:rPr>
        <w:t>–</w:t>
      </w:r>
      <w:r w:rsidRPr="00F7144F">
        <w:rPr>
          <w:rFonts w:hint="cs"/>
          <w:sz w:val="28"/>
          <w:szCs w:val="28"/>
          <w:rtl/>
        </w:rPr>
        <w:t xml:space="preserve"> 259 ) : حدثنا أبو عبيدة الحداد , كوفي ثقة , عن محمد بن عمرو عن أبي سلمة عن أبي هريرة قال : قال رسول الله صلى الله عليه وسام :" لولا أن اشق على أمتي لأمرتهم عند كل صلاة بوضوء , أو مع كل وضوء سواك , ولأخرت عشاء الآخرة إلى ثلث الليل ". وهذا إسناد صحيح ."</w:t>
      </w:r>
    </w:p>
    <w:p w:rsidR="00D43B35" w:rsidRPr="00F7144F" w:rsidRDefault="00D43B35" w:rsidP="00B93C22">
      <w:pPr>
        <w:jc w:val="both"/>
        <w:rPr>
          <w:sz w:val="28"/>
          <w:szCs w:val="28"/>
          <w:rtl/>
        </w:rPr>
      </w:pPr>
      <w:r w:rsidRPr="00F7144F">
        <w:rPr>
          <w:rFonts w:hint="cs"/>
          <w:sz w:val="28"/>
          <w:szCs w:val="28"/>
          <w:rtl/>
        </w:rPr>
        <w:t xml:space="preserve">**- والحديث رواه أحمد في المسند ( رقم 7406 و 9586 و9590 ج 2 ص 250 و 433 ) ...وابن ماجه ( 1 / 121 ) ... والحاكم ( 1 / 146 )...وفيه " إلى نصف الليل " بغير شك </w:t>
      </w:r>
      <w:r w:rsidRPr="00F7144F">
        <w:rPr>
          <w:rStyle w:val="Appelnotedebasdep"/>
          <w:sz w:val="28"/>
          <w:szCs w:val="28"/>
          <w:rtl/>
        </w:rPr>
        <w:footnoteReference w:id="127"/>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 xml:space="preserve">                                         ( 1 / 310 </w:t>
      </w:r>
      <w:r w:rsidRPr="00F7144F">
        <w:rPr>
          <w:sz w:val="28"/>
          <w:szCs w:val="28"/>
          <w:rtl/>
        </w:rPr>
        <w:t>–</w:t>
      </w:r>
      <w:r w:rsidRPr="00F7144F">
        <w:rPr>
          <w:rFonts w:hint="cs"/>
          <w:sz w:val="28"/>
          <w:szCs w:val="28"/>
          <w:rtl/>
        </w:rPr>
        <w:t xml:space="preserve"> 331 )</w:t>
      </w:r>
    </w:p>
    <w:p w:rsidR="00D43B35" w:rsidRPr="00DD2479" w:rsidRDefault="00D43B35" w:rsidP="00787A7D">
      <w:pPr>
        <w:pStyle w:val="Titre1"/>
        <w:rPr>
          <w:rtl/>
        </w:rPr>
      </w:pPr>
      <w:bookmarkStart w:id="165" w:name="_Toc268646493"/>
      <w:bookmarkStart w:id="166" w:name="_Toc268765227"/>
      <w:r w:rsidRPr="00DD2479">
        <w:rPr>
          <w:rFonts w:hint="cs"/>
          <w:rtl/>
        </w:rPr>
        <w:t>باب ما جاء في الرخصة في السمر بعد العشاء :</w:t>
      </w:r>
      <w:bookmarkEnd w:id="165"/>
      <w:bookmarkEnd w:id="166"/>
    </w:p>
    <w:p w:rsidR="00FB19E3" w:rsidRPr="00F7144F" w:rsidRDefault="00FB19E3" w:rsidP="00B93C22">
      <w:pPr>
        <w:jc w:val="both"/>
        <w:rPr>
          <w:b/>
          <w:bCs/>
          <w:sz w:val="28"/>
          <w:szCs w:val="28"/>
          <w:rtl/>
        </w:rPr>
      </w:pPr>
    </w:p>
    <w:p w:rsidR="00D43B35" w:rsidRPr="00F7144F" w:rsidRDefault="00D43B35" w:rsidP="00B93C22">
      <w:pPr>
        <w:jc w:val="both"/>
        <w:rPr>
          <w:b/>
          <w:bCs/>
          <w:sz w:val="28"/>
          <w:szCs w:val="28"/>
          <w:rtl/>
        </w:rPr>
      </w:pPr>
      <w:r w:rsidRPr="00F7144F">
        <w:rPr>
          <w:rFonts w:hint="cs"/>
          <w:b/>
          <w:bCs/>
          <w:sz w:val="28"/>
          <w:szCs w:val="28"/>
          <w:rtl/>
        </w:rPr>
        <w:t xml:space="preserve">169 -  عن عمر بن الخطاب قال : " كان رسول الله صلى الله عليه وسلم يسمُر مع أبي بكر في الأمر من أمر المسلمين وأنا معهما ". </w:t>
      </w:r>
    </w:p>
    <w:p w:rsidR="00D43B35" w:rsidRPr="00F7144F" w:rsidRDefault="00D43B35" w:rsidP="00B93C22">
      <w:pPr>
        <w:jc w:val="both"/>
        <w:rPr>
          <w:b/>
          <w:bCs/>
          <w:sz w:val="28"/>
          <w:szCs w:val="28"/>
          <w:rtl/>
        </w:rPr>
      </w:pPr>
      <w:r w:rsidRPr="00F7144F">
        <w:rPr>
          <w:rFonts w:hint="cs"/>
          <w:b/>
          <w:bCs/>
          <w:sz w:val="28"/>
          <w:szCs w:val="28"/>
          <w:rtl/>
        </w:rPr>
        <w:lastRenderedPageBreak/>
        <w:t>قال أبو عيسى : حديث عمر حديث حسن *.</w:t>
      </w:r>
    </w:p>
    <w:p w:rsidR="00D43B35" w:rsidRPr="00F7144F" w:rsidRDefault="00D43B35" w:rsidP="00B93C22">
      <w:pPr>
        <w:ind w:right="720"/>
        <w:jc w:val="both"/>
        <w:rPr>
          <w:b/>
          <w:bCs/>
          <w:sz w:val="28"/>
          <w:szCs w:val="28"/>
          <w:rtl/>
        </w:rPr>
      </w:pPr>
      <w:r w:rsidRPr="00F7144F">
        <w:rPr>
          <w:rFonts w:hint="cs"/>
          <w:b/>
          <w:bCs/>
          <w:sz w:val="28"/>
          <w:szCs w:val="28"/>
          <w:rtl/>
        </w:rPr>
        <w:t>وقد روي عن النبي صلى الله عليه وسلم قال :" لا سمر إلا لمصلٍ أو مسافر ." **</w:t>
      </w:r>
    </w:p>
    <w:p w:rsidR="00D43B35" w:rsidRPr="00F7144F" w:rsidRDefault="00D43B35" w:rsidP="00B93C22">
      <w:pPr>
        <w:jc w:val="both"/>
        <w:rPr>
          <w:sz w:val="28"/>
          <w:szCs w:val="28"/>
          <w:rtl/>
        </w:rPr>
      </w:pPr>
      <w:r w:rsidRPr="00F7144F">
        <w:rPr>
          <w:rFonts w:hint="cs"/>
          <w:sz w:val="28"/>
          <w:szCs w:val="28"/>
          <w:rtl/>
        </w:rPr>
        <w:t>قال احمد شاكر :"</w:t>
      </w:r>
    </w:p>
    <w:p w:rsidR="00D43B35" w:rsidRPr="00F7144F" w:rsidRDefault="00D43B35" w:rsidP="00B93C22">
      <w:pPr>
        <w:jc w:val="both"/>
        <w:rPr>
          <w:sz w:val="28"/>
          <w:szCs w:val="28"/>
          <w:rtl/>
        </w:rPr>
      </w:pPr>
      <w:r w:rsidRPr="00F7144F">
        <w:rPr>
          <w:rFonts w:hint="cs"/>
          <w:sz w:val="28"/>
          <w:szCs w:val="28"/>
          <w:rtl/>
        </w:rPr>
        <w:t>*- نسبه الشوكاني ( 1 / 417 ) للنسائي ورواه محمد بن نصر المروزي في قيام الليل ( ص 46 )</w:t>
      </w:r>
      <w:r w:rsidRPr="00F7144F">
        <w:rPr>
          <w:rStyle w:val="Appelnotedebasdep"/>
          <w:sz w:val="28"/>
          <w:szCs w:val="28"/>
          <w:rtl/>
        </w:rPr>
        <w:footnoteReference w:id="128"/>
      </w:r>
    </w:p>
    <w:p w:rsidR="00D43B35" w:rsidRPr="00F7144F" w:rsidRDefault="00D43B35" w:rsidP="00B93C22">
      <w:pPr>
        <w:jc w:val="both"/>
        <w:rPr>
          <w:sz w:val="28"/>
          <w:szCs w:val="28"/>
          <w:rtl/>
        </w:rPr>
      </w:pPr>
      <w:r w:rsidRPr="00F7144F">
        <w:rPr>
          <w:rFonts w:hint="cs"/>
          <w:sz w:val="28"/>
          <w:szCs w:val="28"/>
          <w:rtl/>
        </w:rPr>
        <w:t xml:space="preserve">ورواه أحمد في المسند مطولا ( رقم 175 ج 1 ص 15 ) ... عن قيس بن مروان : أنه أتى عمر رضي الله عنه فقال : جئت يا أمير المؤمنين من الكوفة وتركت بها رجلا يملي المصاحف عن ظهر قلبه , فغضب وانتفخ , حتى كاد يملأ ما بين شعبتي الرحل ! فقال : ومن هو ويحك ؟ ! قال : عبد الله بن مسعود . , فما زال يطفأ ويسرى عنه الغضب حتى عاد إلى حاله التي كان عليها ثم قال : ويحك ! والله ما أعلمه بقي من الناس أحد هو أحق بذلك منه , وسأحدثك عن ذلك : كان رسول الله صلى الله عليه وسلم لا يزال يسمر عند أبي بكر  رضي الله عنه الليلة كذاك  في الأمر من أمر المسلمين , وإنه سمر عنده ذات ليلة وأنا معه , فخرج رسول الله صلى الله عليه وسلم وخرجنا معه , فإذا رجل قائم يصلي في المسجد , فقام رسول الله صلى الله عليه وسلم يستمع قراءته , فلما كدنا أن نعرفه قال رسول الله صلى الله عليه وسلم :"من سره أن يقرأ القرآن رطبا كما أنزل فليقرأه على قراءة ابن أم عبد " قال : ثم جلس الرجل يدعو فجعل رسول الله صلى الله عليه وسلم يقول له :" سل تعطه , سل تعطه "فقال عمر رضي الله عنه قلت : والله لأغدونَّ عليه فلأبشرنَّه . قال : فغدوت لأبشره , فوجدت أبا بكر رضي الله عنه قد سبقني إليه فبشره , ولا والله ما سبقته إلى خير قط إلا وسبقني إليه ". </w:t>
      </w:r>
    </w:p>
    <w:p w:rsidR="00D43B35" w:rsidRPr="00F7144F" w:rsidRDefault="00D43B35" w:rsidP="00B93C22">
      <w:pPr>
        <w:jc w:val="both"/>
        <w:rPr>
          <w:sz w:val="28"/>
          <w:szCs w:val="28"/>
          <w:rtl/>
        </w:rPr>
      </w:pPr>
      <w:r w:rsidRPr="00F7144F">
        <w:rPr>
          <w:rFonts w:hint="cs"/>
          <w:sz w:val="28"/>
          <w:szCs w:val="28"/>
          <w:rtl/>
        </w:rPr>
        <w:t>ورواه ابن أبي داود في المصاحف ( ص 137 ) والبيهقي ( 1 / 452 ) .</w:t>
      </w:r>
    </w:p>
    <w:p w:rsidR="00D43B35" w:rsidRPr="00F7144F" w:rsidRDefault="00D43B35" w:rsidP="00B93C22">
      <w:pPr>
        <w:jc w:val="both"/>
        <w:rPr>
          <w:b/>
          <w:bCs/>
          <w:sz w:val="28"/>
          <w:szCs w:val="28"/>
          <w:rtl/>
        </w:rPr>
      </w:pPr>
      <w:r w:rsidRPr="00F7144F">
        <w:rPr>
          <w:rFonts w:hint="cs"/>
          <w:sz w:val="28"/>
          <w:szCs w:val="28"/>
          <w:rtl/>
        </w:rPr>
        <w:t>تنبيه : جاءت كلمة الرحل في المسند وكتاب المصاحف والبيهقي " الرجل " بالجيم , وهو تصحيف وصوابه بالحاء المهملة الساكنة ".</w:t>
      </w:r>
    </w:p>
    <w:p w:rsidR="00D43B35" w:rsidRPr="00F7144F" w:rsidRDefault="00D43B35" w:rsidP="00B93C22">
      <w:pPr>
        <w:jc w:val="both"/>
        <w:rPr>
          <w:sz w:val="28"/>
          <w:szCs w:val="28"/>
          <w:rtl/>
        </w:rPr>
      </w:pPr>
      <w:r w:rsidRPr="00F7144F">
        <w:rPr>
          <w:rFonts w:hint="cs"/>
          <w:sz w:val="28"/>
          <w:szCs w:val="28"/>
          <w:rtl/>
        </w:rPr>
        <w:t>** - رواه أحمد في المسند ( رقم 603 3 ج 1 / 379 ) ...</w:t>
      </w:r>
    </w:p>
    <w:p w:rsidR="00D43B35" w:rsidRPr="00F7144F" w:rsidRDefault="00D43B35" w:rsidP="00B93C22">
      <w:pPr>
        <w:jc w:val="both"/>
        <w:rPr>
          <w:sz w:val="28"/>
          <w:szCs w:val="28"/>
        </w:rPr>
      </w:pPr>
      <w:r w:rsidRPr="00F7144F">
        <w:rPr>
          <w:rFonts w:hint="cs"/>
          <w:sz w:val="28"/>
          <w:szCs w:val="28"/>
          <w:rtl/>
        </w:rPr>
        <w:t xml:space="preserve">  وقال الحافظ الهيثمي في مجمع الزوائد ( 1 / 314 </w:t>
      </w:r>
      <w:r w:rsidRPr="00F7144F">
        <w:rPr>
          <w:sz w:val="28"/>
          <w:szCs w:val="28"/>
          <w:rtl/>
        </w:rPr>
        <w:t>–</w:t>
      </w:r>
      <w:r w:rsidRPr="00F7144F">
        <w:rPr>
          <w:rFonts w:hint="cs"/>
          <w:sz w:val="28"/>
          <w:szCs w:val="28"/>
          <w:rtl/>
        </w:rPr>
        <w:t xml:space="preserve"> 315 ) :" رواه أحمد وأبو يعلى والطبراني في الكبير والأوسط , فأما أحمد وأبو يعلى فقالا : عن خيثمة عن رجل عن ابن مسعود , وقال الطبراني : عن خيثمة عن زياد بن حدير , ورجال الجميع ثقات , وعند أحمد في رواية : عن خيثمة عن عبد الله .بإسقاط الرجل ".    </w:t>
      </w:r>
    </w:p>
    <w:p w:rsidR="00D43B35" w:rsidRPr="00F7144F" w:rsidRDefault="00D43B35" w:rsidP="00B93C22">
      <w:pPr>
        <w:jc w:val="both"/>
        <w:rPr>
          <w:sz w:val="28"/>
          <w:szCs w:val="28"/>
          <w:rtl/>
        </w:rPr>
      </w:pPr>
      <w:r w:rsidRPr="00F7144F">
        <w:rPr>
          <w:rFonts w:hint="cs"/>
          <w:sz w:val="28"/>
          <w:szCs w:val="28"/>
          <w:rtl/>
        </w:rPr>
        <w:t xml:space="preserve">  وذكر الشوكاني في نيل الأوطار هذا الحديث ( 1 / 416 ) ونسبه للترمذي , وهو سهو منه , فإن الترمذي لم يخرجه , وإنما ذكره معلقا كما يرى ".</w:t>
      </w:r>
    </w:p>
    <w:p w:rsidR="00D43B35" w:rsidRPr="00DD2479" w:rsidRDefault="00D43B35" w:rsidP="00B93C22">
      <w:pPr>
        <w:ind w:left="360"/>
        <w:jc w:val="both"/>
        <w:rPr>
          <w:sz w:val="32"/>
          <w:szCs w:val="32"/>
          <w:rtl/>
        </w:rPr>
      </w:pPr>
      <w:r w:rsidRPr="00F7144F">
        <w:rPr>
          <w:rFonts w:hint="cs"/>
          <w:sz w:val="28"/>
          <w:szCs w:val="28"/>
          <w:rtl/>
        </w:rPr>
        <w:t xml:space="preserve">                                                 ( 1 / 315 </w:t>
      </w:r>
      <w:r w:rsidRPr="00F7144F">
        <w:rPr>
          <w:sz w:val="28"/>
          <w:szCs w:val="28"/>
          <w:rtl/>
        </w:rPr>
        <w:t>–</w:t>
      </w:r>
      <w:r w:rsidRPr="00F7144F">
        <w:rPr>
          <w:rFonts w:hint="cs"/>
          <w:sz w:val="28"/>
          <w:szCs w:val="28"/>
          <w:rtl/>
        </w:rPr>
        <w:t xml:space="preserve"> 319 )</w:t>
      </w:r>
    </w:p>
    <w:p w:rsidR="00D43B35" w:rsidRPr="00DD2479" w:rsidRDefault="00D43B35" w:rsidP="00787A7D">
      <w:pPr>
        <w:pStyle w:val="Titre1"/>
        <w:rPr>
          <w:b w:val="0"/>
          <w:bCs w:val="0"/>
          <w:rtl/>
        </w:rPr>
      </w:pPr>
      <w:bookmarkStart w:id="167" w:name="_Toc268646494"/>
      <w:bookmarkStart w:id="168" w:name="_Toc268765228"/>
      <w:r w:rsidRPr="00DD2479">
        <w:rPr>
          <w:rFonts w:hint="cs"/>
          <w:rtl/>
        </w:rPr>
        <w:lastRenderedPageBreak/>
        <w:t>ما جاء في الوقت الأول من الفضل :</w:t>
      </w:r>
      <w:bookmarkEnd w:id="167"/>
      <w:bookmarkEnd w:id="168"/>
    </w:p>
    <w:p w:rsidR="00D43B35" w:rsidRPr="00F7144F" w:rsidRDefault="00D43B35" w:rsidP="00B93C22">
      <w:pPr>
        <w:jc w:val="both"/>
        <w:rPr>
          <w:b/>
          <w:bCs/>
          <w:sz w:val="28"/>
          <w:szCs w:val="28"/>
          <w:rtl/>
        </w:rPr>
      </w:pPr>
      <w:r w:rsidRPr="00F7144F">
        <w:rPr>
          <w:rFonts w:hint="cs"/>
          <w:b/>
          <w:bCs/>
          <w:sz w:val="28"/>
          <w:szCs w:val="28"/>
          <w:rtl/>
        </w:rPr>
        <w:t xml:space="preserve">  171 - عن علي بن أبي طالب أن النبي صلى الله عليه وسلم قال له :" يا علي , ثلاث لا تؤخرْها : الصلاة إذا آنت* , والجنازة إذا حضرت , والأيم** إذا وجدت لها كفْؤاً". </w:t>
      </w:r>
    </w:p>
    <w:p w:rsidR="00D43B35" w:rsidRPr="00F7144F" w:rsidRDefault="00D43B35" w:rsidP="00B93C22">
      <w:pPr>
        <w:jc w:val="both"/>
        <w:rPr>
          <w:b/>
          <w:bCs/>
          <w:sz w:val="28"/>
          <w:szCs w:val="28"/>
          <w:rtl/>
        </w:rPr>
      </w:pPr>
      <w:r w:rsidRPr="00F7144F">
        <w:rPr>
          <w:rFonts w:hint="cs"/>
          <w:b/>
          <w:bCs/>
          <w:sz w:val="28"/>
          <w:szCs w:val="28"/>
          <w:rtl/>
        </w:rPr>
        <w:t>قال أبو عيسى : هذا حديث غريب حسن ***.</w:t>
      </w:r>
    </w:p>
    <w:p w:rsidR="00D43B35" w:rsidRPr="00F7144F" w:rsidRDefault="00D43B35" w:rsidP="00B93C22">
      <w:pPr>
        <w:jc w:val="both"/>
        <w:rPr>
          <w:b/>
          <w:bCs/>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 آنت " مثل حانت وزنا ومعنى . وفي م , و ن " أتت " بتاءين من الإتيان , وهما روايتان معروفتان في نسخ الترمذي .</w:t>
      </w:r>
    </w:p>
    <w:p w:rsidR="00D43B35" w:rsidRPr="00F7144F" w:rsidRDefault="00D43B35" w:rsidP="00B93C22">
      <w:pPr>
        <w:jc w:val="both"/>
        <w:rPr>
          <w:sz w:val="28"/>
          <w:szCs w:val="28"/>
          <w:rtl/>
        </w:rPr>
      </w:pPr>
      <w:r w:rsidRPr="00F7144F">
        <w:rPr>
          <w:rFonts w:hint="cs"/>
          <w:sz w:val="28"/>
          <w:szCs w:val="28"/>
          <w:rtl/>
        </w:rPr>
        <w:t xml:space="preserve">      قال القاضي أبو بكر بن العربي في العارضة ( 1 / 284 )  :" كذا رويته بتاءين كل واحدة منهما معجمة باثنتين من فوقها , وروي إذا آنت , بنون وتاء معجمة باثنتين من فوقها , بمعنى حانت, تقول:  آن الشيء يئين أيناً, أي حان يحين حيناً " .</w:t>
      </w:r>
    </w:p>
    <w:p w:rsidR="00D43B35" w:rsidRPr="00F7144F" w:rsidRDefault="00D43B35" w:rsidP="00B93C22">
      <w:pPr>
        <w:jc w:val="both"/>
        <w:rPr>
          <w:sz w:val="28"/>
          <w:szCs w:val="28"/>
          <w:rtl/>
        </w:rPr>
      </w:pPr>
      <w:r w:rsidRPr="00F7144F">
        <w:rPr>
          <w:rFonts w:hint="cs"/>
          <w:sz w:val="28"/>
          <w:szCs w:val="28"/>
          <w:rtl/>
        </w:rPr>
        <w:t xml:space="preserve">     ونقل الشارح المباركفوري ( 1 / 155 ) عن المرقاة لملا علي القاري قال :" قال التوربشتي : في أكثر النسخ المقروءة : أتت , بالتاءين , وكذا عند أكثر المحدثين , وهو تصحيف , والمحفوظ من ذوي الإتقان : آنت على وزن حانت , ذكره الطيبي ".</w:t>
      </w:r>
    </w:p>
    <w:p w:rsidR="00D43B35" w:rsidRPr="00F7144F" w:rsidRDefault="00D43B35" w:rsidP="00B93C22">
      <w:pPr>
        <w:jc w:val="both"/>
        <w:rPr>
          <w:sz w:val="28"/>
          <w:szCs w:val="28"/>
          <w:rtl/>
        </w:rPr>
      </w:pPr>
      <w:r w:rsidRPr="00F7144F">
        <w:rPr>
          <w:rFonts w:hint="cs"/>
          <w:sz w:val="28"/>
          <w:szCs w:val="28"/>
          <w:rtl/>
        </w:rPr>
        <w:t>**- " الأيم " بفتح الهمزة وكسر الياء المشددة : هي التي لازوج لها , بكرا كانت أو ثيبا , مطلقة كانت أو متوفى عنها ."</w:t>
      </w:r>
    </w:p>
    <w:p w:rsidR="00D43B35" w:rsidRPr="00F7144F" w:rsidRDefault="00D43B35" w:rsidP="00B93C22">
      <w:pPr>
        <w:jc w:val="both"/>
        <w:rPr>
          <w:sz w:val="28"/>
          <w:szCs w:val="28"/>
          <w:rtl/>
        </w:rPr>
      </w:pPr>
      <w:r w:rsidRPr="00F7144F">
        <w:rPr>
          <w:rFonts w:hint="cs"/>
          <w:sz w:val="28"/>
          <w:szCs w:val="28"/>
          <w:rtl/>
        </w:rPr>
        <w:t>***- الحديث رواه أحمد في المسند رقم 828 ج 1 ص 105 ).. ونسبه ابن حجر في التلخيص ( ص 69 ) والسيوطي في الجامع الصغير لمستدرك الحاكم ولم أجده فيه</w:t>
      </w:r>
      <w:r w:rsidRPr="00F7144F">
        <w:rPr>
          <w:rStyle w:val="Appelnotedebasdep"/>
          <w:sz w:val="28"/>
          <w:szCs w:val="28"/>
          <w:rtl/>
        </w:rPr>
        <w:footnoteReference w:id="129"/>
      </w:r>
      <w:r w:rsidRPr="00F7144F">
        <w:rPr>
          <w:rFonts w:hint="cs"/>
          <w:sz w:val="28"/>
          <w:szCs w:val="28"/>
          <w:rtl/>
        </w:rPr>
        <w:t xml:space="preserve">  , ويحتاج إلى بحث عنه , وروى ابن ماجه منه النهي عن تأخير الجنازة فقط ( 1 / 233 ) عن حرملة بن يحيى عن ابن وهب .</w:t>
      </w:r>
    </w:p>
    <w:p w:rsidR="00D43B35" w:rsidRPr="00F7144F" w:rsidRDefault="00D43B35" w:rsidP="00B93C22">
      <w:pPr>
        <w:jc w:val="both"/>
        <w:rPr>
          <w:sz w:val="28"/>
          <w:szCs w:val="28"/>
          <w:rtl/>
        </w:rPr>
      </w:pPr>
      <w:r w:rsidRPr="00F7144F">
        <w:rPr>
          <w:rFonts w:hint="cs"/>
          <w:sz w:val="28"/>
          <w:szCs w:val="28"/>
          <w:rtl/>
        </w:rPr>
        <w:t xml:space="preserve">وهذا الحديث إسناده صحيح ورواته ثقات . </w:t>
      </w:r>
    </w:p>
    <w:p w:rsidR="00D43B35" w:rsidRPr="00F7144F" w:rsidRDefault="00D43B35" w:rsidP="00B93C22">
      <w:pPr>
        <w:jc w:val="both"/>
        <w:rPr>
          <w:sz w:val="28"/>
          <w:szCs w:val="28"/>
          <w:rtl/>
        </w:rPr>
      </w:pPr>
      <w:r w:rsidRPr="00F7144F">
        <w:rPr>
          <w:rFonts w:hint="cs"/>
          <w:sz w:val="28"/>
          <w:szCs w:val="28"/>
          <w:rtl/>
        </w:rPr>
        <w:t xml:space="preserve">                                                   ( 1 / 320 - 321) </w:t>
      </w:r>
    </w:p>
    <w:p w:rsidR="00D43B35" w:rsidRPr="00F7144F" w:rsidRDefault="00D43B35" w:rsidP="00B93C22">
      <w:pPr>
        <w:jc w:val="both"/>
        <w:rPr>
          <w:b/>
          <w:bCs/>
          <w:sz w:val="28"/>
          <w:szCs w:val="28"/>
          <w:rtl/>
        </w:rPr>
      </w:pPr>
      <w:r w:rsidRPr="00F7144F">
        <w:rPr>
          <w:rFonts w:hint="cs"/>
          <w:b/>
          <w:bCs/>
          <w:sz w:val="28"/>
          <w:szCs w:val="28"/>
          <w:rtl/>
        </w:rPr>
        <w:t xml:space="preserve">172 </w:t>
      </w:r>
      <w:r w:rsidRPr="00F7144F">
        <w:rPr>
          <w:b/>
          <w:bCs/>
          <w:sz w:val="28"/>
          <w:szCs w:val="28"/>
          <w:rtl/>
        </w:rPr>
        <w:t>–</w:t>
      </w:r>
      <w:r w:rsidRPr="00F7144F">
        <w:rPr>
          <w:rFonts w:hint="cs"/>
          <w:b/>
          <w:bCs/>
          <w:sz w:val="28"/>
          <w:szCs w:val="28"/>
          <w:rtl/>
        </w:rPr>
        <w:t xml:space="preserve"> عن ابن عمر قال : قال رسول الله صلى الله عليه وسلم :"الوقت الأول من الصلاة رضوان الله والوقت الآخِر عفو الله* ".</w:t>
      </w:r>
    </w:p>
    <w:p w:rsidR="005D7549" w:rsidRPr="00F7144F" w:rsidRDefault="00D43B35" w:rsidP="005D7549">
      <w:pPr>
        <w:jc w:val="both"/>
        <w:rPr>
          <w:sz w:val="28"/>
          <w:szCs w:val="28"/>
          <w:rtl/>
        </w:rPr>
      </w:pPr>
      <w:r w:rsidRPr="00F7144F">
        <w:rPr>
          <w:rFonts w:hint="cs"/>
          <w:sz w:val="28"/>
          <w:szCs w:val="28"/>
          <w:rtl/>
        </w:rPr>
        <w:t>قال أحمد شاكر :"</w:t>
      </w:r>
    </w:p>
    <w:p w:rsidR="00D43B35" w:rsidRPr="00F7144F" w:rsidRDefault="00D43B35" w:rsidP="005D7549">
      <w:pPr>
        <w:jc w:val="both"/>
        <w:rPr>
          <w:sz w:val="28"/>
          <w:szCs w:val="28"/>
          <w:rtl/>
        </w:rPr>
      </w:pPr>
      <w:r w:rsidRPr="00F7144F">
        <w:rPr>
          <w:rFonts w:hint="cs"/>
          <w:sz w:val="28"/>
          <w:szCs w:val="28"/>
          <w:rtl/>
        </w:rPr>
        <w:t>*-الحديث رواه الحاكم ( 1 / 189 ) بلفظ  :"خير الأعمال الصلاة في أول وقتها " وقال :" يعقوب بن الوليد , هذا شيخ من أهل المدينة سكن بغداد , وليس من شرط هذا الكتاب إلا أنه شاهد " . وتعقبه الذهبي فقال :" يعقوب كذاب".</w:t>
      </w:r>
    </w:p>
    <w:p w:rsidR="00D43B35" w:rsidRPr="00F7144F" w:rsidRDefault="00D43B35" w:rsidP="00B93C22">
      <w:pPr>
        <w:jc w:val="both"/>
        <w:rPr>
          <w:sz w:val="28"/>
          <w:szCs w:val="28"/>
          <w:rtl/>
        </w:rPr>
      </w:pPr>
      <w:r w:rsidRPr="00F7144F">
        <w:rPr>
          <w:rFonts w:hint="cs"/>
          <w:sz w:val="28"/>
          <w:szCs w:val="28"/>
          <w:rtl/>
        </w:rPr>
        <w:lastRenderedPageBreak/>
        <w:t xml:space="preserve">  ورواه الدارقطني ( ص 92 ) باللفظين : لفظ الترمذي ولفظ الحاكم . ورواه البيهقي ( 1 / 435 ) : من طريق أحمد بن منيع شيخ الترمذي .وقال البيهقي :" هذا حديث يعرف بيعقوب بن الوليد المدني , ويعقوب منكر الحديث , ضعفه يحيى بن معين وكذبه أحمد بن حنبل وسائر الحفاظ , ونسبوه للوضع , نعوذ بالله من الخذلان ".</w:t>
      </w:r>
    </w:p>
    <w:p w:rsidR="00D43B35" w:rsidRPr="00F7144F" w:rsidRDefault="00D43B35" w:rsidP="005D7549">
      <w:pPr>
        <w:jc w:val="both"/>
        <w:rPr>
          <w:sz w:val="28"/>
          <w:szCs w:val="28"/>
          <w:rtl/>
        </w:rPr>
      </w:pPr>
      <w:r w:rsidRPr="00F7144F">
        <w:rPr>
          <w:rFonts w:hint="cs"/>
          <w:sz w:val="28"/>
          <w:szCs w:val="28"/>
          <w:rtl/>
        </w:rPr>
        <w:t xml:space="preserve">وقال الزيلعي في نصب الراية ( 1 / 127 ) :" قال ابن حبان : يعقوب بن الوليد كان يضع الحديث على الثقات لا يصح كتب حديثه إلا على سبيل التعجب , وما رواه إلا هو .انتهى . وقال أحمد : كان من الكذابين الكبار . ..قال أبو حاتم : كان يكذب , والحديث الذي رواه موضوع </w:t>
      </w:r>
      <w:r w:rsidR="005D7549" w:rsidRPr="00F7144F">
        <w:rPr>
          <w:rFonts w:hint="cs"/>
          <w:sz w:val="28"/>
          <w:szCs w:val="28"/>
          <w:rtl/>
        </w:rPr>
        <w:t>"</w:t>
      </w:r>
      <w:r w:rsidRPr="00F7144F">
        <w:rPr>
          <w:rFonts w:hint="cs"/>
          <w:sz w:val="28"/>
          <w:szCs w:val="28"/>
          <w:rtl/>
        </w:rPr>
        <w:t xml:space="preserve">...انتهى كلامه </w:t>
      </w:r>
    </w:p>
    <w:p w:rsidR="00D43B35" w:rsidRPr="00F7144F" w:rsidRDefault="00D43B35" w:rsidP="00B93C22">
      <w:pPr>
        <w:jc w:val="both"/>
        <w:rPr>
          <w:sz w:val="28"/>
          <w:szCs w:val="28"/>
          <w:rtl/>
        </w:rPr>
      </w:pPr>
      <w:r w:rsidRPr="00F7144F">
        <w:rPr>
          <w:rFonts w:hint="cs"/>
          <w:sz w:val="28"/>
          <w:szCs w:val="28"/>
          <w:rtl/>
        </w:rPr>
        <w:t xml:space="preserve">  ومما لا أزال أعجب منه أن الشافعي رحمه الله يذكر هذا الحديث محتجا به بدون إسناد , وهو حديث غير صحيح, بل هو حديث باطل , كما نص عليه العلماء الحفاظ فيما نقلناه عنهم !!!    فإن الشافعي ذكره في كتاب اختلاف الحديث ( ص 209 من هامش الجزء السابع من الأم ) فقال :" وقال رسول الله : أول الوقت رضوان الله "  وذكره مرة أخرى ( ص 210 )  فقال :" وأثبت الحجج وأولاها ما ذكرناه من أمر الله بالمحافظة على الصلوات , ثم قول رسول الله : أول الوقت رضوان الله ".</w:t>
      </w:r>
    </w:p>
    <w:p w:rsidR="00D43B35" w:rsidRPr="00F7144F" w:rsidRDefault="00D43B35" w:rsidP="00B93C22">
      <w:pPr>
        <w:jc w:val="both"/>
        <w:rPr>
          <w:sz w:val="28"/>
          <w:szCs w:val="28"/>
          <w:rtl/>
        </w:rPr>
      </w:pPr>
      <w:r w:rsidRPr="00F7144F">
        <w:rPr>
          <w:rFonts w:hint="cs"/>
          <w:sz w:val="28"/>
          <w:szCs w:val="28"/>
          <w:rtl/>
        </w:rPr>
        <w:t xml:space="preserve">  وكذلك احتج به في الرسالة من غير أن يذكر إسناده ( ص 41 طبعة بولاق ) وانظر أيضا الأم ( ج 1 ص 68 )" .</w:t>
      </w:r>
    </w:p>
    <w:p w:rsidR="00D43B35" w:rsidRPr="00F7144F" w:rsidRDefault="00D43B35" w:rsidP="00B93C22">
      <w:pPr>
        <w:jc w:val="both"/>
        <w:rPr>
          <w:sz w:val="28"/>
          <w:szCs w:val="28"/>
          <w:rtl/>
        </w:rPr>
      </w:pPr>
      <w:r w:rsidRPr="00F7144F">
        <w:rPr>
          <w:rFonts w:hint="cs"/>
          <w:sz w:val="28"/>
          <w:szCs w:val="28"/>
          <w:rtl/>
        </w:rPr>
        <w:t xml:space="preserve">                                                      ( 1 / 331 </w:t>
      </w:r>
      <w:r w:rsidRPr="00F7144F">
        <w:rPr>
          <w:sz w:val="28"/>
          <w:szCs w:val="28"/>
          <w:rtl/>
        </w:rPr>
        <w:t>–</w:t>
      </w:r>
      <w:r w:rsidRPr="00F7144F">
        <w:rPr>
          <w:rFonts w:hint="cs"/>
          <w:sz w:val="28"/>
          <w:szCs w:val="28"/>
          <w:rtl/>
        </w:rPr>
        <w:t xml:space="preserve"> 332 )</w:t>
      </w:r>
    </w:p>
    <w:p w:rsidR="00D43B35" w:rsidRPr="00F7144F" w:rsidRDefault="00D43B35" w:rsidP="00B93C22">
      <w:pPr>
        <w:jc w:val="both"/>
        <w:rPr>
          <w:sz w:val="28"/>
          <w:szCs w:val="28"/>
          <w:rtl/>
        </w:rPr>
      </w:pPr>
    </w:p>
    <w:p w:rsidR="00D43B35" w:rsidRPr="00F7144F" w:rsidRDefault="00D43B35" w:rsidP="00B93C22">
      <w:pPr>
        <w:jc w:val="both"/>
        <w:rPr>
          <w:b/>
          <w:bCs/>
          <w:sz w:val="28"/>
          <w:szCs w:val="28"/>
          <w:rtl/>
        </w:rPr>
      </w:pPr>
      <w:r w:rsidRPr="00F7144F">
        <w:rPr>
          <w:rFonts w:hint="cs"/>
          <w:b/>
          <w:bCs/>
          <w:sz w:val="28"/>
          <w:szCs w:val="28"/>
          <w:rtl/>
        </w:rPr>
        <w:t xml:space="preserve"> 173 </w:t>
      </w:r>
      <w:r w:rsidRPr="00F7144F">
        <w:rPr>
          <w:b/>
          <w:bCs/>
          <w:sz w:val="28"/>
          <w:szCs w:val="28"/>
          <w:rtl/>
        </w:rPr>
        <w:t>–</w:t>
      </w:r>
      <w:r w:rsidRPr="00F7144F">
        <w:rPr>
          <w:rFonts w:hint="cs"/>
          <w:b/>
          <w:bCs/>
          <w:sz w:val="28"/>
          <w:szCs w:val="28"/>
          <w:rtl/>
        </w:rPr>
        <w:t xml:space="preserve"> عن أبي عمرو الشيباني :" أن رجلا قال لابن مسعود : أي العمل أفضل ؟ قال : سألت عنه رسول الله صلى الله عليه وسلم ؟ فقال :" الصلاة على مواقيتها , قلت : وماذا يا رسول الله ؟ قال :" وبر الوالدين . قلت : وماذا يا رسول الله ؟ قال : والجهاد في سبيل الله</w:t>
      </w:r>
      <w:r w:rsidR="00DD2479">
        <w:rPr>
          <w:rFonts w:hint="cs"/>
          <w:b/>
          <w:bCs/>
          <w:sz w:val="28"/>
          <w:szCs w:val="28"/>
          <w:rtl/>
        </w:rPr>
        <w:t xml:space="preserve">" . </w:t>
      </w:r>
    </w:p>
    <w:p w:rsidR="00D43B35" w:rsidRPr="00F7144F" w:rsidRDefault="00D43B35" w:rsidP="00B93C22">
      <w:pPr>
        <w:pStyle w:val="Corpsdetexte"/>
        <w:jc w:val="both"/>
        <w:rPr>
          <w:sz w:val="28"/>
          <w:szCs w:val="28"/>
          <w:rtl/>
        </w:rPr>
      </w:pPr>
      <w:r w:rsidRPr="00F7144F">
        <w:rPr>
          <w:rFonts w:hint="cs"/>
          <w:sz w:val="28"/>
          <w:szCs w:val="28"/>
          <w:rtl/>
        </w:rPr>
        <w:t>قال أحمد شاكر :"</w:t>
      </w:r>
    </w:p>
    <w:p w:rsidR="00D43B35" w:rsidRPr="00F7144F" w:rsidRDefault="00D43B35" w:rsidP="00B93C22">
      <w:pPr>
        <w:pStyle w:val="Corpsdetexte"/>
        <w:jc w:val="both"/>
        <w:rPr>
          <w:sz w:val="28"/>
          <w:szCs w:val="28"/>
          <w:rtl/>
        </w:rPr>
      </w:pPr>
      <w:r w:rsidRPr="00F7144F">
        <w:rPr>
          <w:rFonts w:hint="cs"/>
          <w:sz w:val="28"/>
          <w:szCs w:val="28"/>
          <w:rtl/>
        </w:rPr>
        <w:t xml:space="preserve"> الحديث  رواه الطيالسي والدارمي والبخاري</w:t>
      </w:r>
      <w:r w:rsidRPr="00F7144F">
        <w:rPr>
          <w:rStyle w:val="Appelnotedebasdep"/>
          <w:sz w:val="28"/>
          <w:szCs w:val="28"/>
          <w:rtl/>
        </w:rPr>
        <w:footnoteReference w:id="130"/>
      </w:r>
      <w:r w:rsidRPr="00F7144F">
        <w:rPr>
          <w:rFonts w:hint="cs"/>
          <w:sz w:val="28"/>
          <w:szCs w:val="28"/>
          <w:rtl/>
        </w:rPr>
        <w:t xml:space="preserve"> ومسلم</w:t>
      </w:r>
      <w:r w:rsidRPr="00F7144F">
        <w:rPr>
          <w:rStyle w:val="Appelnotedebasdep"/>
          <w:sz w:val="28"/>
          <w:szCs w:val="28"/>
          <w:rtl/>
        </w:rPr>
        <w:footnoteReference w:id="131"/>
      </w:r>
      <w:r w:rsidRPr="00F7144F">
        <w:rPr>
          <w:rFonts w:hint="cs"/>
          <w:sz w:val="28"/>
          <w:szCs w:val="28"/>
          <w:rtl/>
        </w:rPr>
        <w:t xml:space="preserve"> والنسائي , ورواه أيضا الترمذي فيما سيأتي في أبواب البر والصلة ( 1 / 346 من طبعة بولاق و 3 / 116 من شرح المباركفوري )  </w:t>
      </w:r>
    </w:p>
    <w:p w:rsidR="00D43B35" w:rsidRPr="00F7144F" w:rsidRDefault="00D43B35" w:rsidP="00B93C22">
      <w:pPr>
        <w:jc w:val="both"/>
        <w:rPr>
          <w:sz w:val="28"/>
          <w:szCs w:val="28"/>
          <w:rtl/>
        </w:rPr>
      </w:pPr>
      <w:r w:rsidRPr="00F7144F">
        <w:rPr>
          <w:rFonts w:hint="cs"/>
          <w:sz w:val="28"/>
          <w:szCs w:val="28"/>
          <w:rtl/>
        </w:rPr>
        <w:t xml:space="preserve">  وقوله " الصلاة على ميقاتها " اختلف فيه ألفاظ الرواة , وسيأتي في الترمذي بلفظ " الصلاة لميقاتها " . وفي لفظ شعبة عند  البخاري " الصلاة على وقتها " قال الحافظ في الفتح ( 2 / 8 ) :" اتفق أصحاب شعبة على اللفظ المذكور في الباب وهو قوله " على وقتها " , وخالفهم علي بن حفص وهو شيخ صدوق من رجال مسلم , فقال " الصلاة في أول وقتها " أخرجه الحاكم والدارقطني والبيهقي من طريقه . قال الدارقطني : ما أحسبه حفظه لأنه كبر وتغير حفظه ".</w:t>
      </w:r>
    </w:p>
    <w:p w:rsidR="00D43B35" w:rsidRPr="00F7144F" w:rsidRDefault="00D43B35" w:rsidP="00B93C22">
      <w:pPr>
        <w:jc w:val="both"/>
        <w:rPr>
          <w:sz w:val="28"/>
          <w:szCs w:val="28"/>
          <w:rtl/>
        </w:rPr>
      </w:pPr>
      <w:r w:rsidRPr="00F7144F">
        <w:rPr>
          <w:rFonts w:hint="cs"/>
          <w:sz w:val="28"/>
          <w:szCs w:val="28"/>
          <w:rtl/>
        </w:rPr>
        <w:t xml:space="preserve">وكأن من رواها كذلك ظن أن المعنى واحد , ويمكن أن يكون أخذه من لفظة : على لأنها تقضي الاستعلاء على جميع الوقت , فيتعين أوله . قال القرطبي وغيره : قوله " لوقتها " اللام </w:t>
      </w:r>
      <w:r w:rsidRPr="00F7144F">
        <w:rPr>
          <w:rFonts w:hint="cs"/>
          <w:sz w:val="28"/>
          <w:szCs w:val="28"/>
          <w:rtl/>
        </w:rPr>
        <w:lastRenderedPageBreak/>
        <w:t xml:space="preserve">للاستقبال , مثل قوله تعالى  ( </w:t>
      </w:r>
      <w:r w:rsidRPr="00F7144F">
        <w:rPr>
          <w:rFonts w:hint="cs"/>
          <w:b/>
          <w:bCs/>
          <w:sz w:val="28"/>
          <w:szCs w:val="28"/>
          <w:rtl/>
        </w:rPr>
        <w:t>فطلقوهن لعدتهن</w:t>
      </w:r>
      <w:r w:rsidRPr="00F7144F">
        <w:rPr>
          <w:rFonts w:hint="cs"/>
          <w:sz w:val="28"/>
          <w:szCs w:val="28"/>
          <w:rtl/>
        </w:rPr>
        <w:t xml:space="preserve"> ) أي مستقبلات عدتهن , وقيل : للابتداء , كقوله تعالى </w:t>
      </w:r>
      <w:r w:rsidRPr="00F7144F">
        <w:rPr>
          <w:rFonts w:hint="cs"/>
          <w:b/>
          <w:bCs/>
          <w:sz w:val="28"/>
          <w:szCs w:val="28"/>
          <w:rtl/>
        </w:rPr>
        <w:t>(  أقم الصلاة لدلوك الشمس )</w:t>
      </w:r>
      <w:r w:rsidRPr="00F7144F">
        <w:rPr>
          <w:rFonts w:hint="cs"/>
          <w:sz w:val="28"/>
          <w:szCs w:val="28"/>
          <w:rtl/>
        </w:rPr>
        <w:t xml:space="preserve"> وقيل : بمعنى في , أي في وقتها .</w:t>
      </w:r>
    </w:p>
    <w:p w:rsidR="00D43B35" w:rsidRPr="00F7144F" w:rsidRDefault="00D43B35" w:rsidP="00B93C22">
      <w:pPr>
        <w:jc w:val="both"/>
        <w:rPr>
          <w:sz w:val="28"/>
          <w:szCs w:val="28"/>
          <w:rtl/>
        </w:rPr>
      </w:pPr>
      <w:r w:rsidRPr="00F7144F">
        <w:rPr>
          <w:rFonts w:hint="cs"/>
          <w:sz w:val="28"/>
          <w:szCs w:val="28"/>
          <w:rtl/>
        </w:rPr>
        <w:t xml:space="preserve">  وقوله " على وقتها " قيل : على بمعنى اللام , ففيه ما تقدم .وقيل لإرادة الاستعلاء على الوقت , وفائدته تحقق دخول الوقت ليقع الأداء فيه ".</w:t>
      </w:r>
    </w:p>
    <w:p w:rsidR="00D43B35" w:rsidRPr="00F7144F" w:rsidRDefault="00D43B35" w:rsidP="00B93C22">
      <w:pPr>
        <w:jc w:val="both"/>
        <w:rPr>
          <w:sz w:val="28"/>
          <w:szCs w:val="28"/>
          <w:rtl/>
        </w:rPr>
      </w:pPr>
      <w:r w:rsidRPr="00F7144F">
        <w:rPr>
          <w:rFonts w:hint="cs"/>
          <w:sz w:val="28"/>
          <w:szCs w:val="28"/>
          <w:rtl/>
        </w:rPr>
        <w:t xml:space="preserve">                                                  ( 1 / 325 </w:t>
      </w:r>
      <w:r w:rsidRPr="00F7144F">
        <w:rPr>
          <w:sz w:val="28"/>
          <w:szCs w:val="28"/>
          <w:rtl/>
        </w:rPr>
        <w:t>–</w:t>
      </w:r>
      <w:r w:rsidRPr="00F7144F">
        <w:rPr>
          <w:rFonts w:hint="cs"/>
          <w:sz w:val="28"/>
          <w:szCs w:val="28"/>
          <w:rtl/>
        </w:rPr>
        <w:t xml:space="preserve"> 37 )</w:t>
      </w:r>
    </w:p>
    <w:p w:rsidR="00D43B35" w:rsidRPr="00F7144F" w:rsidRDefault="00D43B35" w:rsidP="00B93C22">
      <w:pPr>
        <w:jc w:val="both"/>
        <w:rPr>
          <w:b/>
          <w:bCs/>
          <w:sz w:val="28"/>
          <w:szCs w:val="28"/>
          <w:rtl/>
        </w:rPr>
      </w:pPr>
      <w:r w:rsidRPr="00F7144F">
        <w:rPr>
          <w:rFonts w:hint="cs"/>
          <w:b/>
          <w:bCs/>
          <w:sz w:val="28"/>
          <w:szCs w:val="28"/>
          <w:rtl/>
        </w:rPr>
        <w:t xml:space="preserve">174 </w:t>
      </w:r>
      <w:r w:rsidRPr="00F7144F">
        <w:rPr>
          <w:b/>
          <w:bCs/>
          <w:sz w:val="28"/>
          <w:szCs w:val="28"/>
          <w:rtl/>
        </w:rPr>
        <w:t>–</w:t>
      </w:r>
      <w:r w:rsidRPr="00F7144F">
        <w:rPr>
          <w:rFonts w:hint="cs"/>
          <w:b/>
          <w:bCs/>
          <w:sz w:val="28"/>
          <w:szCs w:val="28"/>
          <w:rtl/>
        </w:rPr>
        <w:t xml:space="preserve"> عن عائشة قالت :" ما صلى رسول الله صلى الله عليه وسلم صلاة لوقتها الآخر مرتين حتى قبضه الله ".</w:t>
      </w:r>
    </w:p>
    <w:p w:rsidR="00D43B35" w:rsidRPr="00F7144F" w:rsidRDefault="00D43B35" w:rsidP="00B93C22">
      <w:pPr>
        <w:jc w:val="both"/>
        <w:rPr>
          <w:b/>
          <w:bCs/>
          <w:sz w:val="28"/>
          <w:szCs w:val="28"/>
          <w:rtl/>
        </w:rPr>
      </w:pPr>
      <w:r w:rsidRPr="00F7144F">
        <w:rPr>
          <w:rFonts w:hint="cs"/>
          <w:b/>
          <w:bCs/>
          <w:sz w:val="28"/>
          <w:szCs w:val="28"/>
          <w:rtl/>
        </w:rPr>
        <w:t>قال أبو عيسى :هذا حديث حسن غريب * .</w:t>
      </w:r>
    </w:p>
    <w:p w:rsidR="00D43B35" w:rsidRPr="00F7144F" w:rsidRDefault="00D43B35" w:rsidP="00B93C22">
      <w:pPr>
        <w:jc w:val="both"/>
        <w:rPr>
          <w:b/>
          <w:bCs/>
          <w:sz w:val="28"/>
          <w:szCs w:val="28"/>
          <w:rtl/>
        </w:rPr>
      </w:pPr>
      <w:r w:rsidRPr="00F7144F">
        <w:rPr>
          <w:rFonts w:hint="cs"/>
          <w:b/>
          <w:bCs/>
          <w:sz w:val="28"/>
          <w:szCs w:val="28"/>
          <w:rtl/>
        </w:rPr>
        <w:t>قال الشافعي : والوقت الأول من الصلاة أفضل . ومما يدل على فضل أول الوقت على آخره اختيار النبي صلى الله عليه وسلم وأبي بكر وعمر , فلم يكونوا يختارون إلا ما هو أفضل , ولم يكونوا يدعون الفضل , وكانوا يصلون في أول الوقت " قال : حدثنا بذلك أبو الوليد المكي عن الشافعي "**</w:t>
      </w:r>
    </w:p>
    <w:p w:rsidR="00D43B35" w:rsidRPr="00F7144F" w:rsidRDefault="00D43B35" w:rsidP="00B93C22">
      <w:pPr>
        <w:jc w:val="both"/>
        <w:rPr>
          <w:sz w:val="28"/>
          <w:szCs w:val="28"/>
          <w:rtl/>
        </w:rPr>
      </w:pPr>
      <w:r w:rsidRPr="00F7144F">
        <w:rPr>
          <w:rFonts w:hint="cs"/>
          <w:sz w:val="28"/>
          <w:szCs w:val="28"/>
          <w:rtl/>
        </w:rPr>
        <w:t xml:space="preserve">  قال أحمد شاكر:"</w:t>
      </w:r>
    </w:p>
    <w:p w:rsidR="00D43B35" w:rsidRPr="00F7144F" w:rsidRDefault="00D43B35" w:rsidP="00B93C22">
      <w:pPr>
        <w:jc w:val="both"/>
        <w:rPr>
          <w:sz w:val="28"/>
          <w:szCs w:val="28"/>
          <w:rtl/>
        </w:rPr>
      </w:pPr>
      <w:r w:rsidRPr="00F7144F">
        <w:rPr>
          <w:rFonts w:hint="cs"/>
          <w:sz w:val="28"/>
          <w:szCs w:val="28"/>
          <w:rtl/>
        </w:rPr>
        <w:t>*- الحديث رواه الحاكم ( 1 / 190 )من طريق محمد بن شاذان عن قتيبة ورواه البيهقي عن الحاكم . ورواه الدارقطني ( ص 92 ) من طريق هارون بن عبد الله عن قتيبة ....</w:t>
      </w:r>
      <w:r w:rsidRPr="00F7144F">
        <w:rPr>
          <w:rStyle w:val="Appelnotedebasdep"/>
          <w:sz w:val="28"/>
          <w:szCs w:val="28"/>
          <w:rtl/>
        </w:rPr>
        <w:footnoteReference w:id="132"/>
      </w:r>
    </w:p>
    <w:p w:rsidR="00D43B35" w:rsidRPr="00F7144F" w:rsidRDefault="00D43B35" w:rsidP="00B93C22">
      <w:pPr>
        <w:ind w:right="720"/>
        <w:jc w:val="both"/>
        <w:rPr>
          <w:sz w:val="28"/>
          <w:szCs w:val="28"/>
        </w:rPr>
      </w:pPr>
      <w:r w:rsidRPr="00F7144F">
        <w:rPr>
          <w:rFonts w:hint="cs"/>
          <w:sz w:val="28"/>
          <w:szCs w:val="28"/>
          <w:rtl/>
        </w:rPr>
        <w:t xml:space="preserve">**-  لم أجد هذا الذي رواه الترمذي عن الشافعي في شيء من كتب الشافعي المطبوعة . </w:t>
      </w:r>
    </w:p>
    <w:p w:rsidR="00D43B35" w:rsidRPr="00F7144F" w:rsidRDefault="00D43B35" w:rsidP="00B93C22">
      <w:pPr>
        <w:jc w:val="both"/>
        <w:rPr>
          <w:sz w:val="28"/>
          <w:szCs w:val="28"/>
          <w:rtl/>
        </w:rPr>
      </w:pPr>
      <w:r w:rsidRPr="00F7144F">
        <w:rPr>
          <w:rFonts w:hint="cs"/>
          <w:sz w:val="28"/>
          <w:szCs w:val="28"/>
          <w:rtl/>
        </w:rPr>
        <w:t xml:space="preserve">     وقال القاضي أبو بكر بن العربي في العارضة ( 1 / 284 </w:t>
      </w:r>
      <w:r w:rsidRPr="00F7144F">
        <w:rPr>
          <w:sz w:val="28"/>
          <w:szCs w:val="28"/>
          <w:rtl/>
        </w:rPr>
        <w:t>–</w:t>
      </w:r>
      <w:r w:rsidRPr="00F7144F">
        <w:rPr>
          <w:rFonts w:hint="cs"/>
          <w:sz w:val="28"/>
          <w:szCs w:val="28"/>
          <w:rtl/>
        </w:rPr>
        <w:t xml:space="preserve"> 285 ) :" اتفق أكثر الفقهاء على </w:t>
      </w:r>
      <w:r w:rsidRPr="00F7144F">
        <w:rPr>
          <w:rFonts w:hint="cs"/>
          <w:sz w:val="28"/>
          <w:szCs w:val="28"/>
          <w:u w:val="single"/>
          <w:rtl/>
        </w:rPr>
        <w:t xml:space="preserve">أن الصلاة في أول الوقت أفضل </w:t>
      </w:r>
      <w:r w:rsidRPr="00F7144F">
        <w:rPr>
          <w:rFonts w:hint="cs"/>
          <w:sz w:val="28"/>
          <w:szCs w:val="28"/>
          <w:rtl/>
        </w:rPr>
        <w:t xml:space="preserve">, ولم يختلف أبو حنيفة وأصحابه في أن تأخيرها أفضل , وهذا يبنى على  خلاف في مسالة أخرى وهي : أن الصلاة هل تجب في أول الوقت أم لا ؟ ولو شاء ربك لم يختلف أحد في مثل هذا مع ظهوره , ولكن القلوب والخواطر بيد مالك النواصي , يصرف الكل كيف يشاء . وصورة المذهب : أن الشمس إذا زالت توجه الخطاب على المكلف بالأمر , وضرب له في امتثاله حدا موسعا يربي على صورة الفعل . وأبو حنيفة قد وافقنا على الواجب الواسع  الوقت كالكفارات وقضاء رمضان , ولا خلاف بين الأمة فيه , والدليل عليه قوله تعالى : </w:t>
      </w:r>
      <w:r w:rsidRPr="00F7144F">
        <w:rPr>
          <w:rFonts w:hint="cs"/>
          <w:b/>
          <w:bCs/>
          <w:sz w:val="28"/>
          <w:szCs w:val="28"/>
          <w:rtl/>
        </w:rPr>
        <w:t>( أقم الصلاة لدلوك الشمس)</w:t>
      </w:r>
      <w:r w:rsidRPr="00F7144F">
        <w:rPr>
          <w:rFonts w:hint="cs"/>
          <w:sz w:val="28"/>
          <w:szCs w:val="28"/>
          <w:rtl/>
        </w:rPr>
        <w:t xml:space="preserve"> . وأياما كان الدلوك : الزوال أو الغروب .فهو حجة لنا , فإن الخطاب بالأمر يتوجه فيه , فالفاعل يكون ممتثلا له . والمسألة أصولية , وقد بيناها في كتاب المحصول . وإذا ثبت هذا فالمبادرة إلى امتثال الأمر , والمسارعة إلى قضاء الواجب : متفق عليه من الأئمة , وإنما يخالف أبو حنيفة وأصحابه في فضل تقديم الصلاة لاعتقادهم أن الصلاة تجب في آخر الوقت , فقالوا : إن وقت الوجوب أفضل , وقد بينا فساده . والله أعلم "</w:t>
      </w:r>
    </w:p>
    <w:p w:rsidR="00D43B35" w:rsidRPr="00F7144F" w:rsidRDefault="00D43B35" w:rsidP="00B93C22">
      <w:pPr>
        <w:jc w:val="both"/>
        <w:rPr>
          <w:sz w:val="28"/>
          <w:szCs w:val="28"/>
          <w:rtl/>
        </w:rPr>
      </w:pPr>
      <w:r w:rsidRPr="00F7144F">
        <w:rPr>
          <w:rFonts w:hint="cs"/>
          <w:sz w:val="28"/>
          <w:szCs w:val="28"/>
          <w:rtl/>
        </w:rPr>
        <w:lastRenderedPageBreak/>
        <w:t xml:space="preserve"> والذي نقله القاضي أبو بكر عن أبي حنيفة وأصحابه ليس معروفا عندهم , وهو يخالف المنصوص عليه في كتبهم .</w:t>
      </w:r>
    </w:p>
    <w:p w:rsidR="00D43B35" w:rsidRPr="00F7144F" w:rsidRDefault="00D43B35" w:rsidP="00B93C22">
      <w:pPr>
        <w:jc w:val="both"/>
        <w:rPr>
          <w:sz w:val="28"/>
          <w:szCs w:val="28"/>
          <w:rtl/>
        </w:rPr>
      </w:pPr>
      <w:r w:rsidRPr="00F7144F">
        <w:rPr>
          <w:rFonts w:hint="cs"/>
          <w:sz w:val="28"/>
          <w:szCs w:val="28"/>
          <w:rtl/>
        </w:rPr>
        <w:t xml:space="preserve">                                        ( 1 / 328 - 330 )</w:t>
      </w:r>
    </w:p>
    <w:p w:rsidR="00D43B35" w:rsidRPr="00DD2479" w:rsidRDefault="00D43B35" w:rsidP="00787A7D">
      <w:pPr>
        <w:pStyle w:val="Titre1"/>
        <w:rPr>
          <w:b w:val="0"/>
          <w:bCs w:val="0"/>
          <w:rtl/>
        </w:rPr>
      </w:pPr>
      <w:bookmarkStart w:id="169" w:name="_Toc268646495"/>
      <w:bookmarkStart w:id="170" w:name="_Toc268765229"/>
      <w:r w:rsidRPr="00DD2479">
        <w:rPr>
          <w:rFonts w:hint="cs"/>
          <w:rtl/>
        </w:rPr>
        <w:t>ما جاء في السهو عن وقت صلاة العصر :</w:t>
      </w:r>
      <w:bookmarkEnd w:id="169"/>
      <w:bookmarkEnd w:id="170"/>
    </w:p>
    <w:p w:rsidR="00D43B35" w:rsidRPr="00F7144F" w:rsidRDefault="00D43B35" w:rsidP="00B93C22">
      <w:pPr>
        <w:jc w:val="both"/>
        <w:rPr>
          <w:b/>
          <w:bCs/>
          <w:sz w:val="28"/>
          <w:szCs w:val="28"/>
          <w:rtl/>
        </w:rPr>
      </w:pPr>
      <w:r w:rsidRPr="00F7144F">
        <w:rPr>
          <w:rFonts w:hint="cs"/>
          <w:b/>
          <w:bCs/>
          <w:sz w:val="28"/>
          <w:szCs w:val="28"/>
          <w:rtl/>
        </w:rPr>
        <w:t xml:space="preserve">   175-عن </w:t>
      </w:r>
      <w:r w:rsidRPr="00F7144F">
        <w:rPr>
          <w:rFonts w:hint="cs"/>
          <w:sz w:val="28"/>
          <w:szCs w:val="28"/>
          <w:rtl/>
        </w:rPr>
        <w:t>ابن</w:t>
      </w:r>
      <w:r w:rsidRPr="00F7144F">
        <w:rPr>
          <w:rFonts w:hint="cs"/>
          <w:b/>
          <w:bCs/>
          <w:sz w:val="28"/>
          <w:szCs w:val="28"/>
          <w:rtl/>
        </w:rPr>
        <w:t xml:space="preserve"> عمر عن النبي صلى الله عليه وسلم قال :" الذي تفوته صلاة العصر فكأنما وُتِر أهلَه ومالَه *".</w:t>
      </w:r>
    </w:p>
    <w:p w:rsidR="00D43B35" w:rsidRPr="00F7144F" w:rsidRDefault="00D43B35" w:rsidP="00B93C22">
      <w:pPr>
        <w:jc w:val="both"/>
        <w:rPr>
          <w:b/>
          <w:bCs/>
          <w:sz w:val="28"/>
          <w:szCs w:val="28"/>
          <w:rtl/>
        </w:rPr>
      </w:pPr>
      <w:r w:rsidRPr="00F7144F">
        <w:rPr>
          <w:rFonts w:hint="cs"/>
          <w:b/>
          <w:bCs/>
          <w:sz w:val="28"/>
          <w:szCs w:val="28"/>
          <w:rtl/>
        </w:rPr>
        <w:t>قال أبو عيسى : حديث ابن عمر حديث حسن صحيح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t>*- وقوله " أهله وماله " : قال الحافظ في الفتح : "هو بالنصب عند الجمهور , على أنه مفعول ثان للوتر , وأضمر في وتر مفعول لم يسم فاعله , وهو عائد على الذي فاته . فالمعنى : أصيب بأهله وماله , وهو متعد إلى مفعولين ...</w:t>
      </w:r>
    </w:p>
    <w:p w:rsidR="00D43B35" w:rsidRPr="00F7144F" w:rsidRDefault="00D43B35" w:rsidP="00B93C22">
      <w:pPr>
        <w:jc w:val="both"/>
        <w:rPr>
          <w:sz w:val="28"/>
          <w:szCs w:val="28"/>
          <w:rtl/>
        </w:rPr>
      </w:pPr>
      <w:r w:rsidRPr="00F7144F">
        <w:rPr>
          <w:rFonts w:hint="cs"/>
          <w:sz w:val="28"/>
          <w:szCs w:val="28"/>
          <w:rtl/>
        </w:rPr>
        <w:t xml:space="preserve"> وقيل : وتر هنا بمعنى نقص , فعلى هذا يجوز نصبه ورفعه  , لأن من رد النقص إلى الرجل نصب وأضمر ما يقوم مقام الفاعل , ومن رده إلى الأهل رفعه . </w:t>
      </w:r>
    </w:p>
    <w:p w:rsidR="00D43B35" w:rsidRPr="00F7144F" w:rsidRDefault="00D43B35" w:rsidP="00B93C22">
      <w:pPr>
        <w:jc w:val="both"/>
        <w:rPr>
          <w:sz w:val="28"/>
          <w:szCs w:val="28"/>
          <w:rtl/>
        </w:rPr>
      </w:pPr>
      <w:r w:rsidRPr="00F7144F">
        <w:rPr>
          <w:rFonts w:hint="cs"/>
          <w:sz w:val="28"/>
          <w:szCs w:val="28"/>
          <w:rtl/>
        </w:rPr>
        <w:t xml:space="preserve">   وقال القرطبي : يروى بالنصب , على أن وتر بمعنى سلب , وهو يتعدى إلى مفعولين , وبالرفع على أن وتر بمعنى أخذ , فيكون أهله : هو المفعول الذي لم يسم فاعله " .</w:t>
      </w:r>
    </w:p>
    <w:p w:rsidR="00D43B35" w:rsidRPr="00F7144F" w:rsidRDefault="00D43B35" w:rsidP="00B93C22">
      <w:pPr>
        <w:jc w:val="both"/>
        <w:rPr>
          <w:sz w:val="28"/>
          <w:szCs w:val="28"/>
          <w:rtl/>
        </w:rPr>
      </w:pPr>
      <w:r w:rsidRPr="00F7144F">
        <w:rPr>
          <w:rFonts w:hint="cs"/>
          <w:sz w:val="28"/>
          <w:szCs w:val="28"/>
          <w:rtl/>
        </w:rPr>
        <w:t xml:space="preserve">    ثم قال الحافظ :" وبوَّب الترمذي على حديث الباب : ما جاء في السهو عن وقت العصر.  فحمله على الساهي , وعلى هذا فالمراد بالحديث : أنه يلحقه من الأسف عند معاينة الثواب لمن صلى : ما يلحق من ذهب منه أهله وماله ... </w:t>
      </w:r>
    </w:p>
    <w:p w:rsidR="00D43B35" w:rsidRPr="00F7144F" w:rsidRDefault="00D43B35" w:rsidP="00B93C22">
      <w:pPr>
        <w:jc w:val="both"/>
        <w:rPr>
          <w:sz w:val="28"/>
          <w:szCs w:val="28"/>
          <w:rtl/>
        </w:rPr>
      </w:pPr>
      <w:r w:rsidRPr="00F7144F">
        <w:rPr>
          <w:rFonts w:hint="cs"/>
          <w:sz w:val="28"/>
          <w:szCs w:val="28"/>
          <w:rtl/>
        </w:rPr>
        <w:t xml:space="preserve">  ويؤخذ منه التنبيه على أن أسف العامد أشد , لاجتماع فقد الثواب وحصول الإثم . </w:t>
      </w:r>
    </w:p>
    <w:p w:rsidR="00D43B35" w:rsidRPr="00F7144F" w:rsidRDefault="00D43B35" w:rsidP="00B93C22">
      <w:pPr>
        <w:jc w:val="both"/>
        <w:rPr>
          <w:sz w:val="28"/>
          <w:szCs w:val="28"/>
          <w:rtl/>
        </w:rPr>
      </w:pPr>
      <w:r w:rsidRPr="00F7144F">
        <w:rPr>
          <w:rFonts w:hint="cs"/>
          <w:sz w:val="28"/>
          <w:szCs w:val="28"/>
          <w:rtl/>
        </w:rPr>
        <w:t xml:space="preserve">     قال ابن عبد البر : في هذا الحديث إشارة إلى تحقير الدنيا , وأن قليل العمل خير من  كثير منها .</w:t>
      </w:r>
    </w:p>
    <w:p w:rsidR="00D43B35" w:rsidRPr="00F7144F" w:rsidRDefault="00D43B35" w:rsidP="00B93C22">
      <w:pPr>
        <w:jc w:val="both"/>
        <w:rPr>
          <w:sz w:val="28"/>
          <w:szCs w:val="28"/>
          <w:rtl/>
        </w:rPr>
      </w:pPr>
      <w:r w:rsidRPr="00F7144F">
        <w:rPr>
          <w:rFonts w:hint="cs"/>
          <w:sz w:val="28"/>
          <w:szCs w:val="28"/>
          <w:rtl/>
        </w:rPr>
        <w:t xml:space="preserve"> وقال ابن بطال : لا يوجد حديث يقوم مقام هذا الحديث , لأن الله تعالى قال " حافظوا على الصلوات " . وقال : لا يوجد حديث فيه تكييف المحافظة غير هذا الحديث ". </w:t>
      </w:r>
    </w:p>
    <w:p w:rsidR="00D43B35" w:rsidRPr="00F7144F" w:rsidRDefault="00D43B35" w:rsidP="00B93C22">
      <w:pPr>
        <w:jc w:val="both"/>
        <w:rPr>
          <w:sz w:val="28"/>
          <w:szCs w:val="28"/>
          <w:u w:val="single"/>
          <w:rtl/>
        </w:rPr>
      </w:pPr>
      <w:r w:rsidRPr="00F7144F">
        <w:rPr>
          <w:rFonts w:hint="cs"/>
          <w:sz w:val="28"/>
          <w:szCs w:val="28"/>
          <w:rtl/>
        </w:rPr>
        <w:t xml:space="preserve"> وقال الخطابي في المعالم :" ( 1 / 131 ) :</w:t>
      </w:r>
      <w:r w:rsidRPr="00F7144F">
        <w:rPr>
          <w:rFonts w:hint="cs"/>
          <w:sz w:val="28"/>
          <w:szCs w:val="28"/>
          <w:u w:val="single"/>
          <w:rtl/>
        </w:rPr>
        <w:t xml:space="preserve"> معنى وتر : أي نقص أو سلب , فبقي وترا فردا بلا أهل ولا مال , يريد : فليكن حذره من فوتها كحذره من ذهاب أهله وماله ".</w:t>
      </w:r>
    </w:p>
    <w:p w:rsidR="00D43B35" w:rsidRPr="00F7144F" w:rsidRDefault="00D43B35" w:rsidP="00B93C22">
      <w:pPr>
        <w:jc w:val="both"/>
        <w:rPr>
          <w:sz w:val="28"/>
          <w:szCs w:val="28"/>
          <w:rtl/>
        </w:rPr>
      </w:pPr>
      <w:r w:rsidRPr="00F7144F">
        <w:rPr>
          <w:rFonts w:hint="cs"/>
          <w:sz w:val="28"/>
          <w:szCs w:val="28"/>
          <w:rtl/>
        </w:rPr>
        <w:t xml:space="preserve">**-الحديث رواه مالك في الموطأ ( 1 / 29 </w:t>
      </w:r>
      <w:r w:rsidRPr="00F7144F">
        <w:rPr>
          <w:sz w:val="28"/>
          <w:szCs w:val="28"/>
          <w:rtl/>
        </w:rPr>
        <w:t>–</w:t>
      </w:r>
      <w:r w:rsidRPr="00F7144F">
        <w:rPr>
          <w:rFonts w:hint="cs"/>
          <w:sz w:val="28"/>
          <w:szCs w:val="28"/>
          <w:rtl/>
        </w:rPr>
        <w:t xml:space="preserve"> 31 ) عن نافع عن ابن عمر ورواه البخاري ( 2 / 24 ) ومسلم  ( 1 / 174 ) وأبو داود ( 1 / 160 ) والنسائي ( 1 / 89 ) : كلهم من طريق مالك . ورواه أيضا الدارمي ( 1 / 280 ) ومسلم والنسائي وابن ماجه ( 1 / 120 ) من طريق الزهري عن سالم . ورواه الدارمي أيضا من طريق عبيد الله عن نافع . </w:t>
      </w:r>
    </w:p>
    <w:p w:rsidR="00D43B35" w:rsidRPr="00F7144F" w:rsidRDefault="00D43B35" w:rsidP="00B93C22">
      <w:pPr>
        <w:jc w:val="both"/>
        <w:rPr>
          <w:sz w:val="28"/>
          <w:szCs w:val="28"/>
          <w:rtl/>
        </w:rPr>
      </w:pPr>
      <w:r w:rsidRPr="00F7144F">
        <w:rPr>
          <w:rFonts w:hint="cs"/>
          <w:sz w:val="28"/>
          <w:szCs w:val="28"/>
          <w:rtl/>
        </w:rPr>
        <w:lastRenderedPageBreak/>
        <w:t xml:space="preserve">                                                        ( 1 / 331 )</w:t>
      </w:r>
    </w:p>
    <w:p w:rsidR="00D43B35" w:rsidRPr="00787A7D" w:rsidRDefault="00D43B35" w:rsidP="00787A7D">
      <w:pPr>
        <w:pStyle w:val="Titre1"/>
        <w:rPr>
          <w:rtl/>
        </w:rPr>
      </w:pPr>
      <w:bookmarkStart w:id="171" w:name="_Toc268646496"/>
      <w:bookmarkStart w:id="172" w:name="_Toc268765230"/>
      <w:r w:rsidRPr="00DD2479">
        <w:rPr>
          <w:rFonts w:hint="cs"/>
          <w:rtl/>
        </w:rPr>
        <w:t>ما جاء في تعجيل الصلاة إذا أخرها الإمام :</w:t>
      </w:r>
      <w:bookmarkEnd w:id="171"/>
      <w:bookmarkEnd w:id="172"/>
    </w:p>
    <w:p w:rsidR="00D43B35" w:rsidRPr="00F7144F" w:rsidRDefault="00D43B35" w:rsidP="00B93C22">
      <w:pPr>
        <w:pStyle w:val="Corpsdetexte2"/>
        <w:jc w:val="both"/>
        <w:rPr>
          <w:sz w:val="28"/>
          <w:szCs w:val="28"/>
          <w:rtl/>
        </w:rPr>
      </w:pPr>
      <w:r w:rsidRPr="00F7144F">
        <w:rPr>
          <w:rFonts w:hint="cs"/>
          <w:sz w:val="28"/>
          <w:szCs w:val="28"/>
          <w:rtl/>
        </w:rPr>
        <w:t xml:space="preserve"> 176</w:t>
      </w:r>
      <w:r w:rsidRPr="00F7144F">
        <w:rPr>
          <w:rFonts w:hint="cs"/>
          <w:b w:val="0"/>
          <w:bCs w:val="0"/>
          <w:sz w:val="28"/>
          <w:szCs w:val="28"/>
          <w:rtl/>
        </w:rPr>
        <w:t xml:space="preserve"> -</w:t>
      </w:r>
      <w:r w:rsidRPr="00F7144F">
        <w:rPr>
          <w:rFonts w:hint="cs"/>
          <w:sz w:val="28"/>
          <w:szCs w:val="28"/>
          <w:rtl/>
        </w:rPr>
        <w:t>عن أبي ذر قال : قال رسول الله صلى الله عليه وسلم :" يا أبا ذر , أمراء يكونون بعدي يميتون الصلاة* , فصل الصلاة لوقتها , فإن صُلِيت** لوقتها كانت لك نافلة , وإلا كنت قد أحرزت صلاتك ".</w:t>
      </w:r>
    </w:p>
    <w:p w:rsidR="00D43B35" w:rsidRPr="00F7144F" w:rsidRDefault="00D43B35" w:rsidP="00B93C22">
      <w:pPr>
        <w:jc w:val="both"/>
        <w:rPr>
          <w:b/>
          <w:bCs/>
          <w:sz w:val="28"/>
          <w:szCs w:val="28"/>
          <w:rtl/>
        </w:rPr>
      </w:pPr>
      <w:r w:rsidRPr="00F7144F">
        <w:rPr>
          <w:rFonts w:hint="cs"/>
          <w:b/>
          <w:bCs/>
          <w:sz w:val="28"/>
          <w:szCs w:val="28"/>
          <w:rtl/>
        </w:rPr>
        <w:t>قال أبو عيسى : حديث أبي ذر حديث حسن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قال النووي في شرح مسلم ( 5 / 147 ) : " معنى يميتون الصلاة : يؤخرونها فيجعلونها كالميت الذي خرجت روحه , والمراد بتأخيرها عن وقتها : أي وقتها المختار , لا عن جميع وقتها , فإن المنقول عن جميع الأمراء المتقدمين والمتأخرين إنما هو تأخيرها عن وقتها المختار , ولم يؤخرها أحد منهم عن جميع وقتها , فوجب حمل هذه الأخبار على ما هو الواقع ".</w:t>
      </w:r>
    </w:p>
    <w:p w:rsidR="00D43B35" w:rsidRPr="00F7144F" w:rsidRDefault="00D43B35" w:rsidP="001C45A2">
      <w:pPr>
        <w:jc w:val="both"/>
        <w:rPr>
          <w:sz w:val="28"/>
          <w:szCs w:val="28"/>
          <w:rtl/>
        </w:rPr>
      </w:pPr>
      <w:r w:rsidRPr="00F7144F">
        <w:rPr>
          <w:rFonts w:hint="cs"/>
          <w:sz w:val="28"/>
          <w:szCs w:val="28"/>
          <w:rtl/>
        </w:rPr>
        <w:t xml:space="preserve"> وقال الحافظ في الفتح ( 2 / 11 ) :" قال المهلب : المراد بتضييعها تأخيرها عن وقتها المستحب , لا أنهم أخرجوها عن الوقت , كذا قال , وتبعه جماعة . وهو مخالف للواقع : فقد صح أن الحجاج وأميره الوليد وغيرهما كانوا يؤخرون الصلاة عن وقتها , والآثار في ذلك مشهورة منها</w:t>
      </w:r>
      <w:r w:rsidR="001C45A2"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 ما رواه عبد الرزاق عن ابن جريج عن عطاء قال : أخر الوليد الجمعة حتى أمسى , فجئت فصليت الظهر قبل أن أجلس , ثم صليت العصر وأنا جالس إيماءً وهو يخطب  . وإنما فعل ذ</w:t>
      </w:r>
      <w:r w:rsidR="001C45A2" w:rsidRPr="00F7144F">
        <w:rPr>
          <w:rFonts w:hint="cs"/>
          <w:sz w:val="28"/>
          <w:szCs w:val="28"/>
          <w:rtl/>
        </w:rPr>
        <w:t xml:space="preserve">لك عطاء خوفا على نفسه من القتل </w:t>
      </w:r>
    </w:p>
    <w:p w:rsidR="00D43B35" w:rsidRPr="00F7144F" w:rsidRDefault="00D43B35" w:rsidP="00B93C22">
      <w:pPr>
        <w:jc w:val="both"/>
        <w:rPr>
          <w:sz w:val="28"/>
          <w:szCs w:val="28"/>
          <w:rtl/>
        </w:rPr>
      </w:pPr>
      <w:r w:rsidRPr="00F7144F">
        <w:rPr>
          <w:rFonts w:hint="cs"/>
          <w:sz w:val="28"/>
          <w:szCs w:val="28"/>
          <w:rtl/>
        </w:rPr>
        <w:t xml:space="preserve"> - ومنها : ما رواه أبو نعيم شيخ البخاري في كتاب الصلاة من طريق أبي بكر بن عتبة قال :  صليت إلى جنب أبي جحيفة</w:t>
      </w:r>
      <w:r w:rsidRPr="00F7144F">
        <w:rPr>
          <w:rFonts w:hint="eastAsia"/>
          <w:sz w:val="28"/>
          <w:szCs w:val="28"/>
          <w:rtl/>
        </w:rPr>
        <w:t xml:space="preserve">فمسى الحجاج بالصلاة , فقام أبو جحيفة فصلى . </w:t>
      </w:r>
    </w:p>
    <w:p w:rsidR="00D43B35" w:rsidRPr="00F7144F" w:rsidRDefault="00D43B35" w:rsidP="00B93C22">
      <w:pPr>
        <w:jc w:val="both"/>
        <w:rPr>
          <w:sz w:val="28"/>
          <w:szCs w:val="28"/>
          <w:rtl/>
        </w:rPr>
      </w:pPr>
      <w:r w:rsidRPr="00F7144F">
        <w:rPr>
          <w:rFonts w:hint="cs"/>
          <w:sz w:val="28"/>
          <w:szCs w:val="28"/>
          <w:rtl/>
        </w:rPr>
        <w:t xml:space="preserve"> - ومن طريق ابن عمر : أنه كان يصلي مع الحجاج , فلما أخر الصلاة ترك أن يشهدها معه.</w:t>
      </w:r>
    </w:p>
    <w:p w:rsidR="00D43B35" w:rsidRPr="00F7144F" w:rsidRDefault="00D43B35" w:rsidP="00B93C22">
      <w:pPr>
        <w:ind w:right="720"/>
        <w:jc w:val="both"/>
        <w:rPr>
          <w:sz w:val="28"/>
          <w:szCs w:val="28"/>
          <w:rtl/>
        </w:rPr>
      </w:pPr>
      <w:r w:rsidRPr="00F7144F">
        <w:rPr>
          <w:rFonts w:hint="cs"/>
          <w:sz w:val="28"/>
          <w:szCs w:val="28"/>
          <w:rtl/>
        </w:rPr>
        <w:t>- ومن طريق محمد بن أبي إسماعيل قال : كنت بمنى وصحف تقرأ للوليد , فأخر الصلاة , فنظرت إلى سعيد بن جبير وعطاء يومئان إيماءً, وهما قاعدان ".</w:t>
      </w:r>
    </w:p>
    <w:p w:rsidR="00D43B35" w:rsidRPr="00F7144F" w:rsidRDefault="00D43B35" w:rsidP="00B93C22">
      <w:pPr>
        <w:ind w:right="720"/>
        <w:jc w:val="both"/>
        <w:rPr>
          <w:sz w:val="28"/>
          <w:szCs w:val="28"/>
          <w:rtl/>
        </w:rPr>
      </w:pPr>
      <w:r w:rsidRPr="00F7144F">
        <w:rPr>
          <w:rFonts w:hint="cs"/>
          <w:sz w:val="28"/>
          <w:szCs w:val="28"/>
          <w:rtl/>
        </w:rPr>
        <w:t>** " َصُلِيتْ "  : بالبناء للمجهول أي : إن صلى الأمراء صلاتهم في وقتها وصليت أنت معهم كانت صلاتك نافلة , وإن أخروها  فلم يصلوها في الوقت : كنت قد احتطت لصلاتك وحصلتها  وصنتها ".</w:t>
      </w:r>
    </w:p>
    <w:p w:rsidR="00D43B35" w:rsidRPr="00F7144F" w:rsidRDefault="00D43B35" w:rsidP="00B93C22">
      <w:pPr>
        <w:jc w:val="both"/>
        <w:rPr>
          <w:sz w:val="28"/>
          <w:szCs w:val="28"/>
          <w:rtl/>
        </w:rPr>
      </w:pPr>
      <w:r w:rsidRPr="00F7144F">
        <w:rPr>
          <w:rFonts w:hint="cs"/>
          <w:sz w:val="28"/>
          <w:szCs w:val="28"/>
          <w:rtl/>
        </w:rPr>
        <w:t xml:space="preserve">***- بل هو حديث صحيح , رواه مسلم ( 1 / 179 </w:t>
      </w:r>
      <w:r w:rsidRPr="00F7144F">
        <w:rPr>
          <w:sz w:val="28"/>
          <w:szCs w:val="28"/>
          <w:rtl/>
        </w:rPr>
        <w:t>–</w:t>
      </w:r>
      <w:r w:rsidRPr="00F7144F">
        <w:rPr>
          <w:rFonts w:hint="cs"/>
          <w:sz w:val="28"/>
          <w:szCs w:val="28"/>
          <w:rtl/>
        </w:rPr>
        <w:t xml:space="preserve"> 180 ) وأبو داود ( 1 / 16 ) والدارمي ( 1 / 179 ) ونسبه المنذري أيضا للنسائي وابن ماجه .</w:t>
      </w:r>
    </w:p>
    <w:p w:rsidR="00D43B35" w:rsidRPr="00F7144F" w:rsidRDefault="00D43B35" w:rsidP="00B93C22">
      <w:pPr>
        <w:ind w:left="360"/>
        <w:jc w:val="both"/>
        <w:rPr>
          <w:sz w:val="28"/>
          <w:szCs w:val="28"/>
          <w:rtl/>
        </w:rPr>
      </w:pPr>
      <w:r w:rsidRPr="00F7144F">
        <w:rPr>
          <w:rFonts w:hint="cs"/>
          <w:sz w:val="28"/>
          <w:szCs w:val="28"/>
          <w:rtl/>
        </w:rPr>
        <w:t xml:space="preserve">                                                  ( 1 / 332 </w:t>
      </w:r>
      <w:r w:rsidRPr="00F7144F">
        <w:rPr>
          <w:sz w:val="28"/>
          <w:szCs w:val="28"/>
          <w:rtl/>
        </w:rPr>
        <w:t>–</w:t>
      </w:r>
      <w:r w:rsidRPr="00F7144F">
        <w:rPr>
          <w:rFonts w:hint="cs"/>
          <w:sz w:val="28"/>
          <w:szCs w:val="28"/>
          <w:rtl/>
        </w:rPr>
        <w:t xml:space="preserve"> 333 )</w:t>
      </w:r>
    </w:p>
    <w:p w:rsidR="00D43B35" w:rsidRPr="00DD2479" w:rsidRDefault="00D43B35" w:rsidP="00787A7D">
      <w:pPr>
        <w:pStyle w:val="Titre1"/>
        <w:rPr>
          <w:b w:val="0"/>
          <w:bCs w:val="0"/>
          <w:rtl/>
        </w:rPr>
      </w:pPr>
      <w:bookmarkStart w:id="173" w:name="_Toc268646497"/>
      <w:bookmarkStart w:id="174" w:name="_Toc268765231"/>
      <w:r w:rsidRPr="00DD2479">
        <w:rPr>
          <w:rFonts w:hint="cs"/>
          <w:rtl/>
        </w:rPr>
        <w:lastRenderedPageBreak/>
        <w:t>ما جاء في الرجل تفوته الصلوات بأيتهن يبدأ :</w:t>
      </w:r>
      <w:bookmarkEnd w:id="173"/>
      <w:bookmarkEnd w:id="174"/>
    </w:p>
    <w:p w:rsidR="00D43B35" w:rsidRPr="00F7144F" w:rsidRDefault="00D43B35" w:rsidP="001C45A2">
      <w:pPr>
        <w:ind w:left="360"/>
        <w:jc w:val="both"/>
        <w:rPr>
          <w:b/>
          <w:bCs/>
          <w:sz w:val="28"/>
          <w:szCs w:val="28"/>
          <w:rtl/>
        </w:rPr>
      </w:pPr>
      <w:r w:rsidRPr="00F7144F">
        <w:rPr>
          <w:rFonts w:hint="cs"/>
          <w:b/>
          <w:bCs/>
          <w:sz w:val="28"/>
          <w:szCs w:val="28"/>
          <w:rtl/>
        </w:rPr>
        <w:t xml:space="preserve">    180 </w:t>
      </w:r>
      <w:r w:rsidRPr="00F7144F">
        <w:rPr>
          <w:b/>
          <w:bCs/>
          <w:sz w:val="28"/>
          <w:szCs w:val="28"/>
          <w:rtl/>
        </w:rPr>
        <w:t>–</w:t>
      </w:r>
      <w:r w:rsidRPr="00F7144F">
        <w:rPr>
          <w:rFonts w:hint="cs"/>
          <w:b/>
          <w:bCs/>
          <w:sz w:val="28"/>
          <w:szCs w:val="28"/>
          <w:rtl/>
        </w:rPr>
        <w:t xml:space="preserve"> عن جابر بن عبد الله :" أن عمر بن الخطاب قال يوم الخندق , وجعل يسب كفار قريش , قال : يا رسول الله ! ما كدت أصلي العصر حتى تغرب الشمس , فقال رسول الله صلى الله عليه وسلم :" والله إن صليتها *. قال : فنزلنا بُطحانَ** , فتوضأ رسول الله صلى الله عليه وسلم وتوض</w:t>
      </w:r>
      <w:r w:rsidR="001C45A2" w:rsidRPr="00F7144F">
        <w:rPr>
          <w:rFonts w:hint="cs"/>
          <w:b/>
          <w:bCs/>
          <w:sz w:val="28"/>
          <w:szCs w:val="28"/>
          <w:rtl/>
        </w:rPr>
        <w:t>أنا فصلى رسول الله صلى الله عليه</w:t>
      </w:r>
      <w:r w:rsidRPr="00F7144F">
        <w:rPr>
          <w:rFonts w:hint="cs"/>
          <w:b/>
          <w:bCs/>
          <w:sz w:val="28"/>
          <w:szCs w:val="28"/>
          <w:rtl/>
        </w:rPr>
        <w:t xml:space="preserve"> وسلم العصر بعدما غربت الشمس ثم صلى بعدها المغرب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أي : ما صليتها , و" إن " نافية . </w:t>
      </w:r>
    </w:p>
    <w:p w:rsidR="00D43B35" w:rsidRPr="00F7144F" w:rsidRDefault="00D43B35" w:rsidP="0099400E">
      <w:pPr>
        <w:ind w:left="360"/>
        <w:jc w:val="both"/>
        <w:rPr>
          <w:sz w:val="28"/>
          <w:szCs w:val="28"/>
          <w:rtl/>
        </w:rPr>
      </w:pPr>
      <w:r w:rsidRPr="00F7144F">
        <w:rPr>
          <w:rFonts w:hint="cs"/>
          <w:sz w:val="28"/>
          <w:szCs w:val="28"/>
          <w:rtl/>
        </w:rPr>
        <w:t>**- "  بطحان " بضم الباء الموحدة وإسكان الطاء وفتح الحاء المهملتين وآخره نون , قال ياقوت الحموي في معجم البلدان :"كذا يقوله المحدثون أجمعون . وحكى أهل اللغة بَطِحان  بفتح أوله وكسر ثانيه , كذا قيده أبو علي القالي في كتاب البارع وأبو حاتم والبكري وقال : لايجوز غيره , ورأيته بخط  أبي الطيب أحمد بن أخي محمد الشافعي وخطه حجة : بَطْحان بفتح أوله وسكون ثانيه وهو : واد بالمدينة , وهو أحد أوديتها الثلاثة , وهي العقيق , وبطحان وقناة ".</w:t>
      </w:r>
    </w:p>
    <w:p w:rsidR="00D43B35" w:rsidRPr="00F7144F" w:rsidRDefault="00D43B35" w:rsidP="00B93C22">
      <w:pPr>
        <w:ind w:left="360"/>
        <w:jc w:val="both"/>
        <w:rPr>
          <w:sz w:val="28"/>
          <w:szCs w:val="28"/>
          <w:rtl/>
        </w:rPr>
      </w:pPr>
      <w:r w:rsidRPr="00F7144F">
        <w:rPr>
          <w:rFonts w:hint="cs"/>
          <w:sz w:val="28"/>
          <w:szCs w:val="28"/>
          <w:rtl/>
        </w:rPr>
        <w:t>***-   - الحديث رواه أيضا أحمد والبخاري</w:t>
      </w:r>
      <w:r w:rsidRPr="00F7144F">
        <w:rPr>
          <w:rStyle w:val="Appelnotedebasdep"/>
          <w:sz w:val="28"/>
          <w:szCs w:val="28"/>
          <w:rtl/>
        </w:rPr>
        <w:footnoteReference w:id="133"/>
      </w:r>
      <w:r w:rsidRPr="00F7144F">
        <w:rPr>
          <w:rFonts w:hint="cs"/>
          <w:sz w:val="28"/>
          <w:szCs w:val="28"/>
          <w:rtl/>
        </w:rPr>
        <w:t xml:space="preserve">  ومسلم</w:t>
      </w:r>
      <w:r w:rsidRPr="00F7144F">
        <w:rPr>
          <w:rStyle w:val="Appelnotedebasdep"/>
          <w:sz w:val="28"/>
          <w:szCs w:val="28"/>
          <w:rtl/>
        </w:rPr>
        <w:footnoteReference w:id="134"/>
      </w:r>
      <w:r w:rsidRPr="00F7144F">
        <w:rPr>
          <w:rFonts w:hint="cs"/>
          <w:sz w:val="28"/>
          <w:szCs w:val="28"/>
          <w:rtl/>
        </w:rPr>
        <w:t xml:space="preserve"> والنسائي وانظر الفتح ( 2 / 55 </w:t>
      </w:r>
      <w:r w:rsidRPr="00F7144F">
        <w:rPr>
          <w:sz w:val="28"/>
          <w:szCs w:val="28"/>
          <w:rtl/>
        </w:rPr>
        <w:t>–</w:t>
      </w:r>
      <w:r w:rsidRPr="00F7144F">
        <w:rPr>
          <w:rFonts w:hint="cs"/>
          <w:sz w:val="28"/>
          <w:szCs w:val="28"/>
          <w:rtl/>
        </w:rPr>
        <w:t xml:space="preserve"> 57 ) </w:t>
      </w:r>
    </w:p>
    <w:p w:rsidR="00D43B35" w:rsidRPr="00F7144F" w:rsidRDefault="00D43B35" w:rsidP="00B93C22">
      <w:pPr>
        <w:ind w:left="360"/>
        <w:jc w:val="both"/>
        <w:rPr>
          <w:b/>
          <w:bCs/>
          <w:sz w:val="28"/>
          <w:szCs w:val="28"/>
          <w:rtl/>
        </w:rPr>
      </w:pPr>
      <w:r w:rsidRPr="00F7144F">
        <w:rPr>
          <w:rFonts w:hint="cs"/>
          <w:sz w:val="28"/>
          <w:szCs w:val="28"/>
          <w:rtl/>
        </w:rPr>
        <w:t xml:space="preserve">                                                 ( 1 / 338 - 339 )</w:t>
      </w:r>
    </w:p>
    <w:p w:rsidR="00D43B35" w:rsidRPr="00DD2479" w:rsidRDefault="00D43B35" w:rsidP="00787A7D">
      <w:pPr>
        <w:pStyle w:val="Titre1"/>
        <w:rPr>
          <w:rtl/>
        </w:rPr>
      </w:pPr>
      <w:bookmarkStart w:id="175" w:name="_Toc268646498"/>
      <w:bookmarkStart w:id="176" w:name="_Toc268765232"/>
      <w:r w:rsidRPr="00DD2479">
        <w:rPr>
          <w:rFonts w:hint="cs"/>
          <w:rtl/>
        </w:rPr>
        <w:t>ما جاء في صلاة الوسطى : أنها صلاة العصر</w:t>
      </w:r>
      <w:bookmarkEnd w:id="175"/>
      <w:bookmarkEnd w:id="176"/>
    </w:p>
    <w:p w:rsidR="00D43B35" w:rsidRPr="00DD2479" w:rsidRDefault="00D43B35" w:rsidP="00B93C22">
      <w:pPr>
        <w:ind w:left="360"/>
        <w:jc w:val="both"/>
        <w:rPr>
          <w:b/>
          <w:bCs/>
          <w:sz w:val="32"/>
          <w:szCs w:val="32"/>
          <w:rtl/>
        </w:rPr>
      </w:pPr>
      <w:r w:rsidRPr="00DD2479">
        <w:rPr>
          <w:rFonts w:hint="cs"/>
          <w:b/>
          <w:bCs/>
          <w:sz w:val="32"/>
          <w:szCs w:val="32"/>
          <w:rtl/>
        </w:rPr>
        <w:t xml:space="preserve">          ( وقد قيل إنها الظهر )</w:t>
      </w:r>
    </w:p>
    <w:p w:rsidR="00D43B35" w:rsidRPr="00F7144F" w:rsidRDefault="00D43B35" w:rsidP="00B93C22">
      <w:pPr>
        <w:ind w:left="360"/>
        <w:jc w:val="both"/>
        <w:rPr>
          <w:b/>
          <w:bCs/>
          <w:sz w:val="28"/>
          <w:szCs w:val="28"/>
          <w:rtl/>
        </w:rPr>
      </w:pPr>
      <w:r w:rsidRPr="00F7144F">
        <w:rPr>
          <w:rFonts w:hint="cs"/>
          <w:b/>
          <w:bCs/>
          <w:sz w:val="28"/>
          <w:szCs w:val="28"/>
          <w:rtl/>
        </w:rPr>
        <w:t>181 - عن عبد الله بن مسعود قال : قال رسول الله صلى الله عليه وسلم :" صلاة الوسطى صلاة العصر ".</w:t>
      </w:r>
    </w:p>
    <w:p w:rsidR="00D43B35" w:rsidRPr="00F7144F" w:rsidRDefault="00D43B35" w:rsidP="00B93C22">
      <w:pPr>
        <w:pStyle w:val="Corpsdetexte2"/>
        <w:jc w:val="both"/>
        <w:rPr>
          <w:sz w:val="28"/>
          <w:szCs w:val="28"/>
          <w:rtl/>
        </w:rPr>
      </w:pPr>
      <w:r w:rsidRPr="00F7144F">
        <w:rPr>
          <w:rFonts w:hint="cs"/>
          <w:sz w:val="28"/>
          <w:szCs w:val="28"/>
          <w:rtl/>
        </w:rPr>
        <w:t xml:space="preserve">قال : وفي الباب عن علي وعبد الله بن مسعود وزيد بن ثابت وعائشة وحفصة وأبي هريرة وأبي هاشم بن عتبة . </w:t>
      </w:r>
    </w:p>
    <w:p w:rsidR="00D43B35" w:rsidRPr="00F7144F" w:rsidRDefault="00D43B35" w:rsidP="00B93C22">
      <w:pPr>
        <w:jc w:val="both"/>
        <w:rPr>
          <w:b/>
          <w:bCs/>
          <w:sz w:val="28"/>
          <w:szCs w:val="28"/>
          <w:rtl/>
        </w:rPr>
      </w:pPr>
      <w:r w:rsidRPr="00F7144F">
        <w:rPr>
          <w:rFonts w:hint="cs"/>
          <w:b/>
          <w:bCs/>
          <w:sz w:val="28"/>
          <w:szCs w:val="28"/>
          <w:rtl/>
        </w:rPr>
        <w:t xml:space="preserve">قال أبو عيسى : قال محمد : قال علي بن عبد الله : حديث الحسن </w:t>
      </w:r>
      <w:r w:rsidR="0099400E">
        <w:rPr>
          <w:rFonts w:hint="cs"/>
          <w:b/>
          <w:bCs/>
          <w:sz w:val="28"/>
          <w:szCs w:val="28"/>
          <w:rtl/>
        </w:rPr>
        <w:t xml:space="preserve">عن </w:t>
      </w:r>
      <w:r w:rsidRPr="00F7144F">
        <w:rPr>
          <w:rFonts w:hint="cs"/>
          <w:b/>
          <w:bCs/>
          <w:sz w:val="28"/>
          <w:szCs w:val="28"/>
          <w:rtl/>
        </w:rPr>
        <w:t>سمرة بن جندب حديث صحيح , وقد سمع منه .*</w:t>
      </w:r>
    </w:p>
    <w:p w:rsidR="00D43B35" w:rsidRPr="00F7144F" w:rsidRDefault="00D43B35" w:rsidP="00B93C22">
      <w:pPr>
        <w:jc w:val="both"/>
        <w:rPr>
          <w:sz w:val="28"/>
          <w:szCs w:val="28"/>
          <w:rtl/>
        </w:rPr>
      </w:pPr>
      <w:r w:rsidRPr="00F7144F">
        <w:rPr>
          <w:rFonts w:hint="cs"/>
          <w:sz w:val="28"/>
          <w:szCs w:val="28"/>
          <w:rtl/>
        </w:rPr>
        <w:t xml:space="preserve"> قال أحمد شاكر : </w:t>
      </w:r>
    </w:p>
    <w:p w:rsidR="00D43B35" w:rsidRPr="00F7144F" w:rsidRDefault="00D43B35" w:rsidP="00B93C22">
      <w:pPr>
        <w:jc w:val="both"/>
        <w:rPr>
          <w:sz w:val="28"/>
          <w:szCs w:val="28"/>
          <w:rtl/>
        </w:rPr>
      </w:pPr>
      <w:r w:rsidRPr="00F7144F">
        <w:rPr>
          <w:rFonts w:hint="cs"/>
          <w:sz w:val="28"/>
          <w:szCs w:val="28"/>
          <w:rtl/>
        </w:rPr>
        <w:t>*-  الحديث رواه أبو داود الطيالسي في مسنده ( رقم 366 ) بهذا الإسناد مطولا ولفظه :" شغلونا عن الصلاة  الوسطى صلاة العصر , ملأ  الله بيوتهم وقبورهم نارا ".</w:t>
      </w:r>
    </w:p>
    <w:p w:rsidR="00D43B35" w:rsidRPr="00F7144F" w:rsidRDefault="00D43B35" w:rsidP="00B93C22">
      <w:pPr>
        <w:jc w:val="both"/>
        <w:rPr>
          <w:sz w:val="28"/>
          <w:szCs w:val="28"/>
          <w:rtl/>
        </w:rPr>
      </w:pPr>
      <w:r w:rsidRPr="00F7144F">
        <w:rPr>
          <w:rFonts w:hint="cs"/>
          <w:sz w:val="28"/>
          <w:szCs w:val="28"/>
          <w:rtl/>
        </w:rPr>
        <w:lastRenderedPageBreak/>
        <w:t xml:space="preserve"> ورواه أحمد في المسند ( 3716 ج 1 ص 392 ) عن يزيد عن محمد بن طلحة . ورواه مسلم ( 1 / 174 ) عن عون بن سلام عن محمد بن طلحة , ورواه غيرهم .وسيأتي الحديث بهذا الإسناد في الترمذي في كتاب التفسير ( ج 2 ص 163 طبعة بولاق و ج 4 ص 77 من شرح المباركفوري ) .</w:t>
      </w:r>
    </w:p>
    <w:p w:rsidR="00D43B35" w:rsidRPr="00F7144F" w:rsidRDefault="00D43B35" w:rsidP="00B93C22">
      <w:pPr>
        <w:jc w:val="both"/>
        <w:rPr>
          <w:sz w:val="28"/>
          <w:szCs w:val="28"/>
          <w:rtl/>
        </w:rPr>
      </w:pPr>
      <w:r w:rsidRPr="00F7144F">
        <w:rPr>
          <w:rFonts w:hint="cs"/>
          <w:sz w:val="28"/>
          <w:szCs w:val="28"/>
          <w:rtl/>
        </w:rPr>
        <w:t xml:space="preserve">  أما الخلاف في تفسير الصلاة الوسطى , فإنه خلاف معروف في كتب التفسير والحديث , والقول فيه يطول جدا , والصحيح الذي تدل عليه الأحاديث الثابتة الراجحة هو :</w:t>
      </w:r>
      <w:r w:rsidRPr="00F7144F">
        <w:rPr>
          <w:rFonts w:hint="cs"/>
          <w:sz w:val="28"/>
          <w:szCs w:val="28"/>
          <w:u w:val="single"/>
          <w:rtl/>
        </w:rPr>
        <w:t xml:space="preserve"> أنها صلاة العصر .</w:t>
      </w:r>
    </w:p>
    <w:p w:rsidR="00D43B35" w:rsidRPr="00F7144F" w:rsidRDefault="00D43B35" w:rsidP="00B93C22">
      <w:pPr>
        <w:jc w:val="both"/>
        <w:rPr>
          <w:sz w:val="28"/>
          <w:szCs w:val="28"/>
          <w:rtl/>
        </w:rPr>
      </w:pPr>
      <w:r w:rsidRPr="00F7144F">
        <w:rPr>
          <w:rFonts w:hint="cs"/>
          <w:sz w:val="28"/>
          <w:szCs w:val="28"/>
          <w:rtl/>
        </w:rPr>
        <w:t xml:space="preserve">                                          ( 1 / 340 </w:t>
      </w:r>
      <w:r w:rsidRPr="00F7144F">
        <w:rPr>
          <w:sz w:val="28"/>
          <w:szCs w:val="28"/>
          <w:rtl/>
        </w:rPr>
        <w:t>–</w:t>
      </w:r>
      <w:r w:rsidRPr="00F7144F">
        <w:rPr>
          <w:rFonts w:hint="cs"/>
          <w:sz w:val="28"/>
          <w:szCs w:val="28"/>
          <w:rtl/>
        </w:rPr>
        <w:t xml:space="preserve"> 343 ) </w:t>
      </w:r>
    </w:p>
    <w:p w:rsidR="00D43B35" w:rsidRPr="00DD2479" w:rsidRDefault="00D43B35" w:rsidP="00787A7D">
      <w:pPr>
        <w:pStyle w:val="Titre1"/>
        <w:rPr>
          <w:b w:val="0"/>
          <w:bCs w:val="0"/>
          <w:rtl/>
        </w:rPr>
      </w:pPr>
      <w:bookmarkStart w:id="177" w:name="_Toc268646499"/>
      <w:bookmarkStart w:id="178" w:name="_Toc268765233"/>
      <w:r w:rsidRPr="00DD2479">
        <w:rPr>
          <w:rFonts w:hint="cs"/>
          <w:rtl/>
        </w:rPr>
        <w:t xml:space="preserve">ما </w:t>
      </w:r>
      <w:r w:rsidRPr="00787A7D">
        <w:rPr>
          <w:rFonts w:hint="cs"/>
          <w:rtl/>
        </w:rPr>
        <w:t>جاء في الصلاة بعد العصر :</w:t>
      </w:r>
      <w:bookmarkEnd w:id="177"/>
      <w:bookmarkEnd w:id="178"/>
    </w:p>
    <w:p w:rsidR="00D43B35" w:rsidRPr="00F7144F" w:rsidRDefault="00D43B35" w:rsidP="00B93C22">
      <w:pPr>
        <w:pStyle w:val="Corpsdetexte2"/>
        <w:jc w:val="both"/>
        <w:rPr>
          <w:sz w:val="28"/>
          <w:szCs w:val="28"/>
          <w:rtl/>
        </w:rPr>
      </w:pPr>
      <w:r w:rsidRPr="00F7144F">
        <w:rPr>
          <w:rFonts w:hint="cs"/>
          <w:sz w:val="28"/>
          <w:szCs w:val="28"/>
          <w:rtl/>
        </w:rPr>
        <w:t xml:space="preserve">  184 -  عن ابن عباس قال :" إنما صلى النبي صلى الله عليه وسلم الركعتين بعد العصر لأنه أتاه  مال فشغله عن الركعتين بعد الظهر , فصلاهما بعد العصر , ثم لم يعد لهما ". </w:t>
      </w:r>
    </w:p>
    <w:p w:rsidR="00D43B35" w:rsidRPr="00F7144F" w:rsidRDefault="00D43B35" w:rsidP="00B93C22">
      <w:pPr>
        <w:jc w:val="both"/>
        <w:rPr>
          <w:b/>
          <w:bCs/>
          <w:sz w:val="28"/>
          <w:szCs w:val="28"/>
          <w:rtl/>
        </w:rPr>
      </w:pPr>
      <w:r w:rsidRPr="00F7144F">
        <w:rPr>
          <w:rFonts w:hint="cs"/>
          <w:b/>
          <w:bCs/>
          <w:sz w:val="28"/>
          <w:szCs w:val="28"/>
          <w:rtl/>
        </w:rPr>
        <w:t>قال أبو عيسى : حديث ابن عباس حديث حسن *</w:t>
      </w:r>
    </w:p>
    <w:p w:rsidR="00D43B35" w:rsidRPr="00F7144F" w:rsidRDefault="00D43B35" w:rsidP="00B93C22">
      <w:pPr>
        <w:jc w:val="both"/>
        <w:rPr>
          <w:b/>
          <w:bCs/>
          <w:sz w:val="28"/>
          <w:szCs w:val="28"/>
          <w:rtl/>
        </w:rPr>
      </w:pPr>
      <w:r w:rsidRPr="00F7144F">
        <w:rPr>
          <w:rFonts w:hint="cs"/>
          <w:b/>
          <w:bCs/>
          <w:sz w:val="28"/>
          <w:szCs w:val="28"/>
          <w:rtl/>
        </w:rPr>
        <w:t xml:space="preserve"> وقد روِيَ عن زيد بن ثابت** نحوُ حديث ابن عباس .</w:t>
      </w:r>
    </w:p>
    <w:p w:rsidR="00D43B35" w:rsidRPr="00F7144F" w:rsidRDefault="00D43B35" w:rsidP="00B93C22">
      <w:pPr>
        <w:jc w:val="both"/>
        <w:rPr>
          <w:b/>
          <w:bCs/>
          <w:sz w:val="28"/>
          <w:szCs w:val="28"/>
          <w:rtl/>
        </w:rPr>
      </w:pPr>
      <w:r w:rsidRPr="00F7144F">
        <w:rPr>
          <w:rFonts w:hint="cs"/>
          <w:b/>
          <w:bCs/>
          <w:sz w:val="28"/>
          <w:szCs w:val="28"/>
          <w:rtl/>
        </w:rPr>
        <w:t>وقد روي عن عائشة في هذا الباب روايات : روي عنها " أن النبي صلى الله عليه وسلم ما دخل عليها بعد صلاة العصر إلا صلى ركعتين**</w:t>
      </w:r>
      <w:r w:rsidR="009C51D4" w:rsidRPr="00F7144F">
        <w:rPr>
          <w:rFonts w:hint="cs"/>
          <w:b/>
          <w:bCs/>
          <w:sz w:val="28"/>
          <w:szCs w:val="28"/>
          <w:rtl/>
        </w:rPr>
        <w:t xml:space="preserve">* </w:t>
      </w:r>
    </w:p>
    <w:p w:rsidR="00D43B35" w:rsidRPr="00F7144F" w:rsidRDefault="00D43B35" w:rsidP="00B93C22">
      <w:pPr>
        <w:jc w:val="both"/>
        <w:rPr>
          <w:b/>
          <w:bCs/>
          <w:sz w:val="28"/>
          <w:szCs w:val="28"/>
          <w:rtl/>
        </w:rPr>
      </w:pPr>
      <w:r w:rsidRPr="00F7144F">
        <w:rPr>
          <w:rFonts w:hint="cs"/>
          <w:b/>
          <w:bCs/>
          <w:sz w:val="28"/>
          <w:szCs w:val="28"/>
          <w:rtl/>
        </w:rPr>
        <w:t>وروي عنها عن أم سلمة عن النبي صلى الله عليه وسلم :" أنه نهى عن الصلاة بعد العصر حتى تغرب الشمس , وبعد الصبح حتى تطلع الشمس "****.</w:t>
      </w:r>
    </w:p>
    <w:p w:rsidR="00D43B35" w:rsidRPr="00F7144F" w:rsidRDefault="00D43B35" w:rsidP="00B93C22">
      <w:pPr>
        <w:jc w:val="both"/>
        <w:rPr>
          <w:b/>
          <w:bCs/>
          <w:sz w:val="28"/>
          <w:szCs w:val="28"/>
          <w:rtl/>
        </w:rPr>
      </w:pPr>
      <w:r w:rsidRPr="00F7144F">
        <w:rPr>
          <w:rFonts w:hint="cs"/>
          <w:b/>
          <w:bCs/>
          <w:sz w:val="28"/>
          <w:szCs w:val="28"/>
          <w:rtl/>
        </w:rPr>
        <w:t>والذي اجتمع عليه أكثر أهل العلم : على كراهية الصلاة بعد العصر حتى تغرب الشمس , وبعد الصبح حتى تطلع الشمس إلا ما استثني من ذلك , مثل الصلاة بمكة بعد العصر حتى تغرب الشمس وبعد الصبح حتى تطلع الشمس بعد الطواف , فقد روي عن النبي صلى الله عليه وسلم رخصة في ذلك "*****.</w:t>
      </w:r>
    </w:p>
    <w:p w:rsidR="00D43B35" w:rsidRPr="00F7144F" w:rsidRDefault="00D43B35" w:rsidP="00B93C22">
      <w:pPr>
        <w:jc w:val="both"/>
        <w:rPr>
          <w:b/>
          <w:bCs/>
          <w:sz w:val="28"/>
          <w:szCs w:val="28"/>
          <w:rtl/>
        </w:rPr>
      </w:pPr>
      <w:r w:rsidRPr="00F7144F">
        <w:rPr>
          <w:rFonts w:hint="cs"/>
          <w:b/>
          <w:bCs/>
          <w:sz w:val="28"/>
          <w:szCs w:val="28"/>
          <w:rtl/>
        </w:rPr>
        <w:t xml:space="preserve">....وبه يقول الشافعي و أحمد وإسحاق </w:t>
      </w:r>
    </w:p>
    <w:p w:rsidR="00D43B35" w:rsidRPr="00F7144F" w:rsidRDefault="00D43B35" w:rsidP="00B93C22">
      <w:pPr>
        <w:jc w:val="both"/>
        <w:rPr>
          <w:b/>
          <w:bCs/>
          <w:sz w:val="28"/>
          <w:szCs w:val="28"/>
          <w:rtl/>
        </w:rPr>
      </w:pPr>
      <w:r w:rsidRPr="00F7144F">
        <w:rPr>
          <w:rFonts w:hint="cs"/>
          <w:b/>
          <w:bCs/>
          <w:sz w:val="28"/>
          <w:szCs w:val="28"/>
          <w:rtl/>
        </w:rPr>
        <w:t xml:space="preserve">وقد كره قوم من أهل العلم من أصحاب النبي صلى الله عليه وسلم ومن بعدهم الصلاة بمكة أيضا بعد العصر وبعد الصبح . </w:t>
      </w:r>
    </w:p>
    <w:p w:rsidR="00D43B35" w:rsidRPr="00F7144F" w:rsidRDefault="00D43B35" w:rsidP="00B93C22">
      <w:pPr>
        <w:jc w:val="both"/>
        <w:rPr>
          <w:sz w:val="28"/>
          <w:szCs w:val="28"/>
          <w:rtl/>
        </w:rPr>
      </w:pPr>
      <w:r w:rsidRPr="00F7144F">
        <w:rPr>
          <w:rFonts w:hint="cs"/>
          <w:b/>
          <w:bCs/>
          <w:sz w:val="28"/>
          <w:szCs w:val="28"/>
          <w:rtl/>
        </w:rPr>
        <w:t>وبه يقول سفيان التوري ومالك بن أنس وبعض أهل الكوفة ".</w:t>
      </w:r>
    </w:p>
    <w:p w:rsidR="00D43B35" w:rsidRPr="00F7144F" w:rsidRDefault="00D43B35" w:rsidP="009C51D4">
      <w:pPr>
        <w:jc w:val="both"/>
        <w:rPr>
          <w:sz w:val="28"/>
          <w:szCs w:val="28"/>
          <w:rtl/>
        </w:rPr>
      </w:pPr>
      <w:r w:rsidRPr="00F7144F">
        <w:rPr>
          <w:rFonts w:hint="cs"/>
          <w:sz w:val="28"/>
          <w:szCs w:val="28"/>
          <w:rtl/>
        </w:rPr>
        <w:t xml:space="preserve">       قال أحمد شاكر :</w:t>
      </w:r>
    </w:p>
    <w:p w:rsidR="00D43B35" w:rsidRPr="00F7144F" w:rsidRDefault="00D43B35" w:rsidP="00B93C22">
      <w:pPr>
        <w:jc w:val="both"/>
        <w:rPr>
          <w:sz w:val="28"/>
          <w:szCs w:val="28"/>
          <w:rtl/>
        </w:rPr>
      </w:pPr>
      <w:r w:rsidRPr="00F7144F">
        <w:rPr>
          <w:rFonts w:hint="cs"/>
          <w:sz w:val="28"/>
          <w:szCs w:val="28"/>
          <w:rtl/>
        </w:rPr>
        <w:t>*- الحديث نسبه ابن حجر في التلخيص ( ص 71 ) لابن حبان أيضا . وقال في الفتح ( 2 / 52 ) :" وهو من رواية جرير عن عطاء , وقد سمع منه بعد اختلاطه "</w:t>
      </w:r>
      <w:r w:rsidRPr="00F7144F">
        <w:rPr>
          <w:rStyle w:val="Appelnotedebasdep"/>
          <w:sz w:val="28"/>
          <w:szCs w:val="28"/>
          <w:rtl/>
        </w:rPr>
        <w:footnoteReference w:id="135"/>
      </w:r>
      <w:r w:rsidRPr="00F7144F">
        <w:rPr>
          <w:rFonts w:hint="cs"/>
          <w:sz w:val="28"/>
          <w:szCs w:val="28"/>
          <w:rtl/>
        </w:rPr>
        <w:t>.</w:t>
      </w:r>
    </w:p>
    <w:p w:rsidR="00D43B35" w:rsidRPr="00F7144F" w:rsidRDefault="00D43B35" w:rsidP="00B93C22">
      <w:pPr>
        <w:ind w:right="720"/>
        <w:jc w:val="both"/>
        <w:rPr>
          <w:sz w:val="28"/>
          <w:szCs w:val="28"/>
          <w:rtl/>
        </w:rPr>
      </w:pPr>
      <w:r w:rsidRPr="00F7144F">
        <w:rPr>
          <w:rFonts w:hint="cs"/>
          <w:sz w:val="28"/>
          <w:szCs w:val="28"/>
          <w:rtl/>
        </w:rPr>
        <w:lastRenderedPageBreak/>
        <w:t>**- حديث زيد بن ثابت في مسند  أحمد ( 5 / 185 ) ونصه  :" حدثنا حسن بن موسى حدثنا ابن لهيعة حدثنا عبد الله بن هبيرة قال سمعت قبيصة بن ذؤيب يقول :إن عائشة أخبرت آل الزبير أن رسول الله صلى الله عليه وسلم صلى عندها ركعتين بعد العصر , فكانوا يصلونها . قال قبيصة : فقال زيد بن ثابت : يغفر الله لعائشة ! نحن أعلم برسول الله صلى الله عليه وسلم من عائشة ! إنما كان ذلك , أن أناسا من الأعراب أتوا رسول الله صلى الله عليه وسلم بالهجير , فقعدوا يسألونه ويفتيهم حتى صلى الظهر ولم يصل ركعتين , ثم قعد يفتيهم حتى صلى العصر , فانصرف إلى بيته , فذكر أنه لم يصل بعد الظهر شيئا , فصلاهما بعد العصر , يغفر الله لعائشة ! نحن أعلم برسول الله صلى الله عليه وسلم من عائشة ! نهى رسول الله صلى الله عليه وسلم عن الصلاة بعد العصر "</w:t>
      </w:r>
    </w:p>
    <w:p w:rsidR="00D43B35" w:rsidRPr="00F7144F" w:rsidRDefault="00D43B35" w:rsidP="00B93C22">
      <w:pPr>
        <w:ind w:left="360"/>
        <w:jc w:val="both"/>
        <w:rPr>
          <w:sz w:val="28"/>
          <w:szCs w:val="28"/>
          <w:rtl/>
        </w:rPr>
      </w:pPr>
      <w:r w:rsidRPr="00F7144F">
        <w:rPr>
          <w:rFonts w:hint="cs"/>
          <w:sz w:val="28"/>
          <w:szCs w:val="28"/>
          <w:rtl/>
        </w:rPr>
        <w:t xml:space="preserve"> وهذا الحديث ليس في الكتب الستة , وإسناده عند أحمد إسناد صحيح .</w:t>
      </w:r>
    </w:p>
    <w:p w:rsidR="00D43B35" w:rsidRPr="00F7144F" w:rsidRDefault="00D43B35" w:rsidP="00B93C22">
      <w:pPr>
        <w:ind w:right="720"/>
        <w:jc w:val="both"/>
        <w:rPr>
          <w:sz w:val="28"/>
          <w:szCs w:val="28"/>
          <w:rtl/>
        </w:rPr>
      </w:pPr>
      <w:r w:rsidRPr="00F7144F">
        <w:rPr>
          <w:rFonts w:hint="cs"/>
          <w:sz w:val="28"/>
          <w:szCs w:val="28"/>
          <w:rtl/>
        </w:rPr>
        <w:t xml:space="preserve">***- وحديث عائشة (أن النبي صلى الله عليه وسلم ما دخل عليها بعد العصر إلا صلى ركعتين ) رواه البخاري ( 2 / 52 </w:t>
      </w:r>
      <w:r w:rsidRPr="00F7144F">
        <w:rPr>
          <w:sz w:val="28"/>
          <w:szCs w:val="28"/>
          <w:rtl/>
        </w:rPr>
        <w:t>–</w:t>
      </w:r>
      <w:r w:rsidRPr="00F7144F">
        <w:rPr>
          <w:rFonts w:hint="cs"/>
          <w:sz w:val="28"/>
          <w:szCs w:val="28"/>
          <w:rtl/>
        </w:rPr>
        <w:t xml:space="preserve"> 53 )بمعناه بألفاظ مختلفة , وكذلك مسلم ( 2 / 230 ) ورواه أيضا أحمد وغيره .</w:t>
      </w:r>
    </w:p>
    <w:p w:rsidR="00D43B35" w:rsidRPr="00F7144F" w:rsidRDefault="00D43B35" w:rsidP="00B93C22">
      <w:pPr>
        <w:ind w:right="720"/>
        <w:jc w:val="both"/>
        <w:rPr>
          <w:sz w:val="28"/>
          <w:szCs w:val="28"/>
        </w:rPr>
      </w:pPr>
      <w:r w:rsidRPr="00F7144F">
        <w:rPr>
          <w:rFonts w:hint="cs"/>
          <w:sz w:val="28"/>
          <w:szCs w:val="28"/>
          <w:rtl/>
        </w:rPr>
        <w:t xml:space="preserve">****- (حديث أم سلمة ) أذكر هنا الروايات التي وجدتها عن أم سلمة في هذا الباب ويكون لعائشة فيها كلام أو رواية , وأذكر حديثا لعائشة يوافق رواية أم سلمة : </w:t>
      </w:r>
    </w:p>
    <w:p w:rsidR="00D43B35" w:rsidRPr="00F7144F" w:rsidRDefault="00D43B35" w:rsidP="00B93C22">
      <w:pPr>
        <w:ind w:right="720"/>
        <w:jc w:val="both"/>
        <w:rPr>
          <w:sz w:val="28"/>
          <w:szCs w:val="28"/>
          <w:rtl/>
        </w:rPr>
      </w:pPr>
      <w:r w:rsidRPr="00F7144F">
        <w:rPr>
          <w:rFonts w:hint="cs"/>
          <w:sz w:val="28"/>
          <w:szCs w:val="28"/>
          <w:rtl/>
        </w:rPr>
        <w:t xml:space="preserve">قال أحمد في المسند ( 6 / 183 </w:t>
      </w:r>
      <w:r w:rsidRPr="00F7144F">
        <w:rPr>
          <w:sz w:val="28"/>
          <w:szCs w:val="28"/>
          <w:rtl/>
        </w:rPr>
        <w:t>–</w:t>
      </w:r>
      <w:r w:rsidRPr="00F7144F">
        <w:rPr>
          <w:rFonts w:hint="cs"/>
          <w:sz w:val="28"/>
          <w:szCs w:val="28"/>
          <w:rtl/>
        </w:rPr>
        <w:t xml:space="preserve"> 184 ) حدثنا علي بن عاصم قال أخبرنا حنظلة السدوسي عن عبد الله بن الحارث بن نوفل قال : صلى معاوية بالناس العصر , فالتفت فإذا أناس يصلون بعد العصر , فدخل ودخل عليه ابن عباس وأنا معه , فأوسع له معاوية على السرير , فجلس معه و قال : ما هذه الصلاة التي رأيت الناس يصلونها , ولم أر النبي صلى الله عليه وسلم يصليها ولا أمر بذلك ؟ </w:t>
      </w:r>
      <w:r w:rsidR="00DD2479">
        <w:rPr>
          <w:rFonts w:hint="cs"/>
          <w:sz w:val="28"/>
          <w:szCs w:val="28"/>
          <w:rtl/>
        </w:rPr>
        <w:t xml:space="preserve">قال : ذلك ما يفتيهم ابن الزبير </w:t>
      </w:r>
      <w:r w:rsidRPr="00F7144F">
        <w:rPr>
          <w:rFonts w:hint="cs"/>
          <w:sz w:val="28"/>
          <w:szCs w:val="28"/>
          <w:rtl/>
        </w:rPr>
        <w:t xml:space="preserve">فدخل ابن الزبير فسلم فجلس فقال معاوية : يا ابن الزبير ! ما هذه الصلاة التي تأمر الناس يصلونها , لم نر رسول الله صلاها ولا أمر بها ؟ قال : حدثتني عائشة أم المؤمنين : أن رسول الله صلى الله عليه وسلم صلاها عندها في بيتها , قال : فأمرني معاوية ورجلا آخر أن نأتي عائشة فنسألها عن ذلك , قال : فدخلت عليها فسألتها عن ذلك , فأخبرتها بما أخبر ابن الزبير عنها . فقالت : لم يحفظ ابن الزبير, إنما حدثته : أن رسول الله صلى الله عليه وسلم صلى هاتين الركعتين بعد العصر عندي فسألته فقلت : إنك صليت ركعتين لم تكن تصليهما ؟ قال :" إنه كان أتاني شيء فشغلت في قسمته عن الركعتين بعد الظهر , وأتاني بلال فناداني بالصلاة , فكرهت أن أحبس الناس , فصليتهما ". قال : فرجعت فأخبرت معاوية . قال : </w:t>
      </w:r>
      <w:r w:rsidRPr="00F7144F">
        <w:rPr>
          <w:rFonts w:hint="cs"/>
          <w:sz w:val="28"/>
          <w:szCs w:val="28"/>
          <w:u w:val="single"/>
          <w:rtl/>
        </w:rPr>
        <w:t xml:space="preserve">قال ابن الزبير : أليس قد صلاهما ؟! فلا ندعهما </w:t>
      </w:r>
      <w:r w:rsidRPr="00F7144F">
        <w:rPr>
          <w:rFonts w:hint="cs"/>
          <w:sz w:val="28"/>
          <w:szCs w:val="28"/>
          <w:rtl/>
        </w:rPr>
        <w:t>فقال له معاوية : لا تزال مخالفا أبدا ".</w:t>
      </w:r>
    </w:p>
    <w:p w:rsidR="00D43B35" w:rsidRPr="00F7144F" w:rsidRDefault="00D43B35" w:rsidP="00B93C22">
      <w:pPr>
        <w:ind w:right="720"/>
        <w:jc w:val="both"/>
        <w:rPr>
          <w:sz w:val="28"/>
          <w:szCs w:val="28"/>
          <w:rtl/>
        </w:rPr>
      </w:pPr>
      <w:r w:rsidRPr="00F7144F">
        <w:rPr>
          <w:rFonts w:hint="cs"/>
          <w:sz w:val="28"/>
          <w:szCs w:val="28"/>
          <w:rtl/>
        </w:rPr>
        <w:t xml:space="preserve">  وهذا إسناد حسن لا بأس به .</w:t>
      </w:r>
    </w:p>
    <w:p w:rsidR="00D43B35" w:rsidRPr="00F7144F" w:rsidRDefault="00D43B35" w:rsidP="00B93C22">
      <w:pPr>
        <w:ind w:left="360"/>
        <w:jc w:val="both"/>
        <w:rPr>
          <w:sz w:val="28"/>
          <w:szCs w:val="28"/>
          <w:rtl/>
        </w:rPr>
      </w:pPr>
      <w:r w:rsidRPr="00F7144F">
        <w:rPr>
          <w:rFonts w:hint="cs"/>
          <w:sz w:val="28"/>
          <w:szCs w:val="28"/>
          <w:rtl/>
        </w:rPr>
        <w:lastRenderedPageBreak/>
        <w:t>ورواه أحمد بإسناد آخر مختصرا ( 6 / 311 )</w:t>
      </w:r>
      <w:r w:rsidRPr="00F7144F">
        <w:rPr>
          <w:rStyle w:val="Appelnotedebasdep"/>
          <w:sz w:val="28"/>
          <w:szCs w:val="28"/>
          <w:rtl/>
        </w:rPr>
        <w:footnoteReference w:id="136"/>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xml:space="preserve">ورواه أحمد أيضا ( 6 / 303 ) عن عبيدة عن يزيد بن أبي زياد </w:t>
      </w:r>
    </w:p>
    <w:p w:rsidR="00D43B35" w:rsidRPr="00F7144F" w:rsidRDefault="00D43B35" w:rsidP="00B93C22">
      <w:pPr>
        <w:ind w:left="360"/>
        <w:jc w:val="both"/>
        <w:rPr>
          <w:sz w:val="28"/>
          <w:szCs w:val="28"/>
          <w:rtl/>
        </w:rPr>
      </w:pPr>
      <w:r w:rsidRPr="00F7144F">
        <w:rPr>
          <w:rFonts w:hint="cs"/>
          <w:sz w:val="28"/>
          <w:szCs w:val="28"/>
          <w:rtl/>
        </w:rPr>
        <w:t xml:space="preserve"> وهذان إسنادان حسنان أو صحيحان . </w:t>
      </w:r>
    </w:p>
    <w:p w:rsidR="00D43B35" w:rsidRPr="00F7144F" w:rsidRDefault="00D43B35" w:rsidP="00B93C22">
      <w:pPr>
        <w:ind w:left="360"/>
        <w:jc w:val="both"/>
        <w:rPr>
          <w:sz w:val="28"/>
          <w:szCs w:val="28"/>
          <w:rtl/>
        </w:rPr>
      </w:pPr>
      <w:r w:rsidRPr="00F7144F">
        <w:rPr>
          <w:rFonts w:hint="cs"/>
          <w:sz w:val="28"/>
          <w:szCs w:val="28"/>
          <w:rtl/>
        </w:rPr>
        <w:t xml:space="preserve"> وروى الدارمي ( 1 / 334 ) عن كريب مولى ابن عباس :" أن عبد الله بن عباس وعبد الرحمن بن الأزهر والمسور بن مخرمة أرسلوه إلى عائشة زوج النبي صلى الله عليه وسلم فقالوا : اقرأ عليها السلام منا جميعا , وسلها عن الركعتين بعد العصر وقل : إنا أخبرنا أنك تصلينها , وقد بلغنا أن النبي صلى الله عليه وسلم نهى عنهما ؟ قال ابن عباس : وكنت أضرب مع عمر الناس عليهما .قال كريب : فدخلت عليها وبلغتها ما أرسلوني به.</w:t>
      </w:r>
    </w:p>
    <w:p w:rsidR="00D43B35" w:rsidRPr="00F7144F" w:rsidRDefault="00D43B35" w:rsidP="00B93C22">
      <w:pPr>
        <w:ind w:left="360"/>
        <w:jc w:val="both"/>
        <w:rPr>
          <w:sz w:val="28"/>
          <w:szCs w:val="28"/>
          <w:rtl/>
        </w:rPr>
      </w:pPr>
      <w:r w:rsidRPr="00F7144F">
        <w:rPr>
          <w:rFonts w:hint="cs"/>
          <w:sz w:val="28"/>
          <w:szCs w:val="28"/>
          <w:rtl/>
        </w:rPr>
        <w:t>فقالت : سل أم سلمة , فخرجت إليهم فأخبرتهم بقولها , فردوني إلى أم سلمة بمثل ما أرسلوني إلى عائشة  فقالت أم سلمة : سمعت رسول الله صلى الله عليه وسلم  ينهى عنهما , ثم رأيته يصليهما , أما حين صلاهما : فإنه صلى العصر ثم دخل عندي نسوة من بني حرام من الأنصار فصلاهما , فأرسلت إليه الجارية فقلت : قومي بجنبه فقولي : أم سلمة تقول : يا رسول الله  ألم أسمعك تنهى عن هاتين الركعتين وأراك تصليهما ؟  فإن أشار بيده فاستأخري عنه , قالت : ففعلت الجارية , وأشار بيده فاستأخرت عنه , فلما انصرف قال :" يا ابنة أبي أمية , سألت عن الركعتين بعد العصر , إنه قد أتاني ناس من عبد القيس بالإسلام  من قومهم , فشغلوني عن الركعتين اللتين بعد الظهر فهما هاتان ".</w:t>
      </w:r>
    </w:p>
    <w:p w:rsidR="00D43B35" w:rsidRPr="00F7144F" w:rsidRDefault="00D43B35" w:rsidP="00B93C22">
      <w:pPr>
        <w:ind w:left="360"/>
        <w:jc w:val="both"/>
        <w:rPr>
          <w:sz w:val="28"/>
          <w:szCs w:val="28"/>
          <w:rtl/>
        </w:rPr>
      </w:pPr>
      <w:r w:rsidRPr="00F7144F">
        <w:rPr>
          <w:rFonts w:hint="cs"/>
          <w:sz w:val="28"/>
          <w:szCs w:val="28"/>
          <w:rtl/>
        </w:rPr>
        <w:t>وهذا حديث صحيح رواه البخاري في أواخر ( أبواب العمل في الصلاة ج 3 ص 84 من الفتح ) وفي ( أبواب المغازي ج 8 ص 67 ) وروى قطعة منه بغير إسناد في أبواب المواقيت ( ج 2 ص 52 ) ويظهر أن الحافظ الزيلعي لم يعثر عليه في البخاري فقد نقل في نصب الراية ( 1 / 131 ) أن البخاري علقه ثم قال : " وينظر البخاري في المغازي فكأنه وصله فيه " .ورواه أيضا مسلم في صحيحه ( 1 / 229 )</w:t>
      </w:r>
    </w:p>
    <w:p w:rsidR="00D43B35" w:rsidRPr="00F7144F" w:rsidRDefault="00D43B35" w:rsidP="00B93C22">
      <w:pPr>
        <w:ind w:right="720"/>
        <w:jc w:val="both"/>
        <w:rPr>
          <w:sz w:val="28"/>
          <w:szCs w:val="28"/>
          <w:rtl/>
        </w:rPr>
      </w:pPr>
      <w:r w:rsidRPr="00F7144F">
        <w:rPr>
          <w:rFonts w:hint="cs"/>
          <w:sz w:val="28"/>
          <w:szCs w:val="28"/>
          <w:rtl/>
        </w:rPr>
        <w:t>*****- ( قوله : " مثل الصلاة بمكة بعد العصر حتى تغرب الشمس وبعد الصبح حتى تطلع الشمس بعد الطواف , فقد روي عن النبي صلى الله</w:t>
      </w:r>
      <w:r w:rsidR="00DD2479">
        <w:rPr>
          <w:rFonts w:hint="cs"/>
          <w:sz w:val="28"/>
          <w:szCs w:val="28"/>
          <w:rtl/>
        </w:rPr>
        <w:t xml:space="preserve"> عليه وسلم رخصة في ذلك "): </w:t>
      </w:r>
      <w:r w:rsidRPr="00F7144F">
        <w:rPr>
          <w:rFonts w:hint="cs"/>
          <w:sz w:val="28"/>
          <w:szCs w:val="28"/>
          <w:rtl/>
        </w:rPr>
        <w:t xml:space="preserve">يشير به إلى حديث جبير بن مطعم : أن النبي صلى الله عليه  وسلم  قال :" يا بني عبد مناف لا تمنعوا أحدا طاف بهذا البيت وصلى أية ساعة شاء من ليل أو نهار ". وهو حديث صحيح , سيأتي في هذا الكتاب , إن شاء الله , في أبواب الحج 0 ج 1 ص 164 </w:t>
      </w:r>
      <w:r w:rsidRPr="00F7144F">
        <w:rPr>
          <w:sz w:val="28"/>
          <w:szCs w:val="28"/>
          <w:rtl/>
        </w:rPr>
        <w:t>–</w:t>
      </w:r>
      <w:r w:rsidRPr="00F7144F">
        <w:rPr>
          <w:rFonts w:hint="cs"/>
          <w:sz w:val="28"/>
          <w:szCs w:val="28"/>
          <w:rtl/>
        </w:rPr>
        <w:t xml:space="preserve"> 165 من طبعة بولاق و ج 2 ص 94 </w:t>
      </w:r>
      <w:r w:rsidRPr="00F7144F">
        <w:rPr>
          <w:sz w:val="28"/>
          <w:szCs w:val="28"/>
          <w:rtl/>
        </w:rPr>
        <w:t>–</w:t>
      </w:r>
      <w:r w:rsidRPr="00F7144F">
        <w:rPr>
          <w:rFonts w:hint="cs"/>
          <w:sz w:val="28"/>
          <w:szCs w:val="28"/>
          <w:rtl/>
        </w:rPr>
        <w:t xml:space="preserve"> 95 من شرح مبارركفوري ) وانظر نيل الأوطار ( 3 / 115- 116 ) </w:t>
      </w:r>
      <w:r w:rsidRPr="00F7144F">
        <w:rPr>
          <w:rStyle w:val="Appelnotedebasdep"/>
          <w:sz w:val="28"/>
          <w:szCs w:val="28"/>
          <w:rtl/>
        </w:rPr>
        <w:footnoteReference w:id="137"/>
      </w:r>
    </w:p>
    <w:p w:rsidR="00D43B35" w:rsidRPr="00F7144F" w:rsidRDefault="00D43B35" w:rsidP="00B93C22">
      <w:pPr>
        <w:ind w:left="360"/>
        <w:jc w:val="both"/>
        <w:rPr>
          <w:sz w:val="28"/>
          <w:szCs w:val="28"/>
          <w:rtl/>
        </w:rPr>
      </w:pPr>
      <w:r w:rsidRPr="00F7144F">
        <w:rPr>
          <w:rFonts w:hint="cs"/>
          <w:sz w:val="28"/>
          <w:szCs w:val="28"/>
          <w:rtl/>
        </w:rPr>
        <w:lastRenderedPageBreak/>
        <w:t xml:space="preserve">                                  ( 1 / 346 </w:t>
      </w:r>
      <w:r w:rsidRPr="00F7144F">
        <w:rPr>
          <w:sz w:val="28"/>
          <w:szCs w:val="28"/>
          <w:rtl/>
        </w:rPr>
        <w:t>–</w:t>
      </w:r>
      <w:r w:rsidRPr="00F7144F">
        <w:rPr>
          <w:rFonts w:hint="cs"/>
          <w:sz w:val="28"/>
          <w:szCs w:val="28"/>
          <w:rtl/>
        </w:rPr>
        <w:t xml:space="preserve"> 351 ) </w:t>
      </w:r>
    </w:p>
    <w:p w:rsidR="00D43B35" w:rsidRPr="00F7144F" w:rsidRDefault="00D43B35" w:rsidP="00B93C22">
      <w:pPr>
        <w:ind w:left="360"/>
        <w:jc w:val="both"/>
        <w:rPr>
          <w:sz w:val="28"/>
          <w:szCs w:val="28"/>
          <w:rtl/>
        </w:rPr>
      </w:pPr>
    </w:p>
    <w:p w:rsidR="00D43B35" w:rsidRPr="00DD2479" w:rsidRDefault="00D43B35" w:rsidP="00787A7D">
      <w:pPr>
        <w:pStyle w:val="Titre1"/>
        <w:rPr>
          <w:b w:val="0"/>
          <w:bCs w:val="0"/>
          <w:rtl/>
        </w:rPr>
      </w:pPr>
      <w:bookmarkStart w:id="179" w:name="_Toc268646500"/>
      <w:bookmarkStart w:id="180" w:name="_Toc268765234"/>
      <w:r w:rsidRPr="00DD2479">
        <w:rPr>
          <w:rFonts w:hint="cs"/>
          <w:rtl/>
        </w:rPr>
        <w:t>ما جاء في الصلاة قبل المغرب :</w:t>
      </w:r>
      <w:bookmarkEnd w:id="179"/>
      <w:bookmarkEnd w:id="180"/>
    </w:p>
    <w:p w:rsidR="00D43B35" w:rsidRPr="00F7144F" w:rsidRDefault="00D43B35" w:rsidP="00B93C22">
      <w:pPr>
        <w:pStyle w:val="Retraitcorpsdetexte3"/>
        <w:jc w:val="both"/>
        <w:rPr>
          <w:sz w:val="28"/>
          <w:szCs w:val="28"/>
          <w:rtl/>
        </w:rPr>
      </w:pPr>
      <w:r w:rsidRPr="00F7144F">
        <w:rPr>
          <w:rFonts w:hint="cs"/>
          <w:sz w:val="28"/>
          <w:szCs w:val="28"/>
          <w:rtl/>
        </w:rPr>
        <w:t xml:space="preserve">185 -   عن عبد الله بن المغفل عن النبي صلى الله عليه وسلم قال :" بين كل أذانين صلاة لمن شاء *". </w:t>
      </w:r>
    </w:p>
    <w:p w:rsidR="00D43B35" w:rsidRPr="00F7144F" w:rsidRDefault="00D43B35" w:rsidP="00B93C22">
      <w:pPr>
        <w:pStyle w:val="Retraitcorpsdetexte3"/>
        <w:jc w:val="both"/>
        <w:rPr>
          <w:sz w:val="28"/>
          <w:szCs w:val="28"/>
          <w:rtl/>
        </w:rPr>
      </w:pPr>
      <w:r w:rsidRPr="00F7144F">
        <w:rPr>
          <w:rFonts w:hint="cs"/>
          <w:sz w:val="28"/>
          <w:szCs w:val="28"/>
          <w:rtl/>
        </w:rPr>
        <w:t xml:space="preserve">وفي الباب عن  عبد الله بن الزبير **. </w:t>
      </w:r>
    </w:p>
    <w:p w:rsidR="005857D0" w:rsidRPr="00F7144F" w:rsidRDefault="005857D0" w:rsidP="00B93C22">
      <w:pPr>
        <w:ind w:left="360"/>
        <w:jc w:val="both"/>
        <w:rPr>
          <w:sz w:val="28"/>
          <w:szCs w:val="28"/>
          <w:rtl/>
        </w:rPr>
      </w:pPr>
    </w:p>
    <w:p w:rsidR="00D43B35" w:rsidRPr="00F7144F" w:rsidRDefault="00D43B35" w:rsidP="00B93C22">
      <w:pPr>
        <w:ind w:left="360"/>
        <w:jc w:val="both"/>
        <w:rPr>
          <w:sz w:val="28"/>
          <w:szCs w:val="28"/>
          <w:rtl/>
        </w:rPr>
      </w:pPr>
      <w:r w:rsidRPr="00F7144F">
        <w:rPr>
          <w:rFonts w:hint="cs"/>
          <w:sz w:val="28"/>
          <w:szCs w:val="28"/>
          <w:rtl/>
        </w:rPr>
        <w:t>قال أحمد شاكر : "</w:t>
      </w:r>
    </w:p>
    <w:p w:rsidR="00D43B35" w:rsidRPr="00F7144F" w:rsidRDefault="00D43B35" w:rsidP="00B93C22">
      <w:pPr>
        <w:ind w:left="360"/>
        <w:jc w:val="both"/>
        <w:rPr>
          <w:sz w:val="28"/>
          <w:szCs w:val="28"/>
          <w:rtl/>
        </w:rPr>
      </w:pPr>
      <w:r w:rsidRPr="00F7144F">
        <w:rPr>
          <w:rFonts w:hint="cs"/>
          <w:sz w:val="28"/>
          <w:szCs w:val="28"/>
          <w:rtl/>
        </w:rPr>
        <w:t xml:space="preserve">* -  هذا مختصر , رواه مسلم ( 1 / 230 ) بلفظ " بين كل أذانين صلاة - قالها ثلاثا , قال في الثالثة - لمن شاء " . ورواه أيضا نحوه وقال فيه " : قال في الرابعة : لمن شاء " </w:t>
      </w:r>
    </w:p>
    <w:p w:rsidR="00D43B35" w:rsidRPr="00F7144F" w:rsidRDefault="00D43B35" w:rsidP="00B93C22">
      <w:pPr>
        <w:ind w:left="360"/>
        <w:jc w:val="both"/>
        <w:rPr>
          <w:sz w:val="28"/>
          <w:szCs w:val="28"/>
          <w:rtl/>
        </w:rPr>
      </w:pPr>
      <w:r w:rsidRPr="00F7144F">
        <w:rPr>
          <w:rFonts w:hint="cs"/>
          <w:sz w:val="28"/>
          <w:szCs w:val="28"/>
          <w:rtl/>
        </w:rPr>
        <w:t xml:space="preserve">ورواه البخاري ( 2 / 88 </w:t>
      </w:r>
      <w:r w:rsidRPr="00F7144F">
        <w:rPr>
          <w:sz w:val="28"/>
          <w:szCs w:val="28"/>
          <w:rtl/>
        </w:rPr>
        <w:t>–</w:t>
      </w:r>
      <w:r w:rsidRPr="00F7144F">
        <w:rPr>
          <w:rFonts w:hint="cs"/>
          <w:sz w:val="28"/>
          <w:szCs w:val="28"/>
          <w:rtl/>
        </w:rPr>
        <w:t xml:space="preserve"> 89 , 91 ) وليس فيه ذكر الرابعة . ورواه غيرهما .</w:t>
      </w:r>
    </w:p>
    <w:p w:rsidR="00D43B35" w:rsidRPr="00F7144F" w:rsidRDefault="00D43B35" w:rsidP="00B93C22">
      <w:pPr>
        <w:ind w:left="360"/>
        <w:jc w:val="both"/>
        <w:rPr>
          <w:sz w:val="28"/>
          <w:szCs w:val="28"/>
          <w:rtl/>
        </w:rPr>
      </w:pPr>
      <w:r w:rsidRPr="00F7144F">
        <w:rPr>
          <w:rFonts w:hint="cs"/>
          <w:sz w:val="28"/>
          <w:szCs w:val="28"/>
          <w:rtl/>
        </w:rPr>
        <w:lastRenderedPageBreak/>
        <w:t xml:space="preserve">**-   حديث عبد الله بن الزبير رواه محمد بن نصر المروزي في قيام الليل ( ص 26 ) ولفظه :" ما من صلاة مفروضة إلا وبين يديها سجدتان ".ونسبه الزيلعي في نصب الراية ( 1 / 288 ) لصحيح ابن حبان . </w:t>
      </w:r>
    </w:p>
    <w:p w:rsidR="00D43B35" w:rsidRPr="00F7144F" w:rsidRDefault="00D43B35" w:rsidP="00B93C22">
      <w:pPr>
        <w:ind w:left="360"/>
        <w:jc w:val="both"/>
        <w:rPr>
          <w:sz w:val="28"/>
          <w:szCs w:val="28"/>
          <w:rtl/>
        </w:rPr>
      </w:pPr>
      <w:r w:rsidRPr="00F7144F">
        <w:rPr>
          <w:rFonts w:hint="cs"/>
          <w:sz w:val="28"/>
          <w:szCs w:val="28"/>
          <w:rtl/>
        </w:rPr>
        <w:t xml:space="preserve"> وفي الباب عن أنس بن مالك عند البخاري ( 2 / 89 ) قال :" كان المؤذن إذا أذن قام ناس من أصحاب النبي صلى الله عليه وسلم يبتدرون السواري حتى يخرج النبي صلى الله عليه وسلم وهم كذلك يصلون الركعتين قبل المغرب ولم يكن بينهما شيء ".ورواه مسلم أيضا بنحوه .</w:t>
      </w:r>
    </w:p>
    <w:p w:rsidR="00D43B35" w:rsidRPr="00F7144F" w:rsidRDefault="00D43B35" w:rsidP="00B93C22">
      <w:pPr>
        <w:ind w:left="360"/>
        <w:jc w:val="both"/>
        <w:rPr>
          <w:sz w:val="28"/>
          <w:szCs w:val="28"/>
          <w:rtl/>
        </w:rPr>
      </w:pPr>
      <w:r w:rsidRPr="00F7144F">
        <w:rPr>
          <w:rFonts w:hint="cs"/>
          <w:sz w:val="28"/>
          <w:szCs w:val="28"/>
          <w:rtl/>
        </w:rPr>
        <w:t xml:space="preserve"> وفيه أيضا عن عقبة بن عامر . روى البخاري ( 3 /49 )عن مرثد بن عبد الله اليزني قال : " أتيت عقبة بن عامر الجهني فقلت : ألا أعجبك من أبي تميم ؟ يركع ركعتين قبل صلاة المغرب ! فقال عقبة  : إنا كنا نفعله على عهد النبي صلى الله عليه وسلم . فقلت : فما يمنعك الآن ؟ قال : الشغل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قال القاضي أبو بكر بن العربي في العارضة في هذا الباب ( 1 / 300 ) :" الحديث فيه صحيح عن النبي صلى الله عليه وسلم في كل صحيح ومسند . واختلف فيه الصحابة , ولم يفعله بعدهم أحد , وأظن الذي منع منه المبادرة بالإقبال على صلاة المغرب ".</w:t>
      </w:r>
    </w:p>
    <w:p w:rsidR="00D43B35" w:rsidRPr="00F7144F" w:rsidRDefault="00D43B35" w:rsidP="00B93C22">
      <w:pPr>
        <w:ind w:left="360"/>
        <w:jc w:val="both"/>
        <w:rPr>
          <w:sz w:val="28"/>
          <w:szCs w:val="28"/>
          <w:rtl/>
        </w:rPr>
      </w:pPr>
      <w:r w:rsidRPr="00F7144F">
        <w:rPr>
          <w:rFonts w:hint="cs"/>
          <w:sz w:val="28"/>
          <w:szCs w:val="28"/>
          <w:rtl/>
        </w:rPr>
        <w:t xml:space="preserve"> وهذا تعليل غريب لمخالفة الأحاديث الصحاح , وهو يعترف بصحتها , وصدق يحيى بن آدم :" لا يحتاج مع قول رسول الله صلى الله عليه وسلم إلى قول ".</w:t>
      </w:r>
    </w:p>
    <w:p w:rsidR="00D43B35" w:rsidRPr="00F7144F" w:rsidRDefault="00D43B35" w:rsidP="00B93C22">
      <w:pPr>
        <w:ind w:left="360"/>
        <w:jc w:val="both"/>
        <w:rPr>
          <w:sz w:val="28"/>
          <w:szCs w:val="28"/>
          <w:rtl/>
        </w:rPr>
      </w:pPr>
      <w:r w:rsidRPr="00F7144F">
        <w:rPr>
          <w:rFonts w:hint="cs"/>
          <w:sz w:val="28"/>
          <w:szCs w:val="28"/>
          <w:rtl/>
        </w:rPr>
        <w:t xml:space="preserve"> وقال الحافظ في الفتح ( 2 / 90 ) :" وأما قول أبي بكر بن العربي : اختلف فيها الصحابة ولم يفعلها أحد بعدهم , فمردود بقول محمد بن نصر : وقد روينا عن جماعة من الصحابة والتابعين أنهم كانوا يصلون الركعتين قبل المغرب . </w:t>
      </w:r>
    </w:p>
    <w:p w:rsidR="00D43B35" w:rsidRPr="00F7144F" w:rsidRDefault="00D43B35" w:rsidP="00B93C22">
      <w:pPr>
        <w:ind w:left="360"/>
        <w:jc w:val="both"/>
        <w:rPr>
          <w:sz w:val="28"/>
          <w:szCs w:val="28"/>
          <w:rtl/>
        </w:rPr>
      </w:pPr>
      <w:r w:rsidRPr="00F7144F">
        <w:rPr>
          <w:rFonts w:hint="cs"/>
          <w:sz w:val="28"/>
          <w:szCs w:val="28"/>
          <w:rtl/>
        </w:rPr>
        <w:t>ثم أخرج ذلك بأسانيد متعددة عن عبد الرحمن بن أبي ليلى وعبد الله بن بريدة ويحيى بن عقيل والأعرج وعامر بن عبد الله بن الزبير وعراك بن مالك .</w:t>
      </w:r>
    </w:p>
    <w:p w:rsidR="00D43B35" w:rsidRPr="00F7144F" w:rsidRDefault="00D43B35" w:rsidP="00B93C22">
      <w:pPr>
        <w:ind w:left="360"/>
        <w:jc w:val="both"/>
        <w:rPr>
          <w:sz w:val="28"/>
          <w:szCs w:val="28"/>
          <w:rtl/>
        </w:rPr>
      </w:pPr>
      <w:r w:rsidRPr="00F7144F">
        <w:rPr>
          <w:rFonts w:hint="cs"/>
          <w:sz w:val="28"/>
          <w:szCs w:val="28"/>
          <w:rtl/>
        </w:rPr>
        <w:t xml:space="preserve">   ومن طريق الحسن البصري أنه سئل عنهما ؟ فقال :حسنتين والله لمن أراد الله بهما . </w:t>
      </w:r>
    </w:p>
    <w:p w:rsidR="00D43B35" w:rsidRPr="00F7144F" w:rsidRDefault="00D43B35" w:rsidP="00B93C22">
      <w:pPr>
        <w:ind w:left="360"/>
        <w:jc w:val="both"/>
        <w:rPr>
          <w:sz w:val="28"/>
          <w:szCs w:val="28"/>
          <w:rtl/>
        </w:rPr>
      </w:pPr>
      <w:r w:rsidRPr="00F7144F">
        <w:rPr>
          <w:rFonts w:hint="cs"/>
          <w:sz w:val="28"/>
          <w:szCs w:val="28"/>
          <w:rtl/>
        </w:rPr>
        <w:t xml:space="preserve">وعن سعيد بن المسيب أنه كان يقول:حق على كل مؤمن إذا أذن المؤذن أن يركع ركعتين "       </w:t>
      </w:r>
    </w:p>
    <w:p w:rsidR="00D43B35" w:rsidRPr="00F7144F" w:rsidRDefault="00D43B35" w:rsidP="00B93C22">
      <w:pPr>
        <w:jc w:val="both"/>
        <w:rPr>
          <w:sz w:val="28"/>
          <w:szCs w:val="28"/>
          <w:rtl/>
        </w:rPr>
      </w:pPr>
      <w:r w:rsidRPr="00F7144F">
        <w:rPr>
          <w:rFonts w:hint="cs"/>
          <w:sz w:val="28"/>
          <w:szCs w:val="28"/>
          <w:rtl/>
        </w:rPr>
        <w:t xml:space="preserve">                                            ( 1 / 351 </w:t>
      </w:r>
      <w:r w:rsidRPr="00F7144F">
        <w:rPr>
          <w:sz w:val="28"/>
          <w:szCs w:val="28"/>
          <w:rtl/>
        </w:rPr>
        <w:t>–</w:t>
      </w:r>
      <w:r w:rsidRPr="00F7144F">
        <w:rPr>
          <w:rFonts w:hint="cs"/>
          <w:sz w:val="28"/>
          <w:szCs w:val="28"/>
          <w:rtl/>
        </w:rPr>
        <w:t xml:space="preserve"> 353 ) </w:t>
      </w:r>
    </w:p>
    <w:p w:rsidR="00D43B35" w:rsidRPr="00DD2479" w:rsidRDefault="00D43B35" w:rsidP="00787A7D">
      <w:pPr>
        <w:pStyle w:val="Titre1"/>
        <w:rPr>
          <w:b w:val="0"/>
          <w:bCs w:val="0"/>
          <w:rtl/>
        </w:rPr>
      </w:pPr>
      <w:bookmarkStart w:id="181" w:name="_Toc268646501"/>
      <w:bookmarkStart w:id="182" w:name="_Toc268765235"/>
      <w:r w:rsidRPr="00DD2479">
        <w:rPr>
          <w:rtl/>
        </w:rPr>
        <w:t>ما جاء فيمن أدرك ركعة من العصر قبل أن تغرب الشمس</w:t>
      </w:r>
      <w:bookmarkEnd w:id="181"/>
      <w:bookmarkEnd w:id="182"/>
    </w:p>
    <w:p w:rsidR="00D43B35" w:rsidRPr="00F7144F" w:rsidRDefault="00D43B35" w:rsidP="00B93C22">
      <w:pPr>
        <w:jc w:val="both"/>
        <w:rPr>
          <w:b/>
          <w:bCs/>
          <w:sz w:val="28"/>
          <w:szCs w:val="28"/>
          <w:rtl/>
        </w:rPr>
      </w:pPr>
      <w:r w:rsidRPr="00F7144F">
        <w:rPr>
          <w:rFonts w:hint="cs"/>
          <w:b/>
          <w:bCs/>
          <w:sz w:val="28"/>
          <w:szCs w:val="28"/>
          <w:rtl/>
        </w:rPr>
        <w:t xml:space="preserve">186 - </w:t>
      </w:r>
      <w:r w:rsidRPr="00F7144F">
        <w:rPr>
          <w:b/>
          <w:bCs/>
          <w:sz w:val="28"/>
          <w:szCs w:val="28"/>
          <w:rtl/>
        </w:rPr>
        <w:t xml:space="preserve">عن أبي هريرةأن النبي صلى الله عليه وسلم قال </w:t>
      </w:r>
      <w:r w:rsidRPr="00F7144F">
        <w:rPr>
          <w:rFonts w:hint="cs"/>
          <w:b/>
          <w:bCs/>
          <w:sz w:val="28"/>
          <w:szCs w:val="28"/>
          <w:rtl/>
        </w:rPr>
        <w:t>:"</w:t>
      </w:r>
      <w:r w:rsidRPr="00F7144F">
        <w:rPr>
          <w:b/>
          <w:bCs/>
          <w:sz w:val="28"/>
          <w:szCs w:val="28"/>
          <w:rtl/>
        </w:rPr>
        <w:t xml:space="preserve">من أدرك من الصبح ركعة قبل أن تطلع الشمس فقد أدرك الصبح </w:t>
      </w:r>
      <w:r w:rsidRPr="00F7144F">
        <w:rPr>
          <w:rFonts w:hint="cs"/>
          <w:b/>
          <w:bCs/>
          <w:sz w:val="28"/>
          <w:szCs w:val="28"/>
          <w:rtl/>
        </w:rPr>
        <w:t xml:space="preserve">, </w:t>
      </w:r>
      <w:r w:rsidRPr="00F7144F">
        <w:rPr>
          <w:b/>
          <w:bCs/>
          <w:sz w:val="28"/>
          <w:szCs w:val="28"/>
          <w:rtl/>
        </w:rPr>
        <w:t>ومن أدرك من العصر ركعة قبل أن تغرب الشمس فقد أدرك العصر</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وفي الباب عن عائشة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w:t>
      </w:r>
      <w:r w:rsidRPr="00F7144F">
        <w:rPr>
          <w:rFonts w:hint="cs"/>
          <w:b/>
          <w:bCs/>
          <w:sz w:val="28"/>
          <w:szCs w:val="28"/>
          <w:rtl/>
        </w:rPr>
        <w:t xml:space="preserve"> :</w:t>
      </w:r>
      <w:r w:rsidRPr="00F7144F">
        <w:rPr>
          <w:b/>
          <w:bCs/>
          <w:sz w:val="28"/>
          <w:szCs w:val="28"/>
          <w:rtl/>
        </w:rPr>
        <w:t xml:space="preserve"> حديث أبي هريرة حديث حسن صحيح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وبه يقول أصحابنا والشافعي وأحمد وإسحق</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lastRenderedPageBreak/>
        <w:t xml:space="preserve"> ومعنى هذا الحديث عندهم لصاحب العذر</w:t>
      </w:r>
      <w:r w:rsidRPr="00F7144F">
        <w:rPr>
          <w:rFonts w:hint="cs"/>
          <w:b/>
          <w:bCs/>
          <w:sz w:val="28"/>
          <w:szCs w:val="28"/>
          <w:rtl/>
        </w:rPr>
        <w:t>,</w:t>
      </w:r>
      <w:r w:rsidRPr="00F7144F">
        <w:rPr>
          <w:b/>
          <w:bCs/>
          <w:sz w:val="28"/>
          <w:szCs w:val="28"/>
          <w:rtl/>
        </w:rPr>
        <w:t xml:space="preserve"> مثل الرجل الذي ينام عن الصلاة أو ينساها فيستيقظ ويذكر عند طلوع الشمس وعند غروبها</w:t>
      </w:r>
      <w:r w:rsidRPr="00F7144F">
        <w:rPr>
          <w:rFonts w:hint="cs"/>
          <w:b/>
          <w:bCs/>
          <w:sz w:val="28"/>
          <w:szCs w:val="28"/>
          <w:rtl/>
        </w:rPr>
        <w:t xml:space="preserve">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t>*- حديث عائشة نسبه الشارح ( 1 / 165 ) لأحمد ومسلم والنسائي وابن ماجه .</w:t>
      </w:r>
    </w:p>
    <w:p w:rsidR="00D43B35" w:rsidRPr="00F7144F" w:rsidRDefault="00D43B35" w:rsidP="00B93C22">
      <w:pPr>
        <w:jc w:val="both"/>
        <w:rPr>
          <w:sz w:val="28"/>
          <w:szCs w:val="28"/>
          <w:rtl/>
        </w:rPr>
      </w:pPr>
      <w:r w:rsidRPr="00F7144F">
        <w:rPr>
          <w:rFonts w:hint="cs"/>
          <w:sz w:val="28"/>
          <w:szCs w:val="28"/>
          <w:rtl/>
        </w:rPr>
        <w:t xml:space="preserve">**- الحديث نسبه المجد في المنتقى لأحمد وأصحاب الكتب الستة , وانظر نيل الأوطار ( 1 / 424 </w:t>
      </w:r>
      <w:r w:rsidRPr="00F7144F">
        <w:rPr>
          <w:sz w:val="28"/>
          <w:szCs w:val="28"/>
          <w:rtl/>
        </w:rPr>
        <w:t>–</w:t>
      </w:r>
      <w:r w:rsidRPr="00F7144F">
        <w:rPr>
          <w:rFonts w:hint="cs"/>
          <w:sz w:val="28"/>
          <w:szCs w:val="28"/>
          <w:rtl/>
        </w:rPr>
        <w:t xml:space="preserve"> 426 ) . والحديث في الوطأ رواية يحيى ( 1 / 22 </w:t>
      </w:r>
      <w:r w:rsidRPr="00F7144F">
        <w:rPr>
          <w:sz w:val="28"/>
          <w:szCs w:val="28"/>
          <w:rtl/>
        </w:rPr>
        <w:t>–</w:t>
      </w:r>
      <w:r w:rsidRPr="00F7144F">
        <w:rPr>
          <w:rFonts w:hint="cs"/>
          <w:sz w:val="28"/>
          <w:szCs w:val="28"/>
          <w:rtl/>
        </w:rPr>
        <w:t xml:space="preserve"> 23 ) ورواية محمد بن الحسن ( ص 128 ) .</w:t>
      </w:r>
    </w:p>
    <w:p w:rsidR="00D43B35" w:rsidRPr="00F7144F" w:rsidRDefault="00D43B35" w:rsidP="00B93C22">
      <w:pPr>
        <w:jc w:val="both"/>
        <w:rPr>
          <w:sz w:val="28"/>
          <w:szCs w:val="28"/>
          <w:rtl/>
        </w:rPr>
      </w:pPr>
      <w:r w:rsidRPr="00F7144F">
        <w:rPr>
          <w:rFonts w:hint="cs"/>
          <w:sz w:val="28"/>
          <w:szCs w:val="28"/>
          <w:rtl/>
        </w:rPr>
        <w:t>***- قال الحافظ في الفتح ( 2 / 46 ) :" نقل بعضهم الاتفاق على أنه لا يجوز لمن ليس له عذر تأخير الصلاة حتى لا يبقى منها إلا هذا القدر ".</w:t>
      </w:r>
    </w:p>
    <w:p w:rsidR="00D43B35" w:rsidRPr="00DD2479" w:rsidRDefault="00D43B35" w:rsidP="00B93C22">
      <w:pPr>
        <w:ind w:left="360"/>
        <w:jc w:val="both"/>
        <w:rPr>
          <w:sz w:val="32"/>
          <w:szCs w:val="32"/>
          <w:rtl/>
        </w:rPr>
      </w:pPr>
      <w:r w:rsidRPr="00F7144F">
        <w:rPr>
          <w:rFonts w:hint="cs"/>
          <w:sz w:val="28"/>
          <w:szCs w:val="28"/>
          <w:rtl/>
        </w:rPr>
        <w:t xml:space="preserve">( 1 / 353 </w:t>
      </w:r>
      <w:r w:rsidRPr="00F7144F">
        <w:rPr>
          <w:sz w:val="28"/>
          <w:szCs w:val="28"/>
          <w:rtl/>
        </w:rPr>
        <w:t>–</w:t>
      </w:r>
      <w:r w:rsidRPr="00F7144F">
        <w:rPr>
          <w:rFonts w:hint="cs"/>
          <w:sz w:val="28"/>
          <w:szCs w:val="28"/>
          <w:rtl/>
        </w:rPr>
        <w:t xml:space="preserve"> 354 )</w:t>
      </w:r>
    </w:p>
    <w:p w:rsidR="00D43B35" w:rsidRPr="00DD2479" w:rsidRDefault="00D43B35" w:rsidP="00787A7D">
      <w:pPr>
        <w:pStyle w:val="Titre1"/>
        <w:rPr>
          <w:b w:val="0"/>
          <w:bCs w:val="0"/>
          <w:rtl/>
        </w:rPr>
      </w:pPr>
      <w:bookmarkStart w:id="183" w:name="_Toc268646502"/>
      <w:bookmarkStart w:id="184" w:name="_Toc268765236"/>
      <w:r w:rsidRPr="00DD2479">
        <w:rPr>
          <w:rFonts w:hint="cs"/>
          <w:rtl/>
        </w:rPr>
        <w:t>ما جاء في الجمع بين الصلاتين في الحضر :</w:t>
      </w:r>
      <w:bookmarkEnd w:id="183"/>
      <w:bookmarkEnd w:id="184"/>
    </w:p>
    <w:p w:rsidR="00D43B35" w:rsidRPr="00F7144F" w:rsidRDefault="00D43B35" w:rsidP="00B93C22">
      <w:pPr>
        <w:ind w:left="360"/>
        <w:jc w:val="both"/>
        <w:rPr>
          <w:sz w:val="28"/>
          <w:szCs w:val="28"/>
          <w:rtl/>
        </w:rPr>
      </w:pPr>
      <w:r w:rsidRPr="00F7144F">
        <w:rPr>
          <w:rFonts w:hint="cs"/>
          <w:b/>
          <w:bCs/>
          <w:sz w:val="28"/>
          <w:szCs w:val="28"/>
          <w:rtl/>
        </w:rPr>
        <w:t xml:space="preserve"> 187 -  عن ابن عباس قال :" جمع رسول الله صلى الله عليه وسلم بين الظهر والعصر , وبين المغرب والعشاء بالمدينة من غير خوف ولا مطر .قال : فقيل لابن عباس : ما أراد بذلك ؟ قال : أراد أن لا يُحرِج أمتَه * "</w:t>
      </w:r>
    </w:p>
    <w:p w:rsidR="00D43B35" w:rsidRPr="00F7144F" w:rsidRDefault="00D43B35" w:rsidP="00B93C22">
      <w:pPr>
        <w:jc w:val="both"/>
        <w:rPr>
          <w:b/>
          <w:bCs/>
          <w:sz w:val="28"/>
          <w:szCs w:val="28"/>
          <w:rtl/>
        </w:rPr>
      </w:pPr>
      <w:r w:rsidRPr="00F7144F">
        <w:rPr>
          <w:rFonts w:hint="cs"/>
          <w:b/>
          <w:bCs/>
          <w:sz w:val="28"/>
          <w:szCs w:val="28"/>
          <w:rtl/>
        </w:rPr>
        <w:t>قال أبو عيسى :" حديث ابن عباس قد روي عنه من غير وجه : رواه جابربن زيد , وسعيد بن جبير وعبد الله بن شقيق  العُقيلي**".</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spacing w:before="240"/>
        <w:jc w:val="both"/>
        <w:rPr>
          <w:sz w:val="28"/>
          <w:szCs w:val="28"/>
          <w:rtl/>
        </w:rPr>
      </w:pPr>
      <w:r w:rsidRPr="00F7144F">
        <w:rPr>
          <w:rFonts w:hint="cs"/>
          <w:sz w:val="28"/>
          <w:szCs w:val="28"/>
          <w:rtl/>
        </w:rPr>
        <w:t xml:space="preserve">*-  يُحرج بضم الياء المثناة التحتية , مضارع أحرج , , " أمته " بالنصب مفعول . وبذلك ضبط في  - م - . ونقل الشارح عن ابن سيد الناس أنه يجوز فيه أيضا " تَحرَج " بفتح التاء الفوقية وفتح الراء وبرفع " أمتُه " على أنه فاعل , والمعنى صحيح في كليهما ". </w:t>
      </w:r>
    </w:p>
    <w:p w:rsidR="00D43B35" w:rsidRPr="00F7144F" w:rsidRDefault="00D43B35" w:rsidP="00B93C22">
      <w:pPr>
        <w:jc w:val="both"/>
        <w:rPr>
          <w:sz w:val="28"/>
          <w:szCs w:val="28"/>
          <w:rtl/>
        </w:rPr>
      </w:pPr>
      <w:r w:rsidRPr="00F7144F">
        <w:rPr>
          <w:rFonts w:hint="cs"/>
          <w:sz w:val="28"/>
          <w:szCs w:val="28"/>
          <w:rtl/>
        </w:rPr>
        <w:t>**-  الترمذي لم يبين درجة هذا الحديث من الصحة , وهو حديث صحيح , رواه مالك وأحمد وأصحاب الكتب الستة وغيرهم .</w:t>
      </w:r>
    </w:p>
    <w:p w:rsidR="00D43B35" w:rsidRPr="00F7144F" w:rsidRDefault="00D43B35" w:rsidP="00B93C22">
      <w:pPr>
        <w:ind w:left="360"/>
        <w:jc w:val="both"/>
        <w:rPr>
          <w:sz w:val="28"/>
          <w:szCs w:val="28"/>
          <w:rtl/>
        </w:rPr>
      </w:pPr>
      <w:r w:rsidRPr="00F7144F">
        <w:rPr>
          <w:rFonts w:hint="cs"/>
          <w:sz w:val="28"/>
          <w:szCs w:val="28"/>
          <w:rtl/>
        </w:rPr>
        <w:t xml:space="preserve"> أما الروايات التي أشار إليها :</w:t>
      </w:r>
    </w:p>
    <w:p w:rsidR="00D43B35" w:rsidRPr="00F7144F" w:rsidRDefault="00D43B35" w:rsidP="00B93C22">
      <w:pPr>
        <w:ind w:left="360"/>
        <w:jc w:val="both"/>
        <w:rPr>
          <w:sz w:val="28"/>
          <w:szCs w:val="28"/>
          <w:rtl/>
        </w:rPr>
      </w:pPr>
      <w:r w:rsidRPr="00F7144F">
        <w:rPr>
          <w:rFonts w:hint="cs"/>
          <w:sz w:val="28"/>
          <w:szCs w:val="28"/>
          <w:rtl/>
        </w:rPr>
        <w:t xml:space="preserve"> فإن رواية جابر بن زيد وهو أبو الشعثاء , رواها البخاري ومسلم وغيرهما . </w:t>
      </w:r>
    </w:p>
    <w:p w:rsidR="00D43B35" w:rsidRPr="00F7144F" w:rsidRDefault="00D43B35" w:rsidP="00B93C22">
      <w:pPr>
        <w:ind w:left="360"/>
        <w:jc w:val="both"/>
        <w:rPr>
          <w:sz w:val="28"/>
          <w:szCs w:val="28"/>
          <w:rtl/>
        </w:rPr>
      </w:pPr>
      <w:r w:rsidRPr="00F7144F">
        <w:rPr>
          <w:rFonts w:hint="cs"/>
          <w:sz w:val="28"/>
          <w:szCs w:val="28"/>
          <w:rtl/>
        </w:rPr>
        <w:t xml:space="preserve"> وأما رواية سعيد بن جبير فإنها هنا في الترمذي وفي صحيح مسلم وغيرهما . </w:t>
      </w:r>
    </w:p>
    <w:p w:rsidR="00D43B35" w:rsidRPr="00F7144F" w:rsidRDefault="00D43B35" w:rsidP="00DD2479">
      <w:pPr>
        <w:ind w:left="360"/>
        <w:jc w:val="both"/>
        <w:rPr>
          <w:sz w:val="28"/>
          <w:szCs w:val="28"/>
          <w:rtl/>
        </w:rPr>
      </w:pPr>
      <w:r w:rsidRPr="00F7144F">
        <w:rPr>
          <w:rFonts w:hint="cs"/>
          <w:sz w:val="28"/>
          <w:szCs w:val="28"/>
          <w:rtl/>
        </w:rPr>
        <w:t xml:space="preserve"> وأما رواية عبد الله بن شقيق فإنها عند مسلم ( 1 / 197 ) :" عن عبد الله بن شقيق قال : خطبنا ابن عباس يوما بعد العصر حتى غربت الشمس وبدت النجوم , وجعل الناس يقولون</w:t>
      </w:r>
      <w:r w:rsidR="00DD2479">
        <w:rPr>
          <w:rFonts w:hint="cs"/>
          <w:sz w:val="28"/>
          <w:szCs w:val="28"/>
          <w:rtl/>
        </w:rPr>
        <w:t>:</w:t>
      </w:r>
      <w:r w:rsidRPr="00F7144F">
        <w:rPr>
          <w:rFonts w:hint="cs"/>
          <w:sz w:val="28"/>
          <w:szCs w:val="28"/>
          <w:rtl/>
        </w:rPr>
        <w:t xml:space="preserve"> الصلاة , الصلاة ! قال : فجاءه رجل من بني تميم , لا يفتر ولا ينثني : الصلاة , الصلاة ! فقال ابن عباس : أتعلمني بالسنة لا أم لك ؟!   ثم قال : رأيت رسول الله صلى الله </w:t>
      </w:r>
      <w:r w:rsidRPr="00F7144F">
        <w:rPr>
          <w:rFonts w:hint="cs"/>
          <w:sz w:val="28"/>
          <w:szCs w:val="28"/>
          <w:rtl/>
        </w:rPr>
        <w:lastRenderedPageBreak/>
        <w:t>عليه وسلم جمع بين الظهر والعصر , والمغرب والعشاء . قال عبد الله بن شقيق : فحاك في صدري من ذلك شيء , فأتيت أبا هريرة فسألته ؟ فصدق مقالته  "</w:t>
      </w:r>
    </w:p>
    <w:p w:rsidR="00D43B35" w:rsidRPr="00F7144F" w:rsidRDefault="00D43B35" w:rsidP="00B93C22">
      <w:pPr>
        <w:ind w:left="360"/>
        <w:jc w:val="both"/>
        <w:rPr>
          <w:sz w:val="28"/>
          <w:szCs w:val="28"/>
          <w:rtl/>
        </w:rPr>
      </w:pPr>
      <w:r w:rsidRPr="00F7144F">
        <w:rPr>
          <w:rFonts w:hint="cs"/>
          <w:sz w:val="28"/>
          <w:szCs w:val="28"/>
          <w:rtl/>
        </w:rPr>
        <w:t xml:space="preserve">  ورواية سعيد بن جبير رواها أيضا مالك في الموطأ  1 / 161 ) :" مالك عن أبي الزبير المكي عن سعيد بن جبير عن عبد الله بن عباس أنه قال :" صلى رسول الله صلى الله عليه وسلم الظهر والعصر جميعا , والمغرب والعشاء جميعا , في غير خوف ولا وسفر . قال مالك : أرى ذلك كان في مطر ". هذا نص الموطأ . فقد جاء في بعض الروايات :" من غير خوف ولا مطر " . وفي بعضها :" غير خوف ولا سفر ". ومالك سمع الثانية ولم يسمع الأولى فتأول الحديث على عذر المطر . </w:t>
      </w:r>
    </w:p>
    <w:p w:rsidR="00D43B35" w:rsidRPr="00F7144F" w:rsidRDefault="00D43B35" w:rsidP="00B93C22">
      <w:pPr>
        <w:ind w:left="360"/>
        <w:jc w:val="both"/>
        <w:rPr>
          <w:sz w:val="28"/>
          <w:szCs w:val="28"/>
          <w:rtl/>
        </w:rPr>
      </w:pPr>
      <w:r w:rsidRPr="00F7144F">
        <w:rPr>
          <w:rFonts w:hint="cs"/>
          <w:sz w:val="28"/>
          <w:szCs w:val="28"/>
          <w:rtl/>
        </w:rPr>
        <w:t xml:space="preserve"> قال ابن حجر في الفتح ( 2 / 19 ) :" لكن رواه مسلم وأصحاب السنن من طريق حبيب بن أبي ثابت عن سعيد بن جبير بلفظ : " من غير خوف ولا مطر " , فانتفى أن يكون الجمع المذكور للخوف أو السفر أو المطر ". </w:t>
      </w:r>
    </w:p>
    <w:p w:rsidR="00D43B35" w:rsidRPr="00F7144F" w:rsidRDefault="00D43B35" w:rsidP="00B93C22">
      <w:pPr>
        <w:ind w:left="360"/>
        <w:jc w:val="both"/>
        <w:rPr>
          <w:sz w:val="28"/>
          <w:szCs w:val="28"/>
          <w:rtl/>
        </w:rPr>
      </w:pPr>
      <w:r w:rsidRPr="00F7144F">
        <w:rPr>
          <w:rFonts w:hint="cs"/>
          <w:sz w:val="28"/>
          <w:szCs w:val="28"/>
          <w:rtl/>
        </w:rPr>
        <w:t xml:space="preserve"> ونقل الشوكاني في نيل الأوطار ( 3 / 264 ) عن ابن حجر أنه قال :" واعلم أنه لم يقع مجموعا بالثلاثة في شيء من كتب الحديث , بل المشهور : من غير خوف ولا سفر " . </w:t>
      </w:r>
    </w:p>
    <w:p w:rsidR="00D43B35" w:rsidRPr="00F7144F" w:rsidRDefault="00D43B35" w:rsidP="00B93C22">
      <w:pPr>
        <w:spacing w:before="240"/>
        <w:jc w:val="both"/>
        <w:rPr>
          <w:sz w:val="28"/>
          <w:szCs w:val="28"/>
          <w:rtl/>
        </w:rPr>
      </w:pPr>
      <w:r w:rsidRPr="00F7144F">
        <w:rPr>
          <w:rFonts w:hint="cs"/>
          <w:sz w:val="28"/>
          <w:szCs w:val="28"/>
          <w:rtl/>
        </w:rPr>
        <w:t xml:space="preserve"> ولم أجد هذا الذي نسبه إليه , لا في الفتح ولا في التلخيص , فالله تعالى أعلم . ولئن كان الحافظ قال ذلك فإنه مردود عليه بأن رواية مسلم وأصحاب السنن :" بالمدينة من غير خوف ولا مطر ": تجمع الثلاثة , إلا إن كان يريد لفظ " سفر " بحروفه لا بمعناه ! . </w:t>
      </w:r>
    </w:p>
    <w:p w:rsidR="00D43B35" w:rsidRPr="00F7144F" w:rsidRDefault="00D43B35" w:rsidP="00B93C22">
      <w:pPr>
        <w:spacing w:before="240"/>
        <w:jc w:val="both"/>
        <w:rPr>
          <w:b/>
          <w:bCs/>
          <w:sz w:val="28"/>
          <w:szCs w:val="28"/>
          <w:rtl/>
        </w:rPr>
      </w:pPr>
      <w:r w:rsidRPr="00F7144F">
        <w:rPr>
          <w:rFonts w:hint="cs"/>
          <w:sz w:val="28"/>
          <w:szCs w:val="28"/>
          <w:rtl/>
        </w:rPr>
        <w:t xml:space="preserve">                                        ( 1 / 354- 356 )</w:t>
      </w:r>
    </w:p>
    <w:p w:rsidR="00D43B35" w:rsidRPr="00F7144F" w:rsidRDefault="00D43B35" w:rsidP="00B93C22">
      <w:pPr>
        <w:spacing w:before="240"/>
        <w:jc w:val="both"/>
        <w:rPr>
          <w:b/>
          <w:bCs/>
          <w:sz w:val="28"/>
          <w:szCs w:val="28"/>
          <w:rtl/>
        </w:rPr>
      </w:pPr>
      <w:r w:rsidRPr="00F7144F">
        <w:rPr>
          <w:rFonts w:hint="cs"/>
          <w:b/>
          <w:bCs/>
          <w:sz w:val="28"/>
          <w:szCs w:val="28"/>
          <w:rtl/>
        </w:rPr>
        <w:t xml:space="preserve">188- </w:t>
      </w:r>
      <w:r w:rsidRPr="00F7144F">
        <w:rPr>
          <w:b/>
          <w:bCs/>
          <w:sz w:val="28"/>
          <w:szCs w:val="28"/>
          <w:rtl/>
        </w:rPr>
        <w:t>عن حنش عن عكرمة عن ابن عباسعن النبي صلى الله عليه وسلم قال</w:t>
      </w:r>
      <w:r w:rsidRPr="00F7144F">
        <w:rPr>
          <w:rFonts w:hint="cs"/>
          <w:b/>
          <w:bCs/>
          <w:sz w:val="28"/>
          <w:szCs w:val="28"/>
          <w:rtl/>
        </w:rPr>
        <w:t xml:space="preserve"> :"</w:t>
      </w:r>
      <w:r w:rsidRPr="00F7144F">
        <w:rPr>
          <w:b/>
          <w:bCs/>
          <w:sz w:val="28"/>
          <w:szCs w:val="28"/>
          <w:rtl/>
        </w:rPr>
        <w:t xml:space="preserve"> من جمع بين الصلاتين من غير عذر فقد أتى بابا من أبواب الكبائر</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قال أبو عيسى وحنش هذا هو أبو علي الرحبي وهو حسين بن قيس وهو ضعيف عند أهل الحديث</w:t>
      </w:r>
      <w:r w:rsidRPr="00F7144F">
        <w:rPr>
          <w:rFonts w:hint="cs"/>
          <w:b/>
          <w:bCs/>
          <w:sz w:val="28"/>
          <w:szCs w:val="28"/>
          <w:rtl/>
        </w:rPr>
        <w:t>.</w:t>
      </w:r>
      <w:r w:rsidRPr="00F7144F">
        <w:rPr>
          <w:b/>
          <w:bCs/>
          <w:sz w:val="28"/>
          <w:szCs w:val="28"/>
          <w:rtl/>
        </w:rPr>
        <w:t xml:space="preserve"> ضعفه أحمد وغيره</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والعمل على هذا عند أهل العلم أن لا يجمع بين الصلاتين إلا في السفر أو بعرفة</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ورخص بعض أهل العلم من التابعين في الجمع بين الصلاتين للمريض</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وبه يقول أحمد وإسحق</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 قال بعض أهل العلم يجمع بين الصلاتين في المطر</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وبه يقول الشافعي وأحمد وإسحق</w:t>
      </w:r>
      <w:r w:rsidRPr="00F7144F">
        <w:rPr>
          <w:rFonts w:hint="cs"/>
          <w:b/>
          <w:bCs/>
          <w:sz w:val="28"/>
          <w:szCs w:val="28"/>
          <w:rtl/>
        </w:rPr>
        <w:t>.</w:t>
      </w:r>
    </w:p>
    <w:p w:rsidR="00D43B35" w:rsidRPr="00F7144F" w:rsidRDefault="00D43B35" w:rsidP="00B93C22">
      <w:pPr>
        <w:spacing w:before="240"/>
        <w:jc w:val="both"/>
        <w:rPr>
          <w:b/>
          <w:bCs/>
          <w:sz w:val="28"/>
          <w:szCs w:val="28"/>
          <w:rtl/>
        </w:rPr>
      </w:pPr>
      <w:r w:rsidRPr="00F7144F">
        <w:rPr>
          <w:b/>
          <w:bCs/>
          <w:sz w:val="28"/>
          <w:szCs w:val="28"/>
          <w:rtl/>
        </w:rPr>
        <w:t xml:space="preserve"> ولم ير الشافعي للمريض أن يجمع بين الصلاتين</w:t>
      </w:r>
      <w:r w:rsidRPr="00F7144F">
        <w:rPr>
          <w:rFonts w:hint="cs"/>
          <w:b/>
          <w:bCs/>
          <w:sz w:val="28"/>
          <w:szCs w:val="28"/>
          <w:rtl/>
        </w:rPr>
        <w:t>***</w:t>
      </w:r>
    </w:p>
    <w:p w:rsidR="00D43B35" w:rsidRPr="00F7144F" w:rsidRDefault="00D43B35" w:rsidP="00B93C22">
      <w:pPr>
        <w:spacing w:before="240"/>
        <w:jc w:val="both"/>
        <w:rPr>
          <w:sz w:val="28"/>
          <w:szCs w:val="28"/>
          <w:rtl/>
        </w:rPr>
      </w:pPr>
      <w:r w:rsidRPr="00F7144F">
        <w:rPr>
          <w:rFonts w:hint="cs"/>
          <w:sz w:val="28"/>
          <w:szCs w:val="28"/>
          <w:rtl/>
        </w:rPr>
        <w:t xml:space="preserve">قال أحمد شاكر :" </w:t>
      </w:r>
    </w:p>
    <w:p w:rsidR="00D43B35" w:rsidRPr="00F7144F" w:rsidRDefault="00D43B35" w:rsidP="00B93C22">
      <w:pPr>
        <w:spacing w:before="240"/>
        <w:jc w:val="both"/>
        <w:rPr>
          <w:sz w:val="28"/>
          <w:szCs w:val="28"/>
          <w:rtl/>
        </w:rPr>
      </w:pPr>
      <w:r w:rsidRPr="00F7144F">
        <w:rPr>
          <w:rFonts w:hint="cs"/>
          <w:sz w:val="28"/>
          <w:szCs w:val="28"/>
          <w:rtl/>
        </w:rPr>
        <w:lastRenderedPageBreak/>
        <w:t xml:space="preserve">*- نقل الشارح عن المناوي أن الحاكم رواه في المستدرك وصححه , وأن  الذهبي رد ذلك عليه . ولم أجده في المستدرك </w:t>
      </w:r>
      <w:r w:rsidRPr="00F7144F">
        <w:rPr>
          <w:rStyle w:val="Appelnotedebasdep"/>
          <w:sz w:val="28"/>
          <w:szCs w:val="28"/>
          <w:rtl/>
        </w:rPr>
        <w:footnoteReference w:id="138"/>
      </w:r>
      <w:r w:rsidRPr="00F7144F">
        <w:rPr>
          <w:rFonts w:hint="cs"/>
          <w:sz w:val="28"/>
          <w:szCs w:val="28"/>
          <w:rtl/>
        </w:rPr>
        <w:t>.</w:t>
      </w:r>
    </w:p>
    <w:p w:rsidR="00D43B35" w:rsidRPr="00F7144F" w:rsidRDefault="00D43B35" w:rsidP="00B93C22">
      <w:pPr>
        <w:spacing w:before="240"/>
        <w:jc w:val="both"/>
        <w:rPr>
          <w:sz w:val="28"/>
          <w:szCs w:val="28"/>
          <w:rtl/>
        </w:rPr>
      </w:pPr>
      <w:r w:rsidRPr="00F7144F">
        <w:rPr>
          <w:rFonts w:hint="cs"/>
          <w:sz w:val="28"/>
          <w:szCs w:val="28"/>
          <w:rtl/>
        </w:rPr>
        <w:t xml:space="preserve">**- حنش هذا ضعيف جدا , قال البخاري :" أحاديثه منكرة , </w:t>
      </w:r>
      <w:r w:rsidR="00DD2479">
        <w:rPr>
          <w:rFonts w:hint="cs"/>
          <w:sz w:val="28"/>
          <w:szCs w:val="28"/>
          <w:rtl/>
        </w:rPr>
        <w:t xml:space="preserve">ولا يكتب حديثه ". وقال العقيلي: </w:t>
      </w:r>
      <w:r w:rsidRPr="00F7144F">
        <w:rPr>
          <w:rFonts w:hint="cs"/>
          <w:sz w:val="28"/>
          <w:szCs w:val="28"/>
          <w:rtl/>
        </w:rPr>
        <w:t>" في حديثه : من جمع بين صلاتين فقد أتى بابا من الكبائر - : لا يتابع عليه , ولا يعرف إلا به , ولا أصل له , وقد صح عن ابن عباس : أن النبي صلى الله عليه وسلم جمع بين الظهر والعصر ... الحديث ".</w:t>
      </w:r>
    </w:p>
    <w:p w:rsidR="00D43B35" w:rsidRPr="00F7144F" w:rsidRDefault="00D43B35" w:rsidP="00B93C22">
      <w:pPr>
        <w:spacing w:before="240"/>
        <w:jc w:val="both"/>
        <w:rPr>
          <w:sz w:val="28"/>
          <w:szCs w:val="28"/>
          <w:rtl/>
        </w:rPr>
      </w:pPr>
      <w:r w:rsidRPr="00F7144F">
        <w:rPr>
          <w:rFonts w:hint="cs"/>
          <w:sz w:val="28"/>
          <w:szCs w:val="28"/>
          <w:rtl/>
        </w:rPr>
        <w:t xml:space="preserve">***- هكذا حكى الترمذي الأقوال هنا , وقد قال في آخر كتابه , في أول العلل ( 2 / 331  ب و 4 / 384  ك ):" جميع ما في هذا الكتاب من الحديث فهو معمول به , وقد أخذ به بعض أهل العلم , ما خلا حديثين : حديث ابن عباس :" أن النبي صلى الله عليه وسلم جمع بين الظهر والعصر بالمدينة والمغرب والعشاء من غير خوف ولا سفر ولا مطر " . وحديث النبي صلى الله عليه وسلم أنه قال :" إذا شرب الخمر فاجلدوه فإن عاد الرابعة فاقتلوه ". وقد بينا علة الحديثين جميعا في الكتاب "    وهو هنا لم يبين علةً  لحديث ابن عباس بل ذكر حديثا يعارضه من طريق حنش وضعفه من أجله , وإنما احتج بالعمل فقط , ونقل أقوال بعض الفقهاء . وقد  رد النووي على الترمذي في شرح مسلم ( 5 / 218 ) فقال :" وهذا الذي قاله الترمذي في حديث شارب الخمر هو كما قاله , فهو حديث منسوخ , دل الإجماع على نسخه . وأما حديث ابن عباس فلم يجمعوا على ترك العمل به , بل لهم أقوال : </w:t>
      </w:r>
    </w:p>
    <w:p w:rsidR="00D43B35" w:rsidRPr="00F7144F" w:rsidRDefault="00D43B35" w:rsidP="00B93C22">
      <w:pPr>
        <w:spacing w:before="240"/>
        <w:jc w:val="both"/>
        <w:rPr>
          <w:sz w:val="28"/>
          <w:szCs w:val="28"/>
          <w:rtl/>
        </w:rPr>
      </w:pPr>
      <w:r w:rsidRPr="00F7144F">
        <w:rPr>
          <w:rFonts w:hint="cs"/>
          <w:sz w:val="28"/>
          <w:szCs w:val="28"/>
          <w:rtl/>
        </w:rPr>
        <w:t xml:space="preserve">منهم من تأوله على أنه جمع بعذر المطر , وهذا مشهور عن جماعة من الكبار المتقدمين , وهو ضعيف بالرواية الأخرى :" من غير خوف ولا مطر ". </w:t>
      </w:r>
    </w:p>
    <w:p w:rsidR="00D43B35" w:rsidRPr="00F7144F" w:rsidRDefault="00D43B35" w:rsidP="00B93C22">
      <w:pPr>
        <w:spacing w:before="240"/>
        <w:jc w:val="both"/>
        <w:rPr>
          <w:sz w:val="28"/>
          <w:szCs w:val="28"/>
          <w:rtl/>
        </w:rPr>
      </w:pPr>
      <w:r w:rsidRPr="00F7144F">
        <w:rPr>
          <w:rFonts w:hint="cs"/>
          <w:sz w:val="28"/>
          <w:szCs w:val="28"/>
          <w:rtl/>
        </w:rPr>
        <w:t>ومنهم من تأوله على أنه كان في غيم فصلى الظهر ثم انكشف الغيم وبان أن وقت العصر دخل فصلاها . وهذا أيضا باطل لأنه - وإن كان فيه أدنى احتمال في الظهر والعصر - لا احتمال فيه في المغرب والعشاء .</w:t>
      </w:r>
    </w:p>
    <w:p w:rsidR="00D43B35" w:rsidRPr="00F7144F" w:rsidRDefault="00D43B35" w:rsidP="00B93C22">
      <w:pPr>
        <w:spacing w:before="240"/>
        <w:jc w:val="both"/>
        <w:rPr>
          <w:sz w:val="28"/>
          <w:szCs w:val="28"/>
          <w:rtl/>
        </w:rPr>
      </w:pPr>
      <w:r w:rsidRPr="00F7144F">
        <w:rPr>
          <w:rFonts w:hint="cs"/>
          <w:sz w:val="28"/>
          <w:szCs w:val="28"/>
          <w:rtl/>
        </w:rPr>
        <w:t xml:space="preserve">ومنهم من تأوله على تأخير الأولى إلى آخر وقتها فصلاها فيه , فلما فرغ منها دخلت الثانية فصلاها , فصارت صلاته صورة جمع , وهذا أيضا ضعيف أو باطل , لأنه مخالف للظاهر مخالفة لا تحتمل , وفعل ابن عباس الذي ذكرناه حين خطب , واستدلاله بالحديث لتصويب فعله , وتصديق أبي هريرة له , وعدم إنكاره : صريح في رد هذا التأويل . </w:t>
      </w:r>
    </w:p>
    <w:p w:rsidR="00D43B35" w:rsidRPr="00F7144F" w:rsidRDefault="00D43B35" w:rsidP="00B93C22">
      <w:pPr>
        <w:spacing w:before="240"/>
        <w:jc w:val="both"/>
        <w:rPr>
          <w:sz w:val="28"/>
          <w:szCs w:val="28"/>
          <w:rtl/>
        </w:rPr>
      </w:pPr>
      <w:r w:rsidRPr="00F7144F">
        <w:rPr>
          <w:rFonts w:hint="cs"/>
          <w:sz w:val="28"/>
          <w:szCs w:val="28"/>
          <w:rtl/>
        </w:rPr>
        <w:t xml:space="preserve"> ومنهم من قال : هو محمول على الجمع بعذر المرض أو نحوه مما في معناه من الأعذار , وهذا قول أحمد بن حنبل والقاضي حسين من أصحابنا , واختاره الخطابي والمتولي والروياني من أصحابنا , وهو المختار في تأويله , لظاهر الحديث ولفعل ابن عباس وموافقة أبي هريرة , ولأن المشقة فيه أشد من المطر .</w:t>
      </w:r>
    </w:p>
    <w:p w:rsidR="00D43B35" w:rsidRPr="00F7144F" w:rsidRDefault="00D43B35" w:rsidP="00B93C22">
      <w:pPr>
        <w:spacing w:before="240"/>
        <w:jc w:val="both"/>
        <w:rPr>
          <w:sz w:val="28"/>
          <w:szCs w:val="28"/>
          <w:rtl/>
        </w:rPr>
      </w:pPr>
      <w:r w:rsidRPr="00F7144F">
        <w:rPr>
          <w:rFonts w:hint="cs"/>
          <w:sz w:val="28"/>
          <w:szCs w:val="28"/>
          <w:u w:val="single"/>
          <w:rtl/>
        </w:rPr>
        <w:lastRenderedPageBreak/>
        <w:t xml:space="preserve"> وذهب جماعة من الأئمة إلى جواز الجمع في الحضر للحاجة , لمن لا يتخذه عادة </w:t>
      </w:r>
      <w:r w:rsidRPr="00F7144F">
        <w:rPr>
          <w:rFonts w:hint="cs"/>
          <w:sz w:val="28"/>
          <w:szCs w:val="28"/>
          <w:rtl/>
        </w:rPr>
        <w:t xml:space="preserve">, وهو قول ابن سيرين وأشهب من أصحاب مالك , وحكاه الخطابي عن القفال عن أبي إسحاق المروزي عن جماعة من أصحاب الحديث , واختاره ابن المنذر , ويؤيده ظاهر قول ابن عباس : أراد أن لا يحرج أمته .  فلم يعلله بمرض و لا غيره ". </w:t>
      </w:r>
    </w:p>
    <w:p w:rsidR="00D43B35" w:rsidRPr="00F7144F" w:rsidRDefault="00D43B35" w:rsidP="00DD2479">
      <w:pPr>
        <w:spacing w:before="240"/>
        <w:jc w:val="both"/>
        <w:rPr>
          <w:sz w:val="28"/>
          <w:szCs w:val="28"/>
          <w:rtl/>
        </w:rPr>
      </w:pPr>
      <w:r w:rsidRPr="00F7144F">
        <w:rPr>
          <w:rFonts w:hint="cs"/>
          <w:sz w:val="28"/>
          <w:szCs w:val="28"/>
          <w:rtl/>
        </w:rPr>
        <w:t xml:space="preserve">  وكلام الخطابي في المعالم ( 1 / 265 ) نصه :" هذا حديث لا يقول به أكثر الفقهاء , وإسناده جيد , إلا ما تكلموا فيه من أمر حبيب , وكان ابن المنذر يقول به ويحكيه عن غير واحد من أصحاب الحديث . وسمعت أبا بكر القفال يحكيه عن أبي إسحاق المروزي . قال ابن المنذر : ولا معنى لحمل الأمر فيه على عذر من الأعذار , لأن ابن عباس قد أخبر بالعلة فيه , وهو قوله</w:t>
      </w:r>
      <w:r w:rsidR="00DD2479">
        <w:rPr>
          <w:rFonts w:hint="cs"/>
          <w:sz w:val="28"/>
          <w:szCs w:val="28"/>
          <w:rtl/>
        </w:rPr>
        <w:t>:</w:t>
      </w:r>
      <w:r w:rsidRPr="00F7144F">
        <w:rPr>
          <w:rFonts w:hint="cs"/>
          <w:sz w:val="28"/>
          <w:szCs w:val="28"/>
          <w:rtl/>
        </w:rPr>
        <w:t xml:space="preserve">  " أراد أن لا تحرج أمته " . وحكي عن ابن سيرين أنه كان</w:t>
      </w:r>
      <w:r w:rsidRPr="00F7144F">
        <w:rPr>
          <w:rFonts w:hint="cs"/>
          <w:sz w:val="28"/>
          <w:szCs w:val="28"/>
          <w:u w:val="single"/>
          <w:rtl/>
        </w:rPr>
        <w:t xml:space="preserve"> لا يرى بأسا أن يجمع بين الصلاتين إذا كانت حاجة أو شيء , ما لم يتخذه عادة ".</w:t>
      </w:r>
    </w:p>
    <w:p w:rsidR="00D43B35" w:rsidRPr="00F7144F" w:rsidRDefault="00D43B35" w:rsidP="00B93C22">
      <w:pPr>
        <w:spacing w:before="240"/>
        <w:jc w:val="both"/>
        <w:rPr>
          <w:sz w:val="28"/>
          <w:szCs w:val="28"/>
          <w:rtl/>
        </w:rPr>
      </w:pPr>
      <w:r w:rsidRPr="00F7144F">
        <w:rPr>
          <w:rFonts w:hint="cs"/>
          <w:sz w:val="28"/>
          <w:szCs w:val="28"/>
          <w:rtl/>
        </w:rPr>
        <w:t xml:space="preserve">  وهذا هو الصحيح الذي يؤخذ من الحديث , وأما التأويل بالمرض أو العذر أو غيره فإنه تكلف لا دليل عليه , وفي الأخذ بهذا رفع كثير من الحرج عن أناس قد تضطرهم أعمالهم أو ظروف قاهرة إلى الجمع بين الصلاتين  ويتأثمون من ذلك ويتحرجون , ففي هذا ترفيه لهم وإعانة على الطاعة , ما لم يتخذه عادة , كما قال ابن سيرين .  </w:t>
      </w:r>
    </w:p>
    <w:p w:rsidR="00D43B35" w:rsidRPr="00F7144F" w:rsidRDefault="00D43B35" w:rsidP="00B93C22">
      <w:pPr>
        <w:spacing w:before="240"/>
        <w:jc w:val="both"/>
        <w:rPr>
          <w:sz w:val="28"/>
          <w:szCs w:val="28"/>
          <w:rtl/>
        </w:rPr>
      </w:pPr>
      <w:r w:rsidRPr="00F7144F">
        <w:rPr>
          <w:rFonts w:hint="cs"/>
          <w:sz w:val="28"/>
          <w:szCs w:val="28"/>
          <w:rtl/>
        </w:rPr>
        <w:t xml:space="preserve">                                                     ( 1 / 355 </w:t>
      </w:r>
      <w:r w:rsidRPr="00F7144F">
        <w:rPr>
          <w:sz w:val="28"/>
          <w:szCs w:val="28"/>
          <w:rtl/>
        </w:rPr>
        <w:t>–</w:t>
      </w:r>
      <w:r w:rsidRPr="00F7144F">
        <w:rPr>
          <w:rFonts w:hint="cs"/>
          <w:sz w:val="28"/>
          <w:szCs w:val="28"/>
          <w:rtl/>
        </w:rPr>
        <w:t xml:space="preserve"> 359 )</w:t>
      </w:r>
    </w:p>
    <w:p w:rsidR="00D43B35" w:rsidRPr="00DD2479" w:rsidRDefault="00D43B35" w:rsidP="00787A7D">
      <w:pPr>
        <w:pStyle w:val="Titre1"/>
        <w:rPr>
          <w:rtl/>
        </w:rPr>
      </w:pPr>
      <w:bookmarkStart w:id="185" w:name="_Toc268646503"/>
      <w:bookmarkStart w:id="186" w:name="_Toc268765237"/>
      <w:r w:rsidRPr="00DD2479">
        <w:rPr>
          <w:rFonts w:hint="cs"/>
          <w:rtl/>
        </w:rPr>
        <w:t>باب ما جاء في بدء الأذان :</w:t>
      </w:r>
      <w:bookmarkEnd w:id="185"/>
      <w:bookmarkEnd w:id="186"/>
    </w:p>
    <w:p w:rsidR="00D43B35" w:rsidRPr="00F7144F" w:rsidRDefault="00D43B35" w:rsidP="00B93C22">
      <w:pPr>
        <w:spacing w:before="240"/>
        <w:jc w:val="both"/>
        <w:rPr>
          <w:b/>
          <w:bCs/>
          <w:sz w:val="28"/>
          <w:szCs w:val="28"/>
          <w:rtl/>
        </w:rPr>
      </w:pPr>
      <w:r w:rsidRPr="00F7144F">
        <w:rPr>
          <w:rFonts w:hint="cs"/>
          <w:b/>
          <w:bCs/>
          <w:sz w:val="28"/>
          <w:szCs w:val="28"/>
          <w:rtl/>
        </w:rPr>
        <w:t xml:space="preserve"> 189 -   عن عبد الله بن زيد قال :" لما أصبحنا أتينا رسول الله صلى الله عليه وسلم فأخبرته بالرؤيا فقال : إن هذه لرؤيا حق , فقم مع بلال فإنه أندى وأمد* صوتا منك , فألق عليه ما قيل لك , وليناد بذلك , قال : فلما سمع عمر بن الخطاب نداء بلال بالصلاة خرج إلى رسول الله صلى الله عليه وسلم , وهو يجر إزاره , وهو يقول : يا رسول الله , والذي بعثك بالحق لقد رأيت مثل الذي قال . قال : فقال رسول الله صلى الله عليه وسلم : فلِلَّه الحمد فذلك أثبت ". </w:t>
      </w:r>
    </w:p>
    <w:p w:rsidR="00D43B35" w:rsidRPr="00F7144F" w:rsidRDefault="00D43B35" w:rsidP="00B93C22">
      <w:pPr>
        <w:pStyle w:val="Titre3"/>
        <w:spacing w:before="240"/>
        <w:jc w:val="both"/>
        <w:rPr>
          <w:sz w:val="28"/>
          <w:szCs w:val="28"/>
          <w:rtl/>
        </w:rPr>
      </w:pPr>
      <w:r w:rsidRPr="00F7144F">
        <w:rPr>
          <w:rFonts w:hint="cs"/>
          <w:sz w:val="28"/>
          <w:szCs w:val="28"/>
          <w:rtl/>
        </w:rPr>
        <w:t xml:space="preserve"> وقد روى هذا الحديث إبراهيم بن  سعد عن  محمد بن إسحاق أتمَّ من هذا الحديث وأطول وذكر فيه قصة الأذان مثنى مثنى والإقامة مرة مرة "**. </w:t>
      </w:r>
    </w:p>
    <w:p w:rsidR="00D43B35" w:rsidRPr="00F7144F" w:rsidRDefault="00D43B35" w:rsidP="00B93C22">
      <w:pPr>
        <w:spacing w:before="240"/>
        <w:jc w:val="both"/>
        <w:rPr>
          <w:sz w:val="28"/>
          <w:szCs w:val="28"/>
          <w:rtl/>
        </w:rPr>
      </w:pPr>
      <w:r w:rsidRPr="00F7144F">
        <w:rPr>
          <w:rFonts w:hint="cs"/>
          <w:sz w:val="28"/>
          <w:szCs w:val="28"/>
          <w:rtl/>
        </w:rPr>
        <w:t xml:space="preserve">قال أحمد شاكر :" </w:t>
      </w:r>
    </w:p>
    <w:p w:rsidR="00D43B35" w:rsidRPr="00F7144F" w:rsidRDefault="00D43B35" w:rsidP="00B93C22">
      <w:pPr>
        <w:spacing w:before="240"/>
        <w:jc w:val="both"/>
        <w:rPr>
          <w:sz w:val="28"/>
          <w:szCs w:val="28"/>
          <w:rtl/>
        </w:rPr>
      </w:pPr>
      <w:r w:rsidRPr="00F7144F">
        <w:rPr>
          <w:rFonts w:hint="cs"/>
          <w:sz w:val="28"/>
          <w:szCs w:val="28"/>
          <w:rtl/>
        </w:rPr>
        <w:t>*-  " أندى " قال في النهاية :" أي أرفع وأعلى , وقيل : أحسن وأعذب , وقيل : أبعد " . و"أمد" أي أطول .</w:t>
      </w:r>
    </w:p>
    <w:p w:rsidR="00D43B35" w:rsidRPr="00F7144F" w:rsidRDefault="00D43B35" w:rsidP="00B93C22">
      <w:pPr>
        <w:spacing w:before="240"/>
        <w:jc w:val="both"/>
        <w:rPr>
          <w:sz w:val="28"/>
          <w:szCs w:val="28"/>
          <w:rtl/>
        </w:rPr>
      </w:pPr>
      <w:r w:rsidRPr="00F7144F">
        <w:rPr>
          <w:rFonts w:hint="cs"/>
          <w:sz w:val="28"/>
          <w:szCs w:val="28"/>
          <w:rtl/>
        </w:rPr>
        <w:t xml:space="preserve">**- ورواية إبراهيم بن سعد التي أشار إليها الترمذي رواها أحمد في المسند ( 4 / 43 ) ..وأبو داود ( 1 / 187 </w:t>
      </w:r>
      <w:r w:rsidRPr="00F7144F">
        <w:rPr>
          <w:sz w:val="28"/>
          <w:szCs w:val="28"/>
          <w:rtl/>
        </w:rPr>
        <w:t>–</w:t>
      </w:r>
      <w:r w:rsidR="003679D9" w:rsidRPr="00F7144F">
        <w:rPr>
          <w:rFonts w:hint="cs"/>
          <w:sz w:val="28"/>
          <w:szCs w:val="28"/>
          <w:rtl/>
        </w:rPr>
        <w:t xml:space="preserve"> 189 )والحديث رواه أيض</w:t>
      </w:r>
      <w:r w:rsidRPr="00F7144F">
        <w:rPr>
          <w:rFonts w:hint="cs"/>
          <w:sz w:val="28"/>
          <w:szCs w:val="28"/>
          <w:rtl/>
        </w:rPr>
        <w:t>ا ابن ماجه ( 1 / 124 ) .. وفي كل هذه الروايات صرح ابن إسحاق بسماعه من محمد بن إبراهيم ...</w:t>
      </w:r>
      <w:r w:rsidRPr="00F7144F">
        <w:rPr>
          <w:rStyle w:val="Appelnotedebasdep"/>
          <w:sz w:val="28"/>
          <w:szCs w:val="28"/>
          <w:rtl/>
        </w:rPr>
        <w:footnoteReference w:id="139"/>
      </w:r>
    </w:p>
    <w:p w:rsidR="00D43B35" w:rsidRPr="00F7144F" w:rsidRDefault="00D43B35" w:rsidP="00B93C22">
      <w:pPr>
        <w:spacing w:before="240"/>
        <w:jc w:val="both"/>
        <w:rPr>
          <w:sz w:val="28"/>
          <w:szCs w:val="28"/>
          <w:rtl/>
        </w:rPr>
      </w:pPr>
      <w:r w:rsidRPr="00F7144F">
        <w:rPr>
          <w:rFonts w:hint="cs"/>
          <w:sz w:val="28"/>
          <w:szCs w:val="28"/>
          <w:rtl/>
        </w:rPr>
        <w:lastRenderedPageBreak/>
        <w:t xml:space="preserve">وأصل الحديث مروي في سيرة ابن إسحاق التي هذبها ابن هشام وعرفت باسمه ( ص 346-347 طبعة أوربا و 2 / 128 0 129 طبعة التجارية ) ونصه :" قال ابن إسحاق : فلما اطمأن رسول الله صلى الله عليه وسلم بالمدينة واجتمع عليه إخوانه من المهاجرين , واجتمع أمر الأنصار : استحكم أمر الإسلام فقامت الصلاة وفرضت الزكاة والصيام , وقامت الحدود , وفرض الحلال والحرام , وتبوأ الإسلام بين أظهرهم . وقد كان رسول الله صلى الله عليه وسلم حين قدمها لا يجتمع الناس إليه للصلاة لحين مواقيتها بغير دعوة , فهمَّ رسول الله صلى الله عليه وسلم أن يجعل بوقا كبوق يهود الذي يدعون به لصلاتهم ثم كرهه , ثم أمر بالناقوس فنحت ليضرب به للمسلمين للصلاة , فبيناهم على ذلك رأى عبد الله بن زيد بن ثعلبة بن عبد ربه أخو بلحارث بن الخزرج النداء , فأتى رسول الله صلى الله عليه وسلم  فقال له : يا رسول الله إنه طاف بي هذه الليلة طائف , مر بي رجل عليه ثوبان أخضران يحمل ناقوسا في يده , فقلت : يا عبد الله , أتبيع هذا الناقوس ؟ قال : وما تصنع به ؟ قال : قلت : ندعو به إلى الصلاة . قال : أفلا أدلك على خير من ذلك ؟ قلت : وما هو ؟ قال : تقول : الله أكبر  الله أكبر , الله أكبر الله أكبر , أشهد أن لا إله إلا الله أشهد أن لا إله إلا الله , أشهد أن محمدا رسول الله شهد أن محمدا رسول الله , حي على الصلاة حي على الصلاة , حي على الفلاح حي على الفلاح , الله أكبر الله أكبر لا إله إلا الله . فلما أخبر بها رسول الله قال : إنها لرؤيا حق إن شاء الله , فقم مع بلا ل فألقها عليه , فليؤذن بها , فإنه أندى صوتا منك . فلما أذن بها بلال سمعها عمر بن الخطاب وهو في بيته , فخرج إلى رسول الله صلى الله عليه وسلم , وهو يجر رداءه , وهو يقول : يا نبي الله , والذي بعثك بالحق لقد رأيت مثل الذي رأى , فقال رسول الله صلى الله عليه وسلم فلله الحمد ". </w:t>
      </w:r>
    </w:p>
    <w:p w:rsidR="00D43B35" w:rsidRPr="00F7144F" w:rsidRDefault="00D43B35" w:rsidP="00B93C22">
      <w:pPr>
        <w:spacing w:before="240"/>
        <w:jc w:val="both"/>
        <w:rPr>
          <w:sz w:val="28"/>
          <w:szCs w:val="28"/>
          <w:rtl/>
        </w:rPr>
      </w:pPr>
      <w:r w:rsidRPr="00F7144F">
        <w:rPr>
          <w:rFonts w:hint="cs"/>
          <w:sz w:val="28"/>
          <w:szCs w:val="28"/>
          <w:rtl/>
        </w:rPr>
        <w:t xml:space="preserve">والظاهر أن هذه الرواية رواية فيها شيء من التصرف من ابن إسحاق ليناسب سياق السيرة , وأن أول الحديث قوله :" وكان رسول الله صلى الله عليه وسلم حين قدمها ". </w:t>
      </w:r>
    </w:p>
    <w:p w:rsidR="00D43B35" w:rsidRPr="00F7144F" w:rsidRDefault="00D43B35" w:rsidP="00B93C22">
      <w:pPr>
        <w:spacing w:before="240"/>
        <w:jc w:val="both"/>
        <w:rPr>
          <w:sz w:val="28"/>
          <w:szCs w:val="28"/>
          <w:rtl/>
        </w:rPr>
      </w:pPr>
      <w:r w:rsidRPr="00F7144F">
        <w:rPr>
          <w:rFonts w:hint="cs"/>
          <w:sz w:val="28"/>
          <w:szCs w:val="28"/>
          <w:rtl/>
        </w:rPr>
        <w:t xml:space="preserve">                                         ( 1 / 358 </w:t>
      </w:r>
      <w:r w:rsidRPr="00F7144F">
        <w:rPr>
          <w:sz w:val="28"/>
          <w:szCs w:val="28"/>
          <w:rtl/>
        </w:rPr>
        <w:t>–</w:t>
      </w:r>
      <w:r w:rsidRPr="00F7144F">
        <w:rPr>
          <w:rFonts w:hint="cs"/>
          <w:sz w:val="28"/>
          <w:szCs w:val="28"/>
          <w:rtl/>
        </w:rPr>
        <w:t xml:space="preserve"> 361)</w:t>
      </w:r>
    </w:p>
    <w:p w:rsidR="00D43B35" w:rsidRPr="00F7144F" w:rsidRDefault="00D43B35" w:rsidP="00B93C22">
      <w:pPr>
        <w:spacing w:before="240"/>
        <w:jc w:val="both"/>
        <w:rPr>
          <w:b/>
          <w:bCs/>
          <w:sz w:val="28"/>
          <w:szCs w:val="28"/>
          <w:rtl/>
        </w:rPr>
      </w:pPr>
      <w:r w:rsidRPr="00F7144F">
        <w:rPr>
          <w:rFonts w:hint="cs"/>
          <w:b/>
          <w:bCs/>
          <w:sz w:val="28"/>
          <w:szCs w:val="28"/>
          <w:rtl/>
        </w:rPr>
        <w:t xml:space="preserve">190 </w:t>
      </w:r>
      <w:r w:rsidRPr="00F7144F">
        <w:rPr>
          <w:b/>
          <w:bCs/>
          <w:sz w:val="28"/>
          <w:szCs w:val="28"/>
          <w:rtl/>
        </w:rPr>
        <w:t>–</w:t>
      </w:r>
      <w:r w:rsidRPr="00F7144F">
        <w:rPr>
          <w:rFonts w:hint="cs"/>
          <w:b/>
          <w:bCs/>
          <w:sz w:val="28"/>
          <w:szCs w:val="28"/>
          <w:rtl/>
        </w:rPr>
        <w:t xml:space="preserve"> عن ابن عمر قال :" كان المسلمون حين قدموا المدينة يجتمعون فيتحينون* الصلوات , وليس ينادي بها أحد , فتكلموا يوما في ذلك , فقال بعضهم : اتخذوا ناقوسا مثل ناقوس النصارى , وقال بعضهم : اتخذوا قرنا مثل قرن اليهود** . قال : فقال عمر بن الخطاب : أولا تبعثون</w:t>
      </w:r>
      <w:r w:rsidR="0099400E">
        <w:rPr>
          <w:rFonts w:hint="cs"/>
          <w:b/>
          <w:bCs/>
          <w:sz w:val="28"/>
          <w:szCs w:val="28"/>
          <w:rtl/>
        </w:rPr>
        <w:t>°°°</w:t>
      </w:r>
      <w:r w:rsidRPr="00F7144F">
        <w:rPr>
          <w:rFonts w:hint="cs"/>
          <w:b/>
          <w:bCs/>
          <w:sz w:val="28"/>
          <w:szCs w:val="28"/>
          <w:rtl/>
        </w:rPr>
        <w:t xml:space="preserve"> رجلا ينادي بالصلاة ؟ قال : فقال رسول الله صلى الله عليه وسلم : يا بلال قم فناد بالصلاة ".</w:t>
      </w:r>
    </w:p>
    <w:p w:rsidR="00D43B35" w:rsidRPr="00F7144F" w:rsidRDefault="00D43B35" w:rsidP="00B93C22">
      <w:pPr>
        <w:pStyle w:val="Corpsdetexte"/>
        <w:spacing w:before="240"/>
        <w:jc w:val="both"/>
        <w:rPr>
          <w:b/>
          <w:bCs/>
          <w:sz w:val="28"/>
          <w:szCs w:val="28"/>
          <w:rtl/>
        </w:rPr>
      </w:pPr>
      <w:r w:rsidRPr="00F7144F">
        <w:rPr>
          <w:rFonts w:hint="cs"/>
          <w:b/>
          <w:bCs/>
          <w:sz w:val="28"/>
          <w:szCs w:val="28"/>
          <w:rtl/>
        </w:rPr>
        <w:t>قال الترمذي :" هذا حديث حسن صحيح , غريب من حديث ابن عمر " .</w:t>
      </w:r>
      <w:r w:rsidR="0099400E">
        <w:rPr>
          <w:rFonts w:hint="cs"/>
          <w:b/>
          <w:bCs/>
          <w:sz w:val="28"/>
          <w:szCs w:val="28"/>
          <w:rtl/>
        </w:rPr>
        <w:t>°°°</w:t>
      </w:r>
    </w:p>
    <w:p w:rsidR="00D43B35" w:rsidRPr="00F7144F" w:rsidRDefault="00D43B35" w:rsidP="00B93C22">
      <w:pPr>
        <w:pStyle w:val="Corpsdetexte"/>
        <w:spacing w:before="240"/>
        <w:jc w:val="both"/>
        <w:rPr>
          <w:sz w:val="28"/>
          <w:szCs w:val="28"/>
          <w:rtl/>
        </w:rPr>
      </w:pPr>
      <w:r w:rsidRPr="00F7144F">
        <w:rPr>
          <w:rFonts w:hint="cs"/>
          <w:sz w:val="28"/>
          <w:szCs w:val="28"/>
          <w:rtl/>
        </w:rPr>
        <w:t>قال أحمد شاكر :"</w:t>
      </w:r>
    </w:p>
    <w:p w:rsidR="00D43B35" w:rsidRPr="00F7144F" w:rsidRDefault="00D43B35" w:rsidP="00B93C22">
      <w:pPr>
        <w:spacing w:before="240"/>
        <w:ind w:right="720"/>
        <w:jc w:val="both"/>
        <w:rPr>
          <w:sz w:val="28"/>
          <w:szCs w:val="28"/>
          <w:rtl/>
        </w:rPr>
      </w:pPr>
      <w:r w:rsidRPr="00F7144F">
        <w:rPr>
          <w:rFonts w:hint="cs"/>
          <w:sz w:val="28"/>
          <w:szCs w:val="28"/>
          <w:rtl/>
        </w:rPr>
        <w:t>*- قال في الفتح ( 2 / 65 ) :" بحاء مهملة بعدها مثناة تحتانية ثم نون : أي يقدرون أحيانها ليأتوا إليها , والحين : الوقت والزمان ".</w:t>
      </w:r>
    </w:p>
    <w:p w:rsidR="00D43B35" w:rsidRPr="00F7144F" w:rsidRDefault="00D43B35" w:rsidP="00B93C22">
      <w:pPr>
        <w:spacing w:before="240"/>
        <w:ind w:right="720"/>
        <w:jc w:val="both"/>
        <w:rPr>
          <w:sz w:val="28"/>
          <w:szCs w:val="28"/>
        </w:rPr>
      </w:pPr>
      <w:r w:rsidRPr="00F7144F">
        <w:rPr>
          <w:rFonts w:hint="cs"/>
          <w:sz w:val="28"/>
          <w:szCs w:val="28"/>
          <w:rtl/>
        </w:rPr>
        <w:t xml:space="preserve">**- في رواية البخاري " بوقا مثل قرن اليهود " . قال في الفتح :" ووقع في بعض النسخ : قرنا , وهي رواية مسلم والنسائي , والبوق والقرن معروفان , والمراد أنه ينفخ </w:t>
      </w:r>
      <w:r w:rsidRPr="00F7144F">
        <w:rPr>
          <w:rFonts w:hint="cs"/>
          <w:sz w:val="28"/>
          <w:szCs w:val="28"/>
          <w:rtl/>
        </w:rPr>
        <w:lastRenderedPageBreak/>
        <w:t>فيه فيجتمعون عند سماع صوته , وهو من شعار اليهود , ويسمى أيضا : الشَّبور بالشين المعجمة المفتوحة والموحدة المضمومة الثقيلة ".</w:t>
      </w:r>
    </w:p>
    <w:p w:rsidR="00D43B35" w:rsidRPr="00F7144F" w:rsidRDefault="00D43B35" w:rsidP="00B93C22">
      <w:pPr>
        <w:spacing w:before="240"/>
        <w:ind w:right="720"/>
        <w:jc w:val="both"/>
        <w:rPr>
          <w:sz w:val="28"/>
          <w:szCs w:val="28"/>
          <w:rtl/>
        </w:rPr>
      </w:pPr>
      <w:r w:rsidRPr="00F7144F">
        <w:rPr>
          <w:rFonts w:hint="cs"/>
          <w:sz w:val="28"/>
          <w:szCs w:val="28"/>
          <w:rtl/>
        </w:rPr>
        <w:t xml:space="preserve">***- هكذا في م , وه , و ك ,وهو موافق لرواية البخاري وغيره . قال في الفتح :" الهمزة للاستفهام , والواو للعطف على مقدر , كما في نظائره . قال الطيبي : الهمزة إنكار للجملة الأولى , أي المقدرة , وتقرير للجملة الثانية ". </w:t>
      </w:r>
    </w:p>
    <w:p w:rsidR="00D43B35" w:rsidRPr="00F7144F" w:rsidRDefault="00D43B35" w:rsidP="00B93C22">
      <w:pPr>
        <w:spacing w:before="240"/>
        <w:ind w:right="720"/>
        <w:jc w:val="both"/>
        <w:rPr>
          <w:sz w:val="28"/>
          <w:szCs w:val="28"/>
        </w:rPr>
      </w:pPr>
      <w:r w:rsidRPr="00F7144F">
        <w:rPr>
          <w:rFonts w:hint="cs"/>
          <w:sz w:val="28"/>
          <w:szCs w:val="28"/>
          <w:rtl/>
        </w:rPr>
        <w:t xml:space="preserve">****- حديث ابن عمر رواه أيضا البخاري ( 2 / 65- 66 ) ومسلم ( 1 / 112 ) والنسائي ( 1 / 102 - 103 ) وأحمد ( رقم 6357 , ج 2 ص 148 ) </w:t>
      </w:r>
    </w:p>
    <w:p w:rsidR="00D43B35" w:rsidRPr="00F7144F" w:rsidRDefault="00D43B35" w:rsidP="00B93C22">
      <w:pPr>
        <w:spacing w:before="240"/>
        <w:ind w:right="720"/>
        <w:jc w:val="both"/>
        <w:rPr>
          <w:sz w:val="28"/>
          <w:szCs w:val="28"/>
        </w:rPr>
      </w:pPr>
      <w:r w:rsidRPr="00F7144F">
        <w:rPr>
          <w:rFonts w:hint="cs"/>
          <w:sz w:val="28"/>
          <w:szCs w:val="28"/>
          <w:rtl/>
        </w:rPr>
        <w:t>ويظهر أن القاضي أبا بكر بن العربي نسي أن هذا الحديث في الصحيحين فاعترض على تصحيح الترمذي إياه , فقال ( 1 / 307 ) :" وعجب لأبي عيسى يقول : حديث ابن عمر صحيح!  وفيه : أن النبي صلى الله عليه وسلم أمر بالأذان لقول عمر , وإنما أمر به لقول عبد الله بن زيد , وإنما جاء عمر بعد ذلك حين سمعه !!"</w:t>
      </w:r>
    </w:p>
    <w:p w:rsidR="00D43B35" w:rsidRPr="00F7144F" w:rsidRDefault="00D43B35" w:rsidP="00B93C22">
      <w:pPr>
        <w:spacing w:before="240"/>
        <w:jc w:val="both"/>
        <w:rPr>
          <w:sz w:val="28"/>
          <w:szCs w:val="28"/>
          <w:rtl/>
        </w:rPr>
      </w:pPr>
      <w:r w:rsidRPr="00F7144F">
        <w:rPr>
          <w:rFonts w:hint="cs"/>
          <w:sz w:val="28"/>
          <w:szCs w:val="28"/>
          <w:rtl/>
        </w:rPr>
        <w:t>قال الحافظ في الفتح ( 2 / 66 ) :" قوله : فناد بالصلاة . في رو</w:t>
      </w:r>
      <w:r w:rsidR="00DD2479">
        <w:rPr>
          <w:rFonts w:hint="cs"/>
          <w:sz w:val="28"/>
          <w:szCs w:val="28"/>
          <w:rtl/>
        </w:rPr>
        <w:t xml:space="preserve">اية الإسماعيلي : فأذن بالصلاة </w:t>
      </w:r>
      <w:r w:rsidRPr="00F7144F">
        <w:rPr>
          <w:rFonts w:hint="cs"/>
          <w:sz w:val="28"/>
          <w:szCs w:val="28"/>
          <w:rtl/>
        </w:rPr>
        <w:t>قال عياض : المراد الإعلام المحض بحضور وقتها , لا خصوص الأذان المشروع . وأغرب أبو بكر بن العربي فحمل قوله : أذن , على الأذان , وطعن في صحة حديث ابن عمر , وقال : عجبا لأبي عيسى كيف صححه والمعروف أن شرع الأذان إنما كان برؤيا عبد الله بن زيد ! انتهى . ولا تدفع الأحاديث الصحيحة بمثل هذا مع إمكان الجمع كما قدمنا . وقد قال ابن منده في حديث ابن عمر : إنه مجمع على صحته ".</w:t>
      </w:r>
    </w:p>
    <w:p w:rsidR="00D43B35" w:rsidRPr="00F7144F" w:rsidRDefault="00D43B35" w:rsidP="00B93C22">
      <w:pPr>
        <w:spacing w:before="240"/>
        <w:jc w:val="both"/>
        <w:rPr>
          <w:sz w:val="28"/>
          <w:szCs w:val="28"/>
          <w:rtl/>
        </w:rPr>
      </w:pPr>
      <w:r w:rsidRPr="00F7144F">
        <w:rPr>
          <w:rFonts w:hint="cs"/>
          <w:sz w:val="28"/>
          <w:szCs w:val="28"/>
          <w:rtl/>
        </w:rPr>
        <w:t xml:space="preserve">والجمع بينهما الذي أشار إليه الحافظ قوله قبل ذلك ( 2 / 65 </w:t>
      </w:r>
      <w:r w:rsidRPr="00F7144F">
        <w:rPr>
          <w:sz w:val="28"/>
          <w:szCs w:val="28"/>
          <w:rtl/>
        </w:rPr>
        <w:t>–</w:t>
      </w:r>
      <w:r w:rsidRPr="00F7144F">
        <w:rPr>
          <w:rFonts w:hint="cs"/>
          <w:sz w:val="28"/>
          <w:szCs w:val="28"/>
          <w:rtl/>
        </w:rPr>
        <w:t xml:space="preserve"> 66 ). :" قال القرطبي : يحتمل أن يكون عبد الله بن زيد لما أخبر برؤياه وصدقه النبي صلى الله عليه وسلم بادر عمر فقال : أولا تبعثون رجلا ينادي : أي يؤذن للرؤيا المذكورة , فقال النبي صلى الله عليه وسلم : قم يا بلال , فعلى هذا فالفاء في سياق حديث ابن عمر هي الفصيحة , والتقدير : فافترقوا فرأى عبد الله بن زيد فجاء إلى النبي صلى الله عليه وسلم فقص عليه فصدقه فقال عمر . قلت : وسياق حديث عبد الله بن زيد يخالف ذلك فإن فيه : أنه لما قص رؤياه على النبي صلى الله عليه وسلم فقال له : ألقها على بلال فليؤذن بها قال : فسمع عمر الصوت فخرج فأتى النبي صلى الله عليه وسلم فقال : لقد رأيت مثل الذي رأى . فدل على أن عمر لم يكن حاضرا لما قص عبد الله بن زيد رؤياه . والظاهر أن إشارة عمر بإرسال رجل ينادي للصلاة كانت عقب المشاورة فيما يفعلونه , وأن رؤيا عبد الله بن زيد كانت بعد ذلك , والله أعلم . وقد أخرج أبو داود بسند صحيح إلى أبي عمير بن أنس عن عمومته من الأنصار قالوا : اهتم النبي صلى الله عليه وسلم للصلاة كيف يجمع الناس لها , فقيل : انصب راية عند حضور وقت الصلاة فإذا رأوها آذن بعضهم بعضا , فلم يعجبه , ..</w:t>
      </w:r>
      <w:r w:rsidR="003679D9" w:rsidRPr="00F7144F">
        <w:rPr>
          <w:rFonts w:hint="cs"/>
          <w:sz w:val="28"/>
          <w:szCs w:val="28"/>
          <w:rtl/>
        </w:rPr>
        <w:t xml:space="preserve"> الحديث ... وفيه  : ذكروا القُنْ</w:t>
      </w:r>
      <w:r w:rsidRPr="00F7144F">
        <w:rPr>
          <w:rFonts w:hint="cs"/>
          <w:sz w:val="28"/>
          <w:szCs w:val="28"/>
          <w:rtl/>
        </w:rPr>
        <w:t>ع , بضم القاف وسكون النون , يعني البوق , وذكروا الناقوس , فانصرف</w:t>
      </w:r>
      <w:r w:rsidR="00617CC3" w:rsidRPr="00F7144F">
        <w:rPr>
          <w:rFonts w:hint="cs"/>
          <w:sz w:val="28"/>
          <w:szCs w:val="28"/>
          <w:rtl/>
        </w:rPr>
        <w:t xml:space="preserve"> عبد الله بن زيد وهو مهتم , فأري</w:t>
      </w:r>
      <w:r w:rsidRPr="00F7144F">
        <w:rPr>
          <w:rFonts w:hint="cs"/>
          <w:sz w:val="28"/>
          <w:szCs w:val="28"/>
          <w:rtl/>
        </w:rPr>
        <w:t xml:space="preserve"> الأذان فغدا على رسول الله صلى الله عليه وسلم , قال : وكان عمر رآه قبل ذلك فكتمه عشرين يوما , ثم أخبر به النبي صلى الله عليه وسلم , فقال : ما منعك أن تخبرنا ؟ قال : سبقني عبد الله بن زيد فاستحييت , فقال رسول الله صلى الله عليه وسلم : يا بلال قم فانظر ما يأمرك به عبد الله بن زيد فافعله . </w:t>
      </w:r>
      <w:r w:rsidRPr="00F7144F">
        <w:rPr>
          <w:rFonts w:hint="cs"/>
          <w:sz w:val="28"/>
          <w:szCs w:val="28"/>
          <w:rtl/>
        </w:rPr>
        <w:lastRenderedPageBreak/>
        <w:t>ترجم له أبو داود : بدء الأذان . وقال أبو عمر بن عبد البر : "روى قصة عبد الله بن زيد جماعة من الصحابة بألفاظ مختلفة ومعان مقتربة , وهي من وجوه حسان , وهذا أحسنها ". قلت وهذا لا يخالف ما تقدم أن عبد الله بن زيد لما قص منامه فسمع عمر الأذان فجاء فقال . قد رأيت . .. لأنه يحمل على أنه لم يخبر بذلك عقب إخبار عبد الله , فاعتذر بالاستحياء فدل على أنه لم يخبر بذلك على الفور , وليس في حديث أبي عمير التصريح بأن عمر كان حاضرا عند قص عبد الله رؤياه , بخلاف ما وقع في روايته التي ذكرتها : فسمع عمر الصوت فخرج فقال .. . فإنه صريح في أنه لم يكن حاضرا عند قص عبد الله , والله أعلم ".</w:t>
      </w:r>
    </w:p>
    <w:p w:rsidR="00D43B35" w:rsidRPr="00F7144F" w:rsidRDefault="00D43B35" w:rsidP="00B93C22">
      <w:pPr>
        <w:spacing w:before="240"/>
        <w:ind w:left="360"/>
        <w:jc w:val="both"/>
        <w:rPr>
          <w:sz w:val="28"/>
          <w:szCs w:val="28"/>
          <w:rtl/>
        </w:rPr>
      </w:pPr>
      <w:r w:rsidRPr="00F7144F">
        <w:rPr>
          <w:rFonts w:hint="cs"/>
          <w:sz w:val="28"/>
          <w:szCs w:val="28"/>
          <w:rtl/>
        </w:rPr>
        <w:t xml:space="preserve">أقول : والذي جمع به الحافظ بين الروايات ظاهر وجيد , والرواة يختصرون في الروايات , وبعضهم يذكر ما  لا يذكر الآخر , ولا نضرب بعضها ببعض . </w:t>
      </w:r>
    </w:p>
    <w:p w:rsidR="00D43B35" w:rsidRPr="00F7144F" w:rsidRDefault="00D43B35" w:rsidP="00B93C22">
      <w:pPr>
        <w:spacing w:before="240"/>
        <w:ind w:left="360"/>
        <w:jc w:val="both"/>
        <w:rPr>
          <w:sz w:val="28"/>
          <w:szCs w:val="28"/>
          <w:rtl/>
        </w:rPr>
      </w:pPr>
      <w:r w:rsidRPr="00F7144F">
        <w:rPr>
          <w:rFonts w:hint="cs"/>
          <w:sz w:val="28"/>
          <w:szCs w:val="28"/>
          <w:rtl/>
        </w:rPr>
        <w:t xml:space="preserve"> وقد جاء من حديث ابن عمر رواية أخرى فيها شيء من التفصيل : فروى ابن سعد  في الطبقات ( ج 1 ق 2 ص 8 ) من طريق الزهري عن سالم بن عبد الله بن عمر عن أبيه :" أن رسول الله صلى الله عليه وسلم أراد أن يجعل شيئا يجمع به الناس للصلاة , فذكر عنده البوق وأهله فكرهه , وذكر الناقوس وأهله فكرهه , حتى أري رجل من الأنصار يقال له عبد الله بن زيد الأذان , وأريه عمر بن الخطاب تلك الليلة , فأما عمر فقال : إذا أصبحت أخبرت رسول الله صلى الله عليه وسلم , وأما الأنصاري فطرق رسول الله صلى الله عليه وسلم من  الليل فأخبره , وأمر رسول الله صلى الله عليه وسلم بلالا فأذن بالصلاة  , وذكر أذان الناس اليوم , قال : فزاد بلال في الصبح : الصلاة خير  من النوم , فأقرها رسول الله صلى الله عليه وسلم , وليست فيما أري الأنصاري " . ورواه ابن ماجه ( 1 / 124 </w:t>
      </w:r>
      <w:r w:rsidRPr="00F7144F">
        <w:rPr>
          <w:sz w:val="28"/>
          <w:szCs w:val="28"/>
          <w:rtl/>
        </w:rPr>
        <w:t>–</w:t>
      </w:r>
      <w:r w:rsidRPr="00F7144F">
        <w:rPr>
          <w:rFonts w:hint="cs"/>
          <w:sz w:val="28"/>
          <w:szCs w:val="28"/>
          <w:rtl/>
        </w:rPr>
        <w:t xml:space="preserve"> 125 ) بنحوه مع شيء من الاختصار , وزاد  في آخره :" قال عمر : يا رسول الله قد رأيت مثل الذي رأى , ولكنه سبقني ". وفي إسنادي ابن سعد وابن ماجه إلى الزهري شيء من الضعف , ولكن اختلاف مخرج الإسنادين يجعل لهذه الرواية أصلا ,مع ما يؤيدها من سائر الأحاديث في حكاية بدء الأذان ".</w:t>
      </w:r>
    </w:p>
    <w:p w:rsidR="00D43B35" w:rsidRPr="00F7144F" w:rsidRDefault="00D43B35" w:rsidP="00B93C22">
      <w:pPr>
        <w:spacing w:before="240"/>
        <w:ind w:left="360"/>
        <w:jc w:val="both"/>
        <w:rPr>
          <w:sz w:val="28"/>
          <w:szCs w:val="28"/>
          <w:rtl/>
        </w:rPr>
      </w:pPr>
      <w:r w:rsidRPr="00F7144F">
        <w:rPr>
          <w:rFonts w:hint="cs"/>
          <w:sz w:val="28"/>
          <w:szCs w:val="28"/>
          <w:rtl/>
        </w:rPr>
        <w:t xml:space="preserve">                                             ( 1 / 360 </w:t>
      </w:r>
      <w:r w:rsidRPr="00F7144F">
        <w:rPr>
          <w:sz w:val="28"/>
          <w:szCs w:val="28"/>
          <w:rtl/>
        </w:rPr>
        <w:t>–</w:t>
      </w:r>
      <w:r w:rsidRPr="00F7144F">
        <w:rPr>
          <w:rFonts w:hint="cs"/>
          <w:sz w:val="28"/>
          <w:szCs w:val="28"/>
          <w:rtl/>
        </w:rPr>
        <w:t xml:space="preserve"> 365 )</w:t>
      </w:r>
    </w:p>
    <w:p w:rsidR="00617CC3" w:rsidRPr="00F7144F" w:rsidRDefault="00617CC3" w:rsidP="00B93C22">
      <w:pPr>
        <w:spacing w:before="240"/>
        <w:ind w:left="360"/>
        <w:jc w:val="both"/>
        <w:rPr>
          <w:b/>
          <w:bCs/>
          <w:sz w:val="28"/>
          <w:szCs w:val="28"/>
          <w:rtl/>
        </w:rPr>
      </w:pPr>
    </w:p>
    <w:p w:rsidR="00D43B35" w:rsidRPr="00A701CF" w:rsidRDefault="00D43B35" w:rsidP="00787A7D">
      <w:pPr>
        <w:pStyle w:val="Titre1"/>
        <w:rPr>
          <w:b w:val="0"/>
          <w:bCs w:val="0"/>
          <w:rtl/>
        </w:rPr>
      </w:pPr>
      <w:bookmarkStart w:id="187" w:name="_Toc268646504"/>
      <w:bookmarkStart w:id="188" w:name="_Toc268765238"/>
      <w:r w:rsidRPr="00A701CF">
        <w:rPr>
          <w:rFonts w:hint="cs"/>
          <w:rtl/>
        </w:rPr>
        <w:t>ما  جاء في الترجيع في الأذان :</w:t>
      </w:r>
      <w:bookmarkEnd w:id="187"/>
      <w:bookmarkEnd w:id="188"/>
    </w:p>
    <w:p w:rsidR="00D43B35" w:rsidRPr="00F7144F" w:rsidRDefault="00D43B35" w:rsidP="00B93C22">
      <w:pPr>
        <w:spacing w:before="240"/>
        <w:ind w:left="360"/>
        <w:jc w:val="both"/>
        <w:rPr>
          <w:b/>
          <w:bCs/>
          <w:sz w:val="28"/>
          <w:szCs w:val="28"/>
          <w:rtl/>
        </w:rPr>
      </w:pPr>
      <w:r w:rsidRPr="00F7144F">
        <w:rPr>
          <w:rFonts w:hint="cs"/>
          <w:b/>
          <w:bCs/>
          <w:sz w:val="28"/>
          <w:szCs w:val="28"/>
          <w:rtl/>
        </w:rPr>
        <w:t xml:space="preserve">191 </w:t>
      </w:r>
      <w:r w:rsidRPr="00F7144F">
        <w:rPr>
          <w:b/>
          <w:bCs/>
          <w:sz w:val="28"/>
          <w:szCs w:val="28"/>
          <w:rtl/>
        </w:rPr>
        <w:t>–</w:t>
      </w:r>
      <w:r w:rsidRPr="00F7144F">
        <w:rPr>
          <w:rFonts w:hint="cs"/>
          <w:b/>
          <w:bCs/>
          <w:sz w:val="28"/>
          <w:szCs w:val="28"/>
          <w:rtl/>
        </w:rPr>
        <w:t xml:space="preserve"> عن أبي محذورة أن رسول الله صلى الله عليه  وسلم أقعده وألقى عليه الأذان حرفا حرفا . قال إبراهيم : مثل أذاننا . قال بشر : فقلت له : أعد علي , فوصف الأذان بالترجيع* ".</w:t>
      </w:r>
    </w:p>
    <w:p w:rsidR="00D43B35" w:rsidRPr="00F7144F" w:rsidRDefault="00D43B35" w:rsidP="00B93C22">
      <w:pPr>
        <w:spacing w:before="240"/>
        <w:ind w:left="360"/>
        <w:jc w:val="both"/>
        <w:rPr>
          <w:b/>
          <w:bCs/>
          <w:sz w:val="28"/>
          <w:szCs w:val="28"/>
          <w:rtl/>
        </w:rPr>
      </w:pPr>
      <w:r w:rsidRPr="00F7144F">
        <w:rPr>
          <w:rFonts w:hint="cs"/>
          <w:b/>
          <w:bCs/>
          <w:sz w:val="28"/>
          <w:szCs w:val="28"/>
          <w:rtl/>
        </w:rPr>
        <w:t>قال أبو عيسى : حديث أبي محذورة في الأذان حديث صحيح , وقد روي عنه من غير وجه .</w:t>
      </w:r>
    </w:p>
    <w:p w:rsidR="00D43B35" w:rsidRPr="00F7144F" w:rsidRDefault="00D43B35" w:rsidP="00B93C22">
      <w:pPr>
        <w:spacing w:before="240"/>
        <w:ind w:left="360"/>
        <w:jc w:val="both"/>
        <w:rPr>
          <w:b/>
          <w:bCs/>
          <w:sz w:val="28"/>
          <w:szCs w:val="28"/>
          <w:rtl/>
        </w:rPr>
      </w:pPr>
      <w:r w:rsidRPr="00F7144F">
        <w:rPr>
          <w:rFonts w:hint="cs"/>
          <w:b/>
          <w:bCs/>
          <w:sz w:val="28"/>
          <w:szCs w:val="28"/>
          <w:rtl/>
        </w:rPr>
        <w:t>وعليه العمل بمكة , وهو قول الشافعي **.</w:t>
      </w:r>
    </w:p>
    <w:p w:rsidR="00D43B35" w:rsidRPr="00F7144F" w:rsidRDefault="00D43B35" w:rsidP="00B93C22">
      <w:pPr>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pStyle w:val="Corpsdetexte"/>
        <w:spacing w:before="240"/>
        <w:jc w:val="both"/>
        <w:rPr>
          <w:sz w:val="28"/>
          <w:szCs w:val="28"/>
          <w:rtl/>
        </w:rPr>
      </w:pPr>
      <w:r w:rsidRPr="00F7144F">
        <w:rPr>
          <w:rFonts w:hint="cs"/>
          <w:sz w:val="28"/>
          <w:szCs w:val="28"/>
          <w:rtl/>
        </w:rPr>
        <w:lastRenderedPageBreak/>
        <w:t xml:space="preserve">*-  الترجيع : إعادة الشهادتين بصوت عال بعد ذكرهما بصوت منخفض .  </w:t>
      </w:r>
    </w:p>
    <w:p w:rsidR="00D43B35" w:rsidRPr="00F7144F" w:rsidRDefault="00D43B35" w:rsidP="00B93C22">
      <w:pPr>
        <w:pStyle w:val="Corpsdetexte"/>
        <w:spacing w:before="240"/>
        <w:jc w:val="both"/>
        <w:rPr>
          <w:sz w:val="28"/>
          <w:szCs w:val="28"/>
          <w:rtl/>
        </w:rPr>
      </w:pPr>
      <w:r w:rsidRPr="00F7144F">
        <w:rPr>
          <w:rFonts w:hint="cs"/>
          <w:sz w:val="28"/>
          <w:szCs w:val="28"/>
          <w:rtl/>
        </w:rPr>
        <w:t>**- حديث أبي محذورة رواه الترمذي هنا مختصرا , اكتفاء بما علم من ألفاظ الأذان بالتواتر العملي , وهو مروي مفصلا أيضا في كتب السنة . وممن رواه مفصلا الشافعي في الأم ( 1 / 73 ) عن مسلم بن خالد عن ابن جريج عن عبد العزيز بن عبد الملك بن أبي محذورة , وقال ابن جريج في آخره ." فأخبرني ذلك من أدركت من آل أبي محذورة على نحو مما أخبرني ابن محيريز "</w:t>
      </w:r>
    </w:p>
    <w:p w:rsidR="00D43B35" w:rsidRPr="00F7144F" w:rsidRDefault="00D43B35" w:rsidP="00B93C22">
      <w:pPr>
        <w:spacing w:before="240"/>
        <w:ind w:left="360"/>
        <w:jc w:val="both"/>
        <w:rPr>
          <w:sz w:val="28"/>
          <w:szCs w:val="28"/>
          <w:rtl/>
        </w:rPr>
      </w:pPr>
      <w:r w:rsidRPr="00F7144F">
        <w:rPr>
          <w:rFonts w:hint="cs"/>
          <w:sz w:val="28"/>
          <w:szCs w:val="28"/>
          <w:rtl/>
        </w:rPr>
        <w:t xml:space="preserve">( 1 / 366 </w:t>
      </w:r>
      <w:r w:rsidRPr="00F7144F">
        <w:rPr>
          <w:sz w:val="28"/>
          <w:szCs w:val="28"/>
          <w:rtl/>
        </w:rPr>
        <w:t>–</w:t>
      </w:r>
      <w:r w:rsidRPr="00F7144F">
        <w:rPr>
          <w:rFonts w:hint="cs"/>
          <w:sz w:val="28"/>
          <w:szCs w:val="28"/>
          <w:rtl/>
        </w:rPr>
        <w:t xml:space="preserve"> 367 )</w:t>
      </w:r>
    </w:p>
    <w:p w:rsidR="00D43B35" w:rsidRPr="00F7144F" w:rsidRDefault="00D43B35" w:rsidP="00B93C22">
      <w:pPr>
        <w:spacing w:before="240"/>
        <w:ind w:left="360"/>
        <w:jc w:val="both"/>
        <w:rPr>
          <w:b/>
          <w:bCs/>
          <w:sz w:val="28"/>
          <w:szCs w:val="28"/>
          <w:rtl/>
        </w:rPr>
      </w:pPr>
      <w:r w:rsidRPr="00F7144F">
        <w:rPr>
          <w:rFonts w:hint="cs"/>
          <w:sz w:val="28"/>
          <w:szCs w:val="28"/>
          <w:rtl/>
        </w:rPr>
        <w:t>192</w:t>
      </w:r>
      <w:r w:rsidRPr="00F7144F">
        <w:rPr>
          <w:b/>
          <w:bCs/>
          <w:sz w:val="28"/>
          <w:szCs w:val="28"/>
          <w:rtl/>
        </w:rPr>
        <w:t>–</w:t>
      </w:r>
      <w:r w:rsidRPr="00F7144F">
        <w:rPr>
          <w:rFonts w:hint="cs"/>
          <w:b/>
          <w:bCs/>
          <w:sz w:val="28"/>
          <w:szCs w:val="28"/>
          <w:rtl/>
        </w:rPr>
        <w:t xml:space="preserve"> عن أبي محذورة :" أن النبي صلى الله عليه وسلم علمه الأذان تسع عشْرة كلمة , والإقامة سبع عشْرة كلمة ".</w:t>
      </w:r>
    </w:p>
    <w:p w:rsidR="00D43B35" w:rsidRPr="00F7144F" w:rsidRDefault="00D43B35" w:rsidP="00B93C22">
      <w:pPr>
        <w:spacing w:before="240"/>
        <w:ind w:left="360"/>
        <w:jc w:val="both"/>
        <w:rPr>
          <w:b/>
          <w:bCs/>
          <w:sz w:val="28"/>
          <w:szCs w:val="28"/>
          <w:rtl/>
        </w:rPr>
      </w:pPr>
      <w:r w:rsidRPr="00F7144F">
        <w:rPr>
          <w:rFonts w:hint="cs"/>
          <w:b/>
          <w:bCs/>
          <w:sz w:val="28"/>
          <w:szCs w:val="28"/>
          <w:rtl/>
        </w:rPr>
        <w:t>قال أبو عيسى : هذا حديث حسن صحيح * .</w:t>
      </w:r>
    </w:p>
    <w:p w:rsidR="00D43B35" w:rsidRPr="00F7144F" w:rsidRDefault="00D43B35" w:rsidP="00B93C22">
      <w:pPr>
        <w:spacing w:before="240"/>
        <w:ind w:left="360"/>
        <w:jc w:val="both"/>
        <w:rPr>
          <w:b/>
          <w:bCs/>
          <w:sz w:val="28"/>
          <w:szCs w:val="28"/>
          <w:rtl/>
        </w:rPr>
      </w:pPr>
      <w:r w:rsidRPr="00F7144F">
        <w:rPr>
          <w:rFonts w:hint="cs"/>
          <w:b/>
          <w:bCs/>
          <w:sz w:val="28"/>
          <w:szCs w:val="28"/>
          <w:rtl/>
        </w:rPr>
        <w:t>وقد روي عن أبي محذورة : أنه كان يُفرد الإقامة **.</w:t>
      </w:r>
    </w:p>
    <w:p w:rsidR="00D43B35" w:rsidRPr="00F7144F" w:rsidRDefault="00D43B35" w:rsidP="00B93C22">
      <w:pPr>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spacing w:before="240"/>
        <w:jc w:val="both"/>
        <w:rPr>
          <w:sz w:val="28"/>
          <w:szCs w:val="28"/>
          <w:rtl/>
        </w:rPr>
      </w:pPr>
      <w:r w:rsidRPr="00F7144F">
        <w:rPr>
          <w:rFonts w:hint="cs"/>
          <w:sz w:val="28"/>
          <w:szCs w:val="28"/>
          <w:rtl/>
        </w:rPr>
        <w:t xml:space="preserve">*- الحديث رواه الطيالسي مختصرا ( رقم 1354 )...ورواه مسلم ( 1 , 112) وأبو داود ( 1 / 191 </w:t>
      </w:r>
      <w:r w:rsidRPr="00F7144F">
        <w:rPr>
          <w:sz w:val="28"/>
          <w:szCs w:val="28"/>
          <w:rtl/>
        </w:rPr>
        <w:t>–</w:t>
      </w:r>
      <w:r w:rsidRPr="00F7144F">
        <w:rPr>
          <w:rFonts w:hint="cs"/>
          <w:sz w:val="28"/>
          <w:szCs w:val="28"/>
          <w:rtl/>
        </w:rPr>
        <w:t xml:space="preserve"> 192 ) والنسائي ( 1 / 103 ) وابن ماجه ( 1 / 125 </w:t>
      </w:r>
      <w:r w:rsidRPr="00F7144F">
        <w:rPr>
          <w:sz w:val="28"/>
          <w:szCs w:val="28"/>
          <w:rtl/>
        </w:rPr>
        <w:t>–</w:t>
      </w:r>
      <w:r w:rsidRPr="00F7144F">
        <w:rPr>
          <w:rFonts w:hint="cs"/>
          <w:sz w:val="28"/>
          <w:szCs w:val="28"/>
          <w:rtl/>
        </w:rPr>
        <w:t xml:space="preserve"> 126 )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قال النووي في شرح مسلم ( 4 / 81 ) :" وفي هذا الحديث حجة بينة وجلالة واضحة لمذهب مالك والشافعي وأحمد وجمهور العلماء : أن الترجيع في الأذان ثابت مشروع , وهو العود إلى الشهادتين مرتين برفع الصوت بعد قولهما مرتين بخفض الصوت .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وقال أبو حنيفة والكوفيون : لا يشرع الترجيع , عملا بحديث عبد الله بن زيد , فإنه ليس فيه ترجيع .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وحجة الجمهور هذا الحديث الصحيح , والزيادة مقدمة , مع أن حديث أبي محذورة هذا متأخر عن حديث عبد الله بن زيد , فإن حديث أبي محذورة سنة ثمان من الهجرة , بعد حنين , وحديث ابن زيد في أول الأمر , وانضم إلى هذا كله عمل أهل مكة والمدينة وسائر الأمصار , وبالله  التوفيق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واختلف أصحابنا في الترجيع : هل هو ركن لا يصح الأذان إلا به,  أم هو سنة ليس ركنا , حتى لو تركه صح الأذان مع فوات كمال الفضيلة ؟ -: على وجهين , والأصح عندهم أنه سنة , وقد ذهب جماعة من المحدثين وغيرهم إلى التخيير بين فعل الترجيع وتركه , </w:t>
      </w:r>
      <w:r w:rsidRPr="00F7144F">
        <w:rPr>
          <w:rFonts w:hint="cs"/>
          <w:sz w:val="28"/>
          <w:szCs w:val="28"/>
          <w:u w:val="single"/>
          <w:rtl/>
        </w:rPr>
        <w:t>والصواب إثباته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وقد يكون الراجح عند علماء الشافعية انه سنة وليس ركنا في الأذان , فهم أعلم بما يرجحه الدليل لديهم . ولكن لا يكون هذا قول الشافعي ورأيه , فإن كلامه الذي نقلنا آنفا صريح في أنه ركن في الأذان عنده , إذ يقول :" فمن نقص منها شيئا أو قدم مؤخرا : أعاد حتى يأتي بما نقص وكل شيء في موضعه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وفي الموطأ ( 1 / 91 )  :"سئل مالك عن تثنية  الأذان والإقامة ؟ ... فقال :" لم يبلغني في النداء والإقامة إلا ما أدركت الناس عليه , فأما الإقامة فإنها لا تثنى , وذلك الذي لم يزل عليه أهل العلم </w:t>
      </w:r>
      <w:r w:rsidRPr="00F7144F">
        <w:rPr>
          <w:rFonts w:hint="cs"/>
          <w:sz w:val="28"/>
          <w:szCs w:val="28"/>
          <w:rtl/>
        </w:rPr>
        <w:lastRenderedPageBreak/>
        <w:t xml:space="preserve">ببلدنا"  ومعنى هذا تواتر الأذان بالترجيع وبإفراد الإقامة في المدينة كما تواتر في مكة . وانظر شرح الباجي على الوطأ ( 1 / 134 </w:t>
      </w:r>
      <w:r w:rsidRPr="00F7144F">
        <w:rPr>
          <w:sz w:val="28"/>
          <w:szCs w:val="28"/>
          <w:rtl/>
        </w:rPr>
        <w:t>–</w:t>
      </w:r>
      <w:r w:rsidRPr="00F7144F">
        <w:rPr>
          <w:rFonts w:hint="cs"/>
          <w:sz w:val="28"/>
          <w:szCs w:val="28"/>
          <w:rtl/>
        </w:rPr>
        <w:t xml:space="preserve"> 135)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وفي المدونة ( 1 / 57 </w:t>
      </w:r>
      <w:r w:rsidRPr="00F7144F">
        <w:rPr>
          <w:sz w:val="28"/>
          <w:szCs w:val="28"/>
          <w:rtl/>
        </w:rPr>
        <w:t>–</w:t>
      </w:r>
      <w:r w:rsidRPr="00F7144F">
        <w:rPr>
          <w:rFonts w:hint="cs"/>
          <w:sz w:val="28"/>
          <w:szCs w:val="28"/>
          <w:rtl/>
        </w:rPr>
        <w:t xml:space="preserve"> 58 ) :" حكى ابن القاسم ألفاظ الأذان والإقامة عن مالك ثم قال : " قال ابن وهب : قال ابن جريج : قال عطاء : ما علمت تأذين من مضى يخالف تأذينهم اليوم , وما علمت تأذين أبي محذورة يخالف تأذينهم اليوم , وكان أبو محذورة يؤذن في عهد النبي صلى الله عليه وسلم حتى أدركه عطاء وهو يؤذن . ابن وهب : وقاله الليث ومالك " .</w:t>
      </w:r>
    </w:p>
    <w:p w:rsidR="00D43B35" w:rsidRPr="00F7144F" w:rsidRDefault="00D43B35" w:rsidP="00B93C22">
      <w:pPr>
        <w:pStyle w:val="Corpsdetexte"/>
        <w:spacing w:before="240"/>
        <w:jc w:val="both"/>
        <w:rPr>
          <w:sz w:val="28"/>
          <w:szCs w:val="28"/>
          <w:rtl/>
        </w:rPr>
      </w:pPr>
      <w:r w:rsidRPr="00F7144F">
        <w:rPr>
          <w:rFonts w:hint="cs"/>
          <w:sz w:val="28"/>
          <w:szCs w:val="28"/>
          <w:rtl/>
        </w:rPr>
        <w:t>وقال البيهقي في السنن الكبرى (  1 / 419 ) :" وفي رواية الحسن بن محمد بن الصباح الزعفراني عن الشافعي في مسألة كيفية الأذان والإقامة قال الشافعي :" الرواية في الأذان تكلف !! الأذان خمس مرات في اليوم والليلة في المسجدين , على رؤوس الأنصار والمهاجرين , ومؤذنو مكة آل أبي محذورة , وقد أذن أبو محذورة لرسول الله صلى الله عليه وسلم , وعلمه الأذان ثم ولاه بمكة , وأذن آل سعد القَرَظِ  منذ زمن رسول  الله صلى الله عليه وسلم بالمدينة , وزمن أبي بكر رضي الله عنه , كلهم يحكون الأذان والإقامة والتثويب وقت الفجر كما قلنا , فإن جاز أن يكون هذا غلطا من جماعتهم والناس بحضرتهم , ويأتينا من طَرَف الأرض من يعلمنا , جاز له أن يسألنا عن عرفة وعن منى ثم يخالفنا !! ولو خالفنا في المواقيت كان أجوز له في خلافنا من هذا الأمر الظاهر المعمول به".</w:t>
      </w:r>
    </w:p>
    <w:p w:rsidR="00D43B35" w:rsidRPr="00F7144F" w:rsidRDefault="00D43B35" w:rsidP="00B93C22">
      <w:pPr>
        <w:pStyle w:val="Corpsdetexte"/>
        <w:spacing w:before="240"/>
        <w:jc w:val="both"/>
        <w:rPr>
          <w:sz w:val="28"/>
          <w:szCs w:val="28"/>
          <w:u w:val="single"/>
          <w:rtl/>
        </w:rPr>
      </w:pPr>
      <w:r w:rsidRPr="00F7144F">
        <w:rPr>
          <w:rFonts w:hint="cs"/>
          <w:sz w:val="28"/>
          <w:szCs w:val="28"/>
          <w:u w:val="single"/>
          <w:rtl/>
        </w:rPr>
        <w:t>وهذا كله من أقوى الحجج على إثبات الترجيع في الأذان والإفراد في الإقامة ".</w:t>
      </w:r>
    </w:p>
    <w:p w:rsidR="00D43B35" w:rsidRPr="00F7144F" w:rsidRDefault="00D43B35" w:rsidP="00B93C22">
      <w:pPr>
        <w:pStyle w:val="Corpsdetexte"/>
        <w:spacing w:before="240"/>
        <w:jc w:val="both"/>
        <w:rPr>
          <w:sz w:val="28"/>
          <w:szCs w:val="28"/>
          <w:rtl/>
        </w:rPr>
      </w:pPr>
      <w:r w:rsidRPr="00F7144F">
        <w:rPr>
          <w:rFonts w:hint="cs"/>
          <w:sz w:val="28"/>
          <w:szCs w:val="28"/>
          <w:rtl/>
        </w:rPr>
        <w:t xml:space="preserve">                                                  ( 1 /  366 -  370 )</w:t>
      </w:r>
    </w:p>
    <w:p w:rsidR="00D43B35" w:rsidRPr="00A701CF" w:rsidRDefault="00D43B35" w:rsidP="00787A7D">
      <w:pPr>
        <w:pStyle w:val="Titre1"/>
        <w:rPr>
          <w:b w:val="0"/>
          <w:bCs w:val="0"/>
          <w:rtl/>
        </w:rPr>
      </w:pPr>
      <w:bookmarkStart w:id="189" w:name="_Toc268646505"/>
      <w:bookmarkStart w:id="190" w:name="_Toc268765239"/>
      <w:r w:rsidRPr="00A701CF">
        <w:rPr>
          <w:rFonts w:hint="cs"/>
          <w:rtl/>
        </w:rPr>
        <w:t>ما جاء في الترسل في الأذان :</w:t>
      </w:r>
      <w:bookmarkEnd w:id="189"/>
      <w:bookmarkEnd w:id="190"/>
    </w:p>
    <w:p w:rsidR="00D43B35" w:rsidRPr="00F7144F" w:rsidRDefault="00D43B35" w:rsidP="00B93C22">
      <w:pPr>
        <w:pStyle w:val="Corpsdetexte"/>
        <w:spacing w:before="240"/>
        <w:jc w:val="both"/>
        <w:rPr>
          <w:b/>
          <w:bCs/>
          <w:sz w:val="28"/>
          <w:szCs w:val="28"/>
          <w:rtl/>
        </w:rPr>
      </w:pPr>
      <w:r w:rsidRPr="00F7144F">
        <w:rPr>
          <w:rFonts w:hint="cs"/>
          <w:b/>
          <w:bCs/>
          <w:sz w:val="28"/>
          <w:szCs w:val="28"/>
          <w:rtl/>
        </w:rPr>
        <w:t>195 - عن جابر بن عبد الله أن رسول الله صلى الله عليه وسلم قال لبلال :" يا بلال إذا أذنت فترسل* في أذانك , وإذا أقمت فاحدُر** , واجعل بين أذانك وإقامتك قدر ما يفرغ الآكل من أكله . والشارب من شربه  , والمعتصر***إذا دخل لقضاء حاجته , ولا تقوموا حتى تروني ".</w:t>
      </w:r>
    </w:p>
    <w:p w:rsidR="00D43B35" w:rsidRPr="00F7144F" w:rsidRDefault="00D43B35" w:rsidP="00B93C22">
      <w:pPr>
        <w:pStyle w:val="Corpsdetexte"/>
        <w:spacing w:before="240"/>
        <w:jc w:val="both"/>
        <w:rPr>
          <w:sz w:val="28"/>
          <w:szCs w:val="28"/>
          <w:rtl/>
        </w:rPr>
      </w:pPr>
      <w:r w:rsidRPr="00F7144F">
        <w:rPr>
          <w:rFonts w:hint="cs"/>
          <w:sz w:val="28"/>
          <w:szCs w:val="28"/>
          <w:rtl/>
        </w:rPr>
        <w:t>قال أحمد شاكر :"</w:t>
      </w:r>
    </w:p>
    <w:p w:rsidR="00D43B35" w:rsidRPr="00F7144F" w:rsidRDefault="00D43B35" w:rsidP="00B93C22">
      <w:pPr>
        <w:pStyle w:val="Corpsdetexte"/>
        <w:spacing w:before="240"/>
        <w:jc w:val="both"/>
        <w:rPr>
          <w:sz w:val="28"/>
          <w:szCs w:val="28"/>
          <w:rtl/>
        </w:rPr>
      </w:pPr>
      <w:r w:rsidRPr="00F7144F">
        <w:rPr>
          <w:rFonts w:hint="cs"/>
          <w:sz w:val="28"/>
          <w:szCs w:val="28"/>
          <w:rtl/>
        </w:rPr>
        <w:t>*- " فترسل " : يقال ترسل الرجل في كلامه ومشيه :إذا لم يعجل , والترسل والترسيل بمعنى , وهو التحقيق بلا عجلة , قال القاضي أبو بكر بن  العربي في العارضة  ( 1 / 313 ) :: والسنة في الأذان الترسل والترفق , لأنه يكون لإسماع جميع المصلين , وعنده يحصل الإعلام ".</w:t>
      </w:r>
    </w:p>
    <w:p w:rsidR="00D43B35" w:rsidRPr="00F7144F" w:rsidRDefault="00D43B35" w:rsidP="00B93C22">
      <w:pPr>
        <w:pStyle w:val="Corpsdetexte"/>
        <w:spacing w:before="240"/>
        <w:ind w:right="720"/>
        <w:jc w:val="both"/>
        <w:rPr>
          <w:sz w:val="28"/>
          <w:szCs w:val="28"/>
        </w:rPr>
      </w:pPr>
      <w:r w:rsidRPr="00F7144F">
        <w:rPr>
          <w:rFonts w:hint="cs"/>
          <w:sz w:val="28"/>
          <w:szCs w:val="28"/>
          <w:rtl/>
        </w:rPr>
        <w:t xml:space="preserve">**" احدُر " : بإسكان الحاء وضم الدال المهملتين , أمر من الفعل الثلاثي , يقال : حدر يحدر حدورا , أي أسرع من باب " نصر " قال القاضي أبو بكر بن العربي :" يسرع في الإقامة لأنها افتتاح الصلاة وتقدمتها لإعلام من حضر في المصلى , فلذلك قال : فاحدر , يعني أسرع " . </w:t>
      </w:r>
    </w:p>
    <w:p w:rsidR="00D43B35" w:rsidRPr="00F7144F" w:rsidRDefault="00D43B35" w:rsidP="00B93C22">
      <w:pPr>
        <w:pStyle w:val="Corpsdetexte"/>
        <w:spacing w:before="240"/>
        <w:ind w:right="720"/>
        <w:jc w:val="both"/>
        <w:rPr>
          <w:sz w:val="28"/>
          <w:szCs w:val="28"/>
          <w:rtl/>
        </w:rPr>
      </w:pPr>
      <w:r w:rsidRPr="00F7144F">
        <w:rPr>
          <w:rFonts w:hint="cs"/>
          <w:sz w:val="28"/>
          <w:szCs w:val="28"/>
          <w:rtl/>
        </w:rPr>
        <w:t xml:space="preserve">***- " المعتصر " بضم الميم وإسكان العين المهملة : هو الذي يحتاج إلى الغائط ليتاهب للصلاة قبل دخول وقتها , وهو من العَصْر أو من العَصَر </w:t>
      </w:r>
      <w:r w:rsidRPr="00F7144F">
        <w:rPr>
          <w:sz w:val="28"/>
          <w:szCs w:val="28"/>
          <w:rtl/>
        </w:rPr>
        <w:t>–</w:t>
      </w:r>
      <w:r w:rsidRPr="00F7144F">
        <w:rPr>
          <w:rFonts w:hint="cs"/>
          <w:sz w:val="28"/>
          <w:szCs w:val="28"/>
          <w:rtl/>
        </w:rPr>
        <w:t xml:space="preserve"> الأول بإسكان الصاد والثاني بفتحها , مع فتح العين فيهما </w:t>
      </w:r>
      <w:r w:rsidRPr="00F7144F">
        <w:rPr>
          <w:sz w:val="28"/>
          <w:szCs w:val="28"/>
          <w:rtl/>
        </w:rPr>
        <w:t>–</w:t>
      </w:r>
      <w:r w:rsidRPr="00F7144F">
        <w:rPr>
          <w:rFonts w:hint="cs"/>
          <w:sz w:val="28"/>
          <w:szCs w:val="28"/>
          <w:rtl/>
        </w:rPr>
        <w:t xml:space="preserve"> وهو الملجأ والمستخفى . قاله في النهاية .</w:t>
      </w:r>
    </w:p>
    <w:p w:rsidR="00D43B35" w:rsidRPr="00F7144F" w:rsidRDefault="00D43B35" w:rsidP="00B93C22">
      <w:pPr>
        <w:pStyle w:val="Corpsdetexte"/>
        <w:spacing w:before="240"/>
        <w:ind w:right="720"/>
        <w:jc w:val="both"/>
        <w:rPr>
          <w:sz w:val="28"/>
          <w:szCs w:val="28"/>
        </w:rPr>
      </w:pPr>
      <w:r w:rsidRPr="00F7144F">
        <w:rPr>
          <w:rFonts w:hint="cs"/>
          <w:sz w:val="28"/>
          <w:szCs w:val="28"/>
          <w:rtl/>
        </w:rPr>
        <w:lastRenderedPageBreak/>
        <w:t xml:space="preserve">عبد المنعم هذا </w:t>
      </w:r>
      <w:r w:rsidRPr="00F7144F">
        <w:rPr>
          <w:rStyle w:val="Appelnotedebasdep"/>
          <w:sz w:val="28"/>
          <w:szCs w:val="28"/>
          <w:rtl/>
        </w:rPr>
        <w:footnoteReference w:id="140"/>
      </w:r>
      <w:r w:rsidRPr="00F7144F">
        <w:rPr>
          <w:rFonts w:hint="cs"/>
          <w:sz w:val="28"/>
          <w:szCs w:val="28"/>
          <w:rtl/>
        </w:rPr>
        <w:t xml:space="preserve"> هو ابن نعيم </w:t>
      </w:r>
      <w:r w:rsidRPr="00F7144F">
        <w:rPr>
          <w:sz w:val="28"/>
          <w:szCs w:val="28"/>
          <w:rtl/>
        </w:rPr>
        <w:t>–</w:t>
      </w:r>
      <w:r w:rsidRPr="00F7144F">
        <w:rPr>
          <w:rFonts w:hint="cs"/>
          <w:sz w:val="28"/>
          <w:szCs w:val="28"/>
          <w:rtl/>
        </w:rPr>
        <w:t xml:space="preserve"> بالتصغير </w:t>
      </w:r>
      <w:r w:rsidRPr="00F7144F">
        <w:rPr>
          <w:sz w:val="28"/>
          <w:szCs w:val="28"/>
          <w:rtl/>
        </w:rPr>
        <w:t>–</w:t>
      </w:r>
      <w:r w:rsidRPr="00F7144F">
        <w:rPr>
          <w:rFonts w:hint="cs"/>
          <w:sz w:val="28"/>
          <w:szCs w:val="28"/>
          <w:rtl/>
        </w:rPr>
        <w:t xml:space="preserve"> الأسواري صاحب السقاء , وهو ضعيف , قال البخاري وأبو حاتم :" منكر الحديث " و قال النسائي :" ليس بثقة " وليس له في الكتب الستة إلا هذا الحديث عند الترمذي وحده "</w:t>
      </w:r>
      <w:r w:rsidRPr="00F7144F">
        <w:rPr>
          <w:rStyle w:val="Appelnotedebasdep"/>
          <w:sz w:val="28"/>
          <w:szCs w:val="28"/>
          <w:rtl/>
        </w:rPr>
        <w:footnoteReference w:id="141"/>
      </w:r>
    </w:p>
    <w:p w:rsidR="00D43B35" w:rsidRPr="00F7144F" w:rsidRDefault="00D43B35" w:rsidP="00B93C22">
      <w:pPr>
        <w:pStyle w:val="Corpsdetexte"/>
        <w:spacing w:before="240"/>
        <w:ind w:left="720"/>
        <w:jc w:val="both"/>
        <w:rPr>
          <w:sz w:val="28"/>
          <w:szCs w:val="28"/>
          <w:rtl/>
        </w:rPr>
      </w:pPr>
      <w:r w:rsidRPr="00F7144F">
        <w:rPr>
          <w:rFonts w:hint="cs"/>
          <w:sz w:val="28"/>
          <w:szCs w:val="28"/>
          <w:rtl/>
        </w:rPr>
        <w:t xml:space="preserve">                                               ( 1 / 373 </w:t>
      </w:r>
      <w:r w:rsidRPr="00F7144F">
        <w:rPr>
          <w:sz w:val="28"/>
          <w:szCs w:val="28"/>
          <w:rtl/>
        </w:rPr>
        <w:t>–</w:t>
      </w:r>
      <w:r w:rsidRPr="00F7144F">
        <w:rPr>
          <w:rFonts w:hint="cs"/>
          <w:sz w:val="28"/>
          <w:szCs w:val="28"/>
          <w:rtl/>
        </w:rPr>
        <w:t xml:space="preserve"> 374 )</w:t>
      </w:r>
    </w:p>
    <w:p w:rsidR="00D43B35" w:rsidRPr="00A701CF" w:rsidRDefault="00D43B35" w:rsidP="00787A7D">
      <w:pPr>
        <w:pStyle w:val="Titre1"/>
        <w:rPr>
          <w:b w:val="0"/>
          <w:bCs w:val="0"/>
          <w:rtl/>
        </w:rPr>
      </w:pPr>
      <w:bookmarkStart w:id="191" w:name="_Toc268646506"/>
      <w:bookmarkStart w:id="192" w:name="_Toc268765240"/>
      <w:r w:rsidRPr="00A701CF">
        <w:rPr>
          <w:rFonts w:hint="cs"/>
          <w:rtl/>
        </w:rPr>
        <w:t>ما جاء في إدخال الإصبع في الأذن عند الأذان</w:t>
      </w:r>
      <w:bookmarkEnd w:id="191"/>
      <w:bookmarkEnd w:id="192"/>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197 - عن أبي جحيفة قال :"رأيت بلالا يؤذن ويدور , ويُتْبِع* فاه هاهنا وهاهنا وإِصبَعاه في أذُنيه , ورسول الله صلى الله عليه وسلم في قبة له حمراء , أُراه قال : من أدَم** , فخرج بلال بين يديه بالعَنَزَة*** فركزها بالبطحاء**** , فصلى رسول الله صلى الله عليه وسلم , يمر بين يديه الكلب والحمار , وعليه حلة***** حمراء , كأني أنظر إلى بريق ساقيه . قال سفيان : نُراه حِبَرةً******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ind w:left="360" w:right="720"/>
        <w:jc w:val="both"/>
        <w:rPr>
          <w:sz w:val="28"/>
          <w:szCs w:val="28"/>
          <w:rtl/>
        </w:rPr>
      </w:pPr>
      <w:r w:rsidRPr="00F7144F">
        <w:rPr>
          <w:rFonts w:hint="cs"/>
          <w:sz w:val="28"/>
          <w:szCs w:val="28"/>
          <w:rtl/>
        </w:rPr>
        <w:t xml:space="preserve">*-" يتبِعُ " من الإتباع بمعنى يدير فاه هاهنا وهاهنا يمينا وشمالا , وفي رواية وكيع عن الثوري عند أحمد " فكنت أتتبع فاه هكذا وهكذا : يعني يمينا وشمالا " وزاد في روايته عند مسلم " يقول : حي على الصلاة حي على الفلاح " ... قال الحافظ في الفتح ( 2 / 94 ) : " والحاصل أن بلالا كان يتتبع بفيه الناحيتين , وكان أبو جحيفة ينظر إليه , فكل منهما متتبع باعتبار ".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الأدَم " بالهمزة والدال المهملة المفتوحتين وهو جمع " أديم " وقيل اسم جمع . والأديم الجلد ما كان , وقيل الأحمر , وقيل هو المدبوغ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العَنَزَة " بالعين المهملة والنون والزاي المفتوحات : هي عصا مثل نصف الرمح أو أكبر شيئا , وفيها سنان مثل سنان الرمح , والعكازة قريب منها . قاله في النهاية .ومعنى " ركزها " غرزها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في البطحاء " : يعني بطحاء مكة , وهو موضع خارج مكة , وهو الذي يقال له : الأبطح , ويقال له أيضا المحصب.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قال في النهاية :" الحلة " واحدة الحلل وهي برود اليمن , ولا تسمى حلة إلا أن تكون ثوبين من جنس واحد "</w:t>
      </w:r>
    </w:p>
    <w:p w:rsidR="00D43B35" w:rsidRPr="00F7144F" w:rsidRDefault="00D43B35" w:rsidP="00B93C22">
      <w:pPr>
        <w:pStyle w:val="Corpsdetexte"/>
        <w:tabs>
          <w:tab w:val="left" w:pos="926"/>
        </w:tabs>
        <w:spacing w:before="240"/>
        <w:ind w:right="720"/>
        <w:jc w:val="both"/>
        <w:rPr>
          <w:sz w:val="28"/>
          <w:szCs w:val="28"/>
          <w:rtl/>
          <w:lang w:bidi="ar-MA"/>
        </w:rPr>
      </w:pPr>
      <w:r w:rsidRPr="00F7144F">
        <w:rPr>
          <w:rFonts w:hint="cs"/>
          <w:sz w:val="28"/>
          <w:szCs w:val="28"/>
          <w:rtl/>
        </w:rPr>
        <w:t>******" الحِبَرَة " بكسر الحاء المهملة وفتح الباء الموحدة وفتح الراء : نوع من برود اليمن يكون موشى مخططا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والحديث رواه الشيخان إلا أنهما لم يذكرا فيه إدخال الإصبعين في الأذنين ولا الاستدارة , كذا قال الشارح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lastRenderedPageBreak/>
        <w:t xml:space="preserve">وقد صرح الثوري بسماع الحديث من عون في رواية وكيع عن الثوري عند مسلم ( 1 / 142 ) وعند أحمد ( 4 / 308 </w:t>
      </w:r>
      <w:r w:rsidRPr="00F7144F">
        <w:rPr>
          <w:sz w:val="28"/>
          <w:szCs w:val="28"/>
          <w:rtl/>
        </w:rPr>
        <w:t>–</w:t>
      </w:r>
      <w:r w:rsidRPr="00F7144F">
        <w:rPr>
          <w:rFonts w:hint="cs"/>
          <w:sz w:val="28"/>
          <w:szCs w:val="28"/>
          <w:rtl/>
        </w:rPr>
        <w:t xml:space="preserve"> 309 ) ولفظ مسلم :" فأذن بلال فجعلت أتتبع فاه ههنا وههنا يقول : يمينا وشمالا , يقول : حي على الصلاة , حي على الفلاح " . وهذا معنى الاستدارة .</w:t>
      </w:r>
    </w:p>
    <w:p w:rsidR="00D43B35" w:rsidRPr="00F7144F" w:rsidRDefault="00D43B35" w:rsidP="00B93C22">
      <w:pPr>
        <w:pStyle w:val="Corpsdetexte"/>
        <w:tabs>
          <w:tab w:val="left" w:pos="926"/>
        </w:tabs>
        <w:spacing w:before="240"/>
        <w:ind w:left="720"/>
        <w:jc w:val="both"/>
        <w:rPr>
          <w:sz w:val="28"/>
          <w:szCs w:val="28"/>
          <w:rtl/>
        </w:rPr>
      </w:pPr>
      <w:r w:rsidRPr="00F7144F">
        <w:rPr>
          <w:rFonts w:hint="cs"/>
          <w:sz w:val="28"/>
          <w:szCs w:val="28"/>
          <w:rtl/>
        </w:rPr>
        <w:t xml:space="preserve">                                        ( 1 / 375 </w:t>
      </w:r>
      <w:r w:rsidRPr="00F7144F">
        <w:rPr>
          <w:sz w:val="28"/>
          <w:szCs w:val="28"/>
          <w:rtl/>
        </w:rPr>
        <w:t>–</w:t>
      </w:r>
      <w:r w:rsidRPr="00F7144F">
        <w:rPr>
          <w:rFonts w:hint="cs"/>
          <w:sz w:val="28"/>
          <w:szCs w:val="28"/>
          <w:rtl/>
        </w:rPr>
        <w:t xml:space="preserve"> 377 )</w:t>
      </w:r>
    </w:p>
    <w:p w:rsidR="00D43B35" w:rsidRPr="00F7144F" w:rsidRDefault="00D43B35" w:rsidP="00787A7D">
      <w:pPr>
        <w:pStyle w:val="Titre1"/>
        <w:rPr>
          <w:b w:val="0"/>
          <w:bCs w:val="0"/>
          <w:sz w:val="28"/>
          <w:szCs w:val="28"/>
          <w:rtl/>
        </w:rPr>
      </w:pPr>
      <w:bookmarkStart w:id="193" w:name="_Toc268646507"/>
      <w:bookmarkStart w:id="194" w:name="_Toc268765241"/>
      <w:r w:rsidRPr="00A701CF">
        <w:rPr>
          <w:rFonts w:hint="cs"/>
          <w:rtl/>
        </w:rPr>
        <w:t xml:space="preserve">ما جاء في التثويب في الفجر </w:t>
      </w:r>
      <w:r w:rsidRPr="00787A7D">
        <w:rPr>
          <w:rFonts w:hint="cs"/>
          <w:rtl/>
        </w:rPr>
        <w:t>:</w:t>
      </w:r>
      <w:bookmarkEnd w:id="193"/>
      <w:bookmarkEnd w:id="194"/>
    </w:p>
    <w:p w:rsidR="00D43B35" w:rsidRPr="00F7144F" w:rsidRDefault="00D43B35" w:rsidP="00B93C22">
      <w:pPr>
        <w:pStyle w:val="Corpsdetexte"/>
        <w:tabs>
          <w:tab w:val="left" w:pos="926"/>
        </w:tabs>
        <w:spacing w:before="240"/>
        <w:ind w:left="720"/>
        <w:jc w:val="both"/>
        <w:rPr>
          <w:b/>
          <w:bCs/>
          <w:sz w:val="28"/>
          <w:szCs w:val="28"/>
          <w:rtl/>
        </w:rPr>
      </w:pPr>
      <w:r w:rsidRPr="00F7144F">
        <w:rPr>
          <w:rFonts w:hint="cs"/>
          <w:b/>
          <w:bCs/>
          <w:sz w:val="28"/>
          <w:szCs w:val="28"/>
          <w:rtl/>
        </w:rPr>
        <w:t xml:space="preserve">198 - عن بلال قال : قال لي رسول الله صلى الله عليه وسلم :" لا تثوِّبنَّ في شيء من الصلوات إلا في صلاة الفجر </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قال : وفي الباب عن أبي محذورة *</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قال أبو عيسى : حديث بلال لا نعرفه إلا من حديث أبي إسرائيل الولائي**.</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قال : وإنما كره عبد الله التثويب الذي أحدثه الناس بعد ***.</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وروي عن مجاهد أنه قال : دخلت مع ابن عمر مسجدا وقد أذن فيه ونحن نريد أن نصلي فيه , فثوب المؤذن فخرج  عبد الله بن عمر من المسجد وقال : اخرج بنا من عند هذا المبتدع , ولم يصل فيه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قال أحمد شاكر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قال الشارح ( 1 / 177 ):" أخرحه أبو داود , قال : قلت يا رسول الله علمني سنة الأذان , الحديث , وفي آخره : فإن كان صلاة الصبح قلت : الصلاة خير من النوم , الصلاة خير من النوم ,الله أكبر , الله أكبر , لا إله إلا الله .ورواه ابن حبان في صحيحه ..."</w:t>
      </w:r>
      <w:r w:rsidRPr="00F7144F">
        <w:rPr>
          <w:rStyle w:val="Appelnotedebasdep"/>
          <w:sz w:val="28"/>
          <w:szCs w:val="28"/>
          <w:rtl/>
        </w:rPr>
        <w:footnoteReference w:id="142"/>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t xml:space="preserve">**- وهذا الحديث وإن كان ضعيف الإسناد , فإن معناه صحيح لأن قول المؤذن " الصلاة خير من النوم " لم يرد في الأحاديث إلا في أذان الفجر , وهو موضعه المناسب له , إذ أن وقت الفجر وقت غفلة ونوم , وأما الأوقات الأخرى فهي على غير ذلك </w:t>
      </w:r>
      <w:r w:rsidRPr="00F7144F">
        <w:rPr>
          <w:rStyle w:val="Appelnotedebasdep"/>
          <w:sz w:val="28"/>
          <w:szCs w:val="28"/>
          <w:rtl/>
        </w:rPr>
        <w:footnoteReference w:id="143"/>
      </w:r>
      <w:r w:rsidRPr="00F7144F">
        <w:rPr>
          <w:rFonts w:hint="cs"/>
          <w:sz w:val="28"/>
          <w:szCs w:val="28"/>
          <w:rtl/>
        </w:rPr>
        <w:t>.</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قال في لسان العرب :" يقال : ثوَّب الداعي تثويبا : إذا عاد مرة بعد أخرى . ومنه تثويب المؤذن إذا نادى بالأذان للناس على الصلاة ثم نادى بعد التأذين فقال : الصلاة رحمكم الله الصلاةَ , يدعو إليها عودا على بدء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والتثويب هو الدعاء للصلاة وغيرها . وأصله : أن الرجل إذا جاء مستصرخا لوَّح بثوبه ليُرى ويشتهر , فكان ذلك كالدعاء , فسمِّي الدعاء تثويبا لذلك , وكل داعٍ مثو</w:t>
      </w:r>
      <w:r w:rsidRPr="00F7144F">
        <w:rPr>
          <w:rFonts w:hint="eastAsia"/>
          <w:sz w:val="28"/>
          <w:szCs w:val="28"/>
          <w:rtl/>
        </w:rPr>
        <w:t>ِّ</w:t>
      </w:r>
      <w:r w:rsidRPr="00F7144F">
        <w:rPr>
          <w:rFonts w:hint="cs"/>
          <w:sz w:val="28"/>
          <w:szCs w:val="28"/>
          <w:rtl/>
        </w:rPr>
        <w:t>بٌ . وقيل إنما سمي الدعاء تثويبا : من ثاب يثوب إذا رجع , فهو رجوع إلى الأمر بالمبادرة إلى الصلاة , فإن المؤذن إذا قال : حي على الصلاة فقد دعاهم إليها , فإذا قال بعد ذلك : الصلاة خير من النوم , فقد رجع إلى كلام  معناه المبادرة إليها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وقد ظهر من كل ما تقدم أن التثويب المسنون الوارد هو قول المؤذن في أذان الفجر خاصة " الصلاة خير من النوم " مرتين  وأن ما عداه بدعة , وقد افتنَّ الناس في الابتداع في ذلك بألوان </w:t>
      </w:r>
      <w:r w:rsidRPr="00F7144F">
        <w:rPr>
          <w:rFonts w:hint="cs"/>
          <w:sz w:val="28"/>
          <w:szCs w:val="28"/>
          <w:rtl/>
        </w:rPr>
        <w:lastRenderedPageBreak/>
        <w:t xml:space="preserve">متعددة كما مضى مما حكاه الترمذي ومما نقله صاحب اللسان , وقال القاضي أبو بكر بن العربي في العارضة ( 1 / 313 </w:t>
      </w:r>
      <w:r w:rsidRPr="00F7144F">
        <w:rPr>
          <w:sz w:val="28"/>
          <w:szCs w:val="28"/>
          <w:rtl/>
        </w:rPr>
        <w:t>–</w:t>
      </w:r>
      <w:r w:rsidRPr="00F7144F">
        <w:rPr>
          <w:rFonts w:hint="cs"/>
          <w:sz w:val="28"/>
          <w:szCs w:val="28"/>
          <w:rtl/>
        </w:rPr>
        <w:t xml:space="preserve"> 314 ) :" وقد شاهدت فناً من التثويب في دار السلام , وهو أن يأتي المؤذن إلى دار الخليفة فيقول : السلام عليك يا أمير المؤمنين ورحمة الله وبركاته , حي على الصلاة مرتين , حي على الفلاح , مرتين . ورأيت الناس في مساجدهم في بلاد إذا قامت الصلاة يخرج إلى باب المسجد من ينادي : الصلاة رحمكم الله . وهذا كله تثويب مبتدع , وإنما الأذان مشروع للإعلام بالوقت لمن بعُد , والإقامة لإعلام من حضر , حتى لا تأتي العبادة على غفلة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أثر ابن عمر رواه أبو داود بلفظ آخر ( 1 / 211- 212) :" عن مجاهد قال : كنت مع ابن عمر فثوب رجل في الظهر أو العصر قال : اخرج بنا , فإن هذه بدعة ". وهذا لفظ مختصر , وسواء أكان الذي كرهه ابن عمر أن المثوب فعل ذلك في الظهر أو العصر , أم أنه ثوب بلفظ غير الوارد في السنة , فإن عمله في الحالين بدعة ومكروه لأنه تجاوز الحد المأذون به "</w:t>
      </w:r>
      <w:r w:rsidRPr="00F7144F">
        <w:rPr>
          <w:rStyle w:val="Appelnotedebasdep"/>
          <w:sz w:val="28"/>
          <w:szCs w:val="28"/>
          <w:rtl/>
        </w:rPr>
        <w:footnoteReference w:id="144"/>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lastRenderedPageBreak/>
        <w:t xml:space="preserve">                                         ( 1 /  378 </w:t>
      </w:r>
      <w:r w:rsidRPr="00F7144F">
        <w:rPr>
          <w:sz w:val="28"/>
          <w:szCs w:val="28"/>
          <w:rtl/>
        </w:rPr>
        <w:t>–</w:t>
      </w:r>
      <w:r w:rsidRPr="00F7144F">
        <w:rPr>
          <w:rFonts w:hint="cs"/>
          <w:sz w:val="28"/>
          <w:szCs w:val="28"/>
          <w:rtl/>
        </w:rPr>
        <w:t xml:space="preserve"> 383 )</w:t>
      </w:r>
    </w:p>
    <w:p w:rsidR="00D43B35" w:rsidRPr="00A701CF" w:rsidRDefault="00D43B35" w:rsidP="00787A7D">
      <w:pPr>
        <w:pStyle w:val="Titre1"/>
        <w:rPr>
          <w:b w:val="0"/>
          <w:bCs w:val="0"/>
          <w:rtl/>
        </w:rPr>
      </w:pPr>
      <w:bookmarkStart w:id="195" w:name="_Toc268646508"/>
      <w:bookmarkStart w:id="196" w:name="_Toc268765242"/>
      <w:r w:rsidRPr="00A701CF">
        <w:rPr>
          <w:rFonts w:hint="cs"/>
          <w:rtl/>
        </w:rPr>
        <w:t>ما جاء أن من أذن فهو يقيم :</w:t>
      </w:r>
      <w:bookmarkEnd w:id="195"/>
      <w:bookmarkEnd w:id="196"/>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199 - عن عبد الرحمن بن زياد بن أنعم الإفريقي عن زياد بن نعيم الحضرمي عن زياد بن الحارث الصدائي قال :" أمرني رسول الله صلى الله عليه وسلم أن أؤذن في صلاة الفجر , فأذنت فأراد بلال أن يقيم , فقال رسول الله صلى الله عليه وسلم : إن أخا صداء قد أذن , ومن أذن فهو يقيم ".</w:t>
      </w:r>
    </w:p>
    <w:p w:rsidR="00D43B35" w:rsidRPr="00F7144F" w:rsidRDefault="00D43B35" w:rsidP="00B93C22">
      <w:pPr>
        <w:pStyle w:val="Corpsdetexte"/>
        <w:tabs>
          <w:tab w:val="left" w:pos="926"/>
        </w:tabs>
        <w:spacing w:before="240"/>
        <w:jc w:val="both"/>
        <w:rPr>
          <w:b/>
          <w:bCs/>
          <w:sz w:val="28"/>
          <w:szCs w:val="28"/>
          <w:rtl/>
        </w:rPr>
      </w:pPr>
      <w:r w:rsidRPr="00F7144F">
        <w:rPr>
          <w:b/>
          <w:bCs/>
          <w:sz w:val="28"/>
          <w:szCs w:val="28"/>
          <w:rtl/>
        </w:rPr>
        <w:t>قال وفي الباب عن ابن عمر</w:t>
      </w:r>
      <w:r w:rsidRPr="00F7144F">
        <w:rPr>
          <w:rStyle w:val="Appelnotedebasdep"/>
          <w:sz w:val="28"/>
          <w:szCs w:val="28"/>
          <w:rtl/>
        </w:rPr>
        <w:footnoteReference w:id="145"/>
      </w:r>
    </w:p>
    <w:p w:rsidR="00D43B35" w:rsidRPr="00F7144F" w:rsidRDefault="00D43B35" w:rsidP="00B93C22">
      <w:pPr>
        <w:pStyle w:val="Corpsdetexte"/>
        <w:tabs>
          <w:tab w:val="left" w:pos="926"/>
        </w:tabs>
        <w:spacing w:before="240"/>
        <w:jc w:val="both"/>
        <w:rPr>
          <w:b/>
          <w:bCs/>
          <w:sz w:val="28"/>
          <w:szCs w:val="28"/>
          <w:rtl/>
        </w:rPr>
      </w:pPr>
      <w:r w:rsidRPr="00F7144F">
        <w:rPr>
          <w:b/>
          <w:bCs/>
          <w:sz w:val="28"/>
          <w:szCs w:val="28"/>
          <w:rtl/>
        </w:rPr>
        <w:t xml:space="preserve"> قال أبو عيسى وحديث زياد إنما نعرفه من حديث الأفريقي والأفريقي هو ضعيف عند أهل الحديث ضعفه يحيى بن سعيد القطان وغيره </w:t>
      </w:r>
      <w:r w:rsidRPr="00F7144F">
        <w:rPr>
          <w:rFonts w:hint="cs"/>
          <w:b/>
          <w:bCs/>
          <w:sz w:val="28"/>
          <w:szCs w:val="28"/>
          <w:rtl/>
        </w:rPr>
        <w:t xml:space="preserve">, </w:t>
      </w:r>
      <w:r w:rsidRPr="00F7144F">
        <w:rPr>
          <w:b/>
          <w:bCs/>
          <w:sz w:val="28"/>
          <w:szCs w:val="28"/>
          <w:rtl/>
        </w:rPr>
        <w:t xml:space="preserve">قال أحمد لا أكتب حديث الأفريقي </w:t>
      </w:r>
    </w:p>
    <w:p w:rsidR="00D43B35" w:rsidRPr="00F7144F" w:rsidRDefault="00D43B35" w:rsidP="00B93C22">
      <w:pPr>
        <w:pStyle w:val="Corpsdetexte"/>
        <w:tabs>
          <w:tab w:val="left" w:pos="926"/>
        </w:tabs>
        <w:spacing w:before="240"/>
        <w:jc w:val="both"/>
        <w:rPr>
          <w:b/>
          <w:bCs/>
          <w:sz w:val="28"/>
          <w:szCs w:val="28"/>
          <w:rtl/>
        </w:rPr>
      </w:pPr>
      <w:r w:rsidRPr="00F7144F">
        <w:rPr>
          <w:b/>
          <w:bCs/>
          <w:sz w:val="28"/>
          <w:szCs w:val="28"/>
          <w:rtl/>
        </w:rPr>
        <w:t xml:space="preserve">قال </w:t>
      </w:r>
      <w:r w:rsidRPr="00F7144F">
        <w:rPr>
          <w:rFonts w:hint="cs"/>
          <w:b/>
          <w:bCs/>
          <w:sz w:val="28"/>
          <w:szCs w:val="28"/>
          <w:rtl/>
        </w:rPr>
        <w:t xml:space="preserve">: </w:t>
      </w:r>
      <w:r w:rsidRPr="00F7144F">
        <w:rPr>
          <w:b/>
          <w:bCs/>
          <w:sz w:val="28"/>
          <w:szCs w:val="28"/>
          <w:rtl/>
        </w:rPr>
        <w:t xml:space="preserve">ورأيت محمد بن إسمعيل يقوي أمره ويقول هو مقارب الحديث </w:t>
      </w:r>
      <w:r w:rsidRPr="00F7144F">
        <w:rPr>
          <w:rFonts w:hint="cs"/>
          <w:b/>
          <w:bCs/>
          <w:sz w:val="28"/>
          <w:szCs w:val="28"/>
          <w:rtl/>
        </w:rPr>
        <w:t>. *</w:t>
      </w:r>
    </w:p>
    <w:p w:rsidR="00D43B35" w:rsidRPr="00F7144F" w:rsidRDefault="00D43B35" w:rsidP="00B93C22">
      <w:pPr>
        <w:pStyle w:val="Corpsdetexte"/>
        <w:tabs>
          <w:tab w:val="left" w:pos="926"/>
        </w:tabs>
        <w:spacing w:before="240"/>
        <w:jc w:val="both"/>
        <w:rPr>
          <w:b/>
          <w:bCs/>
          <w:sz w:val="28"/>
          <w:szCs w:val="28"/>
          <w:rtl/>
        </w:rPr>
      </w:pPr>
      <w:r w:rsidRPr="00F7144F">
        <w:rPr>
          <w:b/>
          <w:bCs/>
          <w:sz w:val="28"/>
          <w:szCs w:val="28"/>
          <w:rtl/>
        </w:rPr>
        <w:t>والعمل على هذا عند أكثر أهل العلم أن من أذن فهو يقيم</w:t>
      </w:r>
      <w:r w:rsidRPr="00F7144F">
        <w:rPr>
          <w:rFonts w:hint="cs"/>
          <w:b/>
          <w:bCs/>
          <w:sz w:val="28"/>
          <w:szCs w:val="28"/>
          <w:rtl/>
        </w:rPr>
        <w:t>**</w:t>
      </w:r>
    </w:p>
    <w:p w:rsidR="00D43B35" w:rsidRPr="00F7144F" w:rsidRDefault="00D43B35" w:rsidP="00B93C22">
      <w:pPr>
        <w:pStyle w:val="Corpsdetexte"/>
        <w:tabs>
          <w:tab w:val="left" w:pos="926"/>
        </w:tabs>
        <w:spacing w:before="240"/>
        <w:jc w:val="both"/>
        <w:rPr>
          <w:sz w:val="28"/>
          <w:szCs w:val="28"/>
          <w:rtl/>
        </w:rPr>
      </w:pP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عبد الرحمن بن زياد بن أنعم الإفريقي ..ثقة , وأن من ضعفه فقد أخطأ</w:t>
      </w:r>
      <w:r w:rsidRPr="00F7144F">
        <w:rPr>
          <w:rStyle w:val="Appelnotedebasdep"/>
          <w:sz w:val="28"/>
          <w:szCs w:val="28"/>
          <w:rtl/>
        </w:rPr>
        <w:footnoteReference w:id="146"/>
      </w:r>
      <w:r w:rsidRPr="00F7144F">
        <w:rPr>
          <w:rFonts w:hint="cs"/>
          <w:sz w:val="28"/>
          <w:szCs w:val="28"/>
          <w:rtl/>
        </w:rPr>
        <w:t xml:space="preserve"> .</w:t>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t>**-  حديث زياد بن الحارث الصدائي فيه قصة طويلة , قد اختصر الترمذي منه ما رواه هنا , ورواه أبو داود ( 1 / 201 ) من طريق عبد الله بن عمر بن غانم , وابن ماجه ( 1 / 126 ) من طريق يعلى بن عبيد , والبيهقي ( 1 / 399 ) من طريق سفيان الثوري : كلهم عن عبد الرحمن بن زياد بن أنعم , رووه مختصرا كما هنا . ورواه أحمد في المسند ( 4 / 169 )عن وكيع عن الثوري عن عبد الرحمن بن زياد بن أنعم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وقد روى البيهقي في السنن ( 1 / 381 ) قطعة مطولة منه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lastRenderedPageBreak/>
        <w:t xml:space="preserve">ورواه عبد الرحمن بن عبد الله بن عبد الحكم في كتاب فتوح مصر ( ص 312 </w:t>
      </w:r>
      <w:r w:rsidRPr="00F7144F">
        <w:rPr>
          <w:sz w:val="28"/>
          <w:szCs w:val="28"/>
          <w:rtl/>
        </w:rPr>
        <w:t>–</w:t>
      </w:r>
      <w:r w:rsidRPr="00F7144F">
        <w:rPr>
          <w:rFonts w:hint="cs"/>
          <w:sz w:val="28"/>
          <w:szCs w:val="28"/>
          <w:rtl/>
        </w:rPr>
        <w:t xml:space="preserve"> 313 , طبعة ليدن ) عن عبد الله بن </w:t>
      </w:r>
      <w:r w:rsidRPr="00F7144F">
        <w:rPr>
          <w:rStyle w:val="Appelnotedebasdep"/>
          <w:sz w:val="28"/>
          <w:szCs w:val="28"/>
          <w:rtl/>
        </w:rPr>
        <w:footnoteReference w:id="147"/>
      </w:r>
      <w:r w:rsidRPr="00F7144F">
        <w:rPr>
          <w:rFonts w:hint="cs"/>
          <w:sz w:val="28"/>
          <w:szCs w:val="28"/>
          <w:rtl/>
        </w:rPr>
        <w:t xml:space="preserve"> يزيد المقريء عن عبد الرحمن بن زياد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وقد رأينا نقله بنصه هنا من رواية ابن عبد الحكم , لما فيه من فوائد كثيرة , ولأنه حديث صحيح , رواته ثقات , ولم يتكلموا فيه إلا من أجل الإفريقي , وقد رجحنا أنه ثقة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قال زياد بن الحارث الصدائي :" أتيت رسول الله صلى الله عليه وسلم فبايعته على الإسلام . فأخبِرت أنه قد بعث جيشا إلى قومي , فقلت : يا رسول الله , اردد الجيش وأنا لك بإسلام قومي وطاعتهم , فقال : اذهب فردهم , فقلت : يا رسول الله , إن راحلتي قد كلَّت ,ولكن ابعث إليهم رجلا , فبعث إليهم رسول الله صلى الله عليه وسلم رجلا , وكتبت معه إليهم , فردهم , قال الصدائي : فقدم وفدهم بإسلامهم , فقال رسول الله صلى الله عليه وسلم : يا أخا صداء , إنك لمطاع في قومك , قلت : بل الله هداهم  للإسلام , فقال رسول الله صلى الله عليه وسلم : أفلا أُؤَمرك عليهم ؟ قلت : بلى , فكتب لي كتابا بذلك ,فقلت : يا رسول الله مر لي بشيء من صدقاتهم , فكتب لي كتابا آخر بذلك , وكان ذلك في بعض أسفاره , فنزل رسول الله صلى الله عليه وسلم منزلا , فأتى أهلُ ذلك المنزل يشكون عاملهم , يقولون : أخذنا بشيء كان بيننا وبينه في الجاهلية , فقال رسول الله صلى الله عليه وسلم : أو فعل ؟  قالوا : نعم , فالتفت إلى أصحابه وأنا فيهم فقال : لا خير في الإمارة لرجل مؤمن , قال الصدائي : فدخل قوله في نفسي , قال : ثم أتاه آخر , فقال : يا رسول الله أعطني , فقال رسول الله صلى الله عليه وسلم :" من سأل الناس عن ظهر غنىً فهو صداع في الرأس وداء في البطن " فقال السائل : فأعطني من الصدقة , فقال رسول الله صلى الله عليه وسلم :  إن الله لم يرض بحكم نبي ولا غيره في الصدقات حتى حكم هو فيها , فجزأها ثمانية أجزاء ,- يعني قوله تعالى</w:t>
      </w:r>
      <w:r w:rsidRPr="00717414">
        <w:rPr>
          <w:rFonts w:hint="cs"/>
          <w:sz w:val="28"/>
          <w:szCs w:val="28"/>
          <w:rtl/>
        </w:rPr>
        <w:t xml:space="preserve"> ( إنما الصدقات للفقراء ...ألآية )</w:t>
      </w:r>
      <w:r w:rsidR="0022718B" w:rsidRPr="00F7144F">
        <w:rPr>
          <w:rFonts w:hint="cs"/>
          <w:sz w:val="28"/>
          <w:szCs w:val="28"/>
          <w:rtl/>
        </w:rPr>
        <w:t>[ التوبة الآية 60 ]</w:t>
      </w:r>
      <w:r w:rsidRPr="00F7144F">
        <w:rPr>
          <w:rFonts w:hint="cs"/>
          <w:sz w:val="28"/>
          <w:szCs w:val="28"/>
          <w:rtl/>
        </w:rPr>
        <w:t xml:space="preserve"> فإن كنت من تلك الأجزاء أعطيتك </w:t>
      </w:r>
      <w:r w:rsidRPr="00F7144F">
        <w:rPr>
          <w:sz w:val="28"/>
          <w:szCs w:val="28"/>
          <w:rtl/>
        </w:rPr>
        <w:t>–</w:t>
      </w:r>
      <w:r w:rsidRPr="00F7144F">
        <w:rPr>
          <w:rFonts w:hint="cs"/>
          <w:sz w:val="28"/>
          <w:szCs w:val="28"/>
          <w:rtl/>
        </w:rPr>
        <w:t xml:space="preserve"> أو أعطيناك - حقك , قال الصدائي : فدخل ذلك في نفسي , لأني سألته من الصدقات وأنا غني ,ثم إن رسول الله صلى الله عليه وسلم اعتشى من أول الليل فلزمته , وكنت قويا , وكان أصحابه ينقطعون عنه ويستأخرون , حتى لم يبق معه أحد غيري , فلما كان أوان صلاة الصبح أمرني فأذنت , وجعلت أقول : أقيم يا رسول الله ؟ فينظر إلى ناحية المشرق ويقول : لا , حتى إذا طلع الفجر نزل فتبرز ثم انصرف  إلي وقد تلاحق أصحابه , فقال : هل من ماء يا أخا صداء ؟ فقلت : لا , إلا شيء قليل لا يكفيك , فقال : اجعله في إناء ثم ائتني به , ففعلت , فوضع كفه في الإناء , فرأيت بين كل إصبعين من أصابعه عينا تفور , فقال : لولا أني أستحيي من ربي </w:t>
      </w:r>
      <w:r w:rsidRPr="00F7144F">
        <w:rPr>
          <w:sz w:val="28"/>
          <w:szCs w:val="28"/>
          <w:rtl/>
        </w:rPr>
        <w:t>–</w:t>
      </w:r>
      <w:r w:rsidRPr="00F7144F">
        <w:rPr>
          <w:rFonts w:hint="cs"/>
          <w:sz w:val="28"/>
          <w:szCs w:val="28"/>
          <w:rtl/>
        </w:rPr>
        <w:t xml:space="preserve"> يا أخا  صداء- لسقينا واستقينا , ناد في الناس: من له حاجة في الماء , فناديت فيهم , فأخذ من أراد منهم , ثم جاء بلال فأراد أن يقيم , فقال رسول الله صلى الله عليه وسلم :" إن أخا صداء أذن , ومن أذن فهو يقيم " قال الصدائي : فأقمت , فلما قضى رسول الله صلى الله عليه وسلم صلاته أتيته بالكتابين , فقلت : يا رسول الله , أعفني من هذين , فقال : وما بدا لك ؟ فقلت : إني سمعتك تقول : لا خير في الإمارة لرجل مؤمن , وأنا أومن بالله ورسوله , وسمعتك تقول للسائل :" من سأل عن ظهر غنى فهو صداع في الرأس وداء في البطن " وقد سألتك وأنا غني , فقال رسول الله صلى الله عليه وسلم : هو ذاك , إن شئت فاقبل وإن شئت فدع ,فقلت : أدَع . فقال لي  رسول الله صلى الله عليه وسلم : فدلَّني على رجل أؤمره عليهم , فدللته على رجل من الوفد الذين قدموا عليه , فأمره علينا , ثم قلنا : يا رسول الله , إن لنا بئرا إذا كان الشتاء وسعنا ماؤها فاجتمعنا عليها , وإذا كان الصيف قل َّ ماؤها فتفرقنا على مياه حولنا , وقد أسلمنا , وكل من حولنا لنا عدو , فادع الله لنا في بئرنا أن يسعنا ماؤها فنجتمع عليها ولا نتفرق , قال : فدعا بسبع حصيات , فعركهن في يده ودعا فيهن , ثم قال : اذهبوا بهذه الحصيات , فإذا أتيتم البئر فألقوها واحدة واحدة واذكروا اسم الله </w:t>
      </w:r>
      <w:r w:rsidRPr="00F7144F">
        <w:rPr>
          <w:rFonts w:hint="cs"/>
          <w:sz w:val="28"/>
          <w:szCs w:val="28"/>
          <w:rtl/>
        </w:rPr>
        <w:lastRenderedPageBreak/>
        <w:t xml:space="preserve">, قال الصدائي: ففعلنا ما قال لنا , فما استطعنا أن ننظر في قعرها </w:t>
      </w:r>
      <w:r w:rsidRPr="00F7144F">
        <w:rPr>
          <w:sz w:val="28"/>
          <w:szCs w:val="28"/>
          <w:rtl/>
        </w:rPr>
        <w:t>–</w:t>
      </w:r>
      <w:r w:rsidRPr="00F7144F">
        <w:rPr>
          <w:rFonts w:hint="cs"/>
          <w:sz w:val="28"/>
          <w:szCs w:val="28"/>
          <w:rtl/>
        </w:rPr>
        <w:t xml:space="preserve"> يعني البئر </w:t>
      </w:r>
      <w:r w:rsidRPr="00F7144F">
        <w:rPr>
          <w:rStyle w:val="Appelnotedebasdep"/>
          <w:sz w:val="28"/>
          <w:szCs w:val="28"/>
          <w:rtl/>
        </w:rPr>
        <w:footnoteReference w:id="148"/>
      </w:r>
      <w:r w:rsidRPr="00F7144F">
        <w:rPr>
          <w:rFonts w:hint="cs"/>
          <w:sz w:val="28"/>
          <w:szCs w:val="28"/>
          <w:rtl/>
        </w:rPr>
        <w:t xml:space="preserve">.هذا لفظ ابن عبد الحكم , وقد صححنا بعض أحرف فيه وزدنا بعض أحرف من رواية المزي المطبوعة بحاشية التهذيب.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وقوله في الحديث " اعتشى من أول الليل " قال في النهاية :"أي سار وقت العشاء , كما يقال : استحر وابتكر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383 </w:t>
      </w:r>
      <w:r w:rsidRPr="00F7144F">
        <w:rPr>
          <w:sz w:val="28"/>
          <w:szCs w:val="28"/>
          <w:rtl/>
        </w:rPr>
        <w:t>–</w:t>
      </w:r>
      <w:r w:rsidRPr="00F7144F">
        <w:rPr>
          <w:rFonts w:hint="cs"/>
          <w:sz w:val="28"/>
          <w:szCs w:val="28"/>
          <w:rtl/>
        </w:rPr>
        <w:t xml:space="preserve"> 389 ) </w:t>
      </w:r>
    </w:p>
    <w:p w:rsidR="00D43B35" w:rsidRPr="00F7144F" w:rsidRDefault="00D43B35" w:rsidP="00787A7D">
      <w:pPr>
        <w:pStyle w:val="Titre1"/>
        <w:rPr>
          <w:b w:val="0"/>
          <w:bCs w:val="0"/>
          <w:sz w:val="28"/>
          <w:szCs w:val="28"/>
          <w:rtl/>
        </w:rPr>
      </w:pPr>
      <w:bookmarkStart w:id="197" w:name="_Toc268646509"/>
      <w:bookmarkStart w:id="198" w:name="_Toc268765243"/>
      <w:r w:rsidRPr="00001723">
        <w:rPr>
          <w:rFonts w:hint="cs"/>
          <w:rtl/>
        </w:rPr>
        <w:t xml:space="preserve">ما جاء : أن الإمام أحق بالإقامة </w:t>
      </w:r>
      <w:r w:rsidRPr="00787A7D">
        <w:rPr>
          <w:rFonts w:hint="cs"/>
          <w:rtl/>
        </w:rPr>
        <w:t>:</w:t>
      </w:r>
      <w:bookmarkEnd w:id="197"/>
      <w:bookmarkEnd w:id="198"/>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202 </w:t>
      </w:r>
      <w:r w:rsidRPr="00F7144F">
        <w:rPr>
          <w:b/>
          <w:bCs/>
          <w:sz w:val="28"/>
          <w:szCs w:val="28"/>
          <w:rtl/>
        </w:rPr>
        <w:t>–</w:t>
      </w:r>
      <w:r w:rsidRPr="00F7144F">
        <w:rPr>
          <w:rFonts w:hint="cs"/>
          <w:b/>
          <w:bCs/>
          <w:sz w:val="28"/>
          <w:szCs w:val="28"/>
          <w:rtl/>
        </w:rPr>
        <w:t xml:space="preserve"> عن جابر بن سمرة قال :" كان مؤذن رسول الله صلى الله عليه وسلم  يمهل فلا يقيم , حتى إذا رأى رسول الله صلى الله عليه وسلم قد خرج أقام الصلاة حين يراه ".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قال أبو عيسى : حديث جابر بن سمرة هو حديث حسن صحيح*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 وهكذا قال بعض أهل العلم : إن المؤذن أملك بالأذان والإمام أملك بالإقامة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ind w:left="360"/>
        <w:jc w:val="both"/>
        <w:rPr>
          <w:sz w:val="28"/>
          <w:szCs w:val="28"/>
        </w:rPr>
      </w:pPr>
      <w:r w:rsidRPr="00F7144F">
        <w:rPr>
          <w:rFonts w:hint="cs"/>
          <w:sz w:val="28"/>
          <w:szCs w:val="28"/>
          <w:rtl/>
        </w:rPr>
        <w:t xml:space="preserve">*- " الحديث رواه مسلم ( 1/ 168 ) من طريق زهير عن سماك بن حرب عن جابر بن سمرة قال :" كان بلال يؤذن إذا دَحَضَت , فلا يقيم حتى يخرج النبي صلى الله عليه وسلم , فإذا خرج أقام الصلاة حين يراه " . ونسبه في المنتقى أيضا لأحمد وأبي داود والنسائي (2 / 31 من نيل الأوطار ) </w:t>
      </w:r>
    </w:p>
    <w:p w:rsidR="00D43B35" w:rsidRPr="00F7144F" w:rsidRDefault="00D43B35" w:rsidP="00B93C22">
      <w:pPr>
        <w:pStyle w:val="Corpsdetexte"/>
        <w:tabs>
          <w:tab w:val="left" w:pos="926"/>
        </w:tabs>
        <w:spacing w:before="240"/>
        <w:ind w:left="360" w:right="720"/>
        <w:jc w:val="both"/>
        <w:rPr>
          <w:sz w:val="28"/>
          <w:szCs w:val="28"/>
          <w:rtl/>
        </w:rPr>
      </w:pPr>
      <w:r w:rsidRPr="00F7144F">
        <w:rPr>
          <w:rFonts w:hint="cs"/>
          <w:sz w:val="28"/>
          <w:szCs w:val="28"/>
          <w:rtl/>
        </w:rPr>
        <w:t>**- هذا لفظ  : حديث أبي هريرة مرفوعا " المؤذن أملك بالأذان والإمام أملك بالإقامة " ذكره الحافظ في بلوغ المرام ( رقم 216 ) وقال :" رواه ابن عدي وضعفه "</w:t>
      </w:r>
      <w:r w:rsidRPr="00F7144F">
        <w:rPr>
          <w:rStyle w:val="Appelnotedebasdep"/>
          <w:sz w:val="28"/>
          <w:szCs w:val="28"/>
          <w:rtl/>
        </w:rPr>
        <w:footnoteReference w:id="149"/>
      </w:r>
    </w:p>
    <w:p w:rsidR="00D43B35" w:rsidRPr="00F7144F" w:rsidRDefault="00D43B35" w:rsidP="00B93C22">
      <w:pPr>
        <w:pStyle w:val="Corpsdetexte"/>
        <w:tabs>
          <w:tab w:val="left" w:pos="926"/>
        </w:tabs>
        <w:spacing w:before="240"/>
        <w:ind w:left="360" w:right="720"/>
        <w:jc w:val="both"/>
        <w:rPr>
          <w:sz w:val="28"/>
          <w:szCs w:val="28"/>
        </w:rPr>
      </w:pPr>
      <w:r w:rsidRPr="00F7144F">
        <w:rPr>
          <w:rFonts w:hint="cs"/>
          <w:sz w:val="28"/>
          <w:szCs w:val="28"/>
          <w:rtl/>
        </w:rPr>
        <w:t>قال القاضي أبو بكر بن العربي في العارضة ( ج2 ص 3 ) : "إن الإقامة حق الإمام لا تقام إلا بأمره . وقد شاهدت جنازة في المسجد , فأقام المؤذن الصلاة , وهو يعتقد أن الإمام قد حضر , فإذا به قد وهم , فلما طلبوا الإمام فلم يوجد , قدموا غيره , فقلت لهم : أعيدوا الإقامة , فأعادوها , وأنكر ذلك جميع أهل المسجد بجهلهم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sz w:val="28"/>
          <w:szCs w:val="28"/>
          <w:rtl/>
        </w:rPr>
        <w:t xml:space="preserve">                                          ( 1 / 391 </w:t>
      </w:r>
      <w:r w:rsidRPr="00F7144F">
        <w:rPr>
          <w:sz w:val="28"/>
          <w:szCs w:val="28"/>
          <w:rtl/>
        </w:rPr>
        <w:t>–</w:t>
      </w:r>
      <w:r w:rsidRPr="00F7144F">
        <w:rPr>
          <w:rFonts w:hint="cs"/>
          <w:sz w:val="28"/>
          <w:szCs w:val="28"/>
          <w:rtl/>
        </w:rPr>
        <w:t xml:space="preserve"> 392 )</w:t>
      </w:r>
    </w:p>
    <w:p w:rsidR="00D43B35" w:rsidRPr="00001723" w:rsidRDefault="00D43B35" w:rsidP="00787A7D">
      <w:pPr>
        <w:pStyle w:val="Titre1"/>
        <w:rPr>
          <w:b w:val="0"/>
          <w:bCs w:val="0"/>
          <w:rtl/>
        </w:rPr>
      </w:pPr>
      <w:bookmarkStart w:id="199" w:name="_Toc268646510"/>
      <w:bookmarkStart w:id="200" w:name="_Toc268765244"/>
      <w:r w:rsidRPr="00001723">
        <w:rPr>
          <w:rFonts w:hint="cs"/>
          <w:rtl/>
        </w:rPr>
        <w:t>ما جاء في فضل الأذان :</w:t>
      </w:r>
      <w:bookmarkEnd w:id="199"/>
      <w:bookmarkEnd w:id="200"/>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 206 - عن ابن عباس أن النبي صلى الله عليه وسلم قال :" من أذن سبع سنين محتسبا كتبت له براءة من النار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قال أبو عيسى :" وفي الباب عن عبد الله بن مسعود وثوبان ومعاوية وأنس وأبي هريرة وأبي سعيد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b/>
          <w:bCs/>
          <w:sz w:val="28"/>
          <w:szCs w:val="28"/>
          <w:rtl/>
        </w:rPr>
        <w:lastRenderedPageBreak/>
        <w:t>حديث ابن عباس حديث غريب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*-"الحديث رواه أيضا ابن ماجه ( 1 / 128 ) عن كريب عن مختار بن غسان عن حفص بن عمر الأزرق , وعن روح بن الفرج عن علي بن الحسن بن شقيق عن أبي حمزة : كلاهما عن جابر الجعفي عن عكرمة عن ابن عباس . فقد رواه جابر الجعفي إذن عن رجلين عن ابن عباس , هما مجاهد وعكرمة , ورواه أبو حمزة السكري عن الجعفي بالوجهين , والحديث ضعيف بكل حال , لانفراد الجعفي به </w:t>
      </w:r>
      <w:r w:rsidRPr="00F7144F">
        <w:rPr>
          <w:rStyle w:val="Appelnotedebasdep"/>
          <w:sz w:val="28"/>
          <w:szCs w:val="28"/>
          <w:rtl/>
        </w:rPr>
        <w:footnoteReference w:id="150"/>
      </w:r>
      <w:r w:rsidRPr="00F7144F">
        <w:rPr>
          <w:rFonts w:hint="cs"/>
          <w:sz w:val="28"/>
          <w:szCs w:val="28"/>
          <w:rtl/>
        </w:rPr>
        <w:t xml:space="preserve">....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وقد كان للترمذي مندوحة أن يروي في فضل الأذان أحاديث صحاحا مما أشار هو إلى أنه في الباب , ويدع هذا الحديث الضعيف , ومن الصحاح حديث معاوية عند مسلم ( 11 / 113 ) قال :" سمعت رسول الله صلى الله عليه وسلم يقول : المؤذنون أطول الناس أعناقا يوم القيامة</w:t>
      </w:r>
      <w:r w:rsidR="00C63D95" w:rsidRPr="00F7144F">
        <w:rPr>
          <w:rFonts w:hint="cs"/>
          <w:sz w:val="28"/>
          <w:szCs w:val="28"/>
          <w:rtl/>
        </w:rPr>
        <w:t xml:space="preserve">"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قال القاضي أبو بكر بن العربي في العارضة ( 2 / 8 ) :" روي بفتح الهمزة وكسرها , فإذا فتحت كانت جمع عنُق , يريد بطول أعناقهم الحقيقة , وأنهم يبرزون على الخلق بطول الأعناق , حتى يظهروا بينهم فخرا , كما علوا عليهم في المنارات , , أو يريد أنهم آمنون لا يخافون , فهم لا يتطأطؤون ولا يستخزون , وهو مجاز حسن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وإن كسرت الهمزة يريد بذلك العَنَق </w:t>
      </w:r>
      <w:r w:rsidRPr="00F7144F">
        <w:rPr>
          <w:sz w:val="28"/>
          <w:szCs w:val="28"/>
          <w:rtl/>
        </w:rPr>
        <w:t>–</w:t>
      </w:r>
      <w:r w:rsidRPr="00F7144F">
        <w:rPr>
          <w:rFonts w:hint="cs"/>
          <w:sz w:val="28"/>
          <w:szCs w:val="28"/>
          <w:rtl/>
        </w:rPr>
        <w:t xml:space="preserve"> بفتحتين </w:t>
      </w:r>
      <w:r w:rsidRPr="00F7144F">
        <w:rPr>
          <w:sz w:val="28"/>
          <w:szCs w:val="28"/>
          <w:rtl/>
        </w:rPr>
        <w:t>–</w:t>
      </w:r>
      <w:r w:rsidRPr="00F7144F">
        <w:rPr>
          <w:rFonts w:hint="cs"/>
          <w:sz w:val="28"/>
          <w:szCs w:val="28"/>
          <w:rtl/>
        </w:rPr>
        <w:t xml:space="preserve"> ضربا من السير , يعني سرعتهم إلى الجنة قبل غيرهم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وذكر في النهاية نحو ذلك , وزاد أنه على الفتح يكون أيضا بمعنى " أكثر أعمالا , يقال : لفلان عَنَق من الخير , أي قطعة " وبمعنى " أنهم يكونون يومئذ رؤساء سادة , والعرب تصف السادة بطول الأعناق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400 )</w:t>
      </w:r>
    </w:p>
    <w:p w:rsidR="00D43B35" w:rsidRPr="00001723" w:rsidRDefault="00D43B35" w:rsidP="00787A7D">
      <w:pPr>
        <w:pStyle w:val="Titre1"/>
        <w:rPr>
          <w:b w:val="0"/>
          <w:bCs w:val="0"/>
          <w:rtl/>
        </w:rPr>
      </w:pPr>
      <w:bookmarkStart w:id="201" w:name="_Toc268646511"/>
      <w:bookmarkStart w:id="202" w:name="_Toc268765245"/>
      <w:r w:rsidRPr="00001723">
        <w:rPr>
          <w:rFonts w:hint="cs"/>
          <w:rtl/>
        </w:rPr>
        <w:t>ما جاء أن الإمام ضامن والمؤذن مؤتمن :</w:t>
      </w:r>
      <w:bookmarkEnd w:id="201"/>
      <w:bookmarkEnd w:id="202"/>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 xml:space="preserve">207 -   عن أبي هريرة قال : قال رسول الله صلى الله عليه وسلم :"الإمام ضامن* والمؤذن مؤتمن** , اللهم أرشد الأئمة واغفر للمؤذنين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قال في النهاية :"أراد بالضمان ههنا الحفظ والرعاية , لا ضمان الغرامة , لأنه يحفظ على القوم صلاتهم . وقيل : إن صلاة المقتدين به في عهدته , وصحتها مقرونة بصحة صلاته , فهو كالمتكفل لهم صحة صلاتهم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قال الخطابي في المعالم ( 1 / 156 ) :" قال أهل اللغة : الضامن في كلام العرب معناه الراعي , والضمان معناه الرعاية ...وإمام ضامن : بمعنى أنه يحفظ الصلاة وعدد الركعات على القوم , وقيل : معناه ضامن الدعاء يعمهم به ولا يختص بذلك دونهم , وليس الضمان الذي يوجب الغرامة من هذا في شيء . وقد تأوله قوم على معنى أنه يتحمل القراءة عنهم في بعض الأحوال , وكذلك يتحمل القيام أيضا إذا أدركه راكعا ".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lastRenderedPageBreak/>
        <w:t xml:space="preserve"> وهذا التأويل الأخير الذي ذكره الخطابي بعيد من اللفظ والسياق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قال في النهاية :" مؤتمن القوم : الذي يثقون إليه ويتخذونه أمينا حافظا , يقال : ائتمن الرجل فهو مؤتمن , يعني أن المؤذن أمين الناس على صلاتهم وصيامهم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واختلف العلماء </w:t>
      </w:r>
      <w:r w:rsidR="003A7A73" w:rsidRPr="00F7144F">
        <w:rPr>
          <w:rFonts w:hint="cs"/>
          <w:sz w:val="28"/>
          <w:szCs w:val="28"/>
          <w:rtl/>
        </w:rPr>
        <w:t>في صحة هذا الحديث : فبعضهم رجح أ</w:t>
      </w:r>
      <w:r w:rsidRPr="00F7144F">
        <w:rPr>
          <w:rFonts w:hint="cs"/>
          <w:sz w:val="28"/>
          <w:szCs w:val="28"/>
          <w:rtl/>
        </w:rPr>
        <w:t xml:space="preserve">نه عن أبي هريرة , وبعضهم رجح أنه عن عائشة , وبعضهم ضعفه من الروايتين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وقد صحح ابن حبان الحديث من  رواية عائشة , ثم قال : " قد سمع أبو صالح هذين الخبرين من عائشة وأبي هريرة جميعا " نقله الحافظ في التلخيص . وهو الحق الذي قامت عليه الأدلة الواضحة . والحمد لله رب العالمين </w:t>
      </w:r>
      <w:r w:rsidRPr="00F7144F">
        <w:rPr>
          <w:rStyle w:val="Appelnotedebasdep"/>
          <w:sz w:val="28"/>
          <w:szCs w:val="28"/>
          <w:rtl/>
        </w:rPr>
        <w:footnoteReference w:id="151"/>
      </w:r>
      <w:r w:rsidRPr="00F7144F">
        <w:rPr>
          <w:rFonts w:hint="cs"/>
          <w:sz w:val="28"/>
          <w:szCs w:val="28"/>
          <w:rtl/>
        </w:rPr>
        <w:t xml:space="preserve">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403 </w:t>
      </w:r>
      <w:r w:rsidRPr="00F7144F">
        <w:rPr>
          <w:sz w:val="28"/>
          <w:szCs w:val="28"/>
          <w:rtl/>
        </w:rPr>
        <w:t>–</w:t>
      </w:r>
      <w:r w:rsidRPr="00F7144F">
        <w:rPr>
          <w:rFonts w:hint="cs"/>
          <w:sz w:val="28"/>
          <w:szCs w:val="28"/>
          <w:rtl/>
        </w:rPr>
        <w:t xml:space="preserve"> 406 )</w:t>
      </w:r>
    </w:p>
    <w:p w:rsidR="00D43B35" w:rsidRPr="00787A7D" w:rsidRDefault="00D43B35" w:rsidP="00787A7D">
      <w:pPr>
        <w:pStyle w:val="Titre1"/>
        <w:rPr>
          <w:rtl/>
        </w:rPr>
      </w:pPr>
      <w:bookmarkStart w:id="203" w:name="_Toc268646512"/>
      <w:bookmarkStart w:id="204" w:name="_Toc268765246"/>
      <w:r w:rsidRPr="00001723">
        <w:rPr>
          <w:rFonts w:hint="cs"/>
          <w:rtl/>
        </w:rPr>
        <w:t>ما جاء ما يقول الرجل إذا أذن المؤذن :</w:t>
      </w:r>
      <w:bookmarkEnd w:id="203"/>
      <w:bookmarkEnd w:id="204"/>
    </w:p>
    <w:p w:rsidR="00D43B35" w:rsidRPr="00F7144F" w:rsidRDefault="00D43B35" w:rsidP="00B93C22">
      <w:pPr>
        <w:pStyle w:val="Corpsdetexte"/>
        <w:tabs>
          <w:tab w:val="left" w:pos="926"/>
        </w:tabs>
        <w:spacing w:before="240"/>
        <w:ind w:left="360"/>
        <w:jc w:val="both"/>
        <w:rPr>
          <w:sz w:val="28"/>
          <w:szCs w:val="28"/>
          <w:rtl/>
        </w:rPr>
      </w:pPr>
      <w:r w:rsidRPr="00F7144F">
        <w:rPr>
          <w:rFonts w:hint="cs"/>
          <w:b/>
          <w:bCs/>
          <w:sz w:val="28"/>
          <w:szCs w:val="28"/>
          <w:rtl/>
        </w:rPr>
        <w:t xml:space="preserve">208 - عن أبي سعيد قال : قال رسول الله صلى الله عليه وسلم :" إذا سمعتم النداء فقولوا مثل ما يقول المؤذن *" . </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قال أبو عيسى : حديث أبي سعيد حديث حسن صحيح**.</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قال أحمد شاكر :"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وقوله " مثل ما يقول المؤذن " يعني يقول كل ألفاظ الأذان التي يقول المؤذن . وقد جاء في حديثين صحيحين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أحدهما عن معاوية  في صحيح البخاري , والآخر عن عمر في صحيح مسلم : أن السامع يقول " لا حول ولا قوة إلا بالله " عند قول المؤذن " حي على الصلاة " و " حي على الفلاح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قال الحافظ في الفتح ( 2 / 75 ) :" قال ابن المنذر : يحتمل أن يكون ذلك من الاختلاف المباح , فيقول تارة كذا وتارة كذا . وحكى بعض المتأخرين عن بعض أهل الأصول : أن الخاص والعام إذا أمكن الجمع بينهما وجب إعمالهما , قال : فلم لا يستحب للسامع أن يجمع بين الحيعلةوالحوقلة , وهو وجه عند الحنابلة ؟ ثم أجاب عن ذلك بكلام طويل . </w:t>
      </w:r>
    </w:p>
    <w:p w:rsidR="00D43B35" w:rsidRPr="00F7144F" w:rsidRDefault="00D43B35" w:rsidP="00B93C22">
      <w:pPr>
        <w:pStyle w:val="Corpsdetexte"/>
        <w:tabs>
          <w:tab w:val="left" w:pos="926"/>
        </w:tabs>
        <w:spacing w:before="240"/>
        <w:jc w:val="both"/>
        <w:rPr>
          <w:sz w:val="28"/>
          <w:szCs w:val="28"/>
          <w:u w:val="single"/>
          <w:rtl/>
        </w:rPr>
      </w:pPr>
      <w:r w:rsidRPr="00F7144F">
        <w:rPr>
          <w:rFonts w:hint="cs"/>
          <w:sz w:val="28"/>
          <w:szCs w:val="28"/>
          <w:u w:val="single"/>
          <w:rtl/>
        </w:rPr>
        <w:t xml:space="preserve">والظاهر عندي ما ذهب إليه ابن المنذر : أنه من الاختلاف المباح , وأن السامع مخير بين هذا وذاك, لأن الجمع بينهما عمل زائد لم نؤمر به , ولا علمناه مأثورا عن أحد يقتدى به , وإنما هو تكلف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الحديث رواه أحمد وأصحاب الكتب الستة </w:t>
      </w:r>
      <w:r w:rsidRPr="00F7144F">
        <w:rPr>
          <w:rStyle w:val="Appelnotedebasdep"/>
          <w:sz w:val="28"/>
          <w:szCs w:val="28"/>
          <w:rtl/>
        </w:rPr>
        <w:footnoteReference w:id="152"/>
      </w:r>
      <w:r w:rsidRPr="00F7144F">
        <w:rPr>
          <w:rFonts w:hint="cs"/>
          <w:sz w:val="28"/>
          <w:szCs w:val="28"/>
          <w:rtl/>
        </w:rPr>
        <w:t>.</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407 </w:t>
      </w:r>
      <w:r w:rsidRPr="00F7144F">
        <w:rPr>
          <w:sz w:val="28"/>
          <w:szCs w:val="28"/>
          <w:rtl/>
        </w:rPr>
        <w:t>–</w:t>
      </w:r>
      <w:r w:rsidRPr="00F7144F">
        <w:rPr>
          <w:rFonts w:hint="cs"/>
          <w:sz w:val="28"/>
          <w:szCs w:val="28"/>
          <w:rtl/>
        </w:rPr>
        <w:t xml:space="preserve"> 408 ) </w:t>
      </w:r>
    </w:p>
    <w:p w:rsidR="00D43B35" w:rsidRPr="00787A7D" w:rsidRDefault="00D43B35" w:rsidP="00787A7D">
      <w:pPr>
        <w:pStyle w:val="Titre1"/>
        <w:rPr>
          <w:rtl/>
        </w:rPr>
      </w:pPr>
      <w:bookmarkStart w:id="205" w:name="_Toc268646513"/>
      <w:bookmarkStart w:id="206" w:name="_Toc268765247"/>
      <w:r w:rsidRPr="00001723">
        <w:rPr>
          <w:rFonts w:hint="cs"/>
          <w:rtl/>
        </w:rPr>
        <w:t>ما جاء في كراهية أن يأخذ المؤذن على الأذان أجرا :</w:t>
      </w:r>
      <w:bookmarkEnd w:id="205"/>
      <w:bookmarkEnd w:id="206"/>
    </w:p>
    <w:p w:rsidR="00D43B35" w:rsidRPr="00F7144F" w:rsidRDefault="00D43B35" w:rsidP="003A7A73">
      <w:pPr>
        <w:pStyle w:val="Corpsdetexte"/>
        <w:tabs>
          <w:tab w:val="left" w:pos="926"/>
        </w:tabs>
        <w:spacing w:before="240"/>
        <w:ind w:left="360"/>
        <w:jc w:val="both"/>
        <w:rPr>
          <w:b/>
          <w:bCs/>
          <w:sz w:val="28"/>
          <w:szCs w:val="28"/>
          <w:rtl/>
        </w:rPr>
      </w:pPr>
      <w:r w:rsidRPr="00F7144F">
        <w:rPr>
          <w:rFonts w:hint="cs"/>
          <w:b/>
          <w:bCs/>
          <w:sz w:val="28"/>
          <w:szCs w:val="28"/>
          <w:rtl/>
        </w:rPr>
        <w:t>209 - عن عثمان بن أبي العاص قال :" إن من آخر ما عهد إلي رسول الله صلى الله عليه وسلم أن اتخذ مؤذنا لا يأخذ على أذانه أجرا</w:t>
      </w:r>
      <w:r w:rsidR="003A7A73" w:rsidRPr="00F7144F">
        <w:rPr>
          <w:rFonts w:hint="cs"/>
          <w:b/>
          <w:bCs/>
          <w:sz w:val="28"/>
          <w:szCs w:val="28"/>
          <w:rtl/>
        </w:rPr>
        <w:t>"</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lastRenderedPageBreak/>
        <w:t>قال أبو عيسى : حديث عثمان حديث حسن صحيح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والعمل على هذا عند أهل العلم : كرهوا أن يأخذ المؤذن على الأذان أجرا , واستحبوا للمؤذن أن يحتسب في أذانه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قال أحمد شاكر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رواه ابن ماجه ( 1 / 126 ) عن أبي بكر بن أبي شيبة عن حفص بن غياث كرواية ابن حزم في المحلى ( 3 / 145 ) ... وهو إسناد صحيح لا علة له , ورواه أيضا أحمد ( 4 / 21 , 217 ) وأبو داود ( 1 / 209 ) والنسائي ( 1 / 109 ) : كلهم من طريق حماد بن سلمة عن سعيد بن إياس الجريري عن أبي العلاء يزيد بن عبد الله بن الشخير عن مطرف بن عبد الله بن الشخير عن عثمان بن أبي العاص قال :" قلت : يا رسول الله , اجعلني إمام قومي , قال : أنت إمامهم , واقتد بأضعفهم واتخذ مؤذنا لا يأخذ على أذانه أجرا " . وهذا إسناد صحيح لا علة له </w:t>
      </w:r>
      <w:r w:rsidRPr="00F7144F">
        <w:rPr>
          <w:rStyle w:val="Appelnotedebasdep"/>
          <w:sz w:val="28"/>
          <w:szCs w:val="28"/>
          <w:rtl/>
        </w:rPr>
        <w:footnoteReference w:id="153"/>
      </w:r>
      <w:r w:rsidRPr="00F7144F">
        <w:rPr>
          <w:rFonts w:hint="cs"/>
          <w:sz w:val="28"/>
          <w:szCs w:val="28"/>
          <w:rtl/>
        </w:rPr>
        <w:t>.</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**_ قال الشافعي في الأم ( 1 / 72 ) :" وأحب أن يكون المؤذنون متطوعين , وليس للإمام أن يرزقهم ولا واحدا منهم وهو يجد من يؤذن له متطوعا , ممن له أمانة , إلا أن يرزقهم من ماله , ولا أحسب أحدا  ببلد كثير الأهل يعوزه أن يجد مؤذنا أمينا لازما يؤذن متطوعا , فإن لم يجده فلا بأس أن يرزق مؤذنا , ولا يرزقه إلا من خمس الخمس : سهم النبي صلى الله عليه وسلم , ولا يجوز له أن يرزقه من غيره من الفيء لأن لكله مالكا موصوفا .قال الشافعي : ولا يجوز له أن يرزقه من الصدقات شيئا , ويحل للمؤذن أخذ الرزق إذا رزق من حيث وصفت أن يرزق , ولا يحل له أخذه من غيره بأنه رزق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وقال القاضي أبو بكر بن العربي في العارضة ( 2 / 12 </w:t>
      </w:r>
      <w:r w:rsidRPr="00F7144F">
        <w:rPr>
          <w:sz w:val="28"/>
          <w:szCs w:val="28"/>
          <w:rtl/>
        </w:rPr>
        <w:t>–</w:t>
      </w:r>
      <w:r w:rsidRPr="00F7144F">
        <w:rPr>
          <w:rFonts w:hint="cs"/>
          <w:sz w:val="28"/>
          <w:szCs w:val="28"/>
          <w:rtl/>
        </w:rPr>
        <w:t xml:space="preserve"> 13 ):"وأكثر علمائنا على جواز الإجارة على الأذان , وكرهها الشافعي وأبو حنيفة . وقال الأوزاعي : يجاعل عليه ولا يؤاجر , كأنه ألحقه بالعمل المجهول . والصحيح جواز أخذ الأجرة على الأذان والصلاة والقضاء وجميع الأعمال الدينية , فإن الخليفة يأخذ أجرته على هذا كله , وينيب في كل واحد منها , فيأخذ النائب أجره , كما يأخذ المستنيب . والأصل في ذلك قول النبي صلى الله عليه وسلم : "ما تركت بعد نفقة عيالي ومؤنة عاملي فهو صدقة "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قال الشوكاني في نيل الأوطار ( 2 / 44 ) :" فقاس المؤذن على العامل , وهو قياس في مصادمة النص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وانظر المغني لابن قدامة  ( 1 / 430 ) والمجموع للنووي ( 3  / 125 </w:t>
      </w:r>
      <w:r w:rsidRPr="00F7144F">
        <w:rPr>
          <w:sz w:val="28"/>
          <w:szCs w:val="28"/>
          <w:rtl/>
        </w:rPr>
        <w:t>–</w:t>
      </w:r>
      <w:r w:rsidRPr="00F7144F">
        <w:rPr>
          <w:rFonts w:hint="cs"/>
          <w:sz w:val="28"/>
          <w:szCs w:val="28"/>
          <w:rtl/>
        </w:rPr>
        <w:t xml:space="preserve"> 128 )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410 -411)</w:t>
      </w:r>
    </w:p>
    <w:p w:rsidR="00C76158" w:rsidRPr="00F7144F" w:rsidRDefault="00C76158" w:rsidP="00B93C22">
      <w:pPr>
        <w:pStyle w:val="Corpsdetexte"/>
        <w:tabs>
          <w:tab w:val="left" w:pos="926"/>
        </w:tabs>
        <w:spacing w:before="240"/>
        <w:ind w:left="360"/>
        <w:jc w:val="both"/>
        <w:rPr>
          <w:b/>
          <w:bCs/>
          <w:sz w:val="28"/>
          <w:szCs w:val="28"/>
          <w:rtl/>
        </w:rPr>
      </w:pPr>
    </w:p>
    <w:p w:rsidR="00C76158" w:rsidRPr="00F7144F" w:rsidRDefault="00C76158" w:rsidP="00B93C22">
      <w:pPr>
        <w:pStyle w:val="Corpsdetexte"/>
        <w:tabs>
          <w:tab w:val="left" w:pos="926"/>
        </w:tabs>
        <w:spacing w:before="240"/>
        <w:ind w:left="360"/>
        <w:jc w:val="both"/>
        <w:rPr>
          <w:b/>
          <w:bCs/>
          <w:sz w:val="28"/>
          <w:szCs w:val="28"/>
          <w:rtl/>
        </w:rPr>
      </w:pPr>
    </w:p>
    <w:p w:rsidR="00D43B35" w:rsidRPr="00787A7D" w:rsidRDefault="00D43B35" w:rsidP="00787A7D">
      <w:pPr>
        <w:pStyle w:val="Titre1"/>
        <w:rPr>
          <w:rtl/>
        </w:rPr>
      </w:pPr>
      <w:bookmarkStart w:id="207" w:name="_Toc268646514"/>
      <w:bookmarkStart w:id="208" w:name="_Toc268765248"/>
      <w:r w:rsidRPr="00001723">
        <w:rPr>
          <w:rFonts w:hint="cs"/>
          <w:rtl/>
        </w:rPr>
        <w:lastRenderedPageBreak/>
        <w:t>ما جاء ما يقول الرجل إذا أذن المؤذن من الدعاء :</w:t>
      </w:r>
      <w:bookmarkEnd w:id="207"/>
      <w:bookmarkEnd w:id="208"/>
    </w:p>
    <w:p w:rsidR="00D43B35" w:rsidRPr="00001723" w:rsidRDefault="00D43B35" w:rsidP="00B93C22">
      <w:pPr>
        <w:pStyle w:val="Corpsdetexte"/>
        <w:tabs>
          <w:tab w:val="left" w:pos="926"/>
        </w:tabs>
        <w:spacing w:before="240"/>
        <w:ind w:left="360"/>
        <w:jc w:val="both"/>
        <w:rPr>
          <w:b/>
          <w:bCs/>
          <w:sz w:val="32"/>
          <w:szCs w:val="32"/>
          <w:rtl/>
        </w:rPr>
      </w:pPr>
      <w:r w:rsidRPr="00001723">
        <w:rPr>
          <w:rFonts w:hint="cs"/>
          <w:b/>
          <w:bCs/>
          <w:sz w:val="32"/>
          <w:szCs w:val="32"/>
          <w:rtl/>
        </w:rPr>
        <w:t xml:space="preserve">                    ( باب منه آخر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211 -  عن جابر بن عبد الله قال : قال رسول الله صلى الله عليه وسلم :" من قال حين يسمع النداء : اللهم رب هذه الدعوة التامة والصلاة القائمة آت محمدا الوسيلة والفضيلة وابعثه مقاما محمودا* الذي وعدته **, إلا حلت له الشفاعة يوم القيامة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قال الترمذي :" حديث جابرحديث صحيح حسن غريب من حديث  محمد بن المنكدر , لا نعلم أحدا رواه غير شعيب بن أبي حمزة عن محمد بن المنكدر***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قال أحمد شاكر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قال الحافظ في الفتح (2 /78 ) :" قال النووي : ثبتت الرواية بالتنكير, وكأنه حكاية للفظ القرآن . وقال الطيبي : إنما نكّره لأنه أفخم وأجزل , كأنه قيل : مقاما  أي مقام ,  محمودا بكل لسان . قلت : وقد جاء في هذه الرواية بعينها من رواية علي بن عياش شيخ البخاري فيه , بالتعريف عند النسائي , وهي في صحيح ابن خزيمة وابن حبان أيضا ,وفي الطحاوي , والطبراني في الدعاء والبيهقي , وفيه تعقب على من أنكر ذلك كالنووي ". </w:t>
      </w:r>
    </w:p>
    <w:p w:rsidR="00D43B35" w:rsidRPr="00F7144F" w:rsidRDefault="00D43B35" w:rsidP="00DD44D8">
      <w:pPr>
        <w:pStyle w:val="Corpsdetexte"/>
        <w:tabs>
          <w:tab w:val="left" w:pos="926"/>
        </w:tabs>
        <w:spacing w:before="240"/>
        <w:ind w:left="360"/>
        <w:jc w:val="both"/>
        <w:rPr>
          <w:sz w:val="28"/>
          <w:szCs w:val="28"/>
          <w:rtl/>
        </w:rPr>
      </w:pPr>
      <w:r w:rsidRPr="00F7144F">
        <w:rPr>
          <w:rFonts w:hint="cs"/>
          <w:sz w:val="28"/>
          <w:szCs w:val="28"/>
          <w:rtl/>
        </w:rPr>
        <w:t xml:space="preserve">**- قال أيضا في الفتح :" زاد في رواية البيهقي: إنك لا تخلف الميعاد . وقال الطيبي : المراد بذلك قوله تعالى </w:t>
      </w:r>
      <w:r w:rsidRPr="00F7144F">
        <w:rPr>
          <w:rFonts w:hint="cs"/>
          <w:b/>
          <w:bCs/>
          <w:sz w:val="28"/>
          <w:szCs w:val="28"/>
          <w:rtl/>
        </w:rPr>
        <w:t>( عسى أن يبعثك ربك مقاما محمودا )</w:t>
      </w:r>
      <w:r w:rsidR="00DD44D8" w:rsidRPr="00F7144F">
        <w:rPr>
          <w:rFonts w:hint="cs"/>
          <w:sz w:val="28"/>
          <w:szCs w:val="28"/>
          <w:rtl/>
        </w:rPr>
        <w:t>[ جزء من الآية 79 من الإسراء]</w:t>
      </w:r>
      <w:r w:rsidRPr="00F7144F">
        <w:rPr>
          <w:rFonts w:hint="cs"/>
          <w:sz w:val="28"/>
          <w:szCs w:val="28"/>
          <w:rtl/>
        </w:rPr>
        <w:t xml:space="preserve"> وأطلق عليه الوعد </w:t>
      </w:r>
      <w:r w:rsidR="00DD44D8" w:rsidRPr="00F7144F">
        <w:rPr>
          <w:rFonts w:hint="cs"/>
          <w:sz w:val="28"/>
          <w:szCs w:val="28"/>
          <w:rtl/>
        </w:rPr>
        <w:t>,</w:t>
      </w:r>
      <w:r w:rsidRPr="00F7144F">
        <w:rPr>
          <w:rFonts w:hint="cs"/>
          <w:sz w:val="28"/>
          <w:szCs w:val="28"/>
          <w:rtl/>
        </w:rPr>
        <w:t xml:space="preserve"> لأن عسى من الله واقع ,كما صح عن ابن عيينة وغيره , والموصول إما بدل أو عطف بيان أو خبر مبتدأ محذوف , وليس صفة للنكرة , ووقع في رواية النسائي وابن خزيمة وغيرهما : المقام المحمود ,بالألف واللام ,فيصح وصفه بالموصول . والله أعلم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وأقول : إن الموصول صفة للنكرة أيضا على الرواية الراجحة بحذف الألف واللام , لأنه ليس نكرة في المعنى , وإن كان لفظه لفظ النكرة , لأن الحديث أشار إلى المذكور في الآية , وكأنه صار علما عليه وخاصا به , فيصح أن يعامل معاملة المعرفة. وقد وجدت العلامة العيني أشار إلى ذلك إشارة مختصرة في شرحه على البخاري ( 5 / 123) .</w:t>
      </w:r>
    </w:p>
    <w:p w:rsidR="00001723"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وقد نقل المباركفوري في شرح الترمذي ( 1 / 185 ) عن الملا علي القاري في المرقاة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قال :" أما زيادة : الدرجة الرفيعة , المشهورة على الألسنة , فقال البخاري : لم أره في شيء من الروايات". وكذلك قال الحافظ في التلخيص ( ص 78 ) :"</w:t>
      </w:r>
      <w:r w:rsidRPr="00F7144F">
        <w:rPr>
          <w:rFonts w:hint="cs"/>
          <w:sz w:val="28"/>
          <w:szCs w:val="28"/>
          <w:u w:val="single"/>
          <w:rtl/>
        </w:rPr>
        <w:t>ليس في شيء من طرقه ذكر الدرجة الرفيعة "</w:t>
      </w:r>
      <w:r w:rsidRPr="00F7144F">
        <w:rPr>
          <w:rFonts w:hint="cs"/>
          <w:sz w:val="28"/>
          <w:szCs w:val="28"/>
          <w:rtl/>
        </w:rPr>
        <w:t>.</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الحديث رواه البخاري ( 2 / 72 </w:t>
      </w:r>
      <w:r w:rsidRPr="00F7144F">
        <w:rPr>
          <w:sz w:val="28"/>
          <w:szCs w:val="28"/>
          <w:rtl/>
        </w:rPr>
        <w:t>–</w:t>
      </w:r>
      <w:r w:rsidRPr="00F7144F">
        <w:rPr>
          <w:rFonts w:hint="cs"/>
          <w:sz w:val="28"/>
          <w:szCs w:val="28"/>
          <w:rtl/>
        </w:rPr>
        <w:t xml:space="preserve"> 79 ) وأحمد في المسند ( رقم 14873 ج3 ص 354 ) كلاهما عن علي بن عياش الحمصي , ورواه أبو داود ( 1 / 208 </w:t>
      </w:r>
      <w:r w:rsidRPr="00F7144F">
        <w:rPr>
          <w:sz w:val="28"/>
          <w:szCs w:val="28"/>
          <w:rtl/>
        </w:rPr>
        <w:t>–</w:t>
      </w:r>
      <w:r w:rsidRPr="00F7144F">
        <w:rPr>
          <w:rFonts w:hint="cs"/>
          <w:sz w:val="28"/>
          <w:szCs w:val="28"/>
          <w:rtl/>
        </w:rPr>
        <w:t xml:space="preserve"> 209 ) عن أحمد بن حنبل والنسائي ( 1 / 110 ) عن عمرو بن منصور , وابن ماجه ( 1 / 127 ) عن محمد بن يحيى والعباس بن الوليد ومحمد بن أبي الحسن : كلهم عن علي بن عياش الحمصي , ورواه ابن السني في عمل اليوم والليلة عن النسائي ( رقم 93 )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lastRenderedPageBreak/>
        <w:t xml:space="preserve">-  قال الحافظ في الفتح ( 2 / 77 ) :" ذكر الترمذي أن شعيبا </w:t>
      </w:r>
      <w:r w:rsidRPr="00F7144F">
        <w:rPr>
          <w:rFonts w:hint="cs"/>
          <w:sz w:val="28"/>
          <w:szCs w:val="28"/>
          <w:u w:val="single"/>
          <w:rtl/>
        </w:rPr>
        <w:t xml:space="preserve">تفرد به عن ابن المنكدر , فهو غريب مع صحته </w:t>
      </w:r>
      <w:r w:rsidRPr="00F7144F">
        <w:rPr>
          <w:rFonts w:hint="cs"/>
          <w:sz w:val="28"/>
          <w:szCs w:val="28"/>
          <w:rtl/>
        </w:rPr>
        <w:t xml:space="preserve">, وقد توبع ابن المنكدر عليه عن جابر , أخرجه الطبراني في الأوسط من طريق أبي الزبير عن جابر نحوه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وطريق أبي الزبير التي يشير إليها الحافظ وجدتها أيضا في مسند أحمد ( 14672 ج 3 ص 337 ) ولفظها :" حدثنا حسن حدثنا ابن لهيعة حدثنا أبو الزبير عن جابر أن رسول الله صلى الله عليه وسلم قال :" من قال حين ينادي المنادي : اللهم رب هذه الدعوة التامة والصلاة النافعة صل على محمد وارض عنه رضا لا تسخط بعده </w:t>
      </w:r>
      <w:r w:rsidRPr="00F7144F">
        <w:rPr>
          <w:sz w:val="28"/>
          <w:szCs w:val="28"/>
          <w:rtl/>
        </w:rPr>
        <w:t>–</w:t>
      </w:r>
      <w:r w:rsidRPr="00F7144F">
        <w:rPr>
          <w:rFonts w:hint="cs"/>
          <w:sz w:val="28"/>
          <w:szCs w:val="28"/>
          <w:rtl/>
        </w:rPr>
        <w:t xml:space="preserve"> استجاب الله دعوته " . ورواه ابن السني في عمل اليوم والليلة من طريق أبي خيثمة عن الحسن بن موسى عن ابن لهيعة ( رقم 94 ) . وهذا إسناد صحيح</w:t>
      </w:r>
      <w:r w:rsidRPr="00F7144F">
        <w:rPr>
          <w:rStyle w:val="Appelnotedebasdep"/>
          <w:sz w:val="28"/>
          <w:szCs w:val="28"/>
          <w:rtl/>
        </w:rPr>
        <w:footnoteReference w:id="154"/>
      </w:r>
      <w:r w:rsidRPr="00F7144F">
        <w:rPr>
          <w:rFonts w:hint="cs"/>
          <w:sz w:val="28"/>
          <w:szCs w:val="28"/>
          <w:rtl/>
        </w:rPr>
        <w:t xml:space="preserve"> , ولكن المتابعة فيه بعيدة , والظاهر أنه دعاء آخر له ثوابه , وليس هو الدعاء الذي رواه ابن المنكدر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413 </w:t>
      </w:r>
      <w:r w:rsidRPr="00F7144F">
        <w:rPr>
          <w:sz w:val="28"/>
          <w:szCs w:val="28"/>
          <w:rtl/>
        </w:rPr>
        <w:t>–</w:t>
      </w:r>
      <w:r w:rsidRPr="00F7144F">
        <w:rPr>
          <w:rFonts w:hint="cs"/>
          <w:sz w:val="28"/>
          <w:szCs w:val="28"/>
          <w:rtl/>
        </w:rPr>
        <w:t xml:space="preserve"> 415 )</w:t>
      </w:r>
    </w:p>
    <w:p w:rsidR="00C20BF4" w:rsidRPr="00F7144F" w:rsidRDefault="00C20BF4" w:rsidP="00B93C22">
      <w:pPr>
        <w:pStyle w:val="Corpsdetexte"/>
        <w:tabs>
          <w:tab w:val="left" w:pos="926"/>
        </w:tabs>
        <w:spacing w:before="240"/>
        <w:ind w:left="360"/>
        <w:jc w:val="both"/>
        <w:rPr>
          <w:b/>
          <w:bCs/>
          <w:sz w:val="28"/>
          <w:szCs w:val="28"/>
          <w:rtl/>
        </w:rPr>
      </w:pPr>
    </w:p>
    <w:p w:rsidR="00D43B35" w:rsidRPr="00001723" w:rsidRDefault="00D43B35" w:rsidP="00787A7D">
      <w:pPr>
        <w:pStyle w:val="Titre1"/>
        <w:rPr>
          <w:b w:val="0"/>
          <w:bCs w:val="0"/>
          <w:rtl/>
        </w:rPr>
      </w:pPr>
      <w:bookmarkStart w:id="209" w:name="_Toc268646515"/>
      <w:bookmarkStart w:id="210" w:name="_Toc268765249"/>
      <w:r w:rsidRPr="00001723">
        <w:rPr>
          <w:rFonts w:hint="cs"/>
          <w:rtl/>
        </w:rPr>
        <w:t>ما جاء في فضل الجماعة :</w:t>
      </w:r>
      <w:bookmarkEnd w:id="209"/>
      <w:bookmarkEnd w:id="210"/>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215- عن ابن عمر قال : قال رسول الله صلى الله عليه وسلم :" صلاة الجماعة تفضُل على صلاة الرجل وحده بسبع وعشرين درجة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216- عن أبي هريرة أن رسول الله صلى الله عليه وسلم قال :" إن صلاة الرجل في الجماعة تزيد على صلاته وحده بخمسة وعشرين جزءاً ". **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قال الترمذي :" وعامة من روى عن النبي صلى الله عليه وسلم إنما قالوا : " خمس وعشرين " إلا ابن عمر فإنه قال :" بسبع وعشرين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قال أحمد شاكر :"</w:t>
      </w:r>
    </w:p>
    <w:p w:rsidR="00D43B35" w:rsidRPr="00F7144F" w:rsidRDefault="00D43B35" w:rsidP="00B93C22">
      <w:pPr>
        <w:pStyle w:val="Corpsdetexte"/>
        <w:tabs>
          <w:tab w:val="left" w:pos="926"/>
        </w:tabs>
        <w:spacing w:before="240"/>
        <w:ind w:left="360" w:right="720"/>
        <w:jc w:val="both"/>
        <w:rPr>
          <w:sz w:val="28"/>
          <w:szCs w:val="28"/>
          <w:rtl/>
        </w:rPr>
      </w:pPr>
      <w:r w:rsidRPr="00F7144F">
        <w:rPr>
          <w:rFonts w:hint="cs"/>
          <w:sz w:val="28"/>
          <w:szCs w:val="28"/>
          <w:rtl/>
        </w:rPr>
        <w:t>*- ( حديث ابن عمر ) : أخرجه أيضا أحمد والبخاري</w:t>
      </w:r>
      <w:r w:rsidRPr="00F7144F">
        <w:rPr>
          <w:rStyle w:val="Appelnotedebasdep"/>
          <w:sz w:val="28"/>
          <w:szCs w:val="28"/>
          <w:rtl/>
        </w:rPr>
        <w:footnoteReference w:id="155"/>
      </w:r>
      <w:r w:rsidRPr="00F7144F">
        <w:rPr>
          <w:rFonts w:hint="cs"/>
          <w:sz w:val="28"/>
          <w:szCs w:val="28"/>
          <w:rtl/>
        </w:rPr>
        <w:t xml:space="preserve"> ومسلم </w:t>
      </w:r>
      <w:r w:rsidRPr="00F7144F">
        <w:rPr>
          <w:rStyle w:val="Appelnotedebasdep"/>
          <w:sz w:val="28"/>
          <w:szCs w:val="28"/>
          <w:rtl/>
        </w:rPr>
        <w:footnoteReference w:id="156"/>
      </w:r>
      <w:r w:rsidRPr="00F7144F">
        <w:rPr>
          <w:rFonts w:hint="cs"/>
          <w:sz w:val="28"/>
          <w:szCs w:val="28"/>
          <w:rtl/>
        </w:rPr>
        <w:t>وغيرهم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 حديث أبي هريرة ) : رواه أحمد والبخاري</w:t>
      </w:r>
      <w:r w:rsidRPr="00F7144F">
        <w:rPr>
          <w:rStyle w:val="Appelnotedebasdep"/>
          <w:sz w:val="28"/>
          <w:szCs w:val="28"/>
          <w:rtl/>
        </w:rPr>
        <w:footnoteReference w:id="157"/>
      </w:r>
      <w:r w:rsidRPr="00F7144F">
        <w:rPr>
          <w:rFonts w:hint="cs"/>
          <w:sz w:val="28"/>
          <w:szCs w:val="28"/>
          <w:rtl/>
        </w:rPr>
        <w:t xml:space="preserve"> وقد أشرنا إلى روايته في الموطأ ( 1 / 149 </w:t>
      </w:r>
      <w:r w:rsidRPr="00F7144F">
        <w:rPr>
          <w:sz w:val="28"/>
          <w:szCs w:val="28"/>
          <w:rtl/>
        </w:rPr>
        <w:t>–</w:t>
      </w:r>
      <w:r w:rsidRPr="00F7144F">
        <w:rPr>
          <w:rFonts w:hint="cs"/>
          <w:sz w:val="28"/>
          <w:szCs w:val="28"/>
          <w:rtl/>
        </w:rPr>
        <w:t xml:space="preserve"> 150 ) وصحيح مسلم </w:t>
      </w:r>
      <w:r w:rsidRPr="00F7144F">
        <w:rPr>
          <w:rStyle w:val="Appelnotedebasdep"/>
          <w:sz w:val="28"/>
          <w:szCs w:val="28"/>
          <w:rtl/>
        </w:rPr>
        <w:footnoteReference w:id="158"/>
      </w:r>
      <w:r w:rsidRPr="00F7144F">
        <w:rPr>
          <w:rFonts w:hint="cs"/>
          <w:sz w:val="28"/>
          <w:szCs w:val="28"/>
          <w:rtl/>
        </w:rPr>
        <w:t>من طريق مالك</w:t>
      </w:r>
      <w:r w:rsidR="00001723">
        <w:rPr>
          <w:rFonts w:hint="cs"/>
          <w:sz w:val="28"/>
          <w:szCs w:val="28"/>
          <w:rtl/>
        </w:rPr>
        <w:t xml:space="preserve">  ( 1 / 180 )ورواه غيرهم أيضا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قال الحافظ في الفتح ( 2 / 110 ) :" قال الترمذي : عامة من رواه قالوا : خمسا وعشرين , إلا ابن عمر , فإنه قال : سبعا وعشرين . قلت : لم يختلف عليه في ذلك , إلا ما وقع عند عبد الرزاق عن عبد الله العمري عن نافع فقال فيه : خمس وعشرين ,لكن العمري ضعيف . ووقع عند أبي عوانة في مستخرجه من طريق أبي أسامة عن عبيد الله بن عمر عن نافع , فإنه قال فيه بخمس وعشرين ,  وهي شاذة مخالفة لرواية الحفاظ من أصحاب عبيد الله وأصحاب نافع , وإن كان راويها ثقة . وأما ما وقع عند مسلم من رواية الضحاك بن عثمان عن نافع بلفظ : بضع وعشرين , فليست مغايرة لرواية الحفاظ </w:t>
      </w:r>
      <w:r w:rsidRPr="00F7144F">
        <w:rPr>
          <w:rFonts w:hint="cs"/>
          <w:sz w:val="28"/>
          <w:szCs w:val="28"/>
          <w:rtl/>
        </w:rPr>
        <w:lastRenderedPageBreak/>
        <w:t xml:space="preserve">, لصدق البضع على السبع . وأما غير ابن عمر : فصح عن أبي سعيد وأبي هريرة , كما في هذا الباب - يعني في البخاري </w:t>
      </w:r>
      <w:r w:rsidRPr="00F7144F">
        <w:rPr>
          <w:sz w:val="28"/>
          <w:szCs w:val="28"/>
          <w:rtl/>
        </w:rPr>
        <w:t>–</w:t>
      </w:r>
      <w:r w:rsidRPr="00F7144F">
        <w:rPr>
          <w:rFonts w:hint="cs"/>
          <w:sz w:val="28"/>
          <w:szCs w:val="28"/>
          <w:rtl/>
        </w:rPr>
        <w:t xml:space="preserve"> وعن ابن مسعود عند أحمد وابن خزيمة , وعن أبي بن كعب عند ابن ماجه والحاكم , وعن عائشة وأنس عند السراج , وورد أيضا من طرق ضعيفة عن معاذ وصهيب وعبد الله بن زيد وزيد بن ثابت , وكلها عند الطبراني , واتفق الجميع على : خمس وعشرين , سوى رواية أبي فقال : أربع أو خمس , على الشك , وسوى رواية أبي هريرة عند أحمد , قال فيها : سبع وعشرين , وفي إسنادها شريك القاضي وفي حفظه ضعف , وفي رواية لأبي عوانة : بضعا وعشرين , وليست مغاي</w:t>
      </w:r>
      <w:r w:rsidR="00C20BF4" w:rsidRPr="00F7144F">
        <w:rPr>
          <w:rFonts w:hint="cs"/>
          <w:sz w:val="28"/>
          <w:szCs w:val="28"/>
          <w:rtl/>
        </w:rPr>
        <w:t xml:space="preserve">رة أيضا , لصدق البضع على الخمس. </w:t>
      </w:r>
      <w:r w:rsidRPr="00F7144F">
        <w:rPr>
          <w:rFonts w:hint="cs"/>
          <w:sz w:val="28"/>
          <w:szCs w:val="28"/>
          <w:rtl/>
        </w:rPr>
        <w:t xml:space="preserve"> فرجعت الروايات كلها إلى الخمس والسبع , إذ لا أثر للشك .واختلف في أيهما أرجح ؟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فقيل : رواية الخمس لكثرة رواتها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وقيل : رواية السبع , لأن فيها زيادة من عدل حافظ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ووقع الاختلاف في موضع آخر من الحديث , وهو مميز العدد المذكور : ففي الروايات كلها التعبير بقوله : درجة , أو حذف المميز , إلا طرق حديث أبي هريرة , ففي بعضها : ضعفا , وفي بعضها : جزءا , وفي بعضها : درجة , وفي بعضها : صلاة , ووقع هذا الأخير في بعض طرق حديث أنس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والظاهر أن ذلك من تصرف الرواة , ويحتمل أن يكون ذلك من التفنن في العبارة " . </w:t>
      </w:r>
    </w:p>
    <w:p w:rsidR="00D43B35" w:rsidRPr="00F7144F" w:rsidRDefault="00D43B35" w:rsidP="00B93C22">
      <w:pPr>
        <w:pStyle w:val="Corpsdetexte"/>
        <w:tabs>
          <w:tab w:val="left" w:pos="926"/>
        </w:tabs>
        <w:spacing w:before="240"/>
        <w:jc w:val="both"/>
        <w:rPr>
          <w:sz w:val="28"/>
          <w:szCs w:val="28"/>
          <w:u w:val="single"/>
          <w:rtl/>
        </w:rPr>
      </w:pPr>
      <w:r w:rsidRPr="00F7144F">
        <w:rPr>
          <w:rFonts w:hint="cs"/>
          <w:sz w:val="28"/>
          <w:szCs w:val="28"/>
          <w:rtl/>
        </w:rPr>
        <w:t xml:space="preserve">وقال الحافظ أيضا :" إن الحكمة في هذا العدد الخاص غير محققة المعنى . ونقل الطيبي عن التوربشتي ما حاصله : </w:t>
      </w:r>
      <w:r w:rsidRPr="00F7144F">
        <w:rPr>
          <w:rFonts w:hint="cs"/>
          <w:sz w:val="28"/>
          <w:szCs w:val="28"/>
          <w:u w:val="single"/>
          <w:rtl/>
        </w:rPr>
        <w:t xml:space="preserve">أن ذلك لا يدرك بالرأي , بل مرجعه إلى علم النبوة التي قصرت علوم الألباء عن إدراك حقيقتها كلها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420 </w:t>
      </w:r>
      <w:r w:rsidRPr="00F7144F">
        <w:rPr>
          <w:sz w:val="28"/>
          <w:szCs w:val="28"/>
          <w:rtl/>
        </w:rPr>
        <w:t>–</w:t>
      </w:r>
      <w:r w:rsidRPr="00F7144F">
        <w:rPr>
          <w:rFonts w:hint="cs"/>
          <w:sz w:val="28"/>
          <w:szCs w:val="28"/>
          <w:rtl/>
        </w:rPr>
        <w:t xml:space="preserve"> 422)</w:t>
      </w:r>
    </w:p>
    <w:p w:rsidR="00D43B35" w:rsidRPr="00001723" w:rsidRDefault="00D43B35" w:rsidP="00787A7D">
      <w:pPr>
        <w:pStyle w:val="Titre1"/>
        <w:rPr>
          <w:b w:val="0"/>
          <w:bCs w:val="0"/>
          <w:rtl/>
        </w:rPr>
      </w:pPr>
      <w:bookmarkStart w:id="211" w:name="_Toc268646516"/>
      <w:bookmarkStart w:id="212" w:name="_Toc268765250"/>
      <w:r w:rsidRPr="00001723">
        <w:rPr>
          <w:rFonts w:hint="cs"/>
          <w:rtl/>
        </w:rPr>
        <w:t>ما جاء فيمن يسمع النداء فلا يجيب :</w:t>
      </w:r>
      <w:bookmarkEnd w:id="211"/>
      <w:bookmarkEnd w:id="212"/>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217 -  عن أبي هريرة عن النبي صلى الله عليه وسلم قال :" لقد هممت أن آمر فتيتي أن يجمعوا حُزَم  الحطب , ثم آمر بالصلاة فتقام , ثم أُحَرّق على أقوام لايشهدون الصلاة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قال أبو عيسى : حديث أبي هريرة حديث حسن صحيح *.</w:t>
      </w:r>
    </w:p>
    <w:p w:rsidR="00D43B35" w:rsidRPr="00F7144F" w:rsidRDefault="00D43B35" w:rsidP="00B93C22">
      <w:pPr>
        <w:pStyle w:val="Corpsdetexte"/>
        <w:numPr>
          <w:ilvl w:val="0"/>
          <w:numId w:val="4"/>
        </w:numPr>
        <w:tabs>
          <w:tab w:val="left" w:pos="926"/>
        </w:tabs>
        <w:spacing w:before="240"/>
        <w:ind w:right="0"/>
        <w:jc w:val="both"/>
        <w:rPr>
          <w:b/>
          <w:bCs/>
          <w:sz w:val="28"/>
          <w:szCs w:val="28"/>
          <w:rtl/>
        </w:rPr>
      </w:pPr>
      <w:r w:rsidRPr="00F7144F">
        <w:rPr>
          <w:rFonts w:hint="cs"/>
          <w:b/>
          <w:bCs/>
          <w:sz w:val="28"/>
          <w:szCs w:val="28"/>
          <w:rtl/>
        </w:rPr>
        <w:t>وقد روِي عن غير واحد من أصحاب النبي صلى الله عليه وسلم أنهم قالوا : من سمع النداء فلم يجب فلا صلاة له .</w:t>
      </w:r>
    </w:p>
    <w:p w:rsidR="00D43B35" w:rsidRPr="00F7144F" w:rsidRDefault="00D43B35" w:rsidP="00B93C22">
      <w:pPr>
        <w:pStyle w:val="Corpsdetexte"/>
        <w:numPr>
          <w:ilvl w:val="0"/>
          <w:numId w:val="4"/>
        </w:numPr>
        <w:tabs>
          <w:tab w:val="left" w:pos="926"/>
        </w:tabs>
        <w:spacing w:before="240"/>
        <w:ind w:right="0"/>
        <w:jc w:val="both"/>
        <w:rPr>
          <w:b/>
          <w:bCs/>
          <w:sz w:val="28"/>
          <w:szCs w:val="28"/>
        </w:rPr>
      </w:pPr>
      <w:r w:rsidRPr="00F7144F">
        <w:rPr>
          <w:rFonts w:hint="cs"/>
          <w:b/>
          <w:bCs/>
          <w:sz w:val="28"/>
          <w:szCs w:val="28"/>
          <w:rtl/>
        </w:rPr>
        <w:t xml:space="preserve">وقال بعض أهل العلم : هذا على التغليظ والتشديد , ولا  رخصة لأحد في ترك الجماعة إلا من عذر** . </w:t>
      </w:r>
    </w:p>
    <w:p w:rsidR="00D43B35" w:rsidRPr="00F7144F" w:rsidRDefault="00D43B35" w:rsidP="00B93C22">
      <w:pPr>
        <w:pStyle w:val="Corpsdetexte"/>
        <w:numPr>
          <w:ilvl w:val="0"/>
          <w:numId w:val="4"/>
        </w:numPr>
        <w:tabs>
          <w:tab w:val="left" w:pos="926"/>
        </w:tabs>
        <w:spacing w:before="240"/>
        <w:ind w:right="0"/>
        <w:jc w:val="both"/>
        <w:rPr>
          <w:b/>
          <w:bCs/>
          <w:sz w:val="28"/>
          <w:szCs w:val="28"/>
        </w:rPr>
      </w:pPr>
      <w:r w:rsidRPr="00F7144F">
        <w:rPr>
          <w:rFonts w:hint="cs"/>
          <w:b/>
          <w:bCs/>
          <w:sz w:val="28"/>
          <w:szCs w:val="28"/>
          <w:rtl/>
        </w:rPr>
        <w:t xml:space="preserve">قال مجاهد :" وسئل ابن  عباس عن رجل يصوم النهار ويقوم الليل , لا  يشهد جمعة ولا جماعة ؟  قال : هو في النار " قال : حدثنا بذلك هناد حدثنا المحاربي عن ليث عن مجاهد*** . </w:t>
      </w:r>
    </w:p>
    <w:p w:rsidR="00D43B35" w:rsidRPr="00F7144F" w:rsidRDefault="00D43B35" w:rsidP="00B93C22">
      <w:pPr>
        <w:pStyle w:val="Corpsdetexte"/>
        <w:numPr>
          <w:ilvl w:val="0"/>
          <w:numId w:val="4"/>
        </w:numPr>
        <w:tabs>
          <w:tab w:val="left" w:pos="926"/>
        </w:tabs>
        <w:spacing w:before="240"/>
        <w:ind w:right="0"/>
        <w:jc w:val="both"/>
        <w:rPr>
          <w:b/>
          <w:bCs/>
          <w:sz w:val="28"/>
          <w:szCs w:val="28"/>
        </w:rPr>
      </w:pPr>
      <w:r w:rsidRPr="00F7144F">
        <w:rPr>
          <w:rFonts w:hint="cs"/>
          <w:b/>
          <w:bCs/>
          <w:sz w:val="28"/>
          <w:szCs w:val="28"/>
          <w:rtl/>
        </w:rPr>
        <w:t>قال " ومعنى الحديث : أن لا يشهد الجماعة والجمعة رغبة عنها , واستخفافا بحقها وتهاونا بها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lastRenderedPageBreak/>
        <w:t>قال أحمد شاكر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الحديث رواه أحمد والبخاري</w:t>
      </w:r>
      <w:r w:rsidRPr="00F7144F">
        <w:rPr>
          <w:rStyle w:val="Appelnotedebasdep"/>
          <w:sz w:val="28"/>
          <w:szCs w:val="28"/>
          <w:rtl/>
        </w:rPr>
        <w:footnoteReference w:id="159"/>
      </w:r>
      <w:r w:rsidRPr="00F7144F">
        <w:rPr>
          <w:rFonts w:hint="cs"/>
          <w:sz w:val="28"/>
          <w:szCs w:val="28"/>
          <w:rtl/>
        </w:rPr>
        <w:t xml:space="preserve"> ومسلم </w:t>
      </w:r>
      <w:r w:rsidRPr="00F7144F">
        <w:rPr>
          <w:rStyle w:val="Appelnotedebasdep"/>
          <w:sz w:val="28"/>
          <w:szCs w:val="28"/>
          <w:rtl/>
        </w:rPr>
        <w:footnoteReference w:id="160"/>
      </w:r>
      <w:r w:rsidRPr="00F7144F">
        <w:rPr>
          <w:rFonts w:hint="cs"/>
          <w:sz w:val="28"/>
          <w:szCs w:val="28"/>
          <w:rtl/>
        </w:rPr>
        <w:t>وأبو داود وابن ماجه من طرق , وفي رواية لأبي داود ( 1 / 215 ) :"من طريق يزيد بن يزيد عن يزيد بن الأصم زيادة : " قلت ليزيد بن الأصم : يا أبا عوف , الجمعة عَنِيَ أو غيرها ؟ قال : صمتا أذناي إن لم أكن سمعت أبا هريرة يأثره عن رسول الله صلى الله عليه وسلم ما ذكر جمعة ولا غيرها "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يعني أنهم ذهبوا إلى أن صلاته صحيحة ولكنه آثم , وذهب بعضهم  إلى أن صلاته غير صحيحة إلا في الجماعة إلا من عذر , وممن ذهب إلى ذلك ابن حزم في المحلى ( 4 / 188 </w:t>
      </w:r>
      <w:r w:rsidRPr="00F7144F">
        <w:rPr>
          <w:sz w:val="28"/>
          <w:szCs w:val="28"/>
          <w:rtl/>
        </w:rPr>
        <w:t>–</w:t>
      </w:r>
      <w:r w:rsidRPr="00F7144F">
        <w:rPr>
          <w:rFonts w:hint="cs"/>
          <w:sz w:val="28"/>
          <w:szCs w:val="28"/>
          <w:rtl/>
        </w:rPr>
        <w:t xml:space="preserve"> 196 )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هذا إسناد صحيح </w:t>
      </w:r>
      <w:r w:rsidRPr="00F7144F">
        <w:rPr>
          <w:rStyle w:val="Appelnotedebasdep"/>
          <w:sz w:val="28"/>
          <w:szCs w:val="28"/>
          <w:rtl/>
        </w:rPr>
        <w:footnoteReference w:id="161"/>
      </w:r>
      <w:r w:rsidRPr="00F7144F">
        <w:rPr>
          <w:rFonts w:hint="cs"/>
          <w:sz w:val="28"/>
          <w:szCs w:val="28"/>
          <w:rtl/>
        </w:rPr>
        <w:t xml:space="preserve">, وهذا الحديث وإن كان موقوفا ظاهرا على ابن عباس إلا أنه مرفوع حكما , لأن مثل هذا مما لا يعلم بالرأي , وليس من القصص ينقل عن أهل الكتاب وغيرهم , ولا يجزم ابن عباس في رجل يصوم النهار ويقوم الليل بأنه في النار إلا عن خبر عنده عن رسول الله إن شاء الله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                                                    ( 1 / 422- 424 )</w:t>
      </w:r>
    </w:p>
    <w:p w:rsidR="00D43B35" w:rsidRPr="00787A7D" w:rsidRDefault="00D43B35" w:rsidP="00787A7D">
      <w:pPr>
        <w:pStyle w:val="Titre1"/>
        <w:rPr>
          <w:rtl/>
        </w:rPr>
      </w:pPr>
      <w:bookmarkStart w:id="213" w:name="_Toc268646517"/>
      <w:bookmarkStart w:id="214" w:name="_Toc268765251"/>
      <w:r w:rsidRPr="00001723">
        <w:rPr>
          <w:rFonts w:hint="cs"/>
          <w:rtl/>
        </w:rPr>
        <w:t>ما جاء في الرجل يصلي وحده ثم يدرك الجماعة :</w:t>
      </w:r>
      <w:bookmarkEnd w:id="213"/>
      <w:bookmarkEnd w:id="214"/>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xml:space="preserve"> 219 - عن يزيد بن الأسود العامري قال :" شهدت مع النبي صلى الله عليه وسلم حجته , فصليت معه صلاة الصبح في مسجد الخيف* , قال : فلما قضى صلاته وانحرف إذا هو برجلين في أُخرى القوم** لم يصلِّيا معه  , فقال : علي بهما , فجيء بهما تُرْعَد فرائصُهما*** فقال : ما منعكما أن تصليا معنا ؟ فقالا : يا رسول الله , إنا كنا قد صلينا في رحالنا , قال : فلا تفعلا , إذا صليتما في رحالكما ثم أتيتما مسجد جماعة فصلّيا معهم , فإنها لكما نافلة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 في الباب عن محجن الديلي ويزيد بن عامر*****.</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قال أحمد شاكر :"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 الخَيْف " بفتح الخاء المعجمة وإسكان الياء .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 أخرى القوم ": من كان في آخرهم . كما في القاموس والمعيار .</w:t>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t>***- الفرائص بالصاد المهملة : جمع " فريصة ", وهي اللحمة التي بين الجنب والكتف تهتز عند الفزع , و" ترعد " بالبناء للمفعول : أي ترجف وتضطرب من الخوف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xml:space="preserve">****- الحديث رواه الطيالسي (  رقم 1247 ) عن شعبة , ورواه أحمد ( 4 / 160 </w:t>
      </w:r>
      <w:r w:rsidRPr="00F7144F">
        <w:rPr>
          <w:sz w:val="28"/>
          <w:szCs w:val="28"/>
          <w:rtl/>
        </w:rPr>
        <w:t>–</w:t>
      </w:r>
      <w:r w:rsidRPr="00F7144F">
        <w:rPr>
          <w:rFonts w:hint="cs"/>
          <w:sz w:val="28"/>
          <w:szCs w:val="28"/>
          <w:rtl/>
        </w:rPr>
        <w:t xml:space="preserve"> 161 ) عن هشيم , وعن عبد الرحمن بن مهدي عن سفيان , وعن بهز عن أبي عوانة , وعن يزيد بن هارون عن هشام بن حسان وشعبة وشريك , وعن محمد بن جعفر عن شعبة , ورواه ابن سعد في الطبقات ( 5 / 378 عن يزيد بن هارون عن هشام , وعن </w:t>
      </w:r>
      <w:r w:rsidRPr="00F7144F">
        <w:rPr>
          <w:rFonts w:hint="cs"/>
          <w:sz w:val="28"/>
          <w:szCs w:val="28"/>
          <w:rtl/>
        </w:rPr>
        <w:lastRenderedPageBreak/>
        <w:t>الطيالسي عن شعبة , ورواه أبو داود ( 1 / 225 ) عن حفص بن عمر عن شعبة , وعن ابن معاذ  عن أبيه عن شعبة , ورواه النسائي ( 1 / 137 ) عن زياد بن أيوب عن هشيم , ورواه الحاكم ( 1 / 244- 245 ) من طريقين عن سفيان الثوري : كل هؤلاء عن يعلى بن عطاء عن جابر بن يزيد بن الأسود عن أبيه</w:t>
      </w:r>
      <w:r w:rsidRPr="00F7144F">
        <w:rPr>
          <w:rStyle w:val="Appelnotedebasdep"/>
          <w:sz w:val="28"/>
          <w:szCs w:val="28"/>
          <w:rtl/>
        </w:rPr>
        <w:footnoteReference w:id="162"/>
      </w:r>
      <w:r w:rsidR="00D9263C" w:rsidRPr="00F7144F">
        <w:rPr>
          <w:rFonts w:hint="cs"/>
          <w:sz w:val="28"/>
          <w:szCs w:val="28"/>
          <w:rtl/>
        </w:rPr>
        <w:t xml:space="preserve"> .</w:t>
      </w:r>
    </w:p>
    <w:p w:rsidR="00D43B35" w:rsidRPr="00F7144F" w:rsidRDefault="00D43B35" w:rsidP="00B93C22">
      <w:pPr>
        <w:pStyle w:val="Corpsdetexte"/>
        <w:tabs>
          <w:tab w:val="left" w:pos="926"/>
        </w:tabs>
        <w:spacing w:before="240"/>
        <w:ind w:right="720"/>
        <w:jc w:val="both"/>
        <w:rPr>
          <w:sz w:val="28"/>
          <w:szCs w:val="28"/>
          <w:rtl/>
        </w:rPr>
      </w:pPr>
      <w:r w:rsidRPr="00F7144F">
        <w:rPr>
          <w:rFonts w:hint="cs"/>
          <w:sz w:val="28"/>
          <w:szCs w:val="28"/>
          <w:rtl/>
        </w:rPr>
        <w:t>*****- ومحجن هو ابن أبي محجن الديلي , وحديثه في الموطأ ( 1 / 153 ) :" مالك عن زيد بن أسلم عن رجل من بني الديل يقال له بسر بن محجن عن أبيه محجن : أنه كان في مجلس مع رسول الله صلى الله عليه وسلم فأذن بالصلاة , فقام رسول الله صلى الله عليه وسلم فصلى , ثم رجع ومحجن في مجلسه لم يصل معه , فقال له رسول الله صلى الله عليه وسلم : ما منعك أن تصلي مع الناس , ألست برجل مسلم ؟ ! فقال : بلى يا رسول الله , ولكني قد صليت في أهلي . فقال له رسول الله صلى الله عليه وسلم : إذا جئت فصل مع الناس وإن كنت قد صليت ".</w:t>
      </w:r>
    </w:p>
    <w:p w:rsidR="00D43B35" w:rsidRPr="00F7144F" w:rsidRDefault="00D43B35" w:rsidP="00B93C22">
      <w:pPr>
        <w:pStyle w:val="Corpsdetexte"/>
        <w:tabs>
          <w:tab w:val="left" w:pos="926"/>
        </w:tabs>
        <w:spacing w:before="240"/>
        <w:ind w:right="720"/>
        <w:jc w:val="both"/>
        <w:rPr>
          <w:sz w:val="28"/>
          <w:szCs w:val="28"/>
          <w:u w:val="single"/>
        </w:rPr>
      </w:pPr>
      <w:r w:rsidRPr="00F7144F">
        <w:rPr>
          <w:rFonts w:hint="cs"/>
          <w:sz w:val="28"/>
          <w:szCs w:val="28"/>
          <w:rtl/>
        </w:rPr>
        <w:t>ورواه أيضا أحمد في المسند ( 4 / 24 ) من طريق الثوري ومالك عن زيد بن أسلم . ونسبه الحافظ في التلخيص ( ص 122 ) للنسائي وابن حبان والحاكم , ونسبه أيضا في الإصابة ( 6 / 47 ) للبخاري في الأدب المفرد وابن خزيمة . وهو في المستدرك ( 1 / 244 ) من طريق مالك , ومن طريق الشافعي عن عبد العزيز بن محمد عن زيد بن أسلم . ثم قال الحاكم :" هذا حديث صحيح ,</w:t>
      </w:r>
      <w:r w:rsidRPr="00F7144F">
        <w:rPr>
          <w:rFonts w:hint="cs"/>
          <w:sz w:val="28"/>
          <w:szCs w:val="28"/>
          <w:u w:val="single"/>
          <w:rtl/>
        </w:rPr>
        <w:t xml:space="preserve"> ومالك بن أنس الحكم في حديث المدنيين , وقد احتج به في الموطأ , وهو من النوع الذي قدمت ذكره : أن الصحابي إذا لم يكن له راويان لم يخرجا له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(1/525-426 )</w:t>
      </w:r>
    </w:p>
    <w:p w:rsidR="00D43B35" w:rsidRPr="00001723" w:rsidRDefault="00D43B35" w:rsidP="00787A7D">
      <w:pPr>
        <w:pStyle w:val="Titre1"/>
        <w:rPr>
          <w:b w:val="0"/>
          <w:bCs w:val="0"/>
          <w:rtl/>
        </w:rPr>
      </w:pPr>
      <w:bookmarkStart w:id="215" w:name="_Toc268646518"/>
      <w:bookmarkStart w:id="216" w:name="_Toc268765252"/>
      <w:r w:rsidRPr="00001723">
        <w:rPr>
          <w:rFonts w:hint="cs"/>
          <w:rtl/>
        </w:rPr>
        <w:t>ما جاء في الجماعة في مسجد قد صلي فيه مرة :</w:t>
      </w:r>
      <w:bookmarkEnd w:id="215"/>
      <w:bookmarkEnd w:id="216"/>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220 - عن أبي سعيد قال :" جاء رجل وقد صلى الرسول الله صلى الله عليه وسلم فقال : أيكم يتجر* على هذا ؟ فقام رجل فصلى معه ".</w:t>
      </w:r>
    </w:p>
    <w:p w:rsidR="00D43B35" w:rsidRPr="00F7144F" w:rsidRDefault="00D43B35" w:rsidP="00B93C22">
      <w:pPr>
        <w:pStyle w:val="Corpsdetexte"/>
        <w:tabs>
          <w:tab w:val="left" w:pos="926"/>
        </w:tabs>
        <w:spacing w:before="240"/>
        <w:ind w:left="360"/>
        <w:jc w:val="both"/>
        <w:rPr>
          <w:b/>
          <w:bCs/>
          <w:sz w:val="28"/>
          <w:szCs w:val="28"/>
          <w:rtl/>
        </w:rPr>
      </w:pPr>
      <w:r w:rsidRPr="00F7144F">
        <w:rPr>
          <w:rFonts w:hint="cs"/>
          <w:b/>
          <w:bCs/>
          <w:sz w:val="28"/>
          <w:szCs w:val="28"/>
          <w:rtl/>
        </w:rPr>
        <w:t>قال أبو عيسى : حديث أبي سعيد حديث حسن **.</w:t>
      </w:r>
    </w:p>
    <w:p w:rsidR="00D43B35" w:rsidRPr="00F7144F" w:rsidRDefault="00D43B35" w:rsidP="00B93C22">
      <w:pPr>
        <w:pStyle w:val="Corpsdetexte"/>
        <w:tabs>
          <w:tab w:val="left" w:pos="926"/>
        </w:tabs>
        <w:spacing w:before="240"/>
        <w:jc w:val="both"/>
        <w:rPr>
          <w:b/>
          <w:bCs/>
          <w:sz w:val="28"/>
          <w:szCs w:val="28"/>
          <w:rtl/>
        </w:rPr>
      </w:pPr>
      <w:r w:rsidRPr="00F7144F">
        <w:rPr>
          <w:rFonts w:hint="cs"/>
          <w:b/>
          <w:bCs/>
          <w:sz w:val="28"/>
          <w:szCs w:val="28"/>
          <w:rtl/>
        </w:rPr>
        <w:t xml:space="preserve"> وهو قول غير واحد من أهل العلم من أصحاب النبي صلى الله عليه وسلم وغيرهم من التابعين .قالوا لا بأس أن يصلي القوم جماعة في مسجد  قد صلى فيه جماعة , وبه يقول أحمد وإسحاق </w:t>
      </w:r>
    </w:p>
    <w:p w:rsidR="00D43B35" w:rsidRPr="00F7144F" w:rsidRDefault="00D43B35" w:rsidP="00B93C22">
      <w:pPr>
        <w:pStyle w:val="Corpsdetexte"/>
        <w:tabs>
          <w:tab w:val="left" w:pos="926"/>
        </w:tabs>
        <w:spacing w:before="240"/>
        <w:ind w:right="720"/>
        <w:jc w:val="both"/>
        <w:rPr>
          <w:b/>
          <w:bCs/>
          <w:sz w:val="28"/>
          <w:szCs w:val="28"/>
          <w:rtl/>
        </w:rPr>
      </w:pPr>
      <w:r w:rsidRPr="00F7144F">
        <w:rPr>
          <w:rFonts w:hint="cs"/>
          <w:b/>
          <w:bCs/>
          <w:sz w:val="28"/>
          <w:szCs w:val="28"/>
          <w:rtl/>
        </w:rPr>
        <w:t>وقال آخرون من أهل العلم : يصلون فرادى .</w:t>
      </w:r>
    </w:p>
    <w:p w:rsidR="00D43B35" w:rsidRPr="00F7144F" w:rsidRDefault="00D43B35" w:rsidP="00B93C22">
      <w:pPr>
        <w:pStyle w:val="Corpsdetexte"/>
        <w:tabs>
          <w:tab w:val="left" w:pos="926"/>
        </w:tabs>
        <w:spacing w:before="240"/>
        <w:ind w:right="720"/>
        <w:jc w:val="both"/>
        <w:rPr>
          <w:b/>
          <w:bCs/>
          <w:sz w:val="28"/>
          <w:szCs w:val="28"/>
          <w:rtl/>
        </w:rPr>
      </w:pPr>
      <w:r w:rsidRPr="00F7144F">
        <w:rPr>
          <w:rFonts w:hint="cs"/>
          <w:b/>
          <w:bCs/>
          <w:sz w:val="28"/>
          <w:szCs w:val="28"/>
          <w:rtl/>
        </w:rPr>
        <w:t xml:space="preserve"> وبه يقول سفيان وابن المبارك ومالك والشافعي : يختارون الصلاة فرادى*** . </w:t>
      </w:r>
    </w:p>
    <w:p w:rsidR="00D43B35" w:rsidRPr="00F7144F" w:rsidRDefault="00D43B35" w:rsidP="00B93C22">
      <w:pPr>
        <w:pStyle w:val="Corpsdetexte"/>
        <w:tabs>
          <w:tab w:val="left" w:pos="926"/>
        </w:tabs>
        <w:spacing w:before="240"/>
        <w:ind w:left="360"/>
        <w:jc w:val="both"/>
        <w:rPr>
          <w:sz w:val="28"/>
          <w:szCs w:val="28"/>
          <w:rtl/>
        </w:rPr>
      </w:pPr>
      <w:r w:rsidRPr="00F7144F">
        <w:rPr>
          <w:rFonts w:hint="cs"/>
          <w:sz w:val="28"/>
          <w:szCs w:val="28"/>
          <w:rtl/>
        </w:rPr>
        <w:t xml:space="preserve">قال أحمد  شاكر :"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 قوله : " أيكم يتجر على هذا ") : قال الزمخشري في الفائق ( 1 / 9 ) :" في الحديث في الأضاحي : كلوا وادخروا وائتجروا : أي اتخذوا الأجر لأنفسكم بالصدقة منها , وهو من باب الاشتواء والاذِّباح , واتجروا على الإدغام : خطأ , لأن الهمزة لا تدغم في التاء , وقد غلط من قرأ </w:t>
      </w:r>
      <w:r w:rsidRPr="00F7144F">
        <w:rPr>
          <w:rFonts w:hint="cs"/>
          <w:b/>
          <w:bCs/>
          <w:sz w:val="28"/>
          <w:szCs w:val="28"/>
          <w:rtl/>
        </w:rPr>
        <w:t>( الذي اتُّمن )</w:t>
      </w:r>
      <w:r w:rsidRPr="00F7144F">
        <w:rPr>
          <w:rFonts w:hint="cs"/>
          <w:sz w:val="28"/>
          <w:szCs w:val="28"/>
          <w:rtl/>
        </w:rPr>
        <w:t>, وقولهم اتَّزر : عامي والفصحاء على ائتزر . وأما ما روي : أن رجلا دخل المسجد وقد قضى النبي صلى الله عليه وسلم صلاته فقال : من يتجر فيقوم فيصلي معه , فوجهه -إن صحت الرواية - أن يكون من التجارة , لأنه يشتري بعمله المثوبة ".</w:t>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lastRenderedPageBreak/>
        <w:t xml:space="preserve">   ونقل ابن الأثير في النهاية في مادة " أجر" عن الهروي جواز الإدغام وقال في مادة أزر : " وقد جاء في بعض الروايات : وهي متزرة , وهو خطأ , لأن الهمزة لا تدغم في التاء " .</w:t>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t xml:space="preserve">  وفي لسان العرب في مادة " تخذ "في الكلام على - اتخذ - :" وليس من " أخذ " في شيء , فإن الافتعال من أخذ " ائتخذ " لأن فاءها همزة , والهمزة لا تدغم في التاء . قال الجوهري : "الاتخاذ " : افتعال من الأخذ , إلا أنه أدغم بعد تليين الهمزة وإبدال التاء , ثم لما كثر استعماله بلفظ الافتعال توهموا أن الهاء أصلية , فبنوا منه " فعِل يفعَل "قالوا : " تَخِذَ يتْخَذُ " . قال : وأهل العربية على خلاف ما قال الجوهري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وقال الحافظ ابن حجر في الفتح ( 1 / 344 ) في تفسير قول عائشة " أَتَّزِرُ "وقد مضى في الحديث ( رقم 132 )  :" كذا في روايتنا وغيرها , بتشديد التاء المثناة بعد الهمزة , وأصله : فأَأْتزر بهمزة ساكنة بعد الهمزة المفتوحة ثم المثناة , بوزن افتعل . وأنكر أكثر النحاة الإدغام , حتى قال صاحب المفصل : إنه خطأ ,لكن نقل غيره أنه مذهب الكوفيين , وحكاه الصغاني في مجمع البحرين , وقال ابن مالك : إنه مقصور على السماع , ومنه قراءة ابن محيصن " فليؤد الذي اتُّمن " بالتشديد ". </w:t>
      </w:r>
    </w:p>
    <w:p w:rsidR="00D43B35" w:rsidRPr="00F7144F" w:rsidRDefault="00D43B35" w:rsidP="00B93C22">
      <w:pPr>
        <w:pStyle w:val="Corpsdetexte"/>
        <w:tabs>
          <w:tab w:val="left" w:pos="926"/>
        </w:tabs>
        <w:spacing w:before="240"/>
        <w:jc w:val="both"/>
        <w:rPr>
          <w:sz w:val="28"/>
          <w:szCs w:val="28"/>
        </w:rPr>
      </w:pPr>
      <w:r w:rsidRPr="00F7144F">
        <w:rPr>
          <w:rFonts w:hint="cs"/>
          <w:sz w:val="28"/>
          <w:szCs w:val="28"/>
          <w:rtl/>
        </w:rPr>
        <w:t>وقال القاضي البيضاوي :" وقريء ( الذي ايتمن ) بقلب الهمزة ياء , و( الذي اتمن ) بإدغام الياء في التاء , وهو خطأ , لأن المنقلبة عن الهمزة في حكمها فلا تدغم ".</w:t>
      </w:r>
    </w:p>
    <w:p w:rsidR="00D43B35" w:rsidRPr="00F7144F" w:rsidRDefault="00D43B35" w:rsidP="00B93C22">
      <w:pPr>
        <w:pStyle w:val="Corpsdetexte"/>
        <w:tabs>
          <w:tab w:val="left" w:pos="926"/>
        </w:tabs>
        <w:spacing w:before="240"/>
        <w:jc w:val="both"/>
        <w:rPr>
          <w:sz w:val="28"/>
          <w:szCs w:val="28"/>
          <w:rtl/>
          <w:lang w:bidi="ar-MA"/>
        </w:rPr>
      </w:pPr>
      <w:r w:rsidRPr="00F7144F">
        <w:rPr>
          <w:rFonts w:hint="cs"/>
          <w:sz w:val="28"/>
          <w:szCs w:val="28"/>
          <w:rtl/>
        </w:rPr>
        <w:t xml:space="preserve">  قال الشهاب الخفاجي في حاشيته ( 2 / 352 ) :" وقوله : وهو خطأ ...الخ - : تبع فيه الكشاف وأهل التصريف , حيث قالوا : إن الياء الأصلية قبل تاء الافتعال تقلب تاء وتدغم نحو " ايتسر " وأما الهمزة والياء المنقلبة عنها فلا يجوز فيها ذلك , وقول الناس" اتّزر"  خطأ . وهم كلهم مخطئون فيه , فإنه مسموع في كلام العرب كثيرا , وقد نقل ابن مالك جوازه , لكنه قال : إنه مقصور على السماع , قال : ومنه قراءة ابن محيصن ( اتمن ) , ونقل الصغاني أن القول بجوازه مذهب الكوفيين ".    وقالت عائشة رضي الله عنها : كان صلى الله عليه وسلم يأمرني " فأتَّزِر " كما في البخاري . قال الكرماني رحمه الله : فإن قلت : لا يجوز الإدغام فيه عند الصرفيين , وقد قال في المفصل : وقول من قال " اتزر " خطأ ؟ قلت : قول عائشة , وهي من الفصحاء : حجة على جوازه , فالمخطيءمخطيء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وكلمة الكرماني هنا فيصل في موضع الخلاف .</w:t>
      </w:r>
    </w:p>
    <w:p w:rsidR="00D43B35" w:rsidRPr="00F7144F" w:rsidRDefault="00D43B35" w:rsidP="00B93C22">
      <w:pPr>
        <w:pStyle w:val="Corpsdetexte"/>
        <w:tabs>
          <w:tab w:val="left" w:pos="926"/>
        </w:tabs>
        <w:spacing w:before="240"/>
        <w:ind w:right="720"/>
        <w:jc w:val="both"/>
        <w:rPr>
          <w:sz w:val="28"/>
          <w:szCs w:val="28"/>
        </w:rPr>
      </w:pPr>
      <w:r w:rsidRPr="00F7144F">
        <w:rPr>
          <w:rFonts w:hint="cs"/>
          <w:sz w:val="28"/>
          <w:szCs w:val="28"/>
          <w:rtl/>
        </w:rPr>
        <w:t xml:space="preserve">**- الحديث رواه أيضا أحمد من طريق سعيد بن أبي عروبة عن سليمان ( رقم 11032 و 11428 ج 3 ص 5 و 45 ) ومن طريق وهيب عن سليمان ( رقم 11636 ج 3 ص 64 ) ورواه أيضا  عن علي بن عاصم عن سليمان ( رقم 11831 ج 3 ص 85 ) . ورواه الدارمي ( 1 / 318 ) وأبو داود ( 1 / 224 </w:t>
      </w:r>
      <w:r w:rsidRPr="00F7144F">
        <w:rPr>
          <w:sz w:val="28"/>
          <w:szCs w:val="28"/>
          <w:rtl/>
        </w:rPr>
        <w:t>–</w:t>
      </w:r>
      <w:r w:rsidRPr="00F7144F">
        <w:rPr>
          <w:rFonts w:hint="cs"/>
          <w:sz w:val="28"/>
          <w:szCs w:val="28"/>
          <w:rtl/>
        </w:rPr>
        <w:t xml:space="preserve"> 225 ) والحاكم ( 1 / 209 ) كلهم من طريق وهيب عن سليمان . ورواه ابن حزم في المحلى ( 4 / 238 ) من طريق أبي بكر بن أبي شيبة عن عبدة بن سليمان عن سعيد بن أبي عروبة , وصححه الحاكم ووافقه الذهبي . وقال ابن حزم :" لو ظفروا </w:t>
      </w:r>
      <w:r w:rsidRPr="00F7144F">
        <w:rPr>
          <w:sz w:val="28"/>
          <w:szCs w:val="28"/>
          <w:rtl/>
        </w:rPr>
        <w:t>–</w:t>
      </w:r>
      <w:r w:rsidRPr="00F7144F">
        <w:rPr>
          <w:rFonts w:hint="cs"/>
          <w:sz w:val="28"/>
          <w:szCs w:val="28"/>
          <w:rtl/>
        </w:rPr>
        <w:t xml:space="preserve"> يعني خصومه </w:t>
      </w:r>
      <w:r w:rsidRPr="00F7144F">
        <w:rPr>
          <w:sz w:val="28"/>
          <w:szCs w:val="28"/>
          <w:rtl/>
        </w:rPr>
        <w:t>–</w:t>
      </w:r>
      <w:r w:rsidRPr="00F7144F">
        <w:rPr>
          <w:rFonts w:hint="cs"/>
          <w:sz w:val="28"/>
          <w:szCs w:val="28"/>
          <w:rtl/>
        </w:rPr>
        <w:t xml:space="preserve"> بمثل هذا لطاروا به كل مطار "     يريد بذلك أنه صحيح عنده لا مطعن فيه </w:t>
      </w:r>
      <w:r w:rsidRPr="00F7144F">
        <w:rPr>
          <w:rStyle w:val="Appelnotedebasdep"/>
          <w:sz w:val="28"/>
          <w:szCs w:val="28"/>
          <w:rtl/>
        </w:rPr>
        <w:footnoteReference w:id="163"/>
      </w:r>
      <w:r w:rsidRPr="00F7144F">
        <w:rPr>
          <w:rFonts w:hint="cs"/>
          <w:sz w:val="28"/>
          <w:szCs w:val="28"/>
          <w:rtl/>
        </w:rPr>
        <w:t>.</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lastRenderedPageBreak/>
        <w:t xml:space="preserve">  ***- قال الشافعي في الأم  ( / 136 </w:t>
      </w:r>
      <w:r w:rsidRPr="00F7144F">
        <w:rPr>
          <w:sz w:val="28"/>
          <w:szCs w:val="28"/>
          <w:rtl/>
        </w:rPr>
        <w:t>–</w:t>
      </w:r>
      <w:r w:rsidRPr="00F7144F">
        <w:rPr>
          <w:rFonts w:hint="cs"/>
          <w:sz w:val="28"/>
          <w:szCs w:val="28"/>
          <w:rtl/>
        </w:rPr>
        <w:t xml:space="preserve"> 137 ):" وإذا كان  للمسجد إمام راتب ففاتت رجلا أو رجالا فيه الصلاة : صلوا فرادى, ولا أحب أن يصلوا فيه جماعة , فإن فعلوا أجزأتهم الجماعة فيه . وإنما كرهت ذلك لهم لأنه ليس مما فعل السلف قبلنا , بل قد عابه بعضهم . .قال الشافعي : وأحسب كراهية من كره ذلك منهم إنما لتفرق الكلمة ,وأن يرغب الرجل عن الصلاة خلف إمام جماعة , فيتخلف هو ومن أراد عن المسجد في وقت الصلاة , فإذا قضيت دخلوا فجمعوا , فيكون في هذا اختلاف وتفرق كلمة , وفيهما المكروه ,وإنما أكره هذا في كل مسجد له إمام ومؤذن , فأما مسجد بني على ظهر الطريق أو ناحية , لا يؤذن فيه مؤذن راتب , ولا يكون له إمام معلوم , ويصلي فيه المارة ويستظلون ,فلا أكره ذلك فيه , لأنه ليس فيه المعنى الذي وصفت : </w:t>
      </w:r>
      <w:r w:rsidRPr="00F7144F">
        <w:rPr>
          <w:rFonts w:hint="cs"/>
          <w:sz w:val="28"/>
          <w:szCs w:val="28"/>
          <w:u w:val="single"/>
          <w:rtl/>
        </w:rPr>
        <w:t>من تفرق الكلمة , وأن يرغب رجال عن إمامة رجل , فيتخذون إماما غيره</w:t>
      </w:r>
      <w:r w:rsidRPr="00F7144F">
        <w:rPr>
          <w:rFonts w:hint="cs"/>
          <w:sz w:val="28"/>
          <w:szCs w:val="28"/>
          <w:rtl/>
        </w:rPr>
        <w:t xml:space="preserve"> . وإن صلى جماعة في مسجد له إمام , ثم صلى فيه آخرون في جماعة بعدهم , كرهت ذلك ل</w:t>
      </w:r>
      <w:r w:rsidR="00D9263C" w:rsidRPr="00F7144F">
        <w:rPr>
          <w:rFonts w:hint="cs"/>
          <w:sz w:val="28"/>
          <w:szCs w:val="28"/>
          <w:rtl/>
        </w:rPr>
        <w:t xml:space="preserve">هم لما وصفت , وأجزأتهم صلاتهم" </w:t>
      </w:r>
    </w:p>
    <w:p w:rsidR="00001723" w:rsidRDefault="00D43B35" w:rsidP="00B93C22">
      <w:pPr>
        <w:pStyle w:val="Corpsdetexte"/>
        <w:tabs>
          <w:tab w:val="left" w:pos="926"/>
        </w:tabs>
        <w:spacing w:before="240"/>
        <w:jc w:val="both"/>
        <w:rPr>
          <w:sz w:val="28"/>
          <w:szCs w:val="28"/>
          <w:rtl/>
        </w:rPr>
      </w:pPr>
      <w:r w:rsidRPr="00F7144F">
        <w:rPr>
          <w:rFonts w:hint="cs"/>
          <w:sz w:val="28"/>
          <w:szCs w:val="28"/>
          <w:rtl/>
        </w:rPr>
        <w:t xml:space="preserve">وفي المدونة ( 1 / 89 ) :" قلت : فلو كان رجل هو إمام مسجد قوم ومؤذنهم , أذن وأٌقام , فلم يأته أحد , فصلى وحده , ثم أتى أهل المسجد الذين كانوا يصلون فيه ؟ قال : فليصلوا أفذاذا , ولا يجمعوا , لأن إمامهم قد أذن وصلى . قال : وهو قول مالك . قلت : أرأيت إن أتى هذا الرجل الذي أذن في هذا المسجد وصلى وحده , أتى مسجدا فأقيمت الصلاة - : أيعيد أم لا , في جماعة , في قول مالك؟ قال : لا أحفظ من مالك فيه شيئا , ولكن لا يعيد , لأن مالكا قد جعله وحده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جماعة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وقال القاضي أبو بكر بن العربي في العارضة ( 2 / 21 ) :" هذا معنى محفوظ في الشريعة عن زيغ المبتدعة , لئلا يتخلف عن الجماعة ثم يأتي فيصلي بإمام آخر , فتذهب حكمة الجماعة وسنتها </w:t>
      </w:r>
      <w:r w:rsidRPr="00F7144F">
        <w:rPr>
          <w:rFonts w:hint="cs"/>
          <w:sz w:val="28"/>
          <w:szCs w:val="28"/>
          <w:u w:val="single"/>
          <w:rtl/>
        </w:rPr>
        <w:t>, لكن ينبغي إذا أذِن الإمام في ذلك أن يجوز , كما في حديث أبي سعيد , وهو قول بعض علمائنا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 والذي ذهب إليه الشافعي من المعنى في هذا الباب صحيح جليل , ينبئ عن نظر ثاقب , وفهم دقيق , وعقل دراك لروح الإسلام ومقاصده , وأول مقصد للإسلام , ثم أجله وأخطره : توحيد كلمة المسلمين , وجمع قلوبهم على غاية واحدة و هي إعلاء كلمة الله , وتوحيد صفوفهم في العمل لهذه الغاية . والمعنى الروحي في هذا اجتماعهم على الصلاة وتسوية صفوفهم فيها , أولاً , كما قال رسول الله صلى الله عليه وسلم :" لتسوُّنَّ صفوفكم أو ليخالفَنَّ الله بين وجوهكم " وسيأتي ( رقم 227 ) وهذا شيء لا يدركه إلا من أنار الله بصيرته للفقه في الدين , والغوص في درره , والسمو إلى مداركه كالشافعي وأضرابه . وقد رأى المسلمون بأعينهم آثار تفرق جماعاتهم في الصلاة , واضطراب صفوفهم , ولمسوا ذلك بأيديهم  , إلا من بطلت حاسته , وطمس على بصره , وإنك لتدخل كثيرا من مساجد المسلمين فترى قوما يعتزلون الصلاة مع  الجماعة , طلبا للسنة زعموا ! ثم يقيمون جماعات أخرى لأنفسهم , ويظنون أنهم يقيمون الصلاة بأفضل مما يقيمها غيرهم , ولئن صدقوا لقد حملوا من الوزر ما أضاع أصل صلاتهم , فلا ينفعهم ما ظنوه من الإنكار على  غيرهم في ترك بعض السنن أو المندوبات . وترى قوما آخرين يعتزلون مساجد المسلمين , ثم يتخذون لأنفسهم مساجد أخرى , ضرارا وتفريقا للكلمة , وشقا لعصا المسلمين , نسأل الله العصمة والتوفيق , وأن يهدينا إلى جمع كلمتنا , إنه سميع الدعاء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 xml:space="preserve">وهذا المعنى الذي ذهب إليه الشافعي لا يعارض حديث الباب , فإن الرجل الذي فاتته الجماعة لعذر , ثم تصدق عليه أخوه من نفس الجماعة بالصلاة معه </w:t>
      </w:r>
      <w:r w:rsidRPr="00F7144F">
        <w:rPr>
          <w:sz w:val="28"/>
          <w:szCs w:val="28"/>
          <w:rtl/>
        </w:rPr>
        <w:t>–</w:t>
      </w:r>
      <w:r w:rsidRPr="00F7144F">
        <w:rPr>
          <w:rFonts w:hint="cs"/>
          <w:sz w:val="28"/>
          <w:szCs w:val="28"/>
          <w:rtl/>
        </w:rPr>
        <w:t xml:space="preserve"> وقد سبقه بالصلاة فيها </w:t>
      </w:r>
      <w:r w:rsidRPr="00F7144F">
        <w:rPr>
          <w:sz w:val="28"/>
          <w:szCs w:val="28"/>
          <w:rtl/>
        </w:rPr>
        <w:t>–</w:t>
      </w:r>
      <w:r w:rsidRPr="00F7144F">
        <w:rPr>
          <w:rFonts w:hint="cs"/>
          <w:sz w:val="28"/>
          <w:szCs w:val="28"/>
          <w:rtl/>
        </w:rPr>
        <w:t xml:space="preserve"> هذا الرجل يشعر في داخلة نفسه كأنه متحد مع الجماعة قلبا وروحا , وكأنه لم تفته الصلاة . وأما </w:t>
      </w:r>
      <w:r w:rsidRPr="00F7144F">
        <w:rPr>
          <w:rFonts w:hint="cs"/>
          <w:sz w:val="28"/>
          <w:szCs w:val="28"/>
          <w:rtl/>
        </w:rPr>
        <w:lastRenderedPageBreak/>
        <w:t>الناس الذين يجمعون وحدهم بعد صلاة جماعة المسلمين فإنما يشعرون أنهم فريق آخر خرجوا وحدهم , وصلوا وحدهم .</w:t>
      </w:r>
    </w:p>
    <w:p w:rsidR="00D43B35" w:rsidRPr="00F7144F" w:rsidRDefault="00D43B35" w:rsidP="00B93C22">
      <w:pPr>
        <w:pStyle w:val="Corpsdetexte"/>
        <w:tabs>
          <w:tab w:val="left" w:pos="926"/>
        </w:tabs>
        <w:spacing w:before="240"/>
        <w:jc w:val="both"/>
        <w:rPr>
          <w:sz w:val="28"/>
          <w:szCs w:val="28"/>
          <w:rtl/>
        </w:rPr>
      </w:pPr>
      <w:r w:rsidRPr="00F7144F">
        <w:rPr>
          <w:rFonts w:hint="cs"/>
          <w:sz w:val="28"/>
          <w:szCs w:val="28"/>
          <w:rtl/>
        </w:rPr>
        <w:t>وقد كان عن تساهل المسلمين في هذا ,وظنهم أن إعادة الجماعة في المساجد جائزة مطلقا - : أن فشت بدعة منكرة في الجوامع العامة , مثل الجامع الأزهر والمسجد المنسوب للحسين عليه السلام وغيرهما بمصر , ومثل غيرهما في بلاد أخرى ,</w:t>
      </w:r>
      <w:r w:rsidRPr="00F7144F">
        <w:rPr>
          <w:rFonts w:hint="cs"/>
          <w:sz w:val="28"/>
          <w:szCs w:val="28"/>
          <w:u w:val="single"/>
          <w:rtl/>
        </w:rPr>
        <w:t xml:space="preserve"> فجعلوا في المسجد الواحد إمامين راتبين أو أكثر ,ففي الجامع الأزهر </w:t>
      </w:r>
      <w:r w:rsidRPr="00F7144F">
        <w:rPr>
          <w:sz w:val="28"/>
          <w:szCs w:val="28"/>
          <w:u w:val="single"/>
          <w:rtl/>
        </w:rPr>
        <w:t>–</w:t>
      </w:r>
      <w:r w:rsidRPr="00F7144F">
        <w:rPr>
          <w:rFonts w:hint="cs"/>
          <w:sz w:val="28"/>
          <w:szCs w:val="28"/>
          <w:u w:val="single"/>
          <w:rtl/>
        </w:rPr>
        <w:t xml:space="preserve"> مثلا </w:t>
      </w:r>
      <w:r w:rsidRPr="00F7144F">
        <w:rPr>
          <w:sz w:val="28"/>
          <w:szCs w:val="28"/>
          <w:u w:val="single"/>
          <w:rtl/>
        </w:rPr>
        <w:t>–</w:t>
      </w:r>
      <w:r w:rsidRPr="00F7144F">
        <w:rPr>
          <w:rFonts w:hint="cs"/>
          <w:sz w:val="28"/>
          <w:szCs w:val="28"/>
          <w:u w:val="single"/>
          <w:rtl/>
        </w:rPr>
        <w:t xml:space="preserve"> إمام للقبلة القديمة , وآخر للقبلة الجديدة , ونحو ذلك في مسجد الحسين عليه السلام , وقد رأينا فيه أن الشافعية لهم إمام يصلي بهم الفجر في الغلس , والحنفيون لهم آخر يصلي الفجر بإسفار , ورأينا كثيرا من الحنفيين من علماء وطلاب وغيرهم ينتظرون إمامهم ليصلي بهم الفجر , ولا يصلون مع إمام الشافعيين , والصلاة قائمة والجماعة حاضرة , ورأينا فيهما وفي غيرهما جماعات تقام متعددة في وقت واحد , وكلهم آثمون وهم يحسبون أنهم يحسنون صنعا , بل قد بلغنا أن هذا المنكر كان في الحرم المكي , وأنه كان يصلي فيه أئمة أربعة , يزعمونهم للمذاهب الأربعة , ولكنا لم نر ذلك , إذ أننا لم ندرك هذا العهد بمكة , وإنما حججنا في عهد الملك عبد العزيز بن عبد الرحمن آل سعود حفظه الله , وسمعنا أنه أبطل هذه البدعة , وجمع الناس في الحرم على إمام واحد راتب , ونرجو  أن يوفق الله علماء الإسلام لإبطال هذه البدعة من جميع المساجد في البلدان , بفضل الله وعونه , إنه سميع الدعاء "</w:t>
      </w:r>
      <w:r w:rsidRPr="00F7144F">
        <w:rPr>
          <w:rStyle w:val="Appelnotedebasdep"/>
          <w:sz w:val="28"/>
          <w:szCs w:val="28"/>
          <w:u w:val="single"/>
          <w:rtl/>
        </w:rPr>
        <w:footnoteReference w:id="164"/>
      </w:r>
      <w:r w:rsidRPr="00F7144F">
        <w:rPr>
          <w:rFonts w:hint="cs"/>
          <w:sz w:val="28"/>
          <w:szCs w:val="28"/>
          <w:u w:val="single"/>
          <w:rtl/>
        </w:rPr>
        <w:t>.</w:t>
      </w:r>
    </w:p>
    <w:p w:rsidR="00D43B35" w:rsidRPr="00F7144F" w:rsidRDefault="00D43B35" w:rsidP="00B93C22">
      <w:pPr>
        <w:jc w:val="both"/>
        <w:rPr>
          <w:sz w:val="28"/>
          <w:szCs w:val="28"/>
          <w:rtl/>
        </w:rPr>
      </w:pPr>
      <w:r w:rsidRPr="00F7144F">
        <w:rPr>
          <w:rFonts w:hint="cs"/>
          <w:sz w:val="28"/>
          <w:szCs w:val="28"/>
          <w:rtl/>
        </w:rPr>
        <w:t xml:space="preserve">                                                  ( 1 / 427 </w:t>
      </w:r>
      <w:r w:rsidRPr="00F7144F">
        <w:rPr>
          <w:sz w:val="28"/>
          <w:szCs w:val="28"/>
          <w:rtl/>
        </w:rPr>
        <w:t>–</w:t>
      </w:r>
      <w:r w:rsidRPr="00F7144F">
        <w:rPr>
          <w:rFonts w:hint="cs"/>
          <w:sz w:val="28"/>
          <w:szCs w:val="28"/>
          <w:rtl/>
        </w:rPr>
        <w:t xml:space="preserve"> 432 )</w:t>
      </w:r>
    </w:p>
    <w:p w:rsidR="00D43B35" w:rsidRPr="00001723" w:rsidRDefault="00D43B35" w:rsidP="00787A7D">
      <w:pPr>
        <w:pStyle w:val="Titre1"/>
        <w:rPr>
          <w:rtl/>
        </w:rPr>
      </w:pPr>
      <w:bookmarkStart w:id="217" w:name="_Toc268646519"/>
      <w:bookmarkStart w:id="218" w:name="_Toc268765253"/>
      <w:r w:rsidRPr="00001723">
        <w:rPr>
          <w:rFonts w:hint="cs"/>
          <w:rtl/>
        </w:rPr>
        <w:t>ما جاء في فضل العشاء والفجر في الجماعة :</w:t>
      </w:r>
      <w:bookmarkEnd w:id="217"/>
      <w:bookmarkEnd w:id="218"/>
    </w:p>
    <w:p w:rsidR="00766A25" w:rsidRPr="00F7144F" w:rsidRDefault="00766A25" w:rsidP="00B93C22">
      <w:pPr>
        <w:jc w:val="both"/>
        <w:rPr>
          <w:b/>
          <w:bCs/>
          <w:sz w:val="28"/>
          <w:szCs w:val="28"/>
          <w:rtl/>
        </w:rPr>
      </w:pPr>
    </w:p>
    <w:p w:rsidR="00D43B35" w:rsidRPr="00F7144F" w:rsidRDefault="00D43B35" w:rsidP="00B93C22">
      <w:pPr>
        <w:jc w:val="both"/>
        <w:rPr>
          <w:sz w:val="28"/>
          <w:szCs w:val="28"/>
          <w:rtl/>
        </w:rPr>
      </w:pPr>
      <w:r w:rsidRPr="00F7144F">
        <w:rPr>
          <w:rFonts w:hint="cs"/>
          <w:b/>
          <w:bCs/>
          <w:sz w:val="28"/>
          <w:szCs w:val="28"/>
          <w:rtl/>
        </w:rPr>
        <w:t xml:space="preserve">222 - عن جندب بن سفيان عن النبي صلى الله عليه وسلم قال :"من صلى الصبح فهو في ذمة الله , فلا تُخْفِروا*  الله في ذمته" </w:t>
      </w:r>
    </w:p>
    <w:p w:rsidR="00D43B35" w:rsidRPr="00F7144F" w:rsidRDefault="00D43B35" w:rsidP="00B93C22">
      <w:pPr>
        <w:jc w:val="both"/>
        <w:rPr>
          <w:b/>
          <w:bCs/>
          <w:sz w:val="28"/>
          <w:szCs w:val="28"/>
          <w:rtl/>
        </w:rPr>
      </w:pPr>
      <w:r w:rsidRPr="00F7144F">
        <w:rPr>
          <w:rFonts w:hint="cs"/>
          <w:b/>
          <w:bCs/>
          <w:sz w:val="28"/>
          <w:szCs w:val="28"/>
          <w:rtl/>
        </w:rPr>
        <w:t>( قال أبو عيسى : حديث حسن صحيح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ind w:right="720"/>
        <w:jc w:val="both"/>
        <w:rPr>
          <w:sz w:val="28"/>
          <w:szCs w:val="28"/>
          <w:rtl/>
        </w:rPr>
      </w:pPr>
      <w:r w:rsidRPr="00F7144F">
        <w:rPr>
          <w:rFonts w:hint="cs"/>
          <w:sz w:val="28"/>
          <w:szCs w:val="28"/>
          <w:rtl/>
        </w:rPr>
        <w:t xml:space="preserve">*- " تُخفِروا " من الرباعي قال في النهاية :" أخفرت الرجل : إذا نقضت عهده وذمامه , والهمزة فيه للإزالة أي أزلت خفارته , كأشكيته " إذا أزلت شكايته, وهو المراد في الحديث" . </w:t>
      </w:r>
    </w:p>
    <w:p w:rsidR="00D43B35" w:rsidRPr="00F7144F" w:rsidRDefault="00D43B35" w:rsidP="00B93C22">
      <w:pPr>
        <w:jc w:val="both"/>
        <w:rPr>
          <w:sz w:val="28"/>
          <w:szCs w:val="28"/>
          <w:rtl/>
        </w:rPr>
      </w:pPr>
      <w:r w:rsidRPr="00F7144F">
        <w:rPr>
          <w:rFonts w:hint="cs"/>
          <w:sz w:val="28"/>
          <w:szCs w:val="28"/>
          <w:rtl/>
        </w:rPr>
        <w:t xml:space="preserve">** - الزيادة من  ع </w:t>
      </w:r>
      <w:r w:rsidRPr="00F7144F">
        <w:rPr>
          <w:sz w:val="28"/>
          <w:szCs w:val="28"/>
          <w:rtl/>
        </w:rPr>
        <w:t>–</w:t>
      </w:r>
      <w:r w:rsidRPr="00F7144F">
        <w:rPr>
          <w:rFonts w:hint="cs"/>
          <w:sz w:val="28"/>
          <w:szCs w:val="28"/>
          <w:rtl/>
        </w:rPr>
        <w:t xml:space="preserve"> وهي زيادة جيدة , ولم تقع في سائر الأصول ,ولذلك  قال الشارح  ( 1 / 192 ) :" لم يحكم الترمذي على حديث جندب بن سفيان بشيء , وهو حديث صحيح و أخرجه مسلم ".</w:t>
      </w:r>
    </w:p>
    <w:p w:rsidR="00D43B35" w:rsidRPr="00F7144F" w:rsidRDefault="00D43B35" w:rsidP="00B93C22">
      <w:pPr>
        <w:ind w:right="720"/>
        <w:jc w:val="both"/>
        <w:rPr>
          <w:sz w:val="28"/>
          <w:szCs w:val="28"/>
        </w:rPr>
      </w:pPr>
      <w:r w:rsidRPr="00F7144F">
        <w:rPr>
          <w:rFonts w:hint="cs"/>
          <w:sz w:val="28"/>
          <w:szCs w:val="28"/>
          <w:rtl/>
        </w:rPr>
        <w:t xml:space="preserve">والحديث رواه أبو داود الطيالسي ( 938 ) :" حدثنا شعبة عن أنس بن سيرين سمع جندبا البجلي يقول : من صلى الصبح فهو في ذمة الله عز وجل , ومن أخفر ذمة الله </w:t>
      </w:r>
      <w:r w:rsidRPr="00F7144F">
        <w:rPr>
          <w:rFonts w:hint="cs"/>
          <w:sz w:val="28"/>
          <w:szCs w:val="28"/>
          <w:rtl/>
        </w:rPr>
        <w:lastRenderedPageBreak/>
        <w:t>كبه الله على وجهه في النار ". ثم قال : " وروى هذا الحديث بشر بن المفضل عن خالد الحذاء عن ابن سيرين عن جندب عن النبي صلى الله عليه وسلم ".</w:t>
      </w:r>
    </w:p>
    <w:p w:rsidR="00D43B35" w:rsidRPr="00F7144F" w:rsidRDefault="00D43B35" w:rsidP="00B93C22">
      <w:pPr>
        <w:jc w:val="both"/>
        <w:rPr>
          <w:sz w:val="28"/>
          <w:szCs w:val="28"/>
          <w:rtl/>
        </w:rPr>
      </w:pPr>
      <w:r w:rsidRPr="00F7144F">
        <w:rPr>
          <w:rFonts w:hint="cs"/>
          <w:sz w:val="28"/>
          <w:szCs w:val="28"/>
          <w:rtl/>
        </w:rPr>
        <w:t>ورواية بشر بن المفضل التي أشار إليها رواها مسلم ( 1 / 182 )عن نصر بن علي الجهضمي عن بشر , فذكره مرفوعا , ورواه أيضا عن يعقوب الدورقي عن إسماعيل عن خالد عن أنس بن سيرين عن جندب مرفوعا . فلا يضر وقف شعبة إياه بعد ذلك . ورواه أحمد ( 4 / 312 و  313) بإسنادين عن الحسن عن  جندب مرفوعا . ورواه مسلم أيضا من طريق الحسن .</w:t>
      </w:r>
    </w:p>
    <w:p w:rsidR="00D43B35" w:rsidRPr="00F7144F" w:rsidRDefault="00D43B35" w:rsidP="00B93C22">
      <w:pPr>
        <w:ind w:left="360"/>
        <w:jc w:val="both"/>
        <w:rPr>
          <w:sz w:val="28"/>
          <w:szCs w:val="28"/>
          <w:rtl/>
        </w:rPr>
      </w:pPr>
      <w:r w:rsidRPr="00F7144F">
        <w:rPr>
          <w:rFonts w:hint="cs"/>
          <w:sz w:val="28"/>
          <w:szCs w:val="28"/>
          <w:rtl/>
        </w:rPr>
        <w:t xml:space="preserve">                                              ( 1 / 434- 435 )</w:t>
      </w:r>
    </w:p>
    <w:p w:rsidR="00D43B35" w:rsidRPr="00001723" w:rsidRDefault="00D43B35" w:rsidP="00787A7D">
      <w:pPr>
        <w:pStyle w:val="Titre1"/>
        <w:rPr>
          <w:b w:val="0"/>
          <w:bCs w:val="0"/>
          <w:rtl/>
        </w:rPr>
      </w:pPr>
      <w:bookmarkStart w:id="219" w:name="_Toc268646520"/>
      <w:bookmarkStart w:id="220" w:name="_Toc268765254"/>
      <w:r w:rsidRPr="00001723">
        <w:rPr>
          <w:rFonts w:hint="cs"/>
          <w:rtl/>
        </w:rPr>
        <w:t>ما جاء في فضل الصف الأول :</w:t>
      </w:r>
      <w:bookmarkEnd w:id="219"/>
      <w:bookmarkEnd w:id="220"/>
    </w:p>
    <w:p w:rsidR="00D43B35" w:rsidRPr="00F7144F" w:rsidRDefault="00D43B35" w:rsidP="00B93C22">
      <w:pPr>
        <w:ind w:left="360"/>
        <w:jc w:val="both"/>
        <w:rPr>
          <w:b/>
          <w:bCs/>
          <w:sz w:val="28"/>
          <w:szCs w:val="28"/>
          <w:rtl/>
        </w:rPr>
      </w:pPr>
      <w:r w:rsidRPr="00F7144F">
        <w:rPr>
          <w:rFonts w:hint="cs"/>
          <w:b/>
          <w:bCs/>
          <w:sz w:val="28"/>
          <w:szCs w:val="28"/>
          <w:rtl/>
        </w:rPr>
        <w:t>224 -  عن أبي هريرة قال : قال رسول الله صلى الله عليه وسلم :" خير صفوف الرجال أولها , وشرها آخرها , وخير صفوف النساء آخرها , وخير صفوف النساء آخرها , وشرها أولها " .*</w:t>
      </w:r>
    </w:p>
    <w:p w:rsidR="00D43B35" w:rsidRPr="00F7144F" w:rsidRDefault="00D43B35" w:rsidP="00B93C22">
      <w:pPr>
        <w:ind w:left="360"/>
        <w:jc w:val="both"/>
        <w:rPr>
          <w:b/>
          <w:bCs/>
          <w:sz w:val="28"/>
          <w:szCs w:val="28"/>
          <w:rtl/>
        </w:rPr>
      </w:pPr>
      <w:r w:rsidRPr="00F7144F">
        <w:rPr>
          <w:rFonts w:hint="cs"/>
          <w:b/>
          <w:bCs/>
          <w:sz w:val="28"/>
          <w:szCs w:val="28"/>
          <w:rtl/>
        </w:rPr>
        <w:t>وقد روي عن النبي صلى الله عليه وسلم :" أنه كان يستغفر للصف الأول ثلاثا , وللثاني مرة "**.</w:t>
      </w:r>
    </w:p>
    <w:p w:rsidR="00D43B35" w:rsidRPr="00F7144F" w:rsidRDefault="00D43B35" w:rsidP="00B93C22">
      <w:pPr>
        <w:pStyle w:val="Retraitcorpsdetexte2"/>
        <w:jc w:val="both"/>
        <w:rPr>
          <w:sz w:val="28"/>
          <w:szCs w:val="28"/>
          <w:rtl/>
        </w:rPr>
      </w:pPr>
      <w:r w:rsidRPr="00F7144F">
        <w:rPr>
          <w:rFonts w:hint="cs"/>
          <w:sz w:val="28"/>
          <w:szCs w:val="28"/>
          <w:rtl/>
        </w:rPr>
        <w:t>قال أحمد شاكر :</w:t>
      </w:r>
    </w:p>
    <w:p w:rsidR="00D43B35" w:rsidRPr="00F7144F" w:rsidRDefault="00D43B35" w:rsidP="00B93C22">
      <w:pPr>
        <w:pStyle w:val="Retraitcorpsdetexte2"/>
        <w:ind w:right="720"/>
        <w:jc w:val="both"/>
        <w:rPr>
          <w:sz w:val="28"/>
          <w:szCs w:val="28"/>
          <w:rtl/>
        </w:rPr>
      </w:pPr>
      <w:r w:rsidRPr="00F7144F">
        <w:rPr>
          <w:rFonts w:hint="cs"/>
          <w:sz w:val="28"/>
          <w:szCs w:val="28"/>
          <w:rtl/>
        </w:rPr>
        <w:t xml:space="preserve">* - الحديث رواه أحمد وأصحاب الكتب الستة إلا البخاري , كما نسبه في المنتقى ( 3 / 224 من نيل الأوطار ) </w:t>
      </w:r>
    </w:p>
    <w:p w:rsidR="00D43B35" w:rsidRPr="00F7144F" w:rsidRDefault="00D43B35" w:rsidP="00B93C22">
      <w:pPr>
        <w:pStyle w:val="Retraitcorpsdetexte2"/>
        <w:ind w:right="720"/>
        <w:jc w:val="both"/>
        <w:rPr>
          <w:sz w:val="28"/>
          <w:szCs w:val="28"/>
        </w:rPr>
      </w:pPr>
      <w:r w:rsidRPr="00F7144F">
        <w:rPr>
          <w:rFonts w:hint="cs"/>
          <w:sz w:val="28"/>
          <w:szCs w:val="28"/>
          <w:rtl/>
        </w:rPr>
        <w:t xml:space="preserve">**- ورد هذا مرفوعا من حديث العرباض بن سارية , رواه أحمد بأسانيد متعددة ( 4 / 126 </w:t>
      </w:r>
      <w:r w:rsidRPr="00F7144F">
        <w:rPr>
          <w:sz w:val="28"/>
          <w:szCs w:val="28"/>
          <w:rtl/>
        </w:rPr>
        <w:t>–</w:t>
      </w:r>
      <w:r w:rsidRPr="00F7144F">
        <w:rPr>
          <w:rFonts w:hint="cs"/>
          <w:sz w:val="28"/>
          <w:szCs w:val="28"/>
          <w:rtl/>
        </w:rPr>
        <w:t xml:space="preserve"> 128 ) ورواه أيضا النسائي ( 1 / 131 ) وابن ماجه ( 1 / 162 ) والحاكم  ( 1 / 214 ) وقال : " صحيح الإسناد " ووافقه الذهبي </w:t>
      </w:r>
      <w:r w:rsidRPr="00F7144F">
        <w:rPr>
          <w:rStyle w:val="Appelnotedebasdep"/>
          <w:sz w:val="28"/>
          <w:szCs w:val="28"/>
          <w:rtl/>
        </w:rPr>
        <w:footnoteReference w:id="165"/>
      </w:r>
      <w:r w:rsidRPr="00F7144F">
        <w:rPr>
          <w:rFonts w:hint="cs"/>
          <w:sz w:val="28"/>
          <w:szCs w:val="28"/>
          <w:rtl/>
        </w:rPr>
        <w:t>.</w:t>
      </w:r>
    </w:p>
    <w:p w:rsidR="00D43B35" w:rsidRPr="00F7144F" w:rsidRDefault="00D43B35" w:rsidP="00B93C22">
      <w:pPr>
        <w:pStyle w:val="Retraitcorpsdetexte2"/>
        <w:jc w:val="both"/>
        <w:rPr>
          <w:sz w:val="28"/>
          <w:szCs w:val="28"/>
          <w:rtl/>
        </w:rPr>
      </w:pPr>
      <w:r w:rsidRPr="00F7144F">
        <w:rPr>
          <w:rFonts w:hint="cs"/>
          <w:sz w:val="28"/>
          <w:szCs w:val="28"/>
          <w:rtl/>
        </w:rPr>
        <w:t>وفي مجمع الزوائد ( 2 / 92 ) :" عن أبي هريرة : أن رسول الله صلى الله عليه وسلم استغفر للصف الأول ثلاثا وللثاني مرتين , وللثالث مرة , رواه البزار , وفيه أيوب بن عتبة ضعف من قبل حفظه ".ولو صح هذا لم يعارض حديث العرباض , لأنهما حكايتان عن واقعتي حال : فعل هذا مرة , و هذا أخرى .</w:t>
      </w:r>
    </w:p>
    <w:p w:rsidR="00D43B35" w:rsidRPr="00F7144F" w:rsidRDefault="00D43B35" w:rsidP="00B93C22">
      <w:pPr>
        <w:pStyle w:val="Retraitcorpsdetexte2"/>
        <w:jc w:val="both"/>
        <w:rPr>
          <w:sz w:val="28"/>
          <w:szCs w:val="28"/>
          <w:rtl/>
        </w:rPr>
      </w:pPr>
      <w:r w:rsidRPr="00F7144F">
        <w:rPr>
          <w:rFonts w:hint="cs"/>
          <w:sz w:val="28"/>
          <w:szCs w:val="28"/>
          <w:rtl/>
        </w:rPr>
        <w:t xml:space="preserve">                                         ( 1 / 436 </w:t>
      </w:r>
      <w:r w:rsidRPr="00F7144F">
        <w:rPr>
          <w:sz w:val="28"/>
          <w:szCs w:val="28"/>
          <w:rtl/>
        </w:rPr>
        <w:t>–</w:t>
      </w:r>
      <w:r w:rsidRPr="00F7144F">
        <w:rPr>
          <w:rFonts w:hint="cs"/>
          <w:sz w:val="28"/>
          <w:szCs w:val="28"/>
          <w:rtl/>
        </w:rPr>
        <w:t xml:space="preserve"> 437 ) </w:t>
      </w:r>
    </w:p>
    <w:p w:rsidR="00D43B35" w:rsidRPr="00F7144F" w:rsidRDefault="00D43B35" w:rsidP="00B93C22">
      <w:pPr>
        <w:pStyle w:val="Retraitcorpsdetexte2"/>
        <w:jc w:val="both"/>
        <w:rPr>
          <w:b/>
          <w:bCs/>
          <w:sz w:val="28"/>
          <w:szCs w:val="28"/>
          <w:rtl/>
        </w:rPr>
      </w:pPr>
    </w:p>
    <w:p w:rsidR="00D43B35" w:rsidRPr="00F7144F" w:rsidRDefault="00D43B35" w:rsidP="00B93C22">
      <w:pPr>
        <w:pStyle w:val="Retraitcorpsdetexte2"/>
        <w:jc w:val="both"/>
        <w:rPr>
          <w:b/>
          <w:bCs/>
          <w:sz w:val="28"/>
          <w:szCs w:val="28"/>
          <w:rtl/>
        </w:rPr>
      </w:pPr>
      <w:r w:rsidRPr="00F7144F">
        <w:rPr>
          <w:rFonts w:hint="cs"/>
          <w:b/>
          <w:bCs/>
          <w:sz w:val="28"/>
          <w:szCs w:val="28"/>
          <w:rtl/>
        </w:rPr>
        <w:t xml:space="preserve">225 </w:t>
      </w:r>
      <w:r w:rsidRPr="00F7144F">
        <w:rPr>
          <w:b/>
          <w:bCs/>
          <w:sz w:val="28"/>
          <w:szCs w:val="28"/>
          <w:rtl/>
        </w:rPr>
        <w:t>–</w:t>
      </w:r>
      <w:r w:rsidRPr="00F7144F">
        <w:rPr>
          <w:rFonts w:hint="cs"/>
          <w:b/>
          <w:bCs/>
          <w:sz w:val="28"/>
          <w:szCs w:val="28"/>
          <w:rtl/>
        </w:rPr>
        <w:t xml:space="preserve"> عن أبي هريرة أن النبي صلى الله عليه وسلم قال :" لو أن الناس يعلمون ما في النداء والصف الأول ثم لم يجدوا إلا أن يستهموا عليه لاستهموا عليه *.</w:t>
      </w:r>
    </w:p>
    <w:p w:rsidR="00D43B35" w:rsidRPr="00F7144F" w:rsidRDefault="00D43B35" w:rsidP="00B93C22">
      <w:pPr>
        <w:pStyle w:val="Retraitcorpsdetexte2"/>
        <w:jc w:val="both"/>
        <w:rPr>
          <w:b/>
          <w:bCs/>
          <w:sz w:val="28"/>
          <w:szCs w:val="28"/>
          <w:rtl/>
        </w:rPr>
      </w:pPr>
    </w:p>
    <w:p w:rsidR="00D43B35" w:rsidRPr="00F7144F" w:rsidRDefault="00D43B35" w:rsidP="00B93C22">
      <w:pPr>
        <w:pStyle w:val="Retraitcorpsdetexte2"/>
        <w:jc w:val="both"/>
        <w:rPr>
          <w:sz w:val="28"/>
          <w:szCs w:val="28"/>
          <w:rtl/>
        </w:rPr>
      </w:pPr>
      <w:r w:rsidRPr="00F7144F">
        <w:rPr>
          <w:rFonts w:hint="cs"/>
          <w:sz w:val="28"/>
          <w:szCs w:val="28"/>
          <w:rtl/>
        </w:rPr>
        <w:t>قال أحمد شاكر :</w:t>
      </w:r>
    </w:p>
    <w:p w:rsidR="00D43B35" w:rsidRPr="00F7144F" w:rsidRDefault="00D43B35" w:rsidP="00B93C22">
      <w:pPr>
        <w:pStyle w:val="Retraitcorpsdetexte2"/>
        <w:jc w:val="both"/>
        <w:rPr>
          <w:sz w:val="28"/>
          <w:szCs w:val="28"/>
          <w:rtl/>
        </w:rPr>
      </w:pPr>
      <w:r w:rsidRPr="00F7144F">
        <w:rPr>
          <w:rFonts w:hint="cs"/>
          <w:sz w:val="28"/>
          <w:szCs w:val="28"/>
          <w:rtl/>
        </w:rPr>
        <w:t xml:space="preserve">*-  الاستهام : قال الحافظ  في الفتح ( 2 / 79 ) : " أي الاقتراع ومنه قوله تعالى </w:t>
      </w:r>
      <w:r w:rsidRPr="00F7144F">
        <w:rPr>
          <w:rFonts w:hint="cs"/>
          <w:b/>
          <w:bCs/>
          <w:sz w:val="28"/>
          <w:szCs w:val="28"/>
          <w:rtl/>
        </w:rPr>
        <w:t>( فساهم فكان من المدحضين )</w:t>
      </w:r>
      <w:r w:rsidRPr="00F7144F">
        <w:rPr>
          <w:rFonts w:hint="cs"/>
          <w:sz w:val="28"/>
          <w:szCs w:val="28"/>
          <w:rtl/>
        </w:rPr>
        <w:t>-الصافات 141- قال الخطابي وغيره : قيل له الاستهام : لأنهم كانوا يكتبون أسماءهم على سهام إذا اختلفوا في الشيء , فمن خرج سهمه غلب " .</w:t>
      </w:r>
    </w:p>
    <w:p w:rsidR="00D43B35" w:rsidRPr="00F7144F" w:rsidRDefault="00D43B35" w:rsidP="00B93C22">
      <w:pPr>
        <w:pStyle w:val="Retraitcorpsdetexte2"/>
        <w:jc w:val="both"/>
        <w:rPr>
          <w:sz w:val="28"/>
          <w:szCs w:val="28"/>
          <w:rtl/>
        </w:rPr>
      </w:pPr>
      <w:r w:rsidRPr="00F7144F">
        <w:rPr>
          <w:rFonts w:hint="cs"/>
          <w:sz w:val="28"/>
          <w:szCs w:val="28"/>
          <w:rtl/>
        </w:rPr>
        <w:t xml:space="preserve"> وقوله " عليه " قال في الفتح أيضا ( 2 / 80 )": أي على ما ذكر , ليشمل الأمرين : الأذان والصف الأول , وبذلك يصح تبويب المصنف </w:t>
      </w:r>
      <w:r w:rsidRPr="00F7144F">
        <w:rPr>
          <w:sz w:val="28"/>
          <w:szCs w:val="28"/>
          <w:rtl/>
        </w:rPr>
        <w:t>–</w:t>
      </w:r>
      <w:r w:rsidRPr="00F7144F">
        <w:rPr>
          <w:rFonts w:hint="cs"/>
          <w:sz w:val="28"/>
          <w:szCs w:val="28"/>
          <w:rtl/>
        </w:rPr>
        <w:t xml:space="preserve"> يعني البخاري </w:t>
      </w:r>
      <w:r w:rsidRPr="00F7144F">
        <w:rPr>
          <w:sz w:val="28"/>
          <w:szCs w:val="28"/>
          <w:rtl/>
        </w:rPr>
        <w:t>–</w:t>
      </w:r>
      <w:r w:rsidRPr="00F7144F">
        <w:rPr>
          <w:rFonts w:hint="cs"/>
          <w:sz w:val="28"/>
          <w:szCs w:val="28"/>
          <w:rtl/>
        </w:rPr>
        <w:t xml:space="preserve"> وقال ابن عبد البر : الهاء عائدة على الصف الأول , لا على النداء , وهو حق الكلام , لأن الضمير يعود لأقرب </w:t>
      </w:r>
      <w:r w:rsidRPr="00F7144F">
        <w:rPr>
          <w:rFonts w:hint="cs"/>
          <w:sz w:val="28"/>
          <w:szCs w:val="28"/>
          <w:rtl/>
        </w:rPr>
        <w:lastRenderedPageBreak/>
        <w:t>مذكور . ونازعه القرطبي وقال : إنه يلزم منه أن يبقى النداء ضائعا لا فائدة له ! قال : والضمير يعود على معنى الكلام المتقدم , ومثله قوله تعالى :</w:t>
      </w:r>
      <w:r w:rsidRPr="00F7144F">
        <w:rPr>
          <w:rFonts w:hint="cs"/>
          <w:b/>
          <w:bCs/>
          <w:sz w:val="28"/>
          <w:szCs w:val="28"/>
          <w:rtl/>
        </w:rPr>
        <w:t xml:space="preserve"> ( ومن يفعل ذلك يلق آثاما )</w:t>
      </w:r>
      <w:r w:rsidRPr="00F7144F">
        <w:rPr>
          <w:rFonts w:hint="cs"/>
          <w:sz w:val="28"/>
          <w:szCs w:val="28"/>
          <w:rtl/>
        </w:rPr>
        <w:t xml:space="preserve"> -الفرقان 68 -أي جميع ذلك ".</w:t>
      </w:r>
    </w:p>
    <w:p w:rsidR="00D43B35" w:rsidRPr="00F7144F" w:rsidRDefault="00D43B35" w:rsidP="00B93C22">
      <w:pPr>
        <w:pStyle w:val="Retraitcorpsdetexte2"/>
        <w:jc w:val="both"/>
        <w:rPr>
          <w:sz w:val="28"/>
          <w:szCs w:val="28"/>
          <w:rtl/>
        </w:rPr>
      </w:pPr>
      <w:r w:rsidRPr="00F7144F">
        <w:rPr>
          <w:rFonts w:hint="cs"/>
          <w:sz w:val="28"/>
          <w:szCs w:val="28"/>
          <w:rtl/>
        </w:rPr>
        <w:t xml:space="preserve">- "الحديث اختصره الترمذي , وهو في الموطأ ( 1 / 87 </w:t>
      </w:r>
      <w:r w:rsidRPr="00F7144F">
        <w:rPr>
          <w:sz w:val="28"/>
          <w:szCs w:val="28"/>
          <w:rtl/>
        </w:rPr>
        <w:t>–</w:t>
      </w:r>
      <w:r w:rsidRPr="00F7144F">
        <w:rPr>
          <w:rFonts w:hint="cs"/>
          <w:sz w:val="28"/>
          <w:szCs w:val="28"/>
          <w:rtl/>
        </w:rPr>
        <w:t xml:space="preserve"> 88 ) ورواه البخاري في مواضع من طريق مالك , ونسبه العيني في شرحه ( 5 / 124 ) لمسلم والنسائي أيضا .</w:t>
      </w:r>
    </w:p>
    <w:p w:rsidR="00D43B35" w:rsidRPr="00F7144F" w:rsidRDefault="00D43B35" w:rsidP="00B93C22">
      <w:pPr>
        <w:pStyle w:val="Retraitcorpsdetexte2"/>
        <w:jc w:val="both"/>
        <w:rPr>
          <w:sz w:val="28"/>
          <w:szCs w:val="28"/>
          <w:rtl/>
        </w:rPr>
      </w:pPr>
    </w:p>
    <w:p w:rsidR="00D43B35" w:rsidRPr="00F7144F" w:rsidRDefault="00D43B35" w:rsidP="00B93C22">
      <w:pPr>
        <w:pStyle w:val="Retraitcorpsdetexte2"/>
        <w:jc w:val="both"/>
        <w:rPr>
          <w:sz w:val="28"/>
          <w:szCs w:val="28"/>
          <w:rtl/>
        </w:rPr>
      </w:pPr>
      <w:r w:rsidRPr="00F7144F">
        <w:rPr>
          <w:rFonts w:hint="cs"/>
          <w:sz w:val="28"/>
          <w:szCs w:val="28"/>
          <w:rtl/>
        </w:rPr>
        <w:t xml:space="preserve">                                        ( 1 / 437 )</w:t>
      </w:r>
    </w:p>
    <w:p w:rsidR="00D43B35" w:rsidRPr="00787A7D" w:rsidRDefault="00D43B35" w:rsidP="00787A7D">
      <w:pPr>
        <w:pStyle w:val="Titre1"/>
        <w:rPr>
          <w:rtl/>
        </w:rPr>
      </w:pPr>
      <w:bookmarkStart w:id="221" w:name="_Toc268646521"/>
      <w:bookmarkStart w:id="222" w:name="_Toc268765255"/>
      <w:r w:rsidRPr="00001723">
        <w:rPr>
          <w:rFonts w:hint="cs"/>
          <w:rtl/>
        </w:rPr>
        <w:t>ما جاء في إقامة الصفوف :</w:t>
      </w:r>
      <w:bookmarkEnd w:id="221"/>
      <w:bookmarkEnd w:id="222"/>
    </w:p>
    <w:p w:rsidR="00D43B35" w:rsidRPr="00F7144F" w:rsidRDefault="00D43B35" w:rsidP="00B93C22">
      <w:pPr>
        <w:pStyle w:val="Retraitcorpsdetexte2"/>
        <w:jc w:val="both"/>
        <w:rPr>
          <w:b/>
          <w:bCs/>
          <w:sz w:val="28"/>
          <w:szCs w:val="28"/>
          <w:rtl/>
        </w:rPr>
      </w:pPr>
    </w:p>
    <w:p w:rsidR="00D43B35" w:rsidRPr="00F7144F" w:rsidRDefault="00D43B35" w:rsidP="00B93C22">
      <w:pPr>
        <w:pStyle w:val="Retraitcorpsdetexte2"/>
        <w:jc w:val="both"/>
        <w:rPr>
          <w:b/>
          <w:bCs/>
          <w:sz w:val="28"/>
          <w:szCs w:val="28"/>
          <w:rtl/>
        </w:rPr>
      </w:pPr>
      <w:r w:rsidRPr="00F7144F">
        <w:rPr>
          <w:rFonts w:hint="cs"/>
          <w:b/>
          <w:bCs/>
          <w:sz w:val="28"/>
          <w:szCs w:val="28"/>
          <w:rtl/>
        </w:rPr>
        <w:t>227 - عن النعمان بن بشبر قال :" كان رسول الله صلى الله عليه وسلم يسوي صفوفنا فخرج يوما فرأى رجلا خارجا صدره عن القوم , فقال : لتسوُّنَّ صفوفكم أو ليخالفَنَّ الله بين وجوهكم *".</w:t>
      </w:r>
    </w:p>
    <w:p w:rsidR="00D43B35" w:rsidRPr="00F7144F" w:rsidRDefault="00D43B35" w:rsidP="00B93C22">
      <w:pPr>
        <w:pStyle w:val="Retraitcorpsdetexte2"/>
        <w:jc w:val="both"/>
        <w:rPr>
          <w:b/>
          <w:bCs/>
          <w:sz w:val="28"/>
          <w:szCs w:val="28"/>
          <w:rtl/>
        </w:rPr>
      </w:pPr>
      <w:r w:rsidRPr="00F7144F">
        <w:rPr>
          <w:rFonts w:hint="cs"/>
          <w:b/>
          <w:bCs/>
          <w:sz w:val="28"/>
          <w:szCs w:val="28"/>
          <w:rtl/>
        </w:rPr>
        <w:t xml:space="preserve">وقد روي عن النبي صلى الله عليه وسلم أنه قال : " من تمام الصلاة إقامة الصف "** . </w:t>
      </w:r>
    </w:p>
    <w:p w:rsidR="00D43B35" w:rsidRPr="00F7144F" w:rsidRDefault="00D43B35" w:rsidP="00B93C22">
      <w:pPr>
        <w:pStyle w:val="Retraitcorpsdetexte2"/>
        <w:jc w:val="both"/>
        <w:rPr>
          <w:b/>
          <w:bCs/>
          <w:sz w:val="28"/>
          <w:szCs w:val="28"/>
          <w:rtl/>
        </w:rPr>
      </w:pPr>
      <w:r w:rsidRPr="00F7144F">
        <w:rPr>
          <w:rFonts w:hint="cs"/>
          <w:b/>
          <w:bCs/>
          <w:sz w:val="28"/>
          <w:szCs w:val="28"/>
          <w:rtl/>
        </w:rPr>
        <w:t xml:space="preserve">وروي عن عمر أنه </w:t>
      </w:r>
      <w:r w:rsidR="00716682" w:rsidRPr="00F7144F">
        <w:rPr>
          <w:rFonts w:hint="cs"/>
          <w:b/>
          <w:bCs/>
          <w:sz w:val="28"/>
          <w:szCs w:val="28"/>
          <w:rtl/>
        </w:rPr>
        <w:t>كان يُوكِّل رجلا بإقامة الصفوف ف</w:t>
      </w:r>
      <w:r w:rsidRPr="00F7144F">
        <w:rPr>
          <w:rFonts w:hint="cs"/>
          <w:b/>
          <w:bCs/>
          <w:sz w:val="28"/>
          <w:szCs w:val="28"/>
          <w:rtl/>
        </w:rPr>
        <w:t>لا يكبر حتى يخبر أن الصفوف قد استوت ***.</w:t>
      </w:r>
    </w:p>
    <w:p w:rsidR="00D43B35" w:rsidRPr="00F7144F" w:rsidRDefault="00D43B35" w:rsidP="00B93C22">
      <w:pPr>
        <w:pStyle w:val="Retraitcorpsdetexte2"/>
        <w:jc w:val="both"/>
        <w:rPr>
          <w:sz w:val="28"/>
          <w:szCs w:val="28"/>
          <w:rtl/>
        </w:rPr>
      </w:pPr>
      <w:r w:rsidRPr="00F7144F">
        <w:rPr>
          <w:rFonts w:hint="cs"/>
          <w:b/>
          <w:bCs/>
          <w:sz w:val="28"/>
          <w:szCs w:val="28"/>
          <w:rtl/>
        </w:rPr>
        <w:t xml:space="preserve">وروي عن علي وعثمان : أنهما كانا يتعاهدان ذلك ويقولان : استووا**** . </w:t>
      </w:r>
    </w:p>
    <w:p w:rsidR="00716682" w:rsidRPr="00F7144F" w:rsidRDefault="00716682" w:rsidP="00716682">
      <w:pPr>
        <w:jc w:val="both"/>
        <w:rPr>
          <w:sz w:val="28"/>
          <w:szCs w:val="28"/>
          <w:rtl/>
        </w:rPr>
      </w:pPr>
    </w:p>
    <w:p w:rsidR="00D43B35" w:rsidRPr="00F7144F" w:rsidRDefault="00D43B35" w:rsidP="00716682">
      <w:pPr>
        <w:jc w:val="both"/>
        <w:rPr>
          <w:sz w:val="28"/>
          <w:szCs w:val="28"/>
          <w:rtl/>
        </w:rPr>
      </w:pPr>
      <w:r w:rsidRPr="00F7144F">
        <w:rPr>
          <w:rFonts w:hint="cs"/>
          <w:sz w:val="28"/>
          <w:szCs w:val="28"/>
          <w:rtl/>
        </w:rPr>
        <w:t xml:space="preserve">   قال أحمد شاكر :</w:t>
      </w:r>
    </w:p>
    <w:p w:rsidR="00D43B35" w:rsidRPr="00F7144F" w:rsidRDefault="00D43B35" w:rsidP="00B93C22">
      <w:pPr>
        <w:ind w:right="720"/>
        <w:jc w:val="both"/>
        <w:rPr>
          <w:sz w:val="28"/>
          <w:szCs w:val="28"/>
          <w:rtl/>
        </w:rPr>
      </w:pPr>
      <w:r w:rsidRPr="00F7144F">
        <w:rPr>
          <w:rFonts w:hint="cs"/>
          <w:sz w:val="28"/>
          <w:szCs w:val="28"/>
          <w:rtl/>
        </w:rPr>
        <w:t xml:space="preserve">*- قوله " أو ليخالفن الله بين وجوهكم " : قال القاضي أبو بكر بن العربي في العارضة ( 2 / 25 ) : " يعني مقاصدكم , فإن استواء القلوب يستدعي استواء الجوارح واعتدالها , فإذا اختلفت الصفوف دل على اختلاف القلوب , فلا تزال الصفوف تضطرب وتهمل حتى يبتلي الله باختلاف المقاصد , وقد فعل , نسأل الله حسن الخاتمة ". </w:t>
      </w:r>
    </w:p>
    <w:p w:rsidR="00D43B35" w:rsidRPr="00F7144F" w:rsidRDefault="00D43B35" w:rsidP="00B93C22">
      <w:pPr>
        <w:jc w:val="both"/>
        <w:rPr>
          <w:sz w:val="28"/>
          <w:szCs w:val="28"/>
          <w:rtl/>
        </w:rPr>
      </w:pPr>
      <w:r w:rsidRPr="00F7144F">
        <w:rPr>
          <w:rFonts w:hint="cs"/>
          <w:sz w:val="28"/>
          <w:szCs w:val="28"/>
          <w:rtl/>
        </w:rPr>
        <w:t xml:space="preserve">الحديث رواه أبوداود ( 1 / 250 ) ونقل شارحه عن المنذري قال : " وأخرجه مسلم والترمذي والنسائي وابن ماجه , وأخرج البخاري ومسلم من حديث سالم بن أبي الجعد عن النعمان بن بشير : الفصل الأخير منه ". </w:t>
      </w:r>
    </w:p>
    <w:p w:rsidR="00D43B35" w:rsidRPr="00F7144F" w:rsidRDefault="00D43B35" w:rsidP="00B93C22">
      <w:pPr>
        <w:ind w:right="720"/>
        <w:jc w:val="both"/>
        <w:rPr>
          <w:sz w:val="28"/>
          <w:szCs w:val="28"/>
        </w:rPr>
      </w:pPr>
      <w:r w:rsidRPr="00F7144F">
        <w:rPr>
          <w:rFonts w:hint="cs"/>
          <w:sz w:val="28"/>
          <w:szCs w:val="28"/>
          <w:rtl/>
        </w:rPr>
        <w:t>**( قوله " من تمام الصلاة إقامة الصف ") : روى أحمد في المسند ( رقم 14506 ج 3 ص 322 ) :" حدثنا عبد الرزاق حدثنا معمر عن عبد الله بن محمد بن عقيل عن جابر بن عبد الله قال : قال رسول الله صلى الله عليه وسلم : إن من تمام الصلاة إقامة الصف ".,هذا إسناد صحيح</w:t>
      </w:r>
      <w:r w:rsidRPr="00F7144F">
        <w:rPr>
          <w:rStyle w:val="Appelnotedebasdep"/>
          <w:sz w:val="28"/>
          <w:szCs w:val="28"/>
          <w:rtl/>
        </w:rPr>
        <w:footnoteReference w:id="166"/>
      </w:r>
      <w:r w:rsidRPr="00F7144F">
        <w:rPr>
          <w:rFonts w:hint="cs"/>
          <w:sz w:val="28"/>
          <w:szCs w:val="28"/>
          <w:rtl/>
        </w:rPr>
        <w:t xml:space="preserve">, ونسبه الهيثمي في مجمع الزوائد ( 2 / 89 ) أيضا لأبي يعلى والطبراني في الكبير والأوسط , وروى أحمد والشيخان من حديث أنس  أن النبي صلى الله عليه وسلم قال :" سووا صفوفكم , فإن تسوية الصف من تمام الصلاة ".وانظر نيل الأوطار ( 3 / 229 )  </w:t>
      </w:r>
    </w:p>
    <w:p w:rsidR="00D43B35" w:rsidRPr="00F7144F" w:rsidRDefault="00D43B35" w:rsidP="00B93C22">
      <w:pPr>
        <w:ind w:right="720"/>
        <w:jc w:val="both"/>
        <w:rPr>
          <w:sz w:val="28"/>
          <w:szCs w:val="28"/>
        </w:rPr>
      </w:pPr>
      <w:r w:rsidRPr="00F7144F">
        <w:rPr>
          <w:rFonts w:hint="cs"/>
          <w:sz w:val="28"/>
          <w:szCs w:val="28"/>
          <w:rtl/>
        </w:rPr>
        <w:t>***- ( أثر عمر ) : في الموطأ ( 1 / 173 ) :"  مالك عن نافع : أن عمر بن الخطاب كان يأمر بتسوية الصفوف, فإذا جاءوه فأخبروه أن قد استوت , كبر ".</w:t>
      </w:r>
    </w:p>
    <w:p w:rsidR="00D43B35" w:rsidRPr="00F7144F" w:rsidRDefault="00D43B35" w:rsidP="00B93C22">
      <w:pPr>
        <w:ind w:right="720"/>
        <w:jc w:val="both"/>
        <w:rPr>
          <w:sz w:val="28"/>
          <w:szCs w:val="28"/>
        </w:rPr>
      </w:pPr>
      <w:r w:rsidRPr="00F7144F">
        <w:rPr>
          <w:rFonts w:hint="cs"/>
          <w:sz w:val="28"/>
          <w:szCs w:val="28"/>
          <w:rtl/>
        </w:rPr>
        <w:lastRenderedPageBreak/>
        <w:t>****- ( أثر علي وعثمان ) : في الموطأ أيضا شيء عن عثمان نحو ما رواه عن عمر .</w:t>
      </w:r>
    </w:p>
    <w:p w:rsidR="00D43B35" w:rsidRPr="00F7144F" w:rsidRDefault="00D43B35" w:rsidP="00B93C22">
      <w:pPr>
        <w:ind w:left="360"/>
        <w:jc w:val="both"/>
        <w:rPr>
          <w:sz w:val="28"/>
          <w:szCs w:val="28"/>
          <w:rtl/>
        </w:rPr>
      </w:pPr>
      <w:r w:rsidRPr="00F7144F">
        <w:rPr>
          <w:rFonts w:hint="cs"/>
          <w:sz w:val="28"/>
          <w:szCs w:val="28"/>
          <w:rtl/>
        </w:rPr>
        <w:t xml:space="preserve">                                              ( 1 / 438 </w:t>
      </w:r>
      <w:r w:rsidRPr="00F7144F">
        <w:rPr>
          <w:sz w:val="28"/>
          <w:szCs w:val="28"/>
          <w:rtl/>
        </w:rPr>
        <w:t>–</w:t>
      </w:r>
      <w:r w:rsidRPr="00F7144F">
        <w:rPr>
          <w:rFonts w:hint="cs"/>
          <w:sz w:val="28"/>
          <w:szCs w:val="28"/>
          <w:rtl/>
        </w:rPr>
        <w:t xml:space="preserve"> 439 ) </w:t>
      </w:r>
    </w:p>
    <w:p w:rsidR="00D43B35" w:rsidRPr="00001723" w:rsidRDefault="00D43B35" w:rsidP="00787A7D">
      <w:pPr>
        <w:pStyle w:val="Titre1"/>
        <w:rPr>
          <w:b w:val="0"/>
          <w:bCs w:val="0"/>
          <w:rtl/>
        </w:rPr>
      </w:pPr>
      <w:bookmarkStart w:id="223" w:name="_Toc268646522"/>
      <w:bookmarkStart w:id="224" w:name="_Toc268765256"/>
      <w:r w:rsidRPr="00001723">
        <w:rPr>
          <w:rFonts w:hint="cs"/>
          <w:rtl/>
        </w:rPr>
        <w:t>ما جاء ليليني منكم أولو الأحلام والنهى :</w:t>
      </w:r>
      <w:bookmarkEnd w:id="223"/>
      <w:bookmarkEnd w:id="224"/>
    </w:p>
    <w:p w:rsidR="00D43B35" w:rsidRPr="00F7144F" w:rsidRDefault="00D43B35" w:rsidP="00B93C22">
      <w:pPr>
        <w:ind w:left="360"/>
        <w:jc w:val="both"/>
        <w:rPr>
          <w:b/>
          <w:bCs/>
          <w:sz w:val="28"/>
          <w:szCs w:val="28"/>
          <w:rtl/>
        </w:rPr>
      </w:pPr>
      <w:r w:rsidRPr="00F7144F">
        <w:rPr>
          <w:rFonts w:hint="cs"/>
          <w:b/>
          <w:bCs/>
          <w:sz w:val="28"/>
          <w:szCs w:val="28"/>
          <w:rtl/>
        </w:rPr>
        <w:t>228 - عن عبد الله عن النبي صلى اله عليه وسلم قال :"لِيَلِيْنِي* منكم أولو الأحلام والنهى** , ثم الذين يلونهم , ثم الذين يلونهم , و لا تختلفوا فتختلف قلوبكم وإياكم وهيشات*** الأسواق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مسعود حديث حسن صحيح غريب ****.</w:t>
      </w:r>
    </w:p>
    <w:p w:rsidR="00D43B35" w:rsidRPr="00F7144F" w:rsidRDefault="00D43B35" w:rsidP="00B93C22">
      <w:pPr>
        <w:ind w:left="360"/>
        <w:jc w:val="both"/>
        <w:rPr>
          <w:b/>
          <w:bCs/>
          <w:sz w:val="28"/>
          <w:szCs w:val="28"/>
          <w:rtl/>
        </w:rPr>
      </w:pPr>
      <w:r w:rsidRPr="00F7144F">
        <w:rPr>
          <w:rFonts w:hint="cs"/>
          <w:b/>
          <w:bCs/>
          <w:sz w:val="28"/>
          <w:szCs w:val="28"/>
          <w:rtl/>
        </w:rPr>
        <w:t>وقد روي عن النبي صلى الله عليه وسلم أنه كان يعجبه أن يليه المهاجرون والأنصار ليحفظوا عنه ".*****</w:t>
      </w:r>
    </w:p>
    <w:p w:rsidR="00D43B35" w:rsidRPr="00F7144F" w:rsidRDefault="00D43B35" w:rsidP="00B93C22">
      <w:pPr>
        <w:pStyle w:val="Retraitcorpsdetexte2"/>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قال النووي في شرح مسلم ( 4 / 154 </w:t>
      </w:r>
      <w:r w:rsidRPr="00F7144F">
        <w:rPr>
          <w:sz w:val="28"/>
          <w:szCs w:val="28"/>
          <w:rtl/>
        </w:rPr>
        <w:t>–</w:t>
      </w:r>
      <w:r w:rsidRPr="00F7144F">
        <w:rPr>
          <w:rFonts w:hint="cs"/>
          <w:sz w:val="28"/>
          <w:szCs w:val="28"/>
          <w:rtl/>
        </w:rPr>
        <w:t xml:space="preserve"> 155 ) :" ليلني : هو بكسر اللامين وتخفيف النون من غير ياء قبل النون , ويجوز إثبات الياء مع تشديد النون على التوكيد ". وهكذا طبع في صحيح مسلم بحذف الياء في طبعة بولاق ( 1 / 128 ) . ...</w:t>
      </w:r>
    </w:p>
    <w:p w:rsidR="00D43B35" w:rsidRPr="00F7144F" w:rsidRDefault="00D43B35" w:rsidP="00B93C22">
      <w:pPr>
        <w:ind w:left="360"/>
        <w:jc w:val="both"/>
        <w:rPr>
          <w:sz w:val="28"/>
          <w:szCs w:val="28"/>
          <w:rtl/>
        </w:rPr>
      </w:pPr>
      <w:r w:rsidRPr="00F7144F">
        <w:rPr>
          <w:rFonts w:hint="cs"/>
          <w:sz w:val="28"/>
          <w:szCs w:val="28"/>
          <w:rtl/>
        </w:rPr>
        <w:t>وقال الشارح المباركفوري ( 1 / 193 ) :" قد وقع في بعض نسخ الترمذي : ليلني بحذف الياء قبل النون وفي بعضها بإثباتها ".</w:t>
      </w:r>
    </w:p>
    <w:p w:rsidR="00D43B35" w:rsidRPr="00F7144F" w:rsidRDefault="00D43B35" w:rsidP="00B93C22">
      <w:pPr>
        <w:ind w:left="360"/>
        <w:jc w:val="both"/>
        <w:rPr>
          <w:sz w:val="28"/>
          <w:szCs w:val="28"/>
          <w:rtl/>
        </w:rPr>
      </w:pPr>
      <w:r w:rsidRPr="00F7144F">
        <w:rPr>
          <w:rFonts w:hint="cs"/>
          <w:sz w:val="28"/>
          <w:szCs w:val="28"/>
          <w:rtl/>
        </w:rPr>
        <w:t xml:space="preserve">أقول : وإني لم أرها في شيء من نسخ الترمذي بحذف الياء , وأظن أن حذفها فيه وفي غيره من تصرف الناسخين , وكذلك ضبط الكلمة على إثبات الياء : بفتحها وتشديد النون , ذهابا منهم إلى الجادة في قواعد النحو , فجزم الفعل المعتل بحذف  حرف العلة , وقد رأيت كثيرا من الناسخين والعلماء يجيزون لأنفسهم  تغيير ما خالف القواعد المعروفة , ظنا منهم أنه خطأ , والدليل على ظن التصرف منهم أن الشارح نقل عن الطيبي قال :" من حق هذا اللفظ أن يحذف منه الياء , لأنه على صيغة الأمر وقد وجدنا بإثبات الياء وسكونها في سائر كتب الحديث , والظاهر أنه غلط " </w:t>
      </w:r>
    </w:p>
    <w:p w:rsidR="00D43B35" w:rsidRPr="00F7144F" w:rsidRDefault="00D43B35" w:rsidP="00B93C22">
      <w:pPr>
        <w:ind w:left="360"/>
        <w:jc w:val="both"/>
        <w:rPr>
          <w:sz w:val="28"/>
          <w:szCs w:val="28"/>
          <w:rtl/>
        </w:rPr>
      </w:pPr>
      <w:r w:rsidRPr="00F7144F">
        <w:rPr>
          <w:rFonts w:hint="cs"/>
          <w:sz w:val="28"/>
          <w:szCs w:val="28"/>
          <w:rtl/>
        </w:rPr>
        <w:t xml:space="preserve">  وليس هذا غلطا كما زعم الطيبي بل إثبات حرف العلة في مثل هذا ورد في الحديث كثيرا , وله شواهد من الشعر , وقد بحث فيه العلامة ابن مالك في كتاب ( شواهد التوضيح ) بحثا طويلا ( ص 11- 15 ) وذكر من شواهده في البخاري قول عائشة :" إن  أبا بكر أسيف , وإنه متى يقوم مقامك لا يسمع الناس " . وحديث :" من أكل من هذه الشجرة فلا يغشانا " . وحديث :" مروا أبا بكر فليصلي بالناس ".ووجّه ذلك بأوجه متعددة , أحسنها عندي الوجه الثالث :" أن يكون أجرى المعتل مجرى الصحيح , فأثبت الألف </w:t>
      </w:r>
      <w:r w:rsidRPr="00F7144F">
        <w:rPr>
          <w:sz w:val="28"/>
          <w:szCs w:val="28"/>
          <w:rtl/>
        </w:rPr>
        <w:t>–</w:t>
      </w:r>
      <w:r w:rsidRPr="00F7144F">
        <w:rPr>
          <w:rFonts w:hint="cs"/>
          <w:sz w:val="28"/>
          <w:szCs w:val="28"/>
          <w:rtl/>
        </w:rPr>
        <w:t xml:space="preserve"> يعني أو الواو أو الياء </w:t>
      </w:r>
      <w:r w:rsidRPr="00F7144F">
        <w:rPr>
          <w:sz w:val="28"/>
          <w:szCs w:val="28"/>
          <w:rtl/>
        </w:rPr>
        <w:t>–</w:t>
      </w:r>
      <w:r w:rsidRPr="00F7144F">
        <w:rPr>
          <w:rFonts w:hint="cs"/>
          <w:sz w:val="28"/>
          <w:szCs w:val="28"/>
          <w:rtl/>
        </w:rPr>
        <w:t xml:space="preserve"> واكتفى بتقدير حذف الضمة  التي كان ثبوتها منويا في الرفع ". </w:t>
      </w:r>
    </w:p>
    <w:p w:rsidR="00D43B35" w:rsidRPr="00F7144F" w:rsidRDefault="00D43B35" w:rsidP="00B93C22">
      <w:pPr>
        <w:ind w:left="360" w:right="720"/>
        <w:jc w:val="both"/>
        <w:rPr>
          <w:sz w:val="28"/>
          <w:szCs w:val="28"/>
          <w:rtl/>
        </w:rPr>
      </w:pPr>
      <w:r w:rsidRPr="00F7144F">
        <w:rPr>
          <w:rFonts w:hint="cs"/>
          <w:sz w:val="28"/>
          <w:szCs w:val="28"/>
          <w:rtl/>
        </w:rPr>
        <w:t xml:space="preserve">**- قال الشارح ( 1 /  193 ) عن ابن سيد الناس قال :" الأحلام و النهى بمعنى واحد  وهي العقول . وقال بعضهم : المراد بأولي الأحلام : البالغون وبأولي النهى </w:t>
      </w:r>
      <w:r w:rsidRPr="00F7144F">
        <w:rPr>
          <w:rFonts w:hint="cs"/>
          <w:sz w:val="28"/>
          <w:szCs w:val="28"/>
          <w:rtl/>
        </w:rPr>
        <w:lastRenderedPageBreak/>
        <w:t>: العقلاء . فعلى الأول يكون العطف من باب قوله : وألفى قولها كذبا ومينا . وهو أن تغاير اللفظ قائم مقام تغاير المعنى , وهو كثير في الكلام , وعلى الثاني يكون لكل لفظ معنى مستقل ".</w:t>
      </w:r>
    </w:p>
    <w:p w:rsidR="00D43B35" w:rsidRPr="00F7144F" w:rsidRDefault="00D43B35" w:rsidP="00B93C22">
      <w:pPr>
        <w:ind w:left="360" w:right="720"/>
        <w:jc w:val="both"/>
        <w:rPr>
          <w:sz w:val="28"/>
          <w:szCs w:val="28"/>
        </w:rPr>
      </w:pPr>
      <w:r w:rsidRPr="00F7144F">
        <w:rPr>
          <w:rFonts w:hint="cs"/>
          <w:sz w:val="28"/>
          <w:szCs w:val="28"/>
          <w:rtl/>
        </w:rPr>
        <w:t xml:space="preserve">وقال الخطابي في المعالم ( 1 / 184 </w:t>
      </w:r>
      <w:r w:rsidRPr="00F7144F">
        <w:rPr>
          <w:sz w:val="28"/>
          <w:szCs w:val="28"/>
          <w:rtl/>
        </w:rPr>
        <w:t>–</w:t>
      </w:r>
      <w:r w:rsidRPr="00F7144F">
        <w:rPr>
          <w:rFonts w:hint="cs"/>
          <w:sz w:val="28"/>
          <w:szCs w:val="28"/>
          <w:rtl/>
        </w:rPr>
        <w:t xml:space="preserve"> 185 ) :"إنما أمر رسول الله صلى الله عليه وسلم أن يليه ذوو الأحلام والنهى ليعقلوا عنه صلاته , ولكي يخلفوه في الإمامة إن حدث به حدث في صلاته , وليرجع إلى قولهم إن أصابه سهو أو عرض له عارض , في نحو ذلك من الأمور ".</w:t>
      </w:r>
    </w:p>
    <w:p w:rsidR="00D43B35" w:rsidRPr="00F7144F" w:rsidRDefault="00D43B35" w:rsidP="00B93C22">
      <w:pPr>
        <w:ind w:left="360" w:right="720"/>
        <w:jc w:val="both"/>
        <w:rPr>
          <w:sz w:val="28"/>
          <w:szCs w:val="28"/>
          <w:rtl/>
        </w:rPr>
      </w:pPr>
      <w:r w:rsidRPr="00F7144F">
        <w:rPr>
          <w:rFonts w:hint="cs"/>
          <w:sz w:val="28"/>
          <w:szCs w:val="28"/>
          <w:rtl/>
        </w:rPr>
        <w:t>***- " هيشات الأسواق " : قال الخطابي :" ما يكون فيها من الجلبة وارتفاع الأصوات , وما يحدث فيها من الفتن . وأصله من الهوش وهو الاختلاط , يقال : تهاوش القوم إذا اختلطوا ودخل بعضهم في بعض , وبينهم تهاوش أي اختلاط واختلاف</w:t>
      </w:r>
      <w:r w:rsidR="008D3919" w:rsidRPr="00F7144F">
        <w:rPr>
          <w:rFonts w:hint="cs"/>
          <w:sz w:val="28"/>
          <w:szCs w:val="28"/>
          <w:rtl/>
        </w:rPr>
        <w:t xml:space="preserve">". </w:t>
      </w:r>
    </w:p>
    <w:p w:rsidR="008D3919" w:rsidRPr="00F7144F" w:rsidRDefault="00D43B35" w:rsidP="00B93C22">
      <w:pPr>
        <w:ind w:left="360"/>
        <w:jc w:val="both"/>
        <w:rPr>
          <w:sz w:val="28"/>
          <w:szCs w:val="28"/>
          <w:rtl/>
        </w:rPr>
      </w:pPr>
      <w:r w:rsidRPr="00F7144F">
        <w:rPr>
          <w:rFonts w:hint="cs"/>
          <w:sz w:val="28"/>
          <w:szCs w:val="28"/>
          <w:rtl/>
        </w:rPr>
        <w:t xml:space="preserve">****- </w:t>
      </w:r>
      <w:r w:rsidRPr="00F7144F">
        <w:rPr>
          <w:rFonts w:hint="cs"/>
          <w:b/>
          <w:bCs/>
          <w:sz w:val="28"/>
          <w:szCs w:val="28"/>
          <w:rtl/>
        </w:rPr>
        <w:t xml:space="preserve">" </w:t>
      </w:r>
      <w:r w:rsidRPr="00F7144F">
        <w:rPr>
          <w:b/>
          <w:bCs/>
          <w:sz w:val="28"/>
          <w:szCs w:val="28"/>
          <w:rtl/>
        </w:rPr>
        <w:t>–</w:t>
      </w:r>
      <w:r w:rsidRPr="00F7144F">
        <w:rPr>
          <w:rFonts w:hint="cs"/>
          <w:sz w:val="28"/>
          <w:szCs w:val="28"/>
          <w:rtl/>
        </w:rPr>
        <w:t>الحديث رواه أيضا أحمد ومسلم وأبو داود والنسائي , كما في عون المعبود ( 1 / 253 ) ونيل الأوطار ( 3 / 222 ) ونقلا عن الترمذي أنه قال :" حسن غريب " فيظهر أن اختلاف النسخ فيه قديم , ونقل الشوكاني عن ابن سيد الناس قال : " إنه صحيح لثقة رواته وكثرة الشواهد له , ولذلك حكم مسلم بصحته , وأما غرابته فليست تنافي الصحة في بعض الأحيان "</w:t>
      </w:r>
    </w:p>
    <w:p w:rsidR="00D43B35" w:rsidRPr="00F7144F" w:rsidRDefault="00D43B35" w:rsidP="00B93C22">
      <w:pPr>
        <w:ind w:left="360"/>
        <w:jc w:val="both"/>
        <w:rPr>
          <w:sz w:val="28"/>
          <w:szCs w:val="28"/>
          <w:rtl/>
        </w:rPr>
      </w:pPr>
      <w:r w:rsidRPr="00F7144F">
        <w:rPr>
          <w:rFonts w:hint="cs"/>
          <w:sz w:val="28"/>
          <w:szCs w:val="28"/>
          <w:rtl/>
        </w:rPr>
        <w:t xml:space="preserve">ومن شواهده حديث أبي مسعود الأنصاري قال :" كان رسول الله صلى الله عليه وسلم يمسح مناكبنا في الصلاة ويقول : استووا ولا تختلفوا فتختلف قلوبكم , ليلني منكم أولو الأحلام والنهى , ثم الذين يلونهم , ثم الذين يلونهم . قال أبو مسعود : فأنتم اليوم أشد اختلافا " رواه مسلم ( 1 / 128 ) ونسبه في المنتقى أيضا لأحمد والنسائي وابن ماجه . </w:t>
      </w:r>
    </w:p>
    <w:p w:rsidR="00D43B35" w:rsidRPr="00F7144F" w:rsidRDefault="00D43B35" w:rsidP="00B93C22">
      <w:pPr>
        <w:ind w:left="360" w:right="720"/>
        <w:jc w:val="both"/>
        <w:rPr>
          <w:sz w:val="28"/>
          <w:szCs w:val="28"/>
        </w:rPr>
      </w:pPr>
      <w:r w:rsidRPr="00F7144F">
        <w:rPr>
          <w:rFonts w:hint="cs"/>
          <w:sz w:val="28"/>
          <w:szCs w:val="28"/>
          <w:rtl/>
        </w:rPr>
        <w:t xml:space="preserve">*****- ( قوله : وروي عن النبي صلى الله عليه وسلم أنه كان يعجبه ...) : رواه ابن ماجه ( 1 / 160 ) من حديث أنس , وإسناده صحيح </w:t>
      </w:r>
      <w:r w:rsidRPr="00F7144F">
        <w:rPr>
          <w:rStyle w:val="Appelnotedebasdep"/>
          <w:sz w:val="28"/>
          <w:szCs w:val="28"/>
          <w:rtl/>
        </w:rPr>
        <w:footnoteReference w:id="167"/>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( 1 / 440 </w:t>
      </w:r>
      <w:r w:rsidRPr="00F7144F">
        <w:rPr>
          <w:sz w:val="28"/>
          <w:szCs w:val="28"/>
          <w:rtl/>
        </w:rPr>
        <w:t>–</w:t>
      </w:r>
      <w:r w:rsidRPr="00F7144F">
        <w:rPr>
          <w:rFonts w:hint="cs"/>
          <w:sz w:val="28"/>
          <w:szCs w:val="28"/>
          <w:rtl/>
        </w:rPr>
        <w:t xml:space="preserve"> 442 )</w:t>
      </w:r>
    </w:p>
    <w:p w:rsidR="00D43B35" w:rsidRPr="00001723" w:rsidRDefault="00D43B35" w:rsidP="002870C9">
      <w:pPr>
        <w:pStyle w:val="Titre1"/>
        <w:rPr>
          <w:rtl/>
        </w:rPr>
      </w:pPr>
      <w:bookmarkStart w:id="225" w:name="_Toc268646523"/>
      <w:bookmarkStart w:id="226" w:name="_Toc268765257"/>
      <w:r w:rsidRPr="00001723">
        <w:rPr>
          <w:rFonts w:hint="cs"/>
          <w:rtl/>
        </w:rPr>
        <w:t>ما جاء في الصلاة خلف الصف وحده :</w:t>
      </w:r>
      <w:bookmarkEnd w:id="225"/>
      <w:bookmarkEnd w:id="226"/>
    </w:p>
    <w:p w:rsidR="00D43B35" w:rsidRPr="00F7144F" w:rsidRDefault="00D43B35" w:rsidP="00B93C22">
      <w:pPr>
        <w:ind w:left="360"/>
        <w:jc w:val="both"/>
        <w:rPr>
          <w:b/>
          <w:bCs/>
          <w:sz w:val="28"/>
          <w:szCs w:val="28"/>
          <w:rtl/>
        </w:rPr>
      </w:pPr>
      <w:r w:rsidRPr="00F7144F">
        <w:rPr>
          <w:rFonts w:hint="cs"/>
          <w:b/>
          <w:bCs/>
          <w:sz w:val="28"/>
          <w:szCs w:val="28"/>
          <w:rtl/>
        </w:rPr>
        <w:t xml:space="preserve">231 </w:t>
      </w:r>
      <w:r w:rsidRPr="00F7144F">
        <w:rPr>
          <w:b/>
          <w:bCs/>
          <w:sz w:val="28"/>
          <w:szCs w:val="28"/>
          <w:rtl/>
        </w:rPr>
        <w:t>–</w:t>
      </w:r>
      <w:r w:rsidRPr="00F7144F">
        <w:rPr>
          <w:rFonts w:hint="cs"/>
          <w:b/>
          <w:bCs/>
          <w:sz w:val="28"/>
          <w:szCs w:val="28"/>
          <w:rtl/>
        </w:rPr>
        <w:t xml:space="preserve"> عن وابصة بن معبد :" أن رجلا صلى خلف الصف </w:t>
      </w:r>
    </w:p>
    <w:p w:rsidR="00D43B35" w:rsidRPr="00F7144F" w:rsidRDefault="00D43B35" w:rsidP="00B93C22">
      <w:pPr>
        <w:ind w:left="360"/>
        <w:jc w:val="both"/>
        <w:rPr>
          <w:sz w:val="28"/>
          <w:szCs w:val="28"/>
          <w:rtl/>
        </w:rPr>
      </w:pPr>
      <w:r w:rsidRPr="00F7144F">
        <w:rPr>
          <w:rFonts w:hint="cs"/>
          <w:b/>
          <w:bCs/>
          <w:sz w:val="28"/>
          <w:szCs w:val="28"/>
          <w:rtl/>
        </w:rPr>
        <w:t xml:space="preserve">وحده فأمره النبي صلى الله عليه وسلم أن يعيد الصلاة </w:t>
      </w:r>
      <w:r w:rsidRPr="00F7144F">
        <w:rPr>
          <w:rStyle w:val="Appelnotedebasdep"/>
          <w:b/>
          <w:bCs/>
          <w:sz w:val="28"/>
          <w:szCs w:val="28"/>
          <w:rtl/>
        </w:rPr>
        <w:footnoteReference w:id="168"/>
      </w:r>
      <w:r w:rsidRPr="00F7144F">
        <w:rPr>
          <w:rFonts w:hint="cs"/>
          <w:b/>
          <w:bCs/>
          <w:sz w:val="28"/>
          <w:szCs w:val="28"/>
          <w:rtl/>
        </w:rPr>
        <w:t>"</w:t>
      </w:r>
      <w:r w:rsidRPr="00F7144F">
        <w:rPr>
          <w:rFonts w:hint="cs"/>
          <w:sz w:val="28"/>
          <w:szCs w:val="28"/>
          <w:rtl/>
        </w:rPr>
        <w:t xml:space="preserve">. </w:t>
      </w:r>
    </w:p>
    <w:p w:rsidR="00D43B35" w:rsidRPr="00F7144F" w:rsidRDefault="00D43B35" w:rsidP="00B93C22">
      <w:pPr>
        <w:pStyle w:val="Retraitcorpsdetexte3"/>
        <w:jc w:val="both"/>
        <w:rPr>
          <w:sz w:val="28"/>
          <w:szCs w:val="28"/>
          <w:rtl/>
        </w:rPr>
      </w:pPr>
      <w:r w:rsidRPr="00F7144F">
        <w:rPr>
          <w:rFonts w:hint="cs"/>
          <w:sz w:val="28"/>
          <w:szCs w:val="28"/>
          <w:rtl/>
        </w:rPr>
        <w:t>_ قال أبو عيسى " وسمعت الجارود يقول : سمعت وكيعا يقول : إذا صلى الرجل خلف الصف وحده فإنه يعيد "*</w:t>
      </w:r>
    </w:p>
    <w:p w:rsidR="00D43B35" w:rsidRPr="00F7144F" w:rsidRDefault="00D43B35" w:rsidP="00B93C22">
      <w:pPr>
        <w:ind w:left="360"/>
        <w:jc w:val="both"/>
        <w:rPr>
          <w:sz w:val="28"/>
          <w:szCs w:val="28"/>
          <w:rtl/>
        </w:rPr>
      </w:pPr>
    </w:p>
    <w:p w:rsidR="00D43B35" w:rsidRPr="00F7144F" w:rsidRDefault="00D43B35" w:rsidP="00B93C22">
      <w:pPr>
        <w:pStyle w:val="Titre9"/>
        <w:jc w:val="both"/>
        <w:rPr>
          <w:sz w:val="28"/>
          <w:szCs w:val="28"/>
          <w:rtl/>
        </w:rPr>
      </w:pPr>
      <w:r w:rsidRPr="00F7144F">
        <w:rPr>
          <w:rFonts w:hint="cs"/>
          <w:sz w:val="28"/>
          <w:szCs w:val="28"/>
          <w:rtl/>
        </w:rPr>
        <w:lastRenderedPageBreak/>
        <w:t xml:space="preserve">قال أحمد شاكر :" </w:t>
      </w:r>
    </w:p>
    <w:p w:rsidR="00D43B35" w:rsidRPr="00F7144F" w:rsidRDefault="00D43B35" w:rsidP="008D3919">
      <w:pPr>
        <w:ind w:left="360"/>
        <w:jc w:val="both"/>
        <w:rPr>
          <w:sz w:val="28"/>
          <w:szCs w:val="28"/>
          <w:rtl/>
        </w:rPr>
      </w:pPr>
      <w:r w:rsidRPr="00F7144F">
        <w:rPr>
          <w:rFonts w:hint="cs"/>
          <w:sz w:val="28"/>
          <w:szCs w:val="28"/>
          <w:rtl/>
        </w:rPr>
        <w:t>*- هذا هو الحق الذي يؤيده حديث وابصة وحديث علي بن شيبان . وإليه ذهب أحمد بن حنبل , ونقل عبد الله بن أحمد في المسند ( 4 / 228 ) بعد حديث وابصة قال : " وكان أبي يقول بهذا الحديث ". وإليه ذهب الدارمي أيضا , فقال في سننه بعد حديث وابصة :" قال أبو محمد</w:t>
      </w:r>
      <w:r w:rsidR="008D3919" w:rsidRPr="00F7144F">
        <w:rPr>
          <w:rFonts w:hint="cs"/>
          <w:sz w:val="28"/>
          <w:szCs w:val="28"/>
          <w:rtl/>
        </w:rPr>
        <w:t>:</w:t>
      </w:r>
      <w:r w:rsidRPr="00F7144F">
        <w:rPr>
          <w:rFonts w:hint="cs"/>
          <w:sz w:val="28"/>
          <w:szCs w:val="28"/>
          <w:rtl/>
        </w:rPr>
        <w:t xml:space="preserve"> أقول بهذا ".</w:t>
      </w:r>
    </w:p>
    <w:p w:rsidR="00D43B35" w:rsidRPr="00F7144F" w:rsidRDefault="00D43B35" w:rsidP="00B93C22">
      <w:pPr>
        <w:ind w:left="360"/>
        <w:jc w:val="both"/>
        <w:rPr>
          <w:sz w:val="28"/>
          <w:szCs w:val="28"/>
          <w:rtl/>
        </w:rPr>
      </w:pPr>
      <w:r w:rsidRPr="00F7144F">
        <w:rPr>
          <w:rFonts w:hint="cs"/>
          <w:sz w:val="28"/>
          <w:szCs w:val="28"/>
          <w:rtl/>
        </w:rPr>
        <w:t xml:space="preserve"> وفي مسائل الإمام أحمد لأبي داود ( ص 35 ) قال :" سمعت أحمد سئل عن رجل ركع دون الصف ثم مشى حتى دخل في الصف , وقد رفع الإمام قبل أن ينتهي إلى الصف ؟ قال : تجزئه ركعة , وإن صلى خلف الصف  وحده أعاد الصلاة ". والذي قال أحمد هو الجواب الراجح والجمع الصحيح بين حديث وابصة وبين حديث أبي بكرة الذي رواه البخاري</w:t>
      </w:r>
      <w:r w:rsidRPr="00F7144F">
        <w:rPr>
          <w:rStyle w:val="Appelnotedebasdep"/>
          <w:sz w:val="28"/>
          <w:szCs w:val="28"/>
          <w:rtl/>
        </w:rPr>
        <w:footnoteReference w:id="169"/>
      </w:r>
      <w:r w:rsidRPr="00F7144F">
        <w:rPr>
          <w:rFonts w:hint="cs"/>
          <w:sz w:val="28"/>
          <w:szCs w:val="28"/>
          <w:rtl/>
        </w:rPr>
        <w:t xml:space="preserve"> وغيره :" أنه انتهى إلى النبي صلى الله عليه وسلم وهو راكع فركع قبل أن يصل إلى الصف  ثم مشى إلى الصف فذكر ذلك للنبي صلى الله عليه وسلم فقال :" زادك الله حرصا ولا تعد ". </w:t>
      </w:r>
      <w:r w:rsidRPr="00F7144F">
        <w:rPr>
          <w:rStyle w:val="Appelnotedebasdep"/>
          <w:sz w:val="28"/>
          <w:szCs w:val="28"/>
          <w:rtl/>
        </w:rPr>
        <w:footnoteReference w:id="170"/>
      </w:r>
    </w:p>
    <w:p w:rsidR="00D43B35" w:rsidRPr="00F7144F" w:rsidRDefault="00D43B35" w:rsidP="00B93C22">
      <w:pPr>
        <w:ind w:left="360"/>
        <w:jc w:val="both"/>
        <w:rPr>
          <w:sz w:val="28"/>
          <w:szCs w:val="28"/>
          <w:rtl/>
        </w:rPr>
      </w:pPr>
      <w:r w:rsidRPr="00F7144F">
        <w:rPr>
          <w:rFonts w:hint="cs"/>
          <w:sz w:val="28"/>
          <w:szCs w:val="28"/>
          <w:rtl/>
        </w:rPr>
        <w:t xml:space="preserve">                                                 ( 1 / 448 </w:t>
      </w:r>
      <w:r w:rsidRPr="00F7144F">
        <w:rPr>
          <w:sz w:val="28"/>
          <w:szCs w:val="28"/>
          <w:rtl/>
        </w:rPr>
        <w:t>–</w:t>
      </w:r>
      <w:r w:rsidRPr="00F7144F">
        <w:rPr>
          <w:rFonts w:hint="cs"/>
          <w:sz w:val="28"/>
          <w:szCs w:val="28"/>
          <w:rtl/>
        </w:rPr>
        <w:t xml:space="preserve"> 451 )</w:t>
      </w:r>
    </w:p>
    <w:p w:rsidR="00D43B35" w:rsidRPr="00001723" w:rsidRDefault="00D43B35" w:rsidP="002870C9">
      <w:pPr>
        <w:pStyle w:val="Titre1"/>
        <w:rPr>
          <w:rtl/>
        </w:rPr>
      </w:pPr>
      <w:bookmarkStart w:id="227" w:name="_Toc268646524"/>
      <w:bookmarkStart w:id="228" w:name="_Toc268765258"/>
      <w:r w:rsidRPr="00001723">
        <w:rPr>
          <w:rFonts w:hint="cs"/>
          <w:rtl/>
        </w:rPr>
        <w:t>ما جاء في الرجل يصلي ومعه الرجال والنساء :</w:t>
      </w:r>
      <w:bookmarkEnd w:id="227"/>
      <w:bookmarkEnd w:id="228"/>
    </w:p>
    <w:p w:rsidR="008D3919" w:rsidRPr="00F7144F" w:rsidRDefault="008D3919" w:rsidP="00B93C22">
      <w:pPr>
        <w:ind w:left="360"/>
        <w:jc w:val="both"/>
        <w:rPr>
          <w:b/>
          <w:bCs/>
          <w:sz w:val="28"/>
          <w:szCs w:val="28"/>
          <w:rtl/>
        </w:rPr>
      </w:pPr>
    </w:p>
    <w:p w:rsidR="00D43B35" w:rsidRPr="00F7144F" w:rsidRDefault="00D43B35" w:rsidP="00B93C22">
      <w:pPr>
        <w:ind w:left="360"/>
        <w:jc w:val="both"/>
        <w:rPr>
          <w:b/>
          <w:bCs/>
          <w:sz w:val="28"/>
          <w:szCs w:val="28"/>
          <w:rtl/>
        </w:rPr>
      </w:pPr>
      <w:r w:rsidRPr="00F7144F">
        <w:rPr>
          <w:rFonts w:hint="cs"/>
          <w:b/>
          <w:bCs/>
          <w:sz w:val="28"/>
          <w:szCs w:val="28"/>
          <w:rtl/>
        </w:rPr>
        <w:t xml:space="preserve">234 </w:t>
      </w:r>
      <w:r w:rsidRPr="00F7144F">
        <w:rPr>
          <w:b/>
          <w:bCs/>
          <w:sz w:val="28"/>
          <w:szCs w:val="28"/>
          <w:rtl/>
        </w:rPr>
        <w:t>–</w:t>
      </w:r>
      <w:r w:rsidRPr="00F7144F">
        <w:rPr>
          <w:rFonts w:hint="cs"/>
          <w:b/>
          <w:bCs/>
          <w:sz w:val="28"/>
          <w:szCs w:val="28"/>
          <w:rtl/>
        </w:rPr>
        <w:t xml:space="preserve"> عن أنس بن مالك :" أن جدته مُلَيْكة دعت رسول الله صلى الله عليه وسلم لطعام صنعته , فأكل منه ثم قال : قوموا فلنصل بكم , قال أنس : فقمت إلى حصير لنا قد اسود من طول ما لُبِسَ* فنضحته بالماء , فقام عليه رسول الله صلى الله عليه وسلم وصففت عليه أنا واليتيمَُ وراءه , والعجوز من ورائنا فصلى بنا ركعتين , ثم انصرف** ".</w:t>
      </w:r>
    </w:p>
    <w:p w:rsidR="00D43B35" w:rsidRPr="00F7144F" w:rsidRDefault="00D43B35" w:rsidP="00B93C22">
      <w:pPr>
        <w:ind w:left="360"/>
        <w:jc w:val="both"/>
        <w:rPr>
          <w:sz w:val="28"/>
          <w:szCs w:val="28"/>
          <w:rtl/>
        </w:rPr>
      </w:pPr>
      <w:r w:rsidRPr="00F7144F">
        <w:rPr>
          <w:rFonts w:hint="cs"/>
          <w:b/>
          <w:bCs/>
          <w:sz w:val="28"/>
          <w:szCs w:val="28"/>
          <w:rtl/>
        </w:rPr>
        <w:t>وفي هذا الحديث دلالة أنه إنما صلى تطوعا ***, أراد إدخال البركة عليهم .</w:t>
      </w:r>
    </w:p>
    <w:p w:rsidR="00D43B35" w:rsidRPr="00F7144F" w:rsidRDefault="00D43B35" w:rsidP="00B93C22">
      <w:pPr>
        <w:pStyle w:val="Retraitcorpsdetexte2"/>
        <w:jc w:val="both"/>
        <w:rPr>
          <w:sz w:val="28"/>
          <w:szCs w:val="28"/>
          <w:rtl/>
        </w:rPr>
      </w:pPr>
      <w:r w:rsidRPr="00F7144F">
        <w:rPr>
          <w:rFonts w:hint="cs"/>
          <w:sz w:val="28"/>
          <w:szCs w:val="28"/>
          <w:rtl/>
        </w:rPr>
        <w:t>قال أحمد شاكر :</w:t>
      </w:r>
    </w:p>
    <w:p w:rsidR="00D43B35" w:rsidRPr="00F7144F" w:rsidRDefault="00D43B35" w:rsidP="00B93C22">
      <w:pPr>
        <w:ind w:left="360" w:right="720"/>
        <w:jc w:val="both"/>
        <w:rPr>
          <w:sz w:val="28"/>
          <w:szCs w:val="28"/>
          <w:rtl/>
        </w:rPr>
      </w:pPr>
      <w:r w:rsidRPr="00F7144F">
        <w:rPr>
          <w:rFonts w:hint="cs"/>
          <w:sz w:val="28"/>
          <w:szCs w:val="28"/>
          <w:rtl/>
        </w:rPr>
        <w:t xml:space="preserve">*- " لبس " بضم اللام وكسر الباء الموحدة وبالسين المهملة , من اللباس يعني : استعمل , ولُبس كل شيء بحسبه , ومنه يؤخذ أن الافتراش يسمى لبسا , قال </w:t>
      </w:r>
      <w:r w:rsidRPr="00F7144F">
        <w:rPr>
          <w:rFonts w:hint="cs"/>
          <w:sz w:val="28"/>
          <w:szCs w:val="28"/>
          <w:rtl/>
        </w:rPr>
        <w:lastRenderedPageBreak/>
        <w:t>الرافعي :" كأنه يريد فرش , فإن ما فرش فقد لبسته الأرض , كما أن ما يستر الكعبة والهودج يسمى لباسا لهما ".</w:t>
      </w:r>
    </w:p>
    <w:p w:rsidR="00D43B35" w:rsidRPr="00F7144F" w:rsidRDefault="00D43B35" w:rsidP="00B93C22">
      <w:pPr>
        <w:ind w:left="360"/>
        <w:jc w:val="both"/>
        <w:rPr>
          <w:sz w:val="28"/>
          <w:szCs w:val="28"/>
          <w:rtl/>
        </w:rPr>
      </w:pPr>
      <w:r w:rsidRPr="00F7144F">
        <w:rPr>
          <w:rFonts w:hint="cs"/>
          <w:sz w:val="28"/>
          <w:szCs w:val="28"/>
          <w:rtl/>
        </w:rPr>
        <w:t xml:space="preserve">** -  الحديث رواه أحمد وأصحاب الكتب الستة </w:t>
      </w:r>
      <w:r w:rsidRPr="00F7144F">
        <w:rPr>
          <w:rStyle w:val="Appelnotedebasdep"/>
          <w:sz w:val="28"/>
          <w:szCs w:val="28"/>
          <w:rtl/>
        </w:rPr>
        <w:footnoteReference w:id="171"/>
      </w:r>
      <w:r w:rsidRPr="00F7144F">
        <w:rPr>
          <w:rFonts w:hint="cs"/>
          <w:sz w:val="28"/>
          <w:szCs w:val="28"/>
          <w:rtl/>
        </w:rPr>
        <w:t xml:space="preserve">إلا ابن ماجه. </w:t>
      </w:r>
    </w:p>
    <w:p w:rsidR="00D43B35" w:rsidRPr="00F7144F" w:rsidRDefault="00D43B35" w:rsidP="00B93C22">
      <w:pPr>
        <w:ind w:right="720"/>
        <w:jc w:val="both"/>
        <w:rPr>
          <w:sz w:val="28"/>
          <w:szCs w:val="28"/>
        </w:rPr>
      </w:pPr>
      <w:r w:rsidRPr="00F7144F">
        <w:rPr>
          <w:rFonts w:hint="cs"/>
          <w:sz w:val="28"/>
          <w:szCs w:val="28"/>
          <w:rtl/>
        </w:rPr>
        <w:t>***- ( قوله " إنما صلى بهم تطوعا ") : جاء في مسند أحمد ( 12652 ) التصريح بأنه صلى بهم تطوعا . وليست صلاة النبي صلى الله عليه وسلم في بيت أنس وأمه وخالته وجدته حادثة واحدة , بل هي حوادث متعددة , في بعضها أن مليكة جدة أنس دعته إلى طعام , كما في حديث الباب , وفي بعضها أنه " دخل على أم سليم فأتته بتمر وسمن , وكان صائما , فقال : أعيدوا تمركم في وعائه , وسمنكم في سقائه , ثم قام إلى ناحية البيت , فصلى ركعتين , وصلينا معه " الحديث , رواه أحمد بإسنادين صحيحين ( رقم 12078 و 12985 ج 3 ص 108 و 188 ) . وفي بعضها " أنه صلى في بيت أم حرام , فأقام أنسا عن يمينه وأم حرام خلفهما " وهو في المسند بإسناد صحيح ( رقم 13150  ج 3 ص 204 ) . وفي بعضها " أنه صلى ومعه أنس وأم سليم , فجعل أنسا عن يمينه وأم سليم خلفهما " وهو في المسند بإسناد صحيح ( رقم 13304ر ج 3 ص 217 ) . وفي بعضها ما يدل على أنه كان يزورهم فربما تحضره الصلاة , وهو في المسند بإسناد صحيح ( رقم 13242 ج 3 ص 212 ) وهو يدل على أنه كان في بعض أحيانه يصلي الفريضة عندهم . وكل هذا يدل على أنها حوادث متعددة مختلفة , فلا تعارض بينها في اختلاف الروايات , ويدل على صحة ما قال الترمذي أنه " لولا أن النبي صلى الله عليه وسلم جعل لليتيم صلاة لما أقام اليتيم معه ولأقامه عن يمينه " . وانظر باقي روايات الحديث في المسند ( رقم 12225 و 12367 و 12534 و 12781 ج 3 ص 119 و 131 و 149 و 171 )</w:t>
      </w:r>
    </w:p>
    <w:p w:rsidR="00D43B35" w:rsidRPr="00F7144F" w:rsidRDefault="00D43B35" w:rsidP="00B93C22">
      <w:pPr>
        <w:ind w:right="720"/>
        <w:jc w:val="both"/>
        <w:rPr>
          <w:sz w:val="28"/>
          <w:szCs w:val="28"/>
        </w:rPr>
      </w:pPr>
      <w:r w:rsidRPr="00F7144F">
        <w:rPr>
          <w:rFonts w:hint="cs"/>
          <w:sz w:val="28"/>
          <w:szCs w:val="28"/>
          <w:rtl/>
        </w:rPr>
        <w:t xml:space="preserve"> ومجموع هذه الروايات يرد على من زعم أن مليكة هي أم سليم أم أنس احتجاجا ببعض الروايات التي فيها أن أم سليم صلت خلفهما , لأنه تبين أنها حوادث متعددة مختلفة ".</w:t>
      </w:r>
    </w:p>
    <w:p w:rsidR="00D43B35" w:rsidRPr="00F7144F" w:rsidRDefault="00D43B35" w:rsidP="0016615B">
      <w:pPr>
        <w:ind w:left="360"/>
        <w:jc w:val="both"/>
        <w:rPr>
          <w:sz w:val="28"/>
          <w:szCs w:val="28"/>
          <w:rtl/>
        </w:rPr>
      </w:pPr>
      <w:r w:rsidRPr="00F7144F">
        <w:rPr>
          <w:rFonts w:hint="cs"/>
          <w:sz w:val="28"/>
          <w:szCs w:val="28"/>
          <w:rtl/>
        </w:rPr>
        <w:t xml:space="preserve">                                                 (</w:t>
      </w:r>
      <w:r w:rsidR="0016615B">
        <w:rPr>
          <w:rFonts w:hint="cs"/>
          <w:sz w:val="28"/>
          <w:szCs w:val="28"/>
          <w:rtl/>
        </w:rPr>
        <w:t>1/</w:t>
      </w:r>
      <w:r w:rsidRPr="00F7144F">
        <w:rPr>
          <w:rFonts w:hint="cs"/>
          <w:sz w:val="28"/>
          <w:szCs w:val="28"/>
          <w:rtl/>
        </w:rPr>
        <w:t xml:space="preserve"> 454 </w:t>
      </w:r>
      <w:r w:rsidR="0016615B">
        <w:rPr>
          <w:rFonts w:hint="cs"/>
          <w:sz w:val="28"/>
          <w:szCs w:val="28"/>
          <w:rtl/>
        </w:rPr>
        <w:t>-</w:t>
      </w:r>
      <w:r w:rsidRPr="00F7144F">
        <w:rPr>
          <w:rFonts w:hint="cs"/>
          <w:sz w:val="28"/>
          <w:szCs w:val="28"/>
          <w:rtl/>
        </w:rPr>
        <w:t xml:space="preserve"> 458 )</w:t>
      </w:r>
    </w:p>
    <w:p w:rsidR="00D43B35" w:rsidRPr="00001723" w:rsidRDefault="00D43B35" w:rsidP="002870C9">
      <w:pPr>
        <w:pStyle w:val="Titre1"/>
        <w:rPr>
          <w:rtl/>
        </w:rPr>
      </w:pPr>
      <w:bookmarkStart w:id="229" w:name="_Toc268646525"/>
      <w:bookmarkStart w:id="230" w:name="_Toc268765259"/>
      <w:r w:rsidRPr="00001723">
        <w:rPr>
          <w:rFonts w:hint="cs"/>
          <w:rtl/>
        </w:rPr>
        <w:t>ما جاء إذا أمَّ أحدهم الناس فليخفف "</w:t>
      </w:r>
      <w:bookmarkEnd w:id="229"/>
      <w:bookmarkEnd w:id="230"/>
    </w:p>
    <w:p w:rsidR="00D43B35" w:rsidRPr="00F7144F" w:rsidRDefault="00D43B35" w:rsidP="00B93C22">
      <w:pPr>
        <w:ind w:left="360"/>
        <w:jc w:val="both"/>
        <w:rPr>
          <w:b/>
          <w:bCs/>
          <w:sz w:val="28"/>
          <w:szCs w:val="28"/>
          <w:rtl/>
        </w:rPr>
      </w:pPr>
      <w:r w:rsidRPr="00F7144F">
        <w:rPr>
          <w:rFonts w:hint="cs"/>
          <w:b/>
          <w:bCs/>
          <w:sz w:val="28"/>
          <w:szCs w:val="28"/>
          <w:rtl/>
        </w:rPr>
        <w:t xml:space="preserve">236 </w:t>
      </w:r>
      <w:r w:rsidRPr="00F7144F">
        <w:rPr>
          <w:b/>
          <w:bCs/>
          <w:sz w:val="28"/>
          <w:szCs w:val="28"/>
          <w:rtl/>
        </w:rPr>
        <w:t>–</w:t>
      </w:r>
      <w:r w:rsidRPr="00F7144F">
        <w:rPr>
          <w:rFonts w:hint="cs"/>
          <w:b/>
          <w:bCs/>
          <w:sz w:val="28"/>
          <w:szCs w:val="28"/>
          <w:rtl/>
        </w:rPr>
        <w:t xml:space="preserve"> عن أبي هريرة أن النبي صلى الله عليه وسلم قال :" إذا أم أحدكم الناس فليخفف, فإن فيهم الصغير والكبير والضعيف والمريض , فإذا صلى وحده فليصل كيف شاء* ".</w:t>
      </w:r>
    </w:p>
    <w:p w:rsidR="00D43B35" w:rsidRPr="00F7144F" w:rsidRDefault="00D43B35" w:rsidP="00B93C22">
      <w:pPr>
        <w:ind w:left="360"/>
        <w:jc w:val="both"/>
        <w:rPr>
          <w:sz w:val="28"/>
          <w:szCs w:val="28"/>
          <w:rtl/>
        </w:rPr>
      </w:pPr>
      <w:r w:rsidRPr="00F7144F">
        <w:rPr>
          <w:rFonts w:hint="cs"/>
          <w:b/>
          <w:bCs/>
          <w:sz w:val="28"/>
          <w:szCs w:val="28"/>
          <w:rtl/>
        </w:rPr>
        <w:t xml:space="preserve"> قال أبو عيسى : وفي الباب عن عدي بن حاتم وأنس وجابربن سمرة ومالك بن عبد الله** , وأبي واقد*** , وعثمان بن أبي العاص وأبي مسعود وجابر بن عبد الله وابن عباس .</w:t>
      </w:r>
    </w:p>
    <w:p w:rsidR="00D43B35" w:rsidRPr="00F7144F" w:rsidRDefault="00D43B35" w:rsidP="00B93C22">
      <w:pPr>
        <w:pStyle w:val="Retraitcorpsdetexte2"/>
        <w:jc w:val="both"/>
        <w:rPr>
          <w:sz w:val="28"/>
          <w:szCs w:val="28"/>
          <w:rtl/>
        </w:rPr>
      </w:pPr>
      <w:r w:rsidRPr="00F7144F">
        <w:rPr>
          <w:rFonts w:hint="cs"/>
          <w:sz w:val="28"/>
          <w:szCs w:val="28"/>
          <w:rtl/>
        </w:rPr>
        <w:lastRenderedPageBreak/>
        <w:t>قال أحمد شاكر :</w:t>
      </w:r>
    </w:p>
    <w:p w:rsidR="00D43B35" w:rsidRPr="00F7144F" w:rsidRDefault="00D43B35" w:rsidP="00B93C22">
      <w:pPr>
        <w:jc w:val="both"/>
        <w:rPr>
          <w:sz w:val="28"/>
          <w:szCs w:val="28"/>
          <w:rtl/>
        </w:rPr>
      </w:pPr>
      <w:r w:rsidRPr="00F7144F">
        <w:rPr>
          <w:rFonts w:hint="cs"/>
          <w:sz w:val="28"/>
          <w:szCs w:val="28"/>
          <w:rtl/>
        </w:rPr>
        <w:t>*-  الحديث رواه أيضا مالك في الموطأ عن أبي الزناد ( 1 / 154 ) ورواه أحمد وأصحاب الكتب الستة إلا ابن ماجه .</w:t>
      </w:r>
    </w:p>
    <w:p w:rsidR="00D43B35" w:rsidRPr="00F7144F" w:rsidRDefault="00D43B35" w:rsidP="00B93C22">
      <w:pPr>
        <w:ind w:right="720"/>
        <w:jc w:val="both"/>
        <w:rPr>
          <w:sz w:val="28"/>
          <w:szCs w:val="28"/>
          <w:rtl/>
        </w:rPr>
      </w:pPr>
      <w:r w:rsidRPr="00F7144F">
        <w:rPr>
          <w:rFonts w:hint="cs"/>
          <w:sz w:val="28"/>
          <w:szCs w:val="28"/>
          <w:rtl/>
        </w:rPr>
        <w:t>**- مالك بن عبد الله هو الخزاعي , وحديثه :" غزوت مع رسول الله  صلى الله عليه وسلم فما صليت خلف إمام يؤم الناس أخف صلاة من رسول الله صلى الله عليه وسلم ". رواه ابن سعد في الطبقات ( 6 / 41 ) , ونسبه ابن حجر في الإصابة ( 6 / 26 ) للبخاري في التاريخ وابن أبي شيبة وابن أبي عاصم والبغوي , ونسبه الهيثمي في مجمع الزوائد ( 2 / 70 ) لأحمد والطبراني في الكبير , وقال : " ورجاله ثقات ".</w:t>
      </w:r>
    </w:p>
    <w:p w:rsidR="00D43B35" w:rsidRPr="00F7144F" w:rsidRDefault="00D43B35" w:rsidP="00B93C22">
      <w:pPr>
        <w:ind w:left="360" w:right="720"/>
        <w:jc w:val="both"/>
        <w:rPr>
          <w:sz w:val="28"/>
          <w:szCs w:val="28"/>
        </w:rPr>
      </w:pPr>
      <w:r w:rsidRPr="00F7144F">
        <w:rPr>
          <w:rFonts w:hint="cs"/>
          <w:sz w:val="28"/>
          <w:szCs w:val="28"/>
          <w:rtl/>
        </w:rPr>
        <w:t>***- أبو واقد هو الليثي أو الكندي , وحديثه :" كان رسول الله صلى الله عليه وسلم أخف الناس صلاة بالناس , وأطول الناس صلاة لنفسه ".رواه أحمد في المسند ( 5 / 219 ) ونسبه الهيثمي أيضا لأبي يعلى والطبراني في الكبير , وقال :    " ورجاله موثقون ".</w:t>
      </w:r>
    </w:p>
    <w:p w:rsidR="00D43B35" w:rsidRPr="00F7144F" w:rsidRDefault="00D43B35" w:rsidP="00B93C22">
      <w:pPr>
        <w:ind w:left="360" w:right="720"/>
        <w:jc w:val="both"/>
        <w:rPr>
          <w:sz w:val="28"/>
          <w:szCs w:val="28"/>
        </w:rPr>
      </w:pPr>
      <w:r w:rsidRPr="00F7144F">
        <w:rPr>
          <w:rFonts w:hint="cs"/>
          <w:sz w:val="28"/>
          <w:szCs w:val="28"/>
          <w:rtl/>
        </w:rPr>
        <w:t xml:space="preserve">وليس معنى التخفيف والإيجاز في الصلاة ما يفهم بعض الناس ويفعلونه : أن يصلوا صلاة لا يكادون يقيمون ركوعها ولا سجودها , ويظنون أن من الإيجاز أن يأتي بأقل ما يجزيء من التسبيح في الركوع والسجود , وبأقل ما يجزيء من القراءة والحركات في الأركان , إنما </w:t>
      </w:r>
      <w:r w:rsidRPr="00F7144F">
        <w:rPr>
          <w:rFonts w:hint="cs"/>
          <w:sz w:val="28"/>
          <w:szCs w:val="28"/>
          <w:u w:val="single"/>
          <w:rtl/>
        </w:rPr>
        <w:t xml:space="preserve">الإيجاز أن لا يطيل طولا يمله المؤتمون ويضجون منه </w:t>
      </w:r>
      <w:r w:rsidRPr="00F7144F">
        <w:rPr>
          <w:rFonts w:hint="cs"/>
          <w:sz w:val="28"/>
          <w:szCs w:val="28"/>
          <w:rtl/>
        </w:rPr>
        <w:t xml:space="preserve">, وأن يأتي بصلاة بأناة وتمام , وقد فسر  الرواة عن أنس وصف هذا الإيجاز, فروى أحمد في المسند ( رقم 12688 ج 3 ص 162 </w:t>
      </w:r>
      <w:r w:rsidRPr="00F7144F">
        <w:rPr>
          <w:sz w:val="28"/>
          <w:szCs w:val="28"/>
          <w:rtl/>
        </w:rPr>
        <w:t>–</w:t>
      </w:r>
      <w:r w:rsidRPr="00F7144F">
        <w:rPr>
          <w:rFonts w:hint="cs"/>
          <w:sz w:val="28"/>
          <w:szCs w:val="28"/>
          <w:rtl/>
        </w:rPr>
        <w:t xml:space="preserve"> 163 ) :" عن سعيد بن جبير عن أنس بن مالك قال : ما رأيت أحدا أشبه بصلاة رسول الله صلى الله عليه وسلم من هذا الغلام </w:t>
      </w:r>
      <w:r w:rsidRPr="00F7144F">
        <w:rPr>
          <w:sz w:val="28"/>
          <w:szCs w:val="28"/>
          <w:rtl/>
        </w:rPr>
        <w:t>–</w:t>
      </w:r>
      <w:r w:rsidRPr="00F7144F">
        <w:rPr>
          <w:rFonts w:hint="cs"/>
          <w:sz w:val="28"/>
          <w:szCs w:val="28"/>
          <w:rtl/>
        </w:rPr>
        <w:t xml:space="preserve"> يعني عمر بن عبد العزيز </w:t>
      </w:r>
      <w:r w:rsidRPr="00F7144F">
        <w:rPr>
          <w:sz w:val="28"/>
          <w:szCs w:val="28"/>
          <w:rtl/>
        </w:rPr>
        <w:t>–</w:t>
      </w:r>
      <w:r w:rsidRPr="00F7144F">
        <w:rPr>
          <w:rFonts w:hint="cs"/>
          <w:sz w:val="28"/>
          <w:szCs w:val="28"/>
          <w:rtl/>
        </w:rPr>
        <w:t xml:space="preserve"> قال : فحزرنا في الركوع عشر تسبيحات , وفي السجود عشر تسبيحات " . وهو حديث صحيح , ونسبه ابن حجر في التهذيب ( 5 / 137 ) لأبي  داود والنسائي</w:t>
      </w:r>
      <w:r w:rsidRPr="00F7144F">
        <w:rPr>
          <w:rStyle w:val="Appelnotedebasdep"/>
          <w:sz w:val="28"/>
          <w:szCs w:val="28"/>
          <w:rtl/>
        </w:rPr>
        <w:footnoteReference w:id="172"/>
      </w:r>
      <w:r w:rsidRPr="00F7144F">
        <w:rPr>
          <w:rFonts w:hint="cs"/>
          <w:sz w:val="28"/>
          <w:szCs w:val="28"/>
          <w:rtl/>
        </w:rPr>
        <w:t xml:space="preserve"> .</w:t>
      </w:r>
    </w:p>
    <w:p w:rsidR="00D43B35" w:rsidRPr="00001723" w:rsidRDefault="00D43B35" w:rsidP="00B93C22">
      <w:pPr>
        <w:ind w:left="360"/>
        <w:jc w:val="both"/>
        <w:rPr>
          <w:sz w:val="32"/>
          <w:szCs w:val="32"/>
          <w:rtl/>
        </w:rPr>
      </w:pPr>
      <w:r w:rsidRPr="00F7144F">
        <w:rPr>
          <w:rFonts w:hint="cs"/>
          <w:sz w:val="28"/>
          <w:szCs w:val="28"/>
          <w:rtl/>
        </w:rPr>
        <w:t xml:space="preserve">                                                 ( 1 / 461 </w:t>
      </w:r>
      <w:r w:rsidRPr="00F7144F">
        <w:rPr>
          <w:sz w:val="28"/>
          <w:szCs w:val="28"/>
          <w:rtl/>
        </w:rPr>
        <w:t>–</w:t>
      </w:r>
      <w:r w:rsidRPr="00F7144F">
        <w:rPr>
          <w:rFonts w:hint="cs"/>
          <w:sz w:val="28"/>
          <w:szCs w:val="28"/>
          <w:rtl/>
        </w:rPr>
        <w:t xml:space="preserve"> 463 )</w:t>
      </w:r>
    </w:p>
    <w:p w:rsidR="00D43B35" w:rsidRPr="00001723" w:rsidRDefault="00D43B35" w:rsidP="002870C9">
      <w:pPr>
        <w:pStyle w:val="Titre1"/>
        <w:rPr>
          <w:rtl/>
        </w:rPr>
      </w:pPr>
      <w:bookmarkStart w:id="231" w:name="_Toc268646526"/>
      <w:bookmarkStart w:id="232" w:name="_Toc268765260"/>
      <w:r w:rsidRPr="00001723">
        <w:rPr>
          <w:rFonts w:hint="cs"/>
          <w:rtl/>
        </w:rPr>
        <w:t>ما جاء في تحريم الصلاة وتحليلها :</w:t>
      </w:r>
      <w:bookmarkEnd w:id="231"/>
      <w:bookmarkEnd w:id="232"/>
    </w:p>
    <w:p w:rsidR="00D43B35" w:rsidRPr="00F7144F" w:rsidRDefault="00D43B35" w:rsidP="00B93C22">
      <w:pPr>
        <w:ind w:left="360"/>
        <w:jc w:val="both"/>
        <w:rPr>
          <w:b/>
          <w:bCs/>
          <w:sz w:val="28"/>
          <w:szCs w:val="28"/>
          <w:rtl/>
        </w:rPr>
      </w:pPr>
      <w:r w:rsidRPr="00F7144F">
        <w:rPr>
          <w:rFonts w:hint="cs"/>
          <w:b/>
          <w:bCs/>
          <w:sz w:val="28"/>
          <w:szCs w:val="28"/>
          <w:rtl/>
        </w:rPr>
        <w:t xml:space="preserve">  238 -   عن أبي سعيد قال : قال رسول الله صلى الله عليه وسلم ":مفتاح الصلاة الطُّهور , وتحريمها التكبير ,وتحليلها التسليم ,ولا صلاة لمن لم يقرأ بالحمد وسورة في فريضة أو غيرها ".</w:t>
      </w:r>
    </w:p>
    <w:p w:rsidR="00D43B35" w:rsidRPr="00F7144F" w:rsidRDefault="00D43B35" w:rsidP="00B93C22">
      <w:pPr>
        <w:ind w:left="360"/>
        <w:jc w:val="both"/>
        <w:rPr>
          <w:b/>
          <w:bCs/>
          <w:sz w:val="28"/>
          <w:szCs w:val="28"/>
          <w:rtl/>
        </w:rPr>
      </w:pPr>
      <w:r w:rsidRPr="00F7144F">
        <w:rPr>
          <w:rFonts w:hint="cs"/>
          <w:b/>
          <w:bCs/>
          <w:sz w:val="28"/>
          <w:szCs w:val="28"/>
          <w:rtl/>
        </w:rPr>
        <w:t xml:space="preserve">والعمل عليه عند أهل العلم من أصحاب النبي صلى الله عليه وسلم ومن بعدهم . </w:t>
      </w:r>
    </w:p>
    <w:p w:rsidR="00D43B35" w:rsidRPr="00F7144F" w:rsidRDefault="00D43B35" w:rsidP="00B93C22">
      <w:pPr>
        <w:jc w:val="both"/>
        <w:rPr>
          <w:b/>
          <w:bCs/>
          <w:sz w:val="28"/>
          <w:szCs w:val="28"/>
          <w:rtl/>
        </w:rPr>
      </w:pPr>
      <w:r w:rsidRPr="00F7144F">
        <w:rPr>
          <w:rFonts w:hint="cs"/>
          <w:b/>
          <w:bCs/>
          <w:sz w:val="28"/>
          <w:szCs w:val="28"/>
          <w:rtl/>
        </w:rPr>
        <w:t xml:space="preserve">وبه يقول سفيان الثوري وابن المبارك والشافعي وأحمد وإسحاق : إن تحريم الصلاة التكبير , ولا يكون الرجل داخلا في الصلاة إلا بالتكبير . </w:t>
      </w:r>
    </w:p>
    <w:p w:rsidR="00D43B35" w:rsidRPr="00F7144F" w:rsidRDefault="00D43B35" w:rsidP="00B93C22">
      <w:pPr>
        <w:ind w:left="360"/>
        <w:jc w:val="both"/>
        <w:rPr>
          <w:sz w:val="28"/>
          <w:szCs w:val="28"/>
          <w:rtl/>
        </w:rPr>
      </w:pPr>
      <w:r w:rsidRPr="00F7144F">
        <w:rPr>
          <w:rFonts w:hint="cs"/>
          <w:b/>
          <w:bCs/>
          <w:sz w:val="28"/>
          <w:szCs w:val="28"/>
          <w:rtl/>
        </w:rPr>
        <w:lastRenderedPageBreak/>
        <w:t xml:space="preserve">قال أبو عيسى : وسمعت أبا بكر محمد بن أبان مستملي* وكيع يقول : سمعت عبد الرحمن بن مهدي يقول : لو افتتح الرجل الصلاة بسبعين اسما من أسماء الله ولم يكبر لم يُجْزِه  , وإن أحدث قبل أن يسلم أمرتُه أن يتوضأ ثم يرجع إلى مكانه فيسلم , إنما الأمر على وجهه** " .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w:t>
      </w:r>
      <w:r w:rsidRPr="00F7144F">
        <w:rPr>
          <w:sz w:val="28"/>
          <w:szCs w:val="28"/>
          <w:rtl/>
        </w:rPr>
        <w:t>–</w:t>
      </w:r>
      <w:r w:rsidRPr="00F7144F">
        <w:rPr>
          <w:rFonts w:hint="cs"/>
          <w:sz w:val="28"/>
          <w:szCs w:val="28"/>
          <w:rtl/>
        </w:rPr>
        <w:t xml:space="preserve"> والمستملي هو الذي يسمع الناس قراءة الشيخ عنه إسماعهم الحديث , إذا كثر الجمع وعسر عليهم سماع صوت الشيخ أو القاريء .</w:t>
      </w:r>
    </w:p>
    <w:p w:rsidR="00D43B35" w:rsidRPr="00F7144F" w:rsidRDefault="00D43B35" w:rsidP="00B93C22">
      <w:pPr>
        <w:ind w:left="360"/>
        <w:jc w:val="both"/>
        <w:rPr>
          <w:sz w:val="28"/>
          <w:szCs w:val="28"/>
          <w:rtl/>
        </w:rPr>
      </w:pPr>
      <w:r w:rsidRPr="00F7144F">
        <w:rPr>
          <w:rFonts w:hint="cs"/>
          <w:sz w:val="28"/>
          <w:szCs w:val="28"/>
          <w:rtl/>
        </w:rPr>
        <w:t xml:space="preserve">**-  يعني أنه يجب الأخذ بالحديث على ظاهره وصريحه , فلا يتكلف في تأويله ليخرجه عن وجهه الذي يفهم منه , وهو أن الصلاة لا تجوز بغير تكبير ولا تسليم . </w:t>
      </w:r>
    </w:p>
    <w:p w:rsidR="00D43B35" w:rsidRPr="00DC4E26" w:rsidRDefault="00D43B35" w:rsidP="00B93C22">
      <w:pPr>
        <w:ind w:left="360"/>
        <w:jc w:val="both"/>
        <w:rPr>
          <w:sz w:val="32"/>
          <w:szCs w:val="32"/>
          <w:rtl/>
        </w:rPr>
      </w:pPr>
      <w:r w:rsidRPr="00F7144F">
        <w:rPr>
          <w:rFonts w:hint="cs"/>
          <w:sz w:val="28"/>
          <w:szCs w:val="28"/>
          <w:rtl/>
        </w:rPr>
        <w:t xml:space="preserve">                                                 ( 2 / 4 )</w:t>
      </w:r>
    </w:p>
    <w:p w:rsidR="00D43B35" w:rsidRPr="00DC4E26" w:rsidRDefault="00D43B35" w:rsidP="002870C9">
      <w:pPr>
        <w:pStyle w:val="Titre1"/>
        <w:rPr>
          <w:rtl/>
        </w:rPr>
      </w:pPr>
      <w:bookmarkStart w:id="233" w:name="_Toc268646527"/>
      <w:bookmarkStart w:id="234" w:name="_Toc268765261"/>
      <w:r w:rsidRPr="00DC4E26">
        <w:rPr>
          <w:rFonts w:hint="cs"/>
          <w:rtl/>
        </w:rPr>
        <w:t>ما جاء في نشر الأصابع عند التكبير :</w:t>
      </w:r>
      <w:bookmarkEnd w:id="233"/>
      <w:bookmarkEnd w:id="234"/>
    </w:p>
    <w:p w:rsidR="00D43B35" w:rsidRPr="00F7144F" w:rsidRDefault="00D43B35" w:rsidP="00B93C22">
      <w:pPr>
        <w:ind w:left="360"/>
        <w:jc w:val="both"/>
        <w:rPr>
          <w:b/>
          <w:bCs/>
          <w:sz w:val="28"/>
          <w:szCs w:val="28"/>
          <w:rtl/>
        </w:rPr>
      </w:pPr>
      <w:r w:rsidRPr="00F7144F">
        <w:rPr>
          <w:rFonts w:hint="cs"/>
          <w:b/>
          <w:bCs/>
          <w:sz w:val="28"/>
          <w:szCs w:val="28"/>
          <w:rtl/>
        </w:rPr>
        <w:t xml:space="preserve">239 </w:t>
      </w:r>
      <w:r w:rsidRPr="00F7144F">
        <w:rPr>
          <w:b/>
          <w:bCs/>
          <w:sz w:val="28"/>
          <w:szCs w:val="28"/>
          <w:rtl/>
        </w:rPr>
        <w:t>–</w:t>
      </w:r>
      <w:r w:rsidRPr="00F7144F">
        <w:rPr>
          <w:rFonts w:hint="cs"/>
          <w:b/>
          <w:bCs/>
          <w:sz w:val="28"/>
          <w:szCs w:val="28"/>
          <w:rtl/>
        </w:rPr>
        <w:t xml:space="preserve"> عن أبي هريرة قال : كان رسول الله صلى الله عليه وسلم إذا كبر للصلاة نشر أصابعه " . </w:t>
      </w:r>
    </w:p>
    <w:p w:rsidR="00D43B35" w:rsidRPr="00F7144F" w:rsidRDefault="00D43B35" w:rsidP="00B93C22">
      <w:pPr>
        <w:ind w:left="360"/>
        <w:jc w:val="both"/>
        <w:rPr>
          <w:b/>
          <w:bCs/>
          <w:sz w:val="28"/>
          <w:szCs w:val="28"/>
          <w:rtl/>
        </w:rPr>
      </w:pPr>
      <w:r w:rsidRPr="00F7144F">
        <w:rPr>
          <w:rFonts w:hint="cs"/>
          <w:b/>
          <w:bCs/>
          <w:sz w:val="28"/>
          <w:szCs w:val="28"/>
          <w:rtl/>
        </w:rPr>
        <w:t xml:space="preserve">240 -  عن أبي هريرة قال :" كان رسول الله صلى الله عليه وسلم إذا قام إلى الصلاة رفع يديه مدا "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 قال عبد الله بن عبد الرحمن : وهذا </w:t>
      </w:r>
      <w:r w:rsidRPr="00F7144F">
        <w:rPr>
          <w:rStyle w:val="Appelnotedebasdep"/>
          <w:b/>
          <w:bCs/>
          <w:sz w:val="28"/>
          <w:szCs w:val="28"/>
          <w:rtl/>
        </w:rPr>
        <w:footnoteReference w:id="173"/>
      </w:r>
      <w:r w:rsidRPr="00F7144F">
        <w:rPr>
          <w:rFonts w:hint="cs"/>
          <w:b/>
          <w:bCs/>
          <w:sz w:val="28"/>
          <w:szCs w:val="28"/>
          <w:rtl/>
        </w:rPr>
        <w:t xml:space="preserve"> أصح من حديث يحيى بن اليمان </w:t>
      </w:r>
      <w:r w:rsidRPr="00F7144F">
        <w:rPr>
          <w:rStyle w:val="Appelnotedebasdep"/>
          <w:b/>
          <w:bCs/>
          <w:sz w:val="28"/>
          <w:szCs w:val="28"/>
          <w:rtl/>
        </w:rPr>
        <w:footnoteReference w:id="174"/>
      </w:r>
      <w:r w:rsidRPr="00F7144F">
        <w:rPr>
          <w:rFonts w:hint="cs"/>
          <w:b/>
          <w:bCs/>
          <w:sz w:val="28"/>
          <w:szCs w:val="28"/>
          <w:rtl/>
        </w:rPr>
        <w:t xml:space="preserve"> وحديث يحيى بن اليمان خطأ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قال ابن أبي حاتم في العلل ( رقم 458 ج 1 ص 160 </w:t>
      </w:r>
      <w:r w:rsidRPr="00F7144F">
        <w:rPr>
          <w:sz w:val="28"/>
          <w:szCs w:val="28"/>
          <w:rtl/>
        </w:rPr>
        <w:t>–</w:t>
      </w:r>
      <w:r w:rsidRPr="00F7144F">
        <w:rPr>
          <w:rFonts w:hint="cs"/>
          <w:sz w:val="28"/>
          <w:szCs w:val="28"/>
          <w:rtl/>
        </w:rPr>
        <w:t xml:space="preserve"> 162 ) :" سألت أبي عن حديث رواه شبابة عن أبي ذئب عن سعيد بن سمعان عن أبي هريرة قال : كان رسول الله صلى الله عليه وسلم إذا افتتح الصلاة نشر أصابعه نشرا ؟ قال أبي : إنما روى على هذا اللفظ يحيى بن يمان , ووهم وهذا باطل ".</w:t>
      </w:r>
    </w:p>
    <w:p w:rsidR="00D43B35" w:rsidRPr="00F7144F" w:rsidRDefault="00D43B35" w:rsidP="00B93C22">
      <w:pPr>
        <w:ind w:left="360"/>
        <w:jc w:val="both"/>
        <w:rPr>
          <w:sz w:val="28"/>
          <w:szCs w:val="28"/>
          <w:rtl/>
        </w:rPr>
      </w:pPr>
      <w:r w:rsidRPr="00F7144F">
        <w:rPr>
          <w:rFonts w:hint="cs"/>
          <w:sz w:val="28"/>
          <w:szCs w:val="28"/>
          <w:rtl/>
        </w:rPr>
        <w:t xml:space="preserve">هكذا قال أبو حاتم , ولو صح أن شبابة بن سوار رواه عن ابن أبي ذئب كرواية يحيى بن اليمان كما ذكر ابن أبي حاتم , لكان متابعة جيدة له , ولكان الإسناد صحيحا بهذا , لأن شبابة ثقة , واحتمال الخطأ من يحيى ارتفع به , ثم إن يحيى بن يمان ثقة , وإنما تغير في آخر عمره لما مرض بالفالج , فوقع الخطأ في بعض حديثه . </w:t>
      </w:r>
    </w:p>
    <w:p w:rsidR="00D43B35" w:rsidRPr="00F7144F" w:rsidRDefault="00D43B35" w:rsidP="00B93C22">
      <w:pPr>
        <w:ind w:left="360"/>
        <w:jc w:val="both"/>
        <w:rPr>
          <w:sz w:val="28"/>
          <w:szCs w:val="28"/>
          <w:rtl/>
        </w:rPr>
      </w:pPr>
      <w:r w:rsidRPr="00F7144F">
        <w:rPr>
          <w:rFonts w:hint="cs"/>
          <w:sz w:val="28"/>
          <w:szCs w:val="28"/>
          <w:rtl/>
        </w:rPr>
        <w:t xml:space="preserve">والذي أراه صحة الروايتين , وأنهما حديث واحد بمعنى واحد , وإنما ألجأهم إلى هذا التعليل ,وهو تحكم كله - : أنهم فهموا أن نشر الأصابع تفريقها , وأن مدها بسطها مجتمعة </w:t>
      </w:r>
      <w:r w:rsidRPr="00F7144F">
        <w:rPr>
          <w:rFonts w:hint="cs"/>
          <w:sz w:val="28"/>
          <w:szCs w:val="28"/>
          <w:rtl/>
        </w:rPr>
        <w:lastRenderedPageBreak/>
        <w:t xml:space="preserve">, وهو فهم لا وجه له , لأن النشر ضد الطي ,وهو بمعنى المد في هذا المقام , لا فرق بينهما </w:t>
      </w:r>
      <w:r w:rsidRPr="00F7144F">
        <w:rPr>
          <w:sz w:val="28"/>
          <w:szCs w:val="28"/>
          <w:rtl/>
        </w:rPr>
        <w:t>.</w:t>
      </w:r>
      <w:r w:rsidRPr="00F7144F">
        <w:rPr>
          <w:rStyle w:val="Appelnotedebasdep"/>
          <w:sz w:val="28"/>
          <w:szCs w:val="28"/>
          <w:rtl/>
        </w:rPr>
        <w:footnoteReference w:id="175"/>
      </w:r>
    </w:p>
    <w:p w:rsidR="00D43B35" w:rsidRPr="00F7144F" w:rsidRDefault="00D43B35" w:rsidP="00B93C22">
      <w:pPr>
        <w:ind w:left="360"/>
        <w:jc w:val="both"/>
        <w:rPr>
          <w:sz w:val="28"/>
          <w:szCs w:val="28"/>
          <w:rtl/>
        </w:rPr>
      </w:pPr>
      <w:r w:rsidRPr="00F7144F">
        <w:rPr>
          <w:rFonts w:hint="cs"/>
          <w:sz w:val="28"/>
          <w:szCs w:val="28"/>
          <w:rtl/>
        </w:rPr>
        <w:lastRenderedPageBreak/>
        <w:t>والحديث بلفظ المد نسبه في المنتقى إلى الخمسة</w:t>
      </w:r>
      <w:r w:rsidRPr="00F7144F">
        <w:rPr>
          <w:rStyle w:val="Appelnotedebasdep"/>
          <w:sz w:val="28"/>
          <w:szCs w:val="28"/>
          <w:rtl/>
        </w:rPr>
        <w:footnoteReference w:id="176"/>
      </w:r>
      <w:r w:rsidRPr="00F7144F">
        <w:rPr>
          <w:rFonts w:hint="cs"/>
          <w:sz w:val="28"/>
          <w:szCs w:val="28"/>
          <w:rtl/>
        </w:rPr>
        <w:t xml:space="preserve"> إلا ابن ماجه , كما في نيل الأوطار ( 2 / 188 ) . </w:t>
      </w:r>
    </w:p>
    <w:p w:rsidR="00D43B35" w:rsidRPr="00F7144F" w:rsidRDefault="00D43B35" w:rsidP="00B93C22">
      <w:pPr>
        <w:ind w:left="360"/>
        <w:jc w:val="both"/>
        <w:rPr>
          <w:sz w:val="28"/>
          <w:szCs w:val="28"/>
          <w:rtl/>
        </w:rPr>
      </w:pPr>
      <w:r w:rsidRPr="00F7144F">
        <w:rPr>
          <w:rFonts w:hint="cs"/>
          <w:sz w:val="28"/>
          <w:szCs w:val="28"/>
          <w:rtl/>
        </w:rPr>
        <w:t xml:space="preserve">                                                 ( 2 / 5 </w:t>
      </w:r>
      <w:r w:rsidRPr="00F7144F">
        <w:rPr>
          <w:sz w:val="28"/>
          <w:szCs w:val="28"/>
          <w:rtl/>
        </w:rPr>
        <w:t>–</w:t>
      </w:r>
      <w:r w:rsidRPr="00F7144F">
        <w:rPr>
          <w:rFonts w:hint="cs"/>
          <w:sz w:val="28"/>
          <w:szCs w:val="28"/>
          <w:rtl/>
        </w:rPr>
        <w:t xml:space="preserve"> 7 ) </w:t>
      </w:r>
    </w:p>
    <w:p w:rsidR="00D43B35" w:rsidRPr="00DC4E26" w:rsidRDefault="00D43B35" w:rsidP="002870C9">
      <w:pPr>
        <w:pStyle w:val="Titre1"/>
        <w:rPr>
          <w:rtl/>
        </w:rPr>
      </w:pPr>
      <w:bookmarkStart w:id="235" w:name="_Toc268646528"/>
      <w:bookmarkStart w:id="236" w:name="_Toc268765262"/>
      <w:r w:rsidRPr="00DC4E26">
        <w:rPr>
          <w:rFonts w:hint="cs"/>
          <w:rtl/>
        </w:rPr>
        <w:t>ما يقول عند افتتاح الصلاة :</w:t>
      </w:r>
      <w:bookmarkEnd w:id="235"/>
      <w:bookmarkEnd w:id="236"/>
    </w:p>
    <w:p w:rsidR="00D43B35" w:rsidRPr="00F7144F" w:rsidRDefault="00D43B35" w:rsidP="00B93C22">
      <w:pPr>
        <w:pStyle w:val="Retraitcorpsdetexte3"/>
        <w:jc w:val="both"/>
        <w:rPr>
          <w:sz w:val="28"/>
          <w:szCs w:val="28"/>
          <w:rtl/>
        </w:rPr>
      </w:pPr>
      <w:r w:rsidRPr="00F7144F">
        <w:rPr>
          <w:rFonts w:hint="cs"/>
          <w:sz w:val="28"/>
          <w:szCs w:val="28"/>
          <w:rtl/>
        </w:rPr>
        <w:t xml:space="preserve"> 242 -  عن أبي سعيد الخدري قال : " كان رسول الله صلى الله عليه وسلم إذا قام إلى الصلاة بالليل كبر ثم يقول : سبحانك اللهم وبحمدك , وتبارك اسمك , وتعالى جدك , ولا إله غيرك , , ثم يقول : الله أكبر كبيرا, ثم يقول : أعوذ بالله السميع العليم من الشيطان الرجيم , من همزه ونفخه ونفثه "*. </w:t>
      </w:r>
    </w:p>
    <w:p w:rsidR="00D43B35" w:rsidRPr="00F7144F" w:rsidRDefault="00D43B35" w:rsidP="00B93C22">
      <w:pPr>
        <w:pStyle w:val="Retraitcorpsdetexte3"/>
        <w:jc w:val="both"/>
        <w:rPr>
          <w:sz w:val="28"/>
          <w:szCs w:val="28"/>
          <w:rtl/>
        </w:rPr>
      </w:pPr>
      <w:r w:rsidRPr="00F7144F">
        <w:rPr>
          <w:rFonts w:hint="cs"/>
          <w:sz w:val="28"/>
          <w:szCs w:val="28"/>
          <w:rtl/>
        </w:rPr>
        <w:t>وقال أحمد : لا يصح هذا الحديث **</w:t>
      </w:r>
    </w:p>
    <w:p w:rsidR="00D43B35" w:rsidRPr="00F7144F" w:rsidRDefault="00D43B35" w:rsidP="00B93C22">
      <w:pPr>
        <w:pStyle w:val="Retraitcorpsdetexte3"/>
        <w:jc w:val="both"/>
        <w:rPr>
          <w:sz w:val="28"/>
          <w:szCs w:val="28"/>
          <w:rtl/>
        </w:rPr>
      </w:pPr>
    </w:p>
    <w:p w:rsidR="00D43B35" w:rsidRPr="00F7144F" w:rsidRDefault="00D43B35" w:rsidP="00B93C22">
      <w:pPr>
        <w:pStyle w:val="Retraitcorpsdetexte3"/>
        <w:jc w:val="both"/>
        <w:rPr>
          <w:b w:val="0"/>
          <w:bCs w:val="0"/>
          <w:sz w:val="28"/>
          <w:szCs w:val="28"/>
          <w:rtl/>
        </w:rPr>
      </w:pPr>
      <w:r w:rsidRPr="00F7144F">
        <w:rPr>
          <w:rFonts w:hint="cs"/>
          <w:b w:val="0"/>
          <w:bCs w:val="0"/>
          <w:sz w:val="28"/>
          <w:szCs w:val="28"/>
          <w:rtl/>
        </w:rPr>
        <w:t>قال أحمد شاكر :</w:t>
      </w:r>
    </w:p>
    <w:p w:rsidR="00D43B35" w:rsidRPr="00F7144F" w:rsidRDefault="00D43B35" w:rsidP="00B93C22">
      <w:pPr>
        <w:ind w:left="360" w:right="720"/>
        <w:jc w:val="both"/>
        <w:rPr>
          <w:sz w:val="28"/>
          <w:szCs w:val="28"/>
          <w:rtl/>
        </w:rPr>
      </w:pPr>
      <w:r w:rsidRPr="00F7144F">
        <w:rPr>
          <w:rFonts w:hint="cs"/>
          <w:sz w:val="28"/>
          <w:szCs w:val="28"/>
          <w:rtl/>
        </w:rPr>
        <w:t>*- قال الزمخشري في الفائق بعد أن ذكر هذا الحديث :" فقال رسول الله صلى الله عليه وسلم : أما همزه فالموتة , وأما نفثه فالشعر , وأما نفخه فالكبر:الموتة الجنون ,  وإنما سماه همزا لأنه جعله من النخس والغمز , وسمى الشعر نفثا لأنه كالشيء ينفث من الفم كالرقية , وإنما سمي الكبر نفخا لما يوسوس إليه الشيطان في نفسه فيعظمها ويحقر الناس في عينه حتى يدخله الزهو ".</w:t>
      </w:r>
    </w:p>
    <w:p w:rsidR="00D43B35" w:rsidRPr="00F7144F" w:rsidRDefault="00D43B35" w:rsidP="00B93C22">
      <w:pPr>
        <w:jc w:val="both"/>
        <w:rPr>
          <w:sz w:val="28"/>
          <w:szCs w:val="28"/>
          <w:rtl/>
        </w:rPr>
      </w:pPr>
      <w:r w:rsidRPr="00F7144F">
        <w:rPr>
          <w:rFonts w:hint="cs"/>
          <w:sz w:val="28"/>
          <w:szCs w:val="28"/>
          <w:rtl/>
        </w:rPr>
        <w:t>وقد أخطأ الزمخشري في نسبة تفسير هذه الثلاثة إلى النبي صلى الله عليه وسلم , وإنما اشتبه عليه الأمر فأدرج التفسير في الحديث المرفوع , وقد رواه أبو داود ( 1 / 279 ) وابن ماجه ( 1 / 139 ) من حديث جبير بن مطعم . وفي آخره " قال : نفثه الشعر , ونفخه الكبر , وهمزه الموتة ."وهذا القائل هو عمرو بن مرة كما صرح به صريحا في رواية ابن ماجه , وروى ابن ماجه</w:t>
      </w:r>
      <w:r w:rsidRPr="00F7144F">
        <w:rPr>
          <w:rStyle w:val="Appelnotedebasdep"/>
          <w:sz w:val="28"/>
          <w:szCs w:val="28"/>
          <w:rtl/>
        </w:rPr>
        <w:footnoteReference w:id="177"/>
      </w:r>
      <w:r w:rsidRPr="00F7144F">
        <w:rPr>
          <w:rFonts w:hint="cs"/>
          <w:sz w:val="28"/>
          <w:szCs w:val="28"/>
          <w:rtl/>
        </w:rPr>
        <w:t xml:space="preserve"> أيضا نحوه مختصرا من حديث ابن مسعود , وفي آخره هذا التفسير أيضا مصدرا بلفظ  " قال " ولم يبين القائل , والظاهر أنه أحد رواة الإسناد .</w:t>
      </w:r>
    </w:p>
    <w:p w:rsidR="00D43B35" w:rsidRPr="00F7144F" w:rsidRDefault="00D43B35" w:rsidP="00B93C22">
      <w:pPr>
        <w:pStyle w:val="Retraitcorpsdetexte3"/>
        <w:jc w:val="both"/>
        <w:rPr>
          <w:sz w:val="28"/>
          <w:szCs w:val="28"/>
          <w:rtl/>
        </w:rPr>
      </w:pPr>
      <w:r w:rsidRPr="00F7144F">
        <w:rPr>
          <w:rFonts w:hint="cs"/>
          <w:b w:val="0"/>
          <w:bCs w:val="0"/>
          <w:sz w:val="28"/>
          <w:szCs w:val="28"/>
          <w:rtl/>
        </w:rPr>
        <w:t xml:space="preserve">**" </w:t>
      </w:r>
      <w:r w:rsidRPr="00F7144F">
        <w:rPr>
          <w:b w:val="0"/>
          <w:bCs w:val="0"/>
          <w:sz w:val="28"/>
          <w:szCs w:val="28"/>
          <w:rtl/>
        </w:rPr>
        <w:t>–</w:t>
      </w:r>
      <w:r w:rsidRPr="00F7144F">
        <w:rPr>
          <w:rFonts w:hint="cs"/>
          <w:b w:val="0"/>
          <w:bCs w:val="0"/>
          <w:sz w:val="28"/>
          <w:szCs w:val="28"/>
          <w:rtl/>
        </w:rPr>
        <w:t xml:space="preserve"> الحديث صحيح , رواه أيضا أحمد مطولا ( رقم 11493 ج 3 ص 50 ) والنسائي مطولا ومختصرا ( 1 / 143 ) ورواه أيضا أبو داود</w:t>
      </w:r>
      <w:r w:rsidRPr="00F7144F">
        <w:rPr>
          <w:rStyle w:val="Appelnotedebasdep"/>
          <w:b w:val="0"/>
          <w:bCs w:val="0"/>
          <w:sz w:val="28"/>
          <w:szCs w:val="28"/>
          <w:rtl/>
        </w:rPr>
        <w:footnoteReference w:id="178"/>
      </w:r>
      <w:r w:rsidRPr="00F7144F">
        <w:rPr>
          <w:rFonts w:hint="cs"/>
          <w:b w:val="0"/>
          <w:bCs w:val="0"/>
          <w:sz w:val="28"/>
          <w:szCs w:val="28"/>
          <w:rtl/>
        </w:rPr>
        <w:t xml:space="preserve"> كما في التهذيب . وعلي بن علي الرفاعي  اليشكري ثقة , وثقه ابن معين وأبو زرعة  ووكيع وقال شعبة :" اذهبوا بنا إلى سيدنا وابن سيدنا علي بن علي الرفاعي ". </w:t>
      </w:r>
    </w:p>
    <w:p w:rsidR="00D43B35" w:rsidRPr="00F7144F" w:rsidRDefault="00D43B35" w:rsidP="00B93C22">
      <w:pPr>
        <w:ind w:left="720"/>
        <w:jc w:val="both"/>
        <w:rPr>
          <w:sz w:val="28"/>
          <w:szCs w:val="28"/>
          <w:rtl/>
        </w:rPr>
      </w:pPr>
      <w:r w:rsidRPr="00F7144F">
        <w:rPr>
          <w:rFonts w:hint="cs"/>
          <w:sz w:val="28"/>
          <w:szCs w:val="28"/>
          <w:rtl/>
        </w:rPr>
        <w:t xml:space="preserve">                                                 ( 2 / 9 </w:t>
      </w:r>
      <w:r w:rsidRPr="00F7144F">
        <w:rPr>
          <w:sz w:val="28"/>
          <w:szCs w:val="28"/>
          <w:rtl/>
        </w:rPr>
        <w:t>–</w:t>
      </w:r>
      <w:r w:rsidRPr="00F7144F">
        <w:rPr>
          <w:rFonts w:hint="cs"/>
          <w:sz w:val="28"/>
          <w:szCs w:val="28"/>
          <w:rtl/>
        </w:rPr>
        <w:t xml:space="preserve"> 11 ) </w:t>
      </w:r>
    </w:p>
    <w:p w:rsidR="00D43B35" w:rsidRPr="00DC4E26" w:rsidRDefault="00D43B35" w:rsidP="002870C9">
      <w:pPr>
        <w:pStyle w:val="Titre1"/>
        <w:rPr>
          <w:rtl/>
        </w:rPr>
      </w:pPr>
      <w:bookmarkStart w:id="237" w:name="_Toc268646529"/>
      <w:bookmarkStart w:id="238" w:name="_Toc268765263"/>
      <w:r w:rsidRPr="00DC4E26">
        <w:rPr>
          <w:rFonts w:hint="cs"/>
          <w:rtl/>
        </w:rPr>
        <w:t>من رأى الجهر ب( بسم الله الرحمن الرحيم )</w:t>
      </w:r>
      <w:bookmarkEnd w:id="237"/>
      <w:bookmarkEnd w:id="238"/>
    </w:p>
    <w:p w:rsidR="00D43B35" w:rsidRPr="00F7144F" w:rsidRDefault="00D43B35" w:rsidP="00B93C22">
      <w:pPr>
        <w:ind w:left="720"/>
        <w:jc w:val="both"/>
        <w:rPr>
          <w:b/>
          <w:bCs/>
          <w:sz w:val="28"/>
          <w:szCs w:val="28"/>
          <w:rtl/>
        </w:rPr>
      </w:pPr>
      <w:r w:rsidRPr="00F7144F">
        <w:rPr>
          <w:rFonts w:hint="cs"/>
          <w:b/>
          <w:bCs/>
          <w:sz w:val="28"/>
          <w:szCs w:val="28"/>
          <w:rtl/>
        </w:rPr>
        <w:t xml:space="preserve"> 245 </w:t>
      </w:r>
      <w:r w:rsidRPr="00F7144F">
        <w:rPr>
          <w:b/>
          <w:bCs/>
          <w:sz w:val="28"/>
          <w:szCs w:val="28"/>
          <w:rtl/>
        </w:rPr>
        <w:t>–</w:t>
      </w:r>
      <w:r w:rsidRPr="00F7144F">
        <w:rPr>
          <w:rFonts w:hint="cs"/>
          <w:b/>
          <w:bCs/>
          <w:sz w:val="28"/>
          <w:szCs w:val="28"/>
          <w:rtl/>
        </w:rPr>
        <w:t xml:space="preserve"> عن ابن عباس قال :" كان النبي صلى الله عليه وسلم يفتتح صلاته ب ( بسم الله الرحمن الرحيم ) " . </w:t>
      </w:r>
    </w:p>
    <w:p w:rsidR="00D43B35" w:rsidRPr="00F7144F" w:rsidRDefault="00D43B35" w:rsidP="00B93C22">
      <w:pPr>
        <w:ind w:left="720"/>
        <w:jc w:val="both"/>
        <w:rPr>
          <w:b/>
          <w:bCs/>
          <w:sz w:val="28"/>
          <w:szCs w:val="28"/>
          <w:rtl/>
        </w:rPr>
      </w:pPr>
      <w:r w:rsidRPr="00F7144F">
        <w:rPr>
          <w:rFonts w:hint="cs"/>
          <w:b/>
          <w:bCs/>
          <w:sz w:val="28"/>
          <w:szCs w:val="28"/>
          <w:rtl/>
        </w:rPr>
        <w:lastRenderedPageBreak/>
        <w:t>قال أبو عيسى :هذا حديث ليس إسناده بذاك</w:t>
      </w:r>
      <w:r w:rsidRPr="00F7144F">
        <w:rPr>
          <w:rStyle w:val="Appelnotedebasdep"/>
          <w:b/>
          <w:bCs/>
          <w:sz w:val="28"/>
          <w:szCs w:val="28"/>
          <w:rtl/>
        </w:rPr>
        <w:footnoteReference w:id="179"/>
      </w:r>
    </w:p>
    <w:p w:rsidR="00D43B35" w:rsidRPr="00F7144F" w:rsidRDefault="00D43B35" w:rsidP="00B93C22">
      <w:pPr>
        <w:ind w:left="720"/>
        <w:jc w:val="both"/>
        <w:rPr>
          <w:b/>
          <w:bCs/>
          <w:sz w:val="28"/>
          <w:szCs w:val="28"/>
          <w:rtl/>
        </w:rPr>
      </w:pPr>
      <w:r w:rsidRPr="00F7144F">
        <w:rPr>
          <w:rFonts w:hint="cs"/>
          <w:b/>
          <w:bCs/>
          <w:sz w:val="28"/>
          <w:szCs w:val="28"/>
          <w:rtl/>
        </w:rPr>
        <w:t>وقد قال بهذا عدة من أهل العلم من أصحاب النبي صلى الله عليه وسلم منهم : أبو هريرة وابن عمر وابن عباس وابن الزبير , ومن بعدهم من التابعين : رأوا الجهر ب( بسم الله الرحمن الرحيم ) . وبه يقول الشافعي .</w:t>
      </w:r>
    </w:p>
    <w:p w:rsidR="00D43B35" w:rsidRPr="00DC4E26" w:rsidRDefault="00D43B35" w:rsidP="00B93C22">
      <w:pPr>
        <w:ind w:left="720"/>
        <w:jc w:val="both"/>
        <w:rPr>
          <w:b/>
          <w:bCs/>
          <w:sz w:val="32"/>
          <w:szCs w:val="32"/>
          <w:rtl/>
        </w:rPr>
      </w:pPr>
      <w:r w:rsidRPr="00DC4E26">
        <w:rPr>
          <w:rFonts w:hint="cs"/>
          <w:b/>
          <w:bCs/>
          <w:sz w:val="32"/>
          <w:szCs w:val="32"/>
          <w:rtl/>
        </w:rPr>
        <w:t xml:space="preserve"> ما جاء في افتتاح القراءة ب ( الحمد لله رب العالمين ) </w:t>
      </w:r>
    </w:p>
    <w:p w:rsidR="00D43B35" w:rsidRPr="00F7144F" w:rsidRDefault="00D43B35" w:rsidP="00B93C22">
      <w:pPr>
        <w:ind w:left="720"/>
        <w:jc w:val="both"/>
        <w:rPr>
          <w:b/>
          <w:bCs/>
          <w:sz w:val="28"/>
          <w:szCs w:val="28"/>
          <w:rtl/>
        </w:rPr>
      </w:pPr>
      <w:r w:rsidRPr="00F7144F">
        <w:rPr>
          <w:rFonts w:hint="cs"/>
          <w:b/>
          <w:bCs/>
          <w:sz w:val="28"/>
          <w:szCs w:val="28"/>
          <w:rtl/>
        </w:rPr>
        <w:t>246 - عن أنس قال :" كان رسول الله صلى الله عليه وسلم وأبو بكر وعمر وعثمان يفتتحون القراءة ب ( الحمد لله رب العالمين)</w:t>
      </w:r>
      <w:r w:rsidR="00761073" w:rsidRPr="00F7144F">
        <w:rPr>
          <w:rFonts w:hint="cs"/>
          <w:b/>
          <w:bCs/>
          <w:sz w:val="28"/>
          <w:szCs w:val="28"/>
          <w:rtl/>
        </w:rPr>
        <w:t xml:space="preserve">" </w:t>
      </w:r>
    </w:p>
    <w:p w:rsidR="00D43B35" w:rsidRPr="00F7144F" w:rsidRDefault="00D43B35" w:rsidP="00B93C22">
      <w:pPr>
        <w:ind w:left="720"/>
        <w:jc w:val="both"/>
        <w:rPr>
          <w:sz w:val="28"/>
          <w:szCs w:val="28"/>
          <w:rtl/>
        </w:rPr>
      </w:pPr>
      <w:r w:rsidRPr="00F7144F">
        <w:rPr>
          <w:rFonts w:hint="cs"/>
          <w:b/>
          <w:bCs/>
          <w:sz w:val="28"/>
          <w:szCs w:val="28"/>
          <w:rtl/>
        </w:rPr>
        <w:t>قال أبو عيسى : هذا حديث حسن صحيح*</w:t>
      </w:r>
    </w:p>
    <w:p w:rsidR="00D43B35" w:rsidRPr="00F7144F" w:rsidRDefault="00D43B35" w:rsidP="00B93C22">
      <w:pPr>
        <w:ind w:left="720"/>
        <w:jc w:val="both"/>
        <w:rPr>
          <w:b/>
          <w:bCs/>
          <w:sz w:val="28"/>
          <w:szCs w:val="28"/>
          <w:rtl/>
        </w:rPr>
      </w:pPr>
      <w:r w:rsidRPr="00F7144F">
        <w:rPr>
          <w:rFonts w:hint="cs"/>
          <w:b/>
          <w:bCs/>
          <w:sz w:val="28"/>
          <w:szCs w:val="28"/>
          <w:rtl/>
        </w:rPr>
        <w:t>قال الشافعي : إنما معنى هذا الحديث أن النبي صلى الله عليه وسلم وأبا بكر وعمر وعثمان كانوا يفتتحون القراءة ب( الحمد لله رب العالمين ) معناه : أنهم كانوا يبدأون بقراءة فاتحة الكتاب قبل السورة , وليس معناه أنهم كانوا لا يقرءون ( بسم الله الرحمن الرحيم ) **</w:t>
      </w:r>
    </w:p>
    <w:p w:rsidR="00D43B35" w:rsidRPr="00F7144F" w:rsidRDefault="00D43B35" w:rsidP="00B93C22">
      <w:pPr>
        <w:ind w:left="720"/>
        <w:jc w:val="both"/>
        <w:rPr>
          <w:b/>
          <w:bCs/>
          <w:sz w:val="28"/>
          <w:szCs w:val="28"/>
          <w:rtl/>
        </w:rPr>
      </w:pPr>
      <w:r w:rsidRPr="00F7144F">
        <w:rPr>
          <w:rFonts w:hint="cs"/>
          <w:b/>
          <w:bCs/>
          <w:sz w:val="28"/>
          <w:szCs w:val="28"/>
          <w:rtl/>
        </w:rPr>
        <w:t>وكان الشافعي يرى أن يبدأ ب( بسم الله الرحمن الرحيم )وأن يجهر بها إذا جهر بالقراءة***.</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رواه مسلم أيضا ورواه الشافعي في الأم ( 1 / 93)عن سفيان بن عيينة عن أيوب عن قتادة , ولم يذكر فيه عثمان .</w:t>
      </w:r>
    </w:p>
    <w:p w:rsidR="00D43B35" w:rsidRPr="00F7144F" w:rsidRDefault="00D43B35" w:rsidP="00B93C22">
      <w:pPr>
        <w:jc w:val="both"/>
        <w:rPr>
          <w:sz w:val="28"/>
          <w:szCs w:val="28"/>
          <w:rtl/>
        </w:rPr>
      </w:pPr>
      <w:r w:rsidRPr="00F7144F">
        <w:rPr>
          <w:rFonts w:hint="cs"/>
          <w:sz w:val="28"/>
          <w:szCs w:val="28"/>
          <w:rtl/>
        </w:rPr>
        <w:t xml:space="preserve">**- عبارة الشافعي في الأم بعد رواية الحديث :" يعني يبدءون بقراءة أم القرآن قبل ما يقرأ بعدها- والله تعالى أعلم </w:t>
      </w:r>
      <w:r w:rsidRPr="00F7144F">
        <w:rPr>
          <w:sz w:val="28"/>
          <w:szCs w:val="28"/>
          <w:rtl/>
        </w:rPr>
        <w:t>–</w:t>
      </w:r>
      <w:r w:rsidRPr="00F7144F">
        <w:rPr>
          <w:rFonts w:hint="cs"/>
          <w:sz w:val="28"/>
          <w:szCs w:val="28"/>
          <w:rtl/>
        </w:rPr>
        <w:t xml:space="preserve"> لا  يعني أنهم يتركون ( بسم الله الرحمن الرحيم )" ولم أجد العبارة التي نقلها الترمذي هنا نصا ,ولعلها في كتاب آخر من كتب الشافعي التي ألفها بالعراق ولم تصل إلينا . </w:t>
      </w:r>
    </w:p>
    <w:p w:rsidR="00D43B35" w:rsidRPr="00F7144F" w:rsidRDefault="00D43B35" w:rsidP="00B93C22">
      <w:pPr>
        <w:jc w:val="both"/>
        <w:rPr>
          <w:sz w:val="28"/>
          <w:szCs w:val="28"/>
          <w:rtl/>
        </w:rPr>
      </w:pPr>
      <w:r w:rsidRPr="00F7144F">
        <w:rPr>
          <w:rFonts w:hint="cs"/>
          <w:sz w:val="28"/>
          <w:szCs w:val="28"/>
          <w:rtl/>
        </w:rPr>
        <w:t xml:space="preserve">***- قال الشافعي في الأم ( 1 / 94 ) :" وإن أغفل أن يقرأ ( بسم الله الرحمن الرحيم ) وقرأ من ( الحمد لله رب العالمين ) حتى يختم السورة : كان عليه أن  يعود فيقرأ ( بسم الله الرحمن الرحيم ) حتى يأتي على السورة . قال الشافعي : ولا يجزيه أن يقرأ ( بسم الله الرحمن الرحيم ) بعد قراءة ( الحمد لله رب العالمين ) , ولا بين ظهرانيها , حتى يعود فيقرأ ( بسم الله الرحمن الرحيم ) ثم يبتدئ أم القرآن  , فيكون قد وضع كل حرف منها في موضعه . وكذلك لو أغفل فقرأ  ( بسم الله الرحمن الرحيم ) ثم قال ( مالك يوم الدين ) حتى يأتي على آخر السورة , عاد فقال (الحمد لله رب العالمين ) حتى يأتي على آخر السورة . وكذلك لو أغفل ( الحمد ) فقط فقال : ( لله رب العالمين ) عاد فقرأ ( الحمد )  وما بعدها , لا يجزيه غيره , حتى يأتي بها كما أنزلت , ولو أجزت له أن يقدم منها شيئا عن موضعه أو يؤخره ناسيا , أجزت له إذا نسي أن </w:t>
      </w:r>
      <w:r w:rsidRPr="00F7144F">
        <w:rPr>
          <w:rFonts w:hint="cs"/>
          <w:sz w:val="28"/>
          <w:szCs w:val="28"/>
          <w:rtl/>
        </w:rPr>
        <w:lastRenderedPageBreak/>
        <w:t>يقرأ آخر آية منها ثم التي تليها قبلها ثم التي تليها حتى يجعل ( بسم الله الرحمن الرحيم ) آخرها ؟ ولكن لا يجزيء عنه حتى يأتي بكمالها كما أنزلت ".</w:t>
      </w:r>
    </w:p>
    <w:p w:rsidR="00D43B35" w:rsidRPr="00F7144F" w:rsidRDefault="00D43B35" w:rsidP="00B93C22">
      <w:pPr>
        <w:jc w:val="both"/>
        <w:rPr>
          <w:sz w:val="28"/>
          <w:szCs w:val="28"/>
          <w:rtl/>
        </w:rPr>
      </w:pPr>
      <w:r w:rsidRPr="00F7144F">
        <w:rPr>
          <w:rFonts w:hint="cs"/>
          <w:sz w:val="28"/>
          <w:szCs w:val="28"/>
          <w:u w:val="single"/>
          <w:rtl/>
        </w:rPr>
        <w:t>وفهم الشافعي لحديث أنس هو الفهم الصحيح السليم</w:t>
      </w:r>
      <w:r w:rsidRPr="00F7144F">
        <w:rPr>
          <w:rFonts w:hint="cs"/>
          <w:sz w:val="28"/>
          <w:szCs w:val="28"/>
          <w:rtl/>
        </w:rPr>
        <w:t xml:space="preserve"> , وقد استدل به بعض العلماء على أن المصلي لا يقرأ البسملة , وهو استدلال خطأ , فقد روى البخاري ( 6 / 195 من الطبعة السلطانية و 9 / 79 </w:t>
      </w:r>
      <w:r w:rsidRPr="00F7144F">
        <w:rPr>
          <w:sz w:val="28"/>
          <w:szCs w:val="28"/>
          <w:rtl/>
        </w:rPr>
        <w:t>–</w:t>
      </w:r>
      <w:r w:rsidRPr="00F7144F">
        <w:rPr>
          <w:rFonts w:hint="cs"/>
          <w:sz w:val="28"/>
          <w:szCs w:val="28"/>
          <w:rtl/>
        </w:rPr>
        <w:t xml:space="preserve"> 80 من فتح الباري ) من طريق همام عن قتادة قال :"  سئل أنس بن مالك : كيف كانت قراءة النبي صلى الله عليه وسلم ؟ فقال : كانت مدا , ثم قرأ : ( بسم الله الرحمن الرحيم ) يمد ب ( بسم الله ) ويمد ب ( الرحمن ) ويمد ب ( الرحيم ) ".</w:t>
      </w:r>
    </w:p>
    <w:p w:rsidR="00D43B35" w:rsidRPr="00F7144F" w:rsidRDefault="00D43B35" w:rsidP="00B93C22">
      <w:pPr>
        <w:jc w:val="both"/>
        <w:rPr>
          <w:sz w:val="28"/>
          <w:szCs w:val="28"/>
          <w:rtl/>
        </w:rPr>
      </w:pPr>
      <w:r w:rsidRPr="00F7144F">
        <w:rPr>
          <w:rFonts w:hint="cs"/>
          <w:sz w:val="28"/>
          <w:szCs w:val="28"/>
          <w:rtl/>
        </w:rPr>
        <w:t xml:space="preserve">نعم ليس فيه تصريح بأن ذلك كان في الصلاة , ولكن الروايات الأخرى عن أنس تدل على أنه يريد القراءة في الصلاة , قال الشافعي في الأم ( 1 / 93 </w:t>
      </w:r>
      <w:r w:rsidRPr="00F7144F">
        <w:rPr>
          <w:sz w:val="28"/>
          <w:szCs w:val="28"/>
          <w:rtl/>
        </w:rPr>
        <w:t>–</w:t>
      </w:r>
      <w:r w:rsidRPr="00F7144F">
        <w:rPr>
          <w:rFonts w:hint="cs"/>
          <w:sz w:val="28"/>
          <w:szCs w:val="28"/>
          <w:rtl/>
        </w:rPr>
        <w:t xml:space="preserve"> 94 ) :" أخبرنا عبد المجيد بن عبد العزيز عن ابن جريج قال : أخبرني عبد الله بن عثمان بن خثيم أن أبا بكر بن حفص بن عمر أخبره أن أنس بن مالك أخبره قال : صلى معاوية بالمدينة صلاة فجهر فيها بالقراءة , فقرأ ( بسم الله الرحمن الرحيم ) لأم القرآن , ولم يقرأ بها للسورة التي بعدها , حتى قضى تلك القراءة , ولم يكبر حين يهوي , حتى قضى تلك الصلاة , فلما سلم ناداه من سمع ذلك من المهاجرين : يا معاوية ! أسرقت الصلاة أم نسيت ؟ فلما صلى بعد ذلك قرأ ( بسم الله الرحمن الرحيم ) للسورة التي بعد أم القرآن , وكبَّر حين يهوي ساجدا ". </w:t>
      </w:r>
    </w:p>
    <w:p w:rsidR="00D43B35" w:rsidRPr="00F7144F" w:rsidRDefault="00D43B35" w:rsidP="00B93C22">
      <w:pPr>
        <w:jc w:val="both"/>
        <w:rPr>
          <w:sz w:val="28"/>
          <w:szCs w:val="28"/>
          <w:rtl/>
        </w:rPr>
      </w:pPr>
      <w:r w:rsidRPr="00F7144F">
        <w:rPr>
          <w:rFonts w:hint="cs"/>
          <w:sz w:val="28"/>
          <w:szCs w:val="28"/>
          <w:rtl/>
        </w:rPr>
        <w:t xml:space="preserve">وهذا إسناد صحيح و عبد المجيد بن عبد العزيز بن أبي رواد ثقة , تكلم فيه بعضهم بما لا يقدح فيه , وكان أثبت الناس في الحديث عن ابن جريج , وابن خثيم ثقة حجة كما قال ابن معين , وأبو بكر بن حفص اسمه عبد الله , وهو من أهل العلم والثقة , أجمعوا على ذلك , كما قال ابن عبد البر. </w:t>
      </w:r>
    </w:p>
    <w:p w:rsidR="00DC4E26" w:rsidRDefault="00D43B35" w:rsidP="00B93C22">
      <w:pPr>
        <w:jc w:val="both"/>
        <w:rPr>
          <w:sz w:val="28"/>
          <w:szCs w:val="28"/>
          <w:rtl/>
        </w:rPr>
      </w:pPr>
      <w:r w:rsidRPr="00F7144F">
        <w:rPr>
          <w:rFonts w:hint="cs"/>
          <w:sz w:val="28"/>
          <w:szCs w:val="28"/>
          <w:rtl/>
        </w:rPr>
        <w:t xml:space="preserve">ثم روى الشافعي نحوه أيضا بإسنادين : عن إبراهيم بن محمد عن عبد الله بن عثمان بن خثيم عن إسماعيل بن عبيد بن رفاعة عن أبيه :"أن معاوية "الخ , وعن يحيى بن سليم عن ابن </w:t>
      </w:r>
    </w:p>
    <w:p w:rsidR="00D43B35" w:rsidRPr="00F7144F" w:rsidRDefault="00D43B35" w:rsidP="00B93C22">
      <w:pPr>
        <w:jc w:val="both"/>
        <w:rPr>
          <w:sz w:val="28"/>
          <w:szCs w:val="28"/>
          <w:rtl/>
        </w:rPr>
      </w:pPr>
      <w:r w:rsidRPr="00F7144F">
        <w:rPr>
          <w:rFonts w:hint="cs"/>
          <w:sz w:val="28"/>
          <w:szCs w:val="28"/>
          <w:rtl/>
        </w:rPr>
        <w:t xml:space="preserve">خثيم :" مثله أو مثل معناه ". وهذان إسنادان صحيحان . </w:t>
      </w:r>
    </w:p>
    <w:p w:rsidR="00D43B35" w:rsidRPr="00F7144F" w:rsidRDefault="00D43B35" w:rsidP="00B93C22">
      <w:pPr>
        <w:jc w:val="both"/>
        <w:rPr>
          <w:sz w:val="28"/>
          <w:szCs w:val="28"/>
          <w:rtl/>
        </w:rPr>
      </w:pPr>
      <w:r w:rsidRPr="00F7144F">
        <w:rPr>
          <w:rFonts w:hint="cs"/>
          <w:sz w:val="28"/>
          <w:szCs w:val="28"/>
          <w:rtl/>
        </w:rPr>
        <w:t xml:space="preserve"> وقد كثرت الروايات عن أنس في هذا واضطربت , نفيا وإثباتا , في الجهر بالتسمية أو الإسرار , أو القراءة أو نفيها , وفي بعضها أن أنسا أخبر سائله بأنه نسي ذلك , وروايات الإثبات أرجح وأقوى. </w:t>
      </w:r>
    </w:p>
    <w:p w:rsidR="00D43B35" w:rsidRPr="00F7144F" w:rsidRDefault="00D43B35" w:rsidP="00B93C22">
      <w:pPr>
        <w:jc w:val="both"/>
        <w:rPr>
          <w:sz w:val="28"/>
          <w:szCs w:val="28"/>
          <w:rtl/>
        </w:rPr>
      </w:pPr>
      <w:r w:rsidRPr="00F7144F">
        <w:rPr>
          <w:rFonts w:hint="cs"/>
          <w:sz w:val="28"/>
          <w:szCs w:val="28"/>
          <w:rtl/>
        </w:rPr>
        <w:t xml:space="preserve"> وفي المسألة أحاديث كثيرة تجدها في مواضعها , وقد أشار إلى بعضها الإمام النابغة أبو الوليد بن رشد في بداية المجتهد ( 1 / 97 </w:t>
      </w:r>
      <w:r w:rsidRPr="00F7144F">
        <w:rPr>
          <w:sz w:val="28"/>
          <w:szCs w:val="28"/>
          <w:rtl/>
        </w:rPr>
        <w:t>–</w:t>
      </w:r>
      <w:r w:rsidRPr="00F7144F">
        <w:rPr>
          <w:rFonts w:hint="cs"/>
          <w:sz w:val="28"/>
          <w:szCs w:val="28"/>
          <w:rtl/>
        </w:rPr>
        <w:t xml:space="preserve"> 98 ) ثم قال :" فاختلاف هذه الآثار أحد ما أوجب اختلافهم في قراءة ( بسم الله الرحمن الرحيم ) في الصلاة , والسبب الثاني كما قلنا هو : هل ( بسم الله الرحمن الرحيم ) آية من أم الكتاب وحدها أو من كل سورة ؟ أم ليست آية , لا من أم الكتاب , ولا من كل سورة؟ فمن رأى أنها آية من أم الكتاب أوجب قراءتها بوجوب قراءة أم الكتاب عنده في الصلاة , ومن رأى أنها آية من أول كل سورة وجب عنده أن يقرأها مع  السورة  وهذه المسألة قد كثر الاختلاف فيها , والمسألة محتملة . ولكن من أعجب ما وقع في هذه المسألة أنهم يقولون : ومما اختلف فيه : هل ( بسم الله الرحمن الرحيم ) آية من القرآن في غير سورة النمل ؟ أم إنما هي آية من القرآن في سورة النمل فقط ؟ ويحكون على جهة الرد </w:t>
      </w:r>
      <w:r w:rsidRPr="00F7144F">
        <w:rPr>
          <w:rFonts w:hint="cs"/>
          <w:sz w:val="28"/>
          <w:szCs w:val="28"/>
          <w:rtl/>
        </w:rPr>
        <w:lastRenderedPageBreak/>
        <w:t xml:space="preserve">على الشافعي أنها لو كانت من القرآن في غير سورة النمل لبينه رسول الله صلى الله عليه وسلم , لأن القرآن نقل تواترا ! هذا الذي قاله القاضي في الرد على الشافعي , وظن أنه قاطع !! وأما أبو حامد فانتصر لهذا بأن قال : إنه أيضا لو كانت من غير القرآن لوجب على رسول الله صلى الله عليه وسلم أن يبين ذلك !! وهذا كله تخبط وشيء غير مفهوم !!فإنه كيف يجوز في الآية الواحدة بعينها أن يقال فيها إنها من القرآن في موضع وإنها ليست من القرآن في موضع آخر ؟! بل يقال : إن ( بسم الله الرحمن الرحيم ) قد ثبت أنها من القرآن حيثما ذكرت , وأنها آية من سورة النمل , وهل هي آية من سورة أم القرآن , ومن كل سورة يستفتح بها ؟ مختلف فيه , والمسألة محتملة , وذلك أنها في سائر السور فاتحة , وهي جزء من سورة النمل , فتأمل هذا فإنه بين , والله أعلم " .   </w:t>
      </w:r>
    </w:p>
    <w:p w:rsidR="00D43B35" w:rsidRPr="00F7144F" w:rsidRDefault="00D43B35" w:rsidP="00B93C22">
      <w:pPr>
        <w:jc w:val="both"/>
        <w:rPr>
          <w:sz w:val="28"/>
          <w:szCs w:val="28"/>
          <w:rtl/>
        </w:rPr>
      </w:pPr>
      <w:r w:rsidRPr="00F7144F">
        <w:rPr>
          <w:rFonts w:hint="cs"/>
          <w:sz w:val="28"/>
          <w:szCs w:val="28"/>
          <w:rtl/>
        </w:rPr>
        <w:t xml:space="preserve"> وما قاله ابن رشد تحقيق جيد بديع ,ولعل هذا المعنى الذي أشار إليه هو الذي حمل الترمذي على أن عقد الخلاف بين البابين ( 180 </w:t>
      </w:r>
      <w:r w:rsidRPr="00F7144F">
        <w:rPr>
          <w:sz w:val="28"/>
          <w:szCs w:val="28"/>
          <w:rtl/>
        </w:rPr>
        <w:t>–</w:t>
      </w:r>
      <w:r w:rsidRPr="00F7144F">
        <w:rPr>
          <w:rFonts w:hint="cs"/>
          <w:sz w:val="28"/>
          <w:szCs w:val="28"/>
          <w:rtl/>
        </w:rPr>
        <w:t xml:space="preserve"> 181 ) بين الجهر بها وترك الجهر بها , ولم يعقده بين أصل قراءتها وتركها . </w:t>
      </w:r>
    </w:p>
    <w:p w:rsidR="00D43B35" w:rsidRPr="00F7144F" w:rsidRDefault="00D43B35" w:rsidP="00B93C22">
      <w:pPr>
        <w:jc w:val="both"/>
        <w:rPr>
          <w:sz w:val="28"/>
          <w:szCs w:val="28"/>
          <w:rtl/>
        </w:rPr>
      </w:pPr>
      <w:r w:rsidRPr="00F7144F">
        <w:rPr>
          <w:rFonts w:hint="cs"/>
          <w:sz w:val="28"/>
          <w:szCs w:val="28"/>
          <w:rtl/>
        </w:rPr>
        <w:t xml:space="preserve">  وقد كنت منذ بضع عشرة سنة كتبت بحثا وافيا في هذه المسالة , في شرحي على التحقيق لابن الجوزي , ولم ينشر هذا البحث  , فرأيت أن أعيد كتابته هنا بعد إعادة النظر فيه وتنقيحه , لعل فيه فائدة : </w:t>
      </w:r>
    </w:p>
    <w:p w:rsidR="00D43B35" w:rsidRPr="00F7144F" w:rsidRDefault="00D43B35" w:rsidP="00B93C22">
      <w:pPr>
        <w:jc w:val="both"/>
        <w:rPr>
          <w:sz w:val="28"/>
          <w:szCs w:val="28"/>
          <w:rtl/>
        </w:rPr>
      </w:pPr>
      <w:r w:rsidRPr="00F7144F">
        <w:rPr>
          <w:rFonts w:hint="cs"/>
          <w:sz w:val="28"/>
          <w:szCs w:val="28"/>
          <w:rtl/>
        </w:rPr>
        <w:t xml:space="preserve"> هذه المسالة من أهم مسائل الخلاف بين القراء والمحدثين والفقهاء , وألف فيها الكثيرون كتبا خاصة , فمن ذلك كتاب " الإنصاف فيما بين العلماء من الاختلاف " للإمام الكبير أبي عمر يوسف بن عبد البر القرطبي المتوفى سنة 463 , وهو جزء في 42 صفحة , وقد طبع في مصر سنة 1343 , وكتاب لأبي محمد عبد الرحمن بن إسماعيل بن إبراهيم المقدسي , ذكره النووي في المجموع , وقال : إنه مجلد كبير , ولخص فيه أهم ما فيه , وألف فيها أيضا ابن خزيمة وابن حبان والدارقطني والبيهقي والخطيب , وقد جمع الحافظ الزيلعي في نصب الراية أكثر ما ورد فيها من الآثار والأقاويل في مقدار يصلح كتابا مستقلا ( 1 / 168 </w:t>
      </w:r>
      <w:r w:rsidRPr="00F7144F">
        <w:rPr>
          <w:sz w:val="28"/>
          <w:szCs w:val="28"/>
          <w:rtl/>
        </w:rPr>
        <w:t>–</w:t>
      </w:r>
      <w:r w:rsidRPr="00F7144F">
        <w:rPr>
          <w:rFonts w:hint="cs"/>
          <w:sz w:val="28"/>
          <w:szCs w:val="28"/>
          <w:rtl/>
        </w:rPr>
        <w:t xml:space="preserve"> 191 من طبعة الهند , و1 / 323 </w:t>
      </w:r>
      <w:r w:rsidRPr="00F7144F">
        <w:rPr>
          <w:sz w:val="28"/>
          <w:szCs w:val="28"/>
          <w:rtl/>
        </w:rPr>
        <w:t>–</w:t>
      </w:r>
      <w:r w:rsidRPr="00F7144F">
        <w:rPr>
          <w:rFonts w:hint="cs"/>
          <w:sz w:val="28"/>
          <w:szCs w:val="28"/>
          <w:rtl/>
        </w:rPr>
        <w:t xml:space="preserve"> 363 من طبعة المجلس العلمي سنة 1357 ) وكذلك النووي في المجموع , كتب فيها مقدارا وافيا . </w:t>
      </w:r>
    </w:p>
    <w:p w:rsidR="00D43B35" w:rsidRPr="00F7144F" w:rsidRDefault="00D43B35" w:rsidP="00B93C22">
      <w:pPr>
        <w:jc w:val="both"/>
        <w:rPr>
          <w:sz w:val="28"/>
          <w:szCs w:val="28"/>
          <w:rtl/>
        </w:rPr>
      </w:pPr>
      <w:r w:rsidRPr="00F7144F">
        <w:rPr>
          <w:rFonts w:hint="cs"/>
          <w:sz w:val="28"/>
          <w:szCs w:val="28"/>
          <w:rtl/>
        </w:rPr>
        <w:t xml:space="preserve">واستيعاب ما قالوه لا يسعه المقام هنا , لكني أقٌول فيها كلمة أرجو أن أوفق إلى أن تكون القول الفصل , إن شاء الله : </w:t>
      </w:r>
    </w:p>
    <w:p w:rsidR="00D43B35" w:rsidRPr="00F7144F" w:rsidRDefault="00D43B35" w:rsidP="00B93C22">
      <w:pPr>
        <w:jc w:val="both"/>
        <w:rPr>
          <w:sz w:val="28"/>
          <w:szCs w:val="28"/>
          <w:rtl/>
        </w:rPr>
      </w:pPr>
      <w:r w:rsidRPr="00F7144F">
        <w:rPr>
          <w:rFonts w:hint="cs"/>
          <w:sz w:val="28"/>
          <w:szCs w:val="28"/>
          <w:rtl/>
        </w:rPr>
        <w:t xml:space="preserve">  اتفق المسلمون جميعا على أن البسملة جزء من آية في سورة النمل , ثابتة بثبوت التواتر القطعي الموجب لليقين . </w:t>
      </w:r>
    </w:p>
    <w:p w:rsidR="00D43B35" w:rsidRPr="00F7144F" w:rsidRDefault="00D43B35" w:rsidP="00B93C22">
      <w:pPr>
        <w:jc w:val="both"/>
        <w:rPr>
          <w:sz w:val="28"/>
          <w:szCs w:val="28"/>
          <w:rtl/>
        </w:rPr>
      </w:pPr>
      <w:r w:rsidRPr="00F7144F">
        <w:rPr>
          <w:rFonts w:hint="cs"/>
          <w:sz w:val="28"/>
          <w:szCs w:val="28"/>
          <w:rtl/>
        </w:rPr>
        <w:t xml:space="preserve">ثم اختلف الفقهاء وغيرهم بعد ذلك : هل هي آية من كل سورة من سور القرآن سوى براءة ؟ أو هي جزء  من آية ؟ أو هي أية مستقلة نزلت مع كل سورة </w:t>
      </w:r>
      <w:r w:rsidRPr="00F7144F">
        <w:rPr>
          <w:sz w:val="28"/>
          <w:szCs w:val="28"/>
          <w:rtl/>
        </w:rPr>
        <w:t>–</w:t>
      </w:r>
      <w:r w:rsidRPr="00F7144F">
        <w:rPr>
          <w:rFonts w:hint="cs"/>
          <w:sz w:val="28"/>
          <w:szCs w:val="28"/>
          <w:rtl/>
        </w:rPr>
        <w:t xml:space="preserve"> سوى براءة </w:t>
      </w:r>
      <w:r w:rsidRPr="00F7144F">
        <w:rPr>
          <w:sz w:val="28"/>
          <w:szCs w:val="28"/>
          <w:rtl/>
        </w:rPr>
        <w:t>–</w:t>
      </w:r>
      <w:r w:rsidRPr="00F7144F">
        <w:rPr>
          <w:rFonts w:hint="cs"/>
          <w:sz w:val="28"/>
          <w:szCs w:val="28"/>
          <w:rtl/>
        </w:rPr>
        <w:t xml:space="preserve"> لافتتاحها وللفصل بينها وبين غيرها ؟ أو هي آية من الفاتحة فقط ؟ أو ليست آية أصلا , لا في الفاتحة ولا في غيرها ؟ </w:t>
      </w:r>
    </w:p>
    <w:p w:rsidR="00D43B35" w:rsidRPr="00F7144F" w:rsidRDefault="00D43B35" w:rsidP="00B93C22">
      <w:pPr>
        <w:jc w:val="both"/>
        <w:rPr>
          <w:sz w:val="28"/>
          <w:szCs w:val="28"/>
          <w:rtl/>
          <w:lang w:bidi="ar-MA"/>
        </w:rPr>
      </w:pPr>
      <w:r w:rsidRPr="00F7144F">
        <w:rPr>
          <w:rFonts w:hint="cs"/>
          <w:sz w:val="28"/>
          <w:szCs w:val="28"/>
          <w:rtl/>
        </w:rPr>
        <w:t xml:space="preserve">  فنقل العلماء عن مالك والأوزاعي وابن جرير الطبري وداود أنهم ذهبوا إلى أنها ليست في أوائل السور كلها قرآنا , لا في الفاتحة ولا في غيرها !</w:t>
      </w:r>
    </w:p>
    <w:p w:rsidR="00D43B35" w:rsidRPr="00F7144F" w:rsidRDefault="00D43B35" w:rsidP="00B93C22">
      <w:pPr>
        <w:jc w:val="both"/>
        <w:rPr>
          <w:sz w:val="28"/>
          <w:szCs w:val="28"/>
          <w:rtl/>
        </w:rPr>
      </w:pPr>
      <w:r w:rsidRPr="00F7144F">
        <w:rPr>
          <w:rFonts w:hint="cs"/>
          <w:sz w:val="28"/>
          <w:szCs w:val="28"/>
          <w:rtl/>
        </w:rPr>
        <w:lastRenderedPageBreak/>
        <w:t xml:space="preserve">وحكاه الطحاوي عن أبي حنيفة وأبي يوسف ومحمد , وهو رواية عن أحمد , وقول لبعض أصحابه , واختاره ابن قدامة في المغني . </w:t>
      </w:r>
    </w:p>
    <w:p w:rsidR="00D43B35" w:rsidRPr="00F7144F" w:rsidRDefault="00D43B35" w:rsidP="00B93C22">
      <w:pPr>
        <w:jc w:val="both"/>
        <w:rPr>
          <w:sz w:val="28"/>
          <w:szCs w:val="28"/>
          <w:rtl/>
        </w:rPr>
      </w:pPr>
      <w:r w:rsidRPr="00F7144F">
        <w:rPr>
          <w:rFonts w:hint="cs"/>
          <w:sz w:val="28"/>
          <w:szCs w:val="28"/>
          <w:rtl/>
        </w:rPr>
        <w:t xml:space="preserve"> وقال أحمد : هي آية في أول الفاتحة وليست قرآنا في أول باقي السور , وهو قول إسحاق وأبي عبيد وأهل الكوفة وأهل مكة وأهل العراق , فيما نقله العلماء وهو أيضا رواية عن الشافعي . </w:t>
      </w:r>
    </w:p>
    <w:p w:rsidR="00D43B35" w:rsidRPr="00F7144F" w:rsidRDefault="00D43B35" w:rsidP="00B93C22">
      <w:pPr>
        <w:jc w:val="both"/>
        <w:rPr>
          <w:sz w:val="28"/>
          <w:szCs w:val="28"/>
          <w:rtl/>
        </w:rPr>
      </w:pPr>
      <w:r w:rsidRPr="00F7144F">
        <w:rPr>
          <w:rFonts w:hint="cs"/>
          <w:sz w:val="28"/>
          <w:szCs w:val="28"/>
          <w:u w:val="single"/>
          <w:rtl/>
        </w:rPr>
        <w:t xml:space="preserve">  وقال الشافعي وأصحابه : هي آية من كل سورة سوى براءة . وحكاه ابن عبد البر عن ابن عباس وابن عمر وابن الزبير وعطاء وطاوس ومكحول . وحكاه ابن كثير عن أبي هريرة وعلي وسعيد بن جبير والزهري , وهو رواية عن أحمد </w:t>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xml:space="preserve">وادعى أبو بكر الرازي الجصاص في أحكام القرآن أن الشافعي لم يسبقه أحد إلى هذا القول !! وذهب أبو بكر الرازي الجصاص إلى أنها آية في كل موضع كتبت فيه في المصحف , وليست آية من الفاتحة ولا من غيرها , وإنما أنزلت لافتتاح القراءة بها وللفصل بين كل سورتين </w:t>
      </w:r>
      <w:r w:rsidRPr="00F7144F">
        <w:rPr>
          <w:sz w:val="28"/>
          <w:szCs w:val="28"/>
          <w:rtl/>
        </w:rPr>
        <w:t>–</w:t>
      </w:r>
      <w:r w:rsidRPr="00F7144F">
        <w:rPr>
          <w:rFonts w:hint="cs"/>
          <w:sz w:val="28"/>
          <w:szCs w:val="28"/>
          <w:rtl/>
        </w:rPr>
        <w:t xml:space="preserve"> سوى ما بين الأنفال وبراءة </w:t>
      </w:r>
      <w:r w:rsidRPr="00F7144F">
        <w:rPr>
          <w:sz w:val="28"/>
          <w:szCs w:val="28"/>
          <w:rtl/>
        </w:rPr>
        <w:t>–</w:t>
      </w:r>
      <w:r w:rsidRPr="00F7144F">
        <w:rPr>
          <w:rFonts w:hint="cs"/>
          <w:sz w:val="28"/>
          <w:szCs w:val="28"/>
          <w:rtl/>
        </w:rPr>
        <w:t xml:space="preserve"> وهو المختار عند  الحنفية ,قال محمد بن الحسن :" ما بين دفتي المصحف قرآن " , وهو قول ابن المبارك ورواية عن أحمد وداود , وقال الزيلعي في نصب الراية :" وهذا قول المحققين من أهل العلم ".</w:t>
      </w:r>
    </w:p>
    <w:p w:rsidR="00D43B35" w:rsidRPr="00F7144F" w:rsidRDefault="00D43B35" w:rsidP="00B93C22">
      <w:pPr>
        <w:jc w:val="both"/>
        <w:rPr>
          <w:sz w:val="28"/>
          <w:szCs w:val="28"/>
          <w:rtl/>
        </w:rPr>
      </w:pPr>
      <w:r w:rsidRPr="00F7144F">
        <w:rPr>
          <w:rFonts w:hint="cs"/>
          <w:sz w:val="28"/>
          <w:szCs w:val="28"/>
          <w:rtl/>
        </w:rPr>
        <w:t>ونسبة هذا القول للحنفية استنباط فقط . فقد قال أبو بكر الرازي الجصاص في أحكام القرآن ( 1 / 8 ) :" اختلف في أنها من فاتحة الكتاب أم لا : فعدها قراء الكوفيين آية منها , ولم يعدها قراء البصريين , وليس عن أصحابنا رواية منصوصة في أنها آية منها , إلا أن شيخنا أبا الحسن الكرخي حكى مذهبهم  في ترك الجهر بها , وهذا يدل على أنها ليست منها عندهم , لأنها لو كانت آية منها عندهم لجهر بها كما جهر بسائر آي السور ".</w:t>
      </w:r>
    </w:p>
    <w:p w:rsidR="00D43B35" w:rsidRPr="00F7144F" w:rsidRDefault="00D43B35" w:rsidP="00B93C22">
      <w:pPr>
        <w:jc w:val="both"/>
        <w:rPr>
          <w:sz w:val="28"/>
          <w:szCs w:val="28"/>
          <w:rtl/>
        </w:rPr>
      </w:pPr>
      <w:r w:rsidRPr="00F7144F">
        <w:rPr>
          <w:rFonts w:hint="cs"/>
          <w:sz w:val="28"/>
          <w:szCs w:val="28"/>
          <w:rtl/>
        </w:rPr>
        <w:t xml:space="preserve"> وقال شمس الأئمة محمد بن أحمد بن أبي سهل السرخسي في المبسوط ( ج 1 ص 16 ) :" وعن معلى قال : قلت لمحمد </w:t>
      </w:r>
      <w:r w:rsidRPr="00F7144F">
        <w:rPr>
          <w:sz w:val="28"/>
          <w:szCs w:val="28"/>
          <w:rtl/>
        </w:rPr>
        <w:t>–</w:t>
      </w:r>
      <w:r w:rsidRPr="00F7144F">
        <w:rPr>
          <w:rFonts w:hint="cs"/>
          <w:sz w:val="28"/>
          <w:szCs w:val="28"/>
          <w:rtl/>
        </w:rPr>
        <w:t xml:space="preserve"> يعني ابن الحسن - : التسمية آية من القرآن أم لا ؟ قال : ما بين الدفتين كله قرآن , قلت : فلم لم تجهر ؟ فلم يجبني . فهذا عن محمد بيان أنها آية أنزلت للفصل بين السور , لا من أوائل السور , ولهذا كتبت بخط على حدة , وهو اختيار أبي بكر الرازي رحمه الله , حتى قال محمد رحمه الله : يكره للحائض والجنب قراءة التسمية على وجه قراءة القرآن , لأن من ضرورة كونها قرآنا حرمة قراءتها على الحائض والجنب , وليس من ضرورة كونها قرآنا الجهر بها , كالفاتحة في الأخريين ".</w:t>
      </w:r>
    </w:p>
    <w:p w:rsidR="00D43B35" w:rsidRPr="00F7144F" w:rsidRDefault="00D43B35" w:rsidP="00B93C22">
      <w:pPr>
        <w:jc w:val="both"/>
        <w:rPr>
          <w:sz w:val="28"/>
          <w:szCs w:val="28"/>
          <w:rtl/>
        </w:rPr>
      </w:pPr>
      <w:r w:rsidRPr="00F7144F">
        <w:rPr>
          <w:rFonts w:hint="cs"/>
          <w:sz w:val="28"/>
          <w:szCs w:val="28"/>
          <w:rtl/>
        </w:rPr>
        <w:t xml:space="preserve">وقد استدل كل فريق لقوله بأحاديث , منها الصحيح المقبول , ومنها الضعيف المردود . </w:t>
      </w:r>
    </w:p>
    <w:p w:rsidR="00D43B35" w:rsidRPr="00F7144F" w:rsidRDefault="00D43B35" w:rsidP="00B93C22">
      <w:pPr>
        <w:jc w:val="both"/>
        <w:rPr>
          <w:sz w:val="28"/>
          <w:szCs w:val="28"/>
          <w:rtl/>
        </w:rPr>
      </w:pPr>
      <w:r w:rsidRPr="00F7144F">
        <w:rPr>
          <w:rFonts w:hint="cs"/>
          <w:sz w:val="28"/>
          <w:szCs w:val="28"/>
          <w:rtl/>
        </w:rPr>
        <w:t xml:space="preserve">وأما أئمة القراءات فإنهم جميعا اتفقوا على قراءة البسملة في ابتداء قراءة كل سورة سواء الفاتحة أو غيرها من السور , سوى براءة , ولم يرو عن واحد منهم إجازة ابتداء القراءة بدون التسمية . </w:t>
      </w:r>
    </w:p>
    <w:p w:rsidR="00D43B35" w:rsidRPr="00F7144F" w:rsidRDefault="00D43B35" w:rsidP="00B93C22">
      <w:pPr>
        <w:jc w:val="both"/>
        <w:rPr>
          <w:sz w:val="28"/>
          <w:szCs w:val="28"/>
          <w:rtl/>
        </w:rPr>
      </w:pPr>
      <w:r w:rsidRPr="00F7144F">
        <w:rPr>
          <w:rFonts w:hint="cs"/>
          <w:sz w:val="28"/>
          <w:szCs w:val="28"/>
          <w:rtl/>
        </w:rPr>
        <w:t xml:space="preserve"> وإنما اختلفوا في قراءتها بين السور أثناء التلاوة , أي في الوصل : فابن كثير وعاصم والكسائي وأبو جعفر وقالون وابن محيصن و المطوعي وورش من طريق الأصبهاني يفصلون بالبسملة بين كل سورتين , إلا بين الأنفال وبراءة . وحمزة يصل السورة بالسورة من غير بسملة , وكذلك خلف , وجاء عنه أيضا السكت قليلا </w:t>
      </w:r>
      <w:r w:rsidRPr="00F7144F">
        <w:rPr>
          <w:sz w:val="28"/>
          <w:szCs w:val="28"/>
          <w:rtl/>
        </w:rPr>
        <w:t>–</w:t>
      </w:r>
      <w:r w:rsidRPr="00F7144F">
        <w:rPr>
          <w:rFonts w:hint="cs"/>
          <w:sz w:val="28"/>
          <w:szCs w:val="28"/>
          <w:rtl/>
        </w:rPr>
        <w:t xml:space="preserve"> أي بدون تنفس </w:t>
      </w:r>
      <w:r w:rsidRPr="00F7144F">
        <w:rPr>
          <w:sz w:val="28"/>
          <w:szCs w:val="28"/>
          <w:rtl/>
        </w:rPr>
        <w:t>–</w:t>
      </w:r>
      <w:r w:rsidRPr="00F7144F">
        <w:rPr>
          <w:rFonts w:hint="cs"/>
          <w:sz w:val="28"/>
          <w:szCs w:val="28"/>
          <w:rtl/>
        </w:rPr>
        <w:t xml:space="preserve"> من غير بسملة . </w:t>
      </w:r>
      <w:r w:rsidRPr="00F7144F">
        <w:rPr>
          <w:rFonts w:hint="cs"/>
          <w:sz w:val="28"/>
          <w:szCs w:val="28"/>
          <w:rtl/>
        </w:rPr>
        <w:lastRenderedPageBreak/>
        <w:t xml:space="preserve">وجاء عن كل من أبي عمرو وابن أبي عامر ويعقوب وورش من طريق الأزرق : البسملة والوصل والسكت بين كل سورتين  سوى الأنفال وبراءة . </w:t>
      </w:r>
    </w:p>
    <w:p w:rsidR="00D43B35" w:rsidRPr="00F7144F" w:rsidRDefault="00D43B35" w:rsidP="00B93C22">
      <w:pPr>
        <w:jc w:val="both"/>
        <w:rPr>
          <w:sz w:val="28"/>
          <w:szCs w:val="28"/>
          <w:rtl/>
        </w:rPr>
      </w:pPr>
      <w:r w:rsidRPr="00F7144F">
        <w:rPr>
          <w:rFonts w:hint="cs"/>
          <w:sz w:val="28"/>
          <w:szCs w:val="28"/>
          <w:rtl/>
        </w:rPr>
        <w:t xml:space="preserve"> وكل من روي عنه من القراء العشرة حذف البسملة روي عنه أيضا إثباتها , ولم يرد عن أحد منهم حذفها رواية واحدا فقط .</w:t>
      </w:r>
    </w:p>
    <w:p w:rsidR="00D43B35" w:rsidRPr="00F7144F" w:rsidRDefault="00D43B35" w:rsidP="00B93C22">
      <w:pPr>
        <w:jc w:val="both"/>
        <w:rPr>
          <w:sz w:val="28"/>
          <w:szCs w:val="28"/>
          <w:rtl/>
        </w:rPr>
      </w:pPr>
      <w:r w:rsidRPr="00F7144F">
        <w:rPr>
          <w:rFonts w:hint="cs"/>
          <w:sz w:val="28"/>
          <w:szCs w:val="28"/>
          <w:rtl/>
        </w:rPr>
        <w:t xml:space="preserve">وهؤلاء هم أهل الرواية المنقولة بالسماع والتلقي , شيخا عن شيخ في التلاوة والأداء . وقد اتفقوا جميعا على قراءتها أول الفاتحة وإن وصلت بغيرها . قال إمام القراء أبو الخير بن الجزري في كتاب النشر في القراءات العشر ( 1 / 262 ) :" ولذلك لم يكن بينهم خلاف في إثبات البسملة أول الفاتحة , سواء وصلت بسورة الناس قبلها , أو ابتدئ بها , لأنها لو وصلت لفظا فإنها مبتدأ بها حكما , ولذلك كان الواصل هنا حالا مرتحلا . ". </w:t>
      </w:r>
    </w:p>
    <w:p w:rsidR="00D43B35" w:rsidRPr="00F7144F" w:rsidRDefault="00D43B35" w:rsidP="00B93C22">
      <w:pPr>
        <w:jc w:val="both"/>
        <w:rPr>
          <w:sz w:val="28"/>
          <w:szCs w:val="28"/>
          <w:rtl/>
        </w:rPr>
      </w:pPr>
      <w:r w:rsidRPr="00F7144F">
        <w:rPr>
          <w:rFonts w:hint="cs"/>
          <w:sz w:val="28"/>
          <w:szCs w:val="28"/>
          <w:rtl/>
        </w:rPr>
        <w:t xml:space="preserve"> ولا خلاف بين أحد من أهل النقل وأهل العلم في أن جميع المصاحف الأمهات , التي كتبها عثمان بن عفان , وأقرها الصحابة جميعا دون ما عداها : كتبت فيها البسملة في أول كل سورة , سوى براءة , وأن الصحابة رضوان الله عليهم إذ جمعوا القرآن في المصاحف جردوه من كل شيء غيره , فلم يأذنوا بكتابة أسماء السور , ولا أعداد الآي , ولا ( آمين ) , ومنعوا أن يجرؤ أحد على كتابة ما ليس من كتاب الله في المصاحف , حرصا منهم على حفظ كتاب الله , وخشية أن يشبه على أحد ممن بعدهم فيظن غير القرآن قرآنا , فهل يعقل مع هذا كله أن يكتبوا مائة وثلاث عشرة بسملة زيادة على ما أنزل على رسول الله ؟ ! ألا يدل هذا دلالة قاطعة منقولة بالتواتر العملي المؤيد بالكتابة المتواترة على أنها آية من القرآن في كل موضع كتبت فيه ؟ ! </w:t>
      </w:r>
    </w:p>
    <w:p w:rsidR="00D43B35" w:rsidRPr="00F7144F" w:rsidRDefault="00D43B35" w:rsidP="00B93C22">
      <w:pPr>
        <w:jc w:val="both"/>
        <w:rPr>
          <w:sz w:val="28"/>
          <w:szCs w:val="28"/>
          <w:rtl/>
        </w:rPr>
      </w:pPr>
      <w:r w:rsidRPr="00F7144F">
        <w:rPr>
          <w:rFonts w:hint="cs"/>
          <w:sz w:val="28"/>
          <w:szCs w:val="28"/>
          <w:rtl/>
        </w:rPr>
        <w:t xml:space="preserve">  والقاعدة الصحيحة عند أئمة القراء أن القراءة الصحيحة المقبولة هي : ما صح سنده ووافق رسم المصحف ولو احتمالا وكان له وجه من العربية . وأنه إذا فقد شرط من هذه الشروط في رواية : كانت قراءة شاذة أو ضعيفة أو مردودة. وقد ذهب بعض القراء إلى أن التواتر شرط لصحة القراءة . والحق أنه شرط في إثبات القرآن , وأما القراءة فيكفي فيها صحة السند مع ما سبق . وهذا الذي اعتمده إمام القراء ابن الجزري وغيره . </w:t>
      </w:r>
    </w:p>
    <w:p w:rsidR="00D43B35" w:rsidRPr="00F7144F" w:rsidRDefault="00D43B35" w:rsidP="00B93C22">
      <w:pPr>
        <w:jc w:val="both"/>
        <w:rPr>
          <w:sz w:val="28"/>
          <w:szCs w:val="28"/>
          <w:rtl/>
        </w:rPr>
      </w:pPr>
      <w:r w:rsidRPr="00F7144F">
        <w:rPr>
          <w:rFonts w:hint="cs"/>
          <w:sz w:val="28"/>
          <w:szCs w:val="28"/>
          <w:rtl/>
        </w:rPr>
        <w:t xml:space="preserve"> ولكن لم يخالف واحد منهم في اشتراط موافقة رسم المصحف. وفي أن القراءة التي تخالفه قراءة غير صحيحة , ولو صح سندها .  </w:t>
      </w:r>
    </w:p>
    <w:p w:rsidR="00D43B35" w:rsidRPr="00F7144F" w:rsidRDefault="00D43B35" w:rsidP="00B93C22">
      <w:pPr>
        <w:jc w:val="both"/>
        <w:rPr>
          <w:sz w:val="28"/>
          <w:szCs w:val="28"/>
          <w:u w:val="single"/>
          <w:rtl/>
        </w:rPr>
      </w:pPr>
      <w:r w:rsidRPr="00F7144F">
        <w:rPr>
          <w:rFonts w:hint="cs"/>
          <w:sz w:val="28"/>
          <w:szCs w:val="28"/>
          <w:rtl/>
        </w:rPr>
        <w:t xml:space="preserve">  فإذا سلكنا جادة الإنصاف في تطبيق القواعد الصحيحة على الأقوال والقراءات السابقة , وتنكبنا طريق الهوى والعصبية علمنا علما يقينا ليس بالظن , أن القول الذي زعموا نسبته إلى مالك ومن معه , في أنها ليست آية أصلا , قول لا يوافق قاعدة أصولية ثابتة , ولا قراءة صحيحة , وأن قراءة من قرأ بإسقاطها في الوصل بين السور قراءة غير صحيحة أيضا , لأنها فقدت أهم شرط من شروط صحة القراءة , أو هو الشرط الأساسي في صحتها , وهو موافقة رسم المصحف , وظهر أن الحق الذي لا يتطرق إليه الشك , ولا يستطيع مجادل أن ينازع فيه : </w:t>
      </w:r>
      <w:r w:rsidRPr="00F7144F">
        <w:rPr>
          <w:rFonts w:hint="cs"/>
          <w:sz w:val="28"/>
          <w:szCs w:val="28"/>
          <w:u w:val="single"/>
          <w:rtl/>
        </w:rPr>
        <w:t xml:space="preserve">أنها آية في كل موضع ذكرت فيه في المصحف . </w:t>
      </w:r>
    </w:p>
    <w:p w:rsidR="00D43B35" w:rsidRPr="00F7144F" w:rsidRDefault="00D43B35" w:rsidP="00B93C22">
      <w:pPr>
        <w:jc w:val="both"/>
        <w:rPr>
          <w:sz w:val="28"/>
          <w:szCs w:val="28"/>
          <w:rtl/>
        </w:rPr>
      </w:pPr>
      <w:r w:rsidRPr="00F7144F">
        <w:rPr>
          <w:rFonts w:hint="cs"/>
          <w:sz w:val="28"/>
          <w:szCs w:val="28"/>
          <w:rtl/>
        </w:rPr>
        <w:t xml:space="preserve"> وأما أنها آية من السور المكتوبة في أولها أو آية مستقلة , فإنه محل نظر وبحث , والذي يظهر لي ترجيح أنها آية من كل سورة كتبت في أولها , أي جميع سور القرآن سوى براءة, وأنه لا يجوز لقارئ أن يقرأ أية سورة من القرآن </w:t>
      </w:r>
      <w:r w:rsidRPr="00F7144F">
        <w:rPr>
          <w:sz w:val="28"/>
          <w:szCs w:val="28"/>
          <w:rtl/>
        </w:rPr>
        <w:t>–</w:t>
      </w:r>
      <w:r w:rsidRPr="00F7144F">
        <w:rPr>
          <w:rFonts w:hint="cs"/>
          <w:sz w:val="28"/>
          <w:szCs w:val="28"/>
          <w:rtl/>
        </w:rPr>
        <w:t xml:space="preserve"> سوى براءة </w:t>
      </w:r>
      <w:r w:rsidRPr="00F7144F">
        <w:rPr>
          <w:sz w:val="28"/>
          <w:szCs w:val="28"/>
          <w:rtl/>
        </w:rPr>
        <w:t>–</w:t>
      </w:r>
      <w:r w:rsidRPr="00F7144F">
        <w:rPr>
          <w:rFonts w:hint="cs"/>
          <w:sz w:val="28"/>
          <w:szCs w:val="28"/>
          <w:rtl/>
        </w:rPr>
        <w:t xml:space="preserve"> من غير أن يبدأها بالتسمية التي هي </w:t>
      </w:r>
      <w:r w:rsidRPr="00F7144F">
        <w:rPr>
          <w:rFonts w:hint="cs"/>
          <w:sz w:val="28"/>
          <w:szCs w:val="28"/>
          <w:rtl/>
        </w:rPr>
        <w:lastRenderedPageBreak/>
        <w:t xml:space="preserve">آية منها في أولها , سواء أقرأها ابتداء أم وصلها بما قبلها , وهذا الذي اختاره الشافعي رضي الله عنه , فيما نقله عنه العلماء , وهو الذي يفهم من كلامه الذي نقلناه آنفا عن كتابه الأم . </w:t>
      </w:r>
    </w:p>
    <w:p w:rsidR="00D43B35" w:rsidRPr="00F7144F" w:rsidRDefault="00D43B35" w:rsidP="00B93C22">
      <w:pPr>
        <w:jc w:val="both"/>
        <w:rPr>
          <w:sz w:val="28"/>
          <w:szCs w:val="28"/>
          <w:rtl/>
        </w:rPr>
      </w:pPr>
      <w:r w:rsidRPr="00F7144F">
        <w:rPr>
          <w:rFonts w:hint="cs"/>
          <w:sz w:val="28"/>
          <w:szCs w:val="28"/>
          <w:rtl/>
        </w:rPr>
        <w:t xml:space="preserve">  وبعد : فقد يبدو للناظر باديء ذي بدء أن يتكره هذا القول وينكره , لما فيه من الحكم على بعض أوجه القراءات السبع بعدم الصحة , لما شاع بين المتأخرين والعامة من أن هذه القراءات السبع متواترة تفصيلا , بما فيها من بعض الاختلاف  في الحروف , وبما فيها من أوجه الأداء , وهذه شائعة غير صحيحة , بدأ القول بها بعض متأخري العلماء , ثم تبعهم فيها غيره , ثم أذاعها عامة القراء وعامة أهل العلم , من غير نظر صحيح , ولا حجة بينة , وقد ردها كثيرون من أئمة القراء والعلماء , قال أبو شامة المقدسي :" ونحن وإن قلنا : إن القراءات الصحيحة إليهم نسبت وعنهم نقلت , فلا يلزم أن جميع ما نقل عنهم بهذه الصفة , بل فيه الضعيف لخروجه عن الأركان الثلاثة ". </w:t>
      </w:r>
    </w:p>
    <w:p w:rsidR="00D43B35" w:rsidRPr="00F7144F" w:rsidRDefault="00D43B35" w:rsidP="00B93C22">
      <w:pPr>
        <w:jc w:val="both"/>
        <w:rPr>
          <w:sz w:val="28"/>
          <w:szCs w:val="28"/>
          <w:rtl/>
        </w:rPr>
      </w:pPr>
      <w:r w:rsidRPr="00F7144F">
        <w:rPr>
          <w:rFonts w:hint="cs"/>
          <w:sz w:val="28"/>
          <w:szCs w:val="28"/>
          <w:rtl/>
        </w:rPr>
        <w:t xml:space="preserve"> وقال إمام القراء الحافظ أبو الخير بن الجزري في كتاب النشر ( 1 / 9 </w:t>
      </w:r>
      <w:r w:rsidRPr="00F7144F">
        <w:rPr>
          <w:sz w:val="28"/>
          <w:szCs w:val="28"/>
          <w:rtl/>
        </w:rPr>
        <w:t>–</w:t>
      </w:r>
      <w:r w:rsidRPr="00F7144F">
        <w:rPr>
          <w:rFonts w:hint="cs"/>
          <w:sz w:val="28"/>
          <w:szCs w:val="28"/>
          <w:rtl/>
        </w:rPr>
        <w:t xml:space="preserve">10 ) :" كل قراءة وافقت العربية ولو بوجه , ووافقت أحد المصاحف العثمانية ولو احتمالا , وصح سندها فهي القراءة الصحيحة , التي لا يجوز ردها , ولا يحل إنكارها , بل هي من الأحرف السبعة التي نزل بها القرآن , ووجب على الناس قبولها , سواء كانت عن الأئمة السبعة , أم عن العشرة , أم عن غيرهم من الأئمة المقبولين , ومتى اختل ركن من هذه الأركان الثلاثة أطلق عليها : ضعيفة أو شاذة أو باطلة , سواء كانت عن السبعة أم عمن هو أكبر منهم . هذا هو الصحيح عند أئمة التحقيق من السلف والخلف , صرح بذلك الإمام الحافظ أبو عمرو عثمان بن سعيد الداني , ونص عليه في غير موضع الإمام أبو محمد مكي بن أبي طالب , وكذا الإمام أبو العباس أحمد بن عمار المهدوي , وحققه الإمام الحافظ أبو القاسم عبد الرحمن بن إسماعيل المعروف بأبي شامة , وهو مذهب السلف الذي لا يعرف عن أحد منهم خلافه . قال أبو شامة في كتابه المرشد الوجيز : فلا ينبغي أن يغتر بكل قراءة تعزى إلى واحد من هؤلاء الأئمة السبعة  , ويطلق عليها لفظ الصحة , وإن هكذا أنزلت إلا إذا دخلت في ذلك الضابط , وحينئذ لا ينفرد بنقلها مصنف عن غيره , ولا يختص ذلك بنقلها عنهم , بل إن نقلت عن غيرهم من القراء فذلك لا يخرجها عن الصحة , فإن الاعتماد على استجماع تلك الأوصاف , لا عمن تنسب إليه , فإن القراءات المنسوبة إلى كل قارئ من السبعة و غيرهم  منقسمة إلى المجمع عليه والشاذ , غير أن هؤلاء السبعة لشهرتهم وكثرة الصحيح المجتمع عليه في قراءتهم ,تركن النفس إلى ما نقل عنهم , فوق ما ينقل عن غيرهم ". </w:t>
      </w:r>
    </w:p>
    <w:p w:rsidR="00D43B35" w:rsidRPr="00F7144F" w:rsidRDefault="00D43B35" w:rsidP="00B93C22">
      <w:pPr>
        <w:jc w:val="both"/>
        <w:rPr>
          <w:sz w:val="28"/>
          <w:szCs w:val="28"/>
          <w:rtl/>
        </w:rPr>
      </w:pPr>
      <w:r w:rsidRPr="00F7144F">
        <w:rPr>
          <w:rFonts w:hint="cs"/>
          <w:sz w:val="28"/>
          <w:szCs w:val="28"/>
          <w:rtl/>
        </w:rPr>
        <w:t xml:space="preserve">ولم يكن الأئمة السابقون من العلماء يجمحون عن نقد بعض قراءة القراء السبعة وغيرهم , بل كثيرا ما حكموا على بعض حروفهم في القراءة بأنها خطأ , وقد يكون الناقد هو المخطئ , ولكنه ينقد عن علم وحجة , فلا عليه إن أخطأ . ولو كانت حروف القراء كلها متواترة تفصيلا كما يظن كثير من العلماء وغيرهم , لكان الناقد لحرف منها خارجا عن حد الإسلام . ولم يقل بهذا أحد . والعياذ بالله من أن نرمي أمثالهم بهذا . </w:t>
      </w:r>
    </w:p>
    <w:p w:rsidR="00D43B35" w:rsidRPr="00F7144F" w:rsidRDefault="00D43B35" w:rsidP="00B85210">
      <w:pPr>
        <w:jc w:val="both"/>
        <w:rPr>
          <w:sz w:val="28"/>
          <w:szCs w:val="28"/>
          <w:rtl/>
        </w:rPr>
      </w:pPr>
      <w:r w:rsidRPr="00F7144F">
        <w:rPr>
          <w:rFonts w:hint="cs"/>
          <w:sz w:val="28"/>
          <w:szCs w:val="28"/>
          <w:rtl/>
        </w:rPr>
        <w:t xml:space="preserve">  فمن أمثلة ذلك أن إمام المفسرين وحجة القراء أبو جعفر محمد ب</w:t>
      </w:r>
      <w:r w:rsidR="00B85210">
        <w:rPr>
          <w:rFonts w:hint="cs"/>
          <w:sz w:val="28"/>
          <w:szCs w:val="28"/>
          <w:rtl/>
        </w:rPr>
        <w:t>ن</w:t>
      </w:r>
      <w:r w:rsidRPr="00F7144F">
        <w:rPr>
          <w:rFonts w:hint="cs"/>
          <w:sz w:val="28"/>
          <w:szCs w:val="28"/>
          <w:rtl/>
        </w:rPr>
        <w:t xml:space="preserve"> جرير الطبري رد قراءة حفص عن عاصم من السبعة ويعقوب من العشرة في قوله تعالى في سورة الحج آية 25 : ( سواءً العاكفُ فيهِ والبادِ ) بنصب " سواء " فقال في تفسيره ( 17 / 103 ) :" وقد ذكر عن </w:t>
      </w:r>
      <w:r w:rsidRPr="00F7144F">
        <w:rPr>
          <w:rFonts w:hint="cs"/>
          <w:sz w:val="28"/>
          <w:szCs w:val="28"/>
          <w:rtl/>
        </w:rPr>
        <w:lastRenderedPageBreak/>
        <w:t>بعض القراء أنه قرأه ( سواءً ) نصبا على إعمال (جعلنا ) فيه , وذلك وإن كان له وجه  من العربية فقراءة لا أستجيز القراءة بها , لإجماع الحجة من القراء على خلافه "!</w:t>
      </w:r>
    </w:p>
    <w:p w:rsidR="00D43B35" w:rsidRPr="00F7144F" w:rsidRDefault="00D43B35" w:rsidP="00B93C22">
      <w:pPr>
        <w:jc w:val="both"/>
        <w:rPr>
          <w:sz w:val="28"/>
          <w:szCs w:val="28"/>
          <w:rtl/>
        </w:rPr>
      </w:pPr>
      <w:r w:rsidRPr="00F7144F">
        <w:rPr>
          <w:rFonts w:hint="cs"/>
          <w:sz w:val="28"/>
          <w:szCs w:val="28"/>
          <w:rtl/>
        </w:rPr>
        <w:t xml:space="preserve">  وقد رد الطبري والزمخشري </w:t>
      </w:r>
      <w:r w:rsidRPr="00F7144F">
        <w:rPr>
          <w:sz w:val="28"/>
          <w:szCs w:val="28"/>
          <w:rtl/>
        </w:rPr>
        <w:t>–</w:t>
      </w:r>
      <w:r w:rsidRPr="00F7144F">
        <w:rPr>
          <w:rFonts w:hint="cs"/>
          <w:sz w:val="28"/>
          <w:szCs w:val="28"/>
          <w:rtl/>
        </w:rPr>
        <w:t xml:space="preserve"> وهما إماما العربية والتفسير -  قراءة ابن عامر في قوله تعالى في سورة الأنعام ( آية 137  )  : ( وكذلك زُيِّن لكثير من المشركين قَتلُ أولادَهم شركائِهِم ) فقال الطبري ( 8 / 33 ) :" وقرأ ذلك بعض قراء أهل الشأم ( وكذلك زُيِّنَ ) بضم الزاي ( لكثير من المشركين قتلُ ) بالرفع ( أولادَهم ) بالنصب ( شركائِهم ) بالخفض , بمعنى : وكذلك زين لكثير من المشركين قتل شركائهم أولادهم , ففرقوا بين الخافض والمخفوض بما عمل فيه من الاسم , وذلك في كلام العرب قبيح  غير فصيح , وقد روي عن بعض أهل الحجاز بيت من الشعر , يؤيد قراءة من قرأ بما ذكرت من قراءة أهل الشأم : رأيت رواة الشعر وأهل العلم  بالعربية  من أهل العراق ينكرونه ".</w:t>
      </w:r>
    </w:p>
    <w:p w:rsidR="00D43B35" w:rsidRPr="00F7144F" w:rsidRDefault="00D43B35" w:rsidP="00B93C22">
      <w:pPr>
        <w:jc w:val="both"/>
        <w:rPr>
          <w:sz w:val="28"/>
          <w:szCs w:val="28"/>
          <w:rtl/>
        </w:rPr>
      </w:pPr>
      <w:r w:rsidRPr="00F7144F">
        <w:rPr>
          <w:rFonts w:hint="cs"/>
          <w:sz w:val="28"/>
          <w:szCs w:val="28"/>
          <w:rtl/>
        </w:rPr>
        <w:t xml:space="preserve">  وقال الزمخشري في الكشاف  ( 2 / 42 ) :"وأما قراءة ابن عامر ( قتلُ أولادَهم شركائِهم ) برفع قتل ونصب الأولاد وجر الشركاء , على إضافة القتل إلى الشركاء , والفصل بينهما بغير الظرف : فشيء لو كان في مكان الضرورات , وهو الشعر لكان سمجا مردودا , كما سمج ورُدَّ </w:t>
      </w:r>
    </w:p>
    <w:p w:rsidR="00D43B35" w:rsidRPr="00F7144F" w:rsidRDefault="00D43B35" w:rsidP="00B93C22">
      <w:pPr>
        <w:ind w:left="720" w:right="720"/>
        <w:jc w:val="both"/>
        <w:rPr>
          <w:sz w:val="28"/>
          <w:szCs w:val="28"/>
          <w:rtl/>
        </w:rPr>
      </w:pPr>
      <w:r w:rsidRPr="00F7144F">
        <w:rPr>
          <w:rFonts w:hint="cs"/>
          <w:sz w:val="28"/>
          <w:szCs w:val="28"/>
          <w:rtl/>
        </w:rPr>
        <w:t xml:space="preserve">*زج القلوص أبي مزاده * </w:t>
      </w:r>
    </w:p>
    <w:p w:rsidR="00D43B35" w:rsidRPr="00F7144F" w:rsidRDefault="00D43B35" w:rsidP="00B93C22">
      <w:pPr>
        <w:ind w:right="720"/>
        <w:jc w:val="both"/>
        <w:rPr>
          <w:sz w:val="28"/>
          <w:szCs w:val="28"/>
          <w:rtl/>
        </w:rPr>
      </w:pPr>
      <w:r w:rsidRPr="00F7144F">
        <w:rPr>
          <w:rFonts w:hint="cs"/>
          <w:sz w:val="28"/>
          <w:szCs w:val="28"/>
          <w:rtl/>
        </w:rPr>
        <w:t xml:space="preserve"> فكيف به في الكلام المنثور ! فكيف به في القرآن المعجز بحسن نظمه وجزا لت</w:t>
      </w:r>
      <w:r w:rsidRPr="00F7144F">
        <w:rPr>
          <w:rFonts w:hint="eastAsia"/>
          <w:sz w:val="28"/>
          <w:szCs w:val="28"/>
          <w:rtl/>
        </w:rPr>
        <w:t>ه</w:t>
      </w:r>
      <w:r w:rsidRPr="00F7144F">
        <w:rPr>
          <w:rFonts w:hint="cs"/>
          <w:sz w:val="28"/>
          <w:szCs w:val="28"/>
          <w:rtl/>
        </w:rPr>
        <w:t xml:space="preserve"> !!" . </w:t>
      </w:r>
    </w:p>
    <w:p w:rsidR="00D43B35" w:rsidRPr="00F7144F" w:rsidRDefault="00D43B35" w:rsidP="00B93C22">
      <w:pPr>
        <w:jc w:val="both"/>
        <w:rPr>
          <w:sz w:val="28"/>
          <w:szCs w:val="28"/>
          <w:rtl/>
        </w:rPr>
      </w:pPr>
      <w:r w:rsidRPr="00F7144F">
        <w:rPr>
          <w:rFonts w:hint="cs"/>
          <w:sz w:val="28"/>
          <w:szCs w:val="28"/>
          <w:rtl/>
        </w:rPr>
        <w:t xml:space="preserve">وقد أطال الإمام ابن الجزري في النشر القول في الرد على الطبري والزمخشري في نقدهما هذا الحرف على ابن عامر , وعقد لذلك فصلا نفيسا ( 2 / 254 </w:t>
      </w:r>
      <w:r w:rsidRPr="00F7144F">
        <w:rPr>
          <w:sz w:val="28"/>
          <w:szCs w:val="28"/>
          <w:rtl/>
        </w:rPr>
        <w:t>–</w:t>
      </w:r>
      <w:r w:rsidRPr="00F7144F">
        <w:rPr>
          <w:rFonts w:hint="cs"/>
          <w:sz w:val="28"/>
          <w:szCs w:val="28"/>
          <w:rtl/>
        </w:rPr>
        <w:t xml:space="preserve"> 256 ) , ولسنا بصدد تحقيق الصواب في هذا الخلاف هنا , ولا نبغي أن نحكم بالخطأ على ابن عامر , إنما نريد أن ندل على أن المتقدمين لم يكونوا يرون أن وجوه القراء في حروفهم متواترة كلها . وإلا كان في الإقدام على إنكار بعضها جرأة غير محمودة . </w:t>
      </w:r>
    </w:p>
    <w:p w:rsidR="00D43B35" w:rsidRPr="00F7144F" w:rsidRDefault="00D43B35" w:rsidP="00B93C22">
      <w:pPr>
        <w:jc w:val="both"/>
        <w:rPr>
          <w:sz w:val="28"/>
          <w:szCs w:val="28"/>
          <w:rtl/>
        </w:rPr>
      </w:pPr>
      <w:r w:rsidRPr="00F7144F">
        <w:rPr>
          <w:rFonts w:hint="cs"/>
          <w:sz w:val="28"/>
          <w:szCs w:val="28"/>
          <w:rtl/>
        </w:rPr>
        <w:t xml:space="preserve"> وكذلك أنكر أبو إسحاق الزجاج حرفا من قراءة حمزة في قوله تعالى في سورة الكهف ( آية 97 ) : ( فما اسْطَاعوا ) إذ قرأها بتشديد الطاء كما في النشر وغيره من كتب القراءات , قال في لسان العرب ( 10 / 112 ) :" وكان حمزة الزيات يقرأ ( فما اسْطَّاعوا ) بإدغام الطاء والجمع بين ساكنين . وقال أبو إسحاق الزحاج : من قرأ بهذه القراءة فهو لاحن مخطئ , زعم ذلك الخليل ويونس وسيبويه وجميع من يقول بقولهم " .</w:t>
      </w:r>
    </w:p>
    <w:p w:rsidR="00D43B35" w:rsidRPr="00F7144F" w:rsidRDefault="00D43B35" w:rsidP="00B93C22">
      <w:pPr>
        <w:jc w:val="both"/>
        <w:rPr>
          <w:sz w:val="28"/>
          <w:szCs w:val="28"/>
          <w:u w:val="single"/>
          <w:rtl/>
        </w:rPr>
      </w:pPr>
      <w:r w:rsidRPr="00F7144F">
        <w:rPr>
          <w:rFonts w:hint="cs"/>
          <w:sz w:val="28"/>
          <w:szCs w:val="28"/>
          <w:u w:val="single"/>
          <w:rtl/>
        </w:rPr>
        <w:t xml:space="preserve">  ولذلك كله لا نرى علينا بأسا أن نقول : إن قراءة من قرأ بحذف البسملة بين السور في الوصل : قراءة غير صحيحة , إذ هي تخالف رسم المصحف , فتفقد أهم شرط من شروط صحة القراءة , وأن البسملة آية من كل سورة في أولها سوى براءة , على ما ثبت لنا تواترا صحيحا قطعيا من رسم المصحف , والله أعلم بالصواب .</w:t>
      </w:r>
    </w:p>
    <w:p w:rsidR="00D43B35" w:rsidRPr="00F7144F" w:rsidRDefault="00D43B35" w:rsidP="00B93C22">
      <w:pPr>
        <w:ind w:left="720"/>
        <w:jc w:val="both"/>
        <w:rPr>
          <w:sz w:val="28"/>
          <w:szCs w:val="28"/>
          <w:rtl/>
        </w:rPr>
      </w:pPr>
      <w:r w:rsidRPr="00F7144F">
        <w:rPr>
          <w:rFonts w:hint="cs"/>
          <w:sz w:val="28"/>
          <w:szCs w:val="28"/>
          <w:rtl/>
        </w:rPr>
        <w:t xml:space="preserve">                               ( 2 / 15 </w:t>
      </w:r>
      <w:r w:rsidRPr="00F7144F">
        <w:rPr>
          <w:sz w:val="28"/>
          <w:szCs w:val="28"/>
          <w:rtl/>
        </w:rPr>
        <w:t>–</w:t>
      </w:r>
      <w:r w:rsidRPr="00F7144F">
        <w:rPr>
          <w:rFonts w:hint="cs"/>
          <w:sz w:val="28"/>
          <w:szCs w:val="28"/>
          <w:rtl/>
        </w:rPr>
        <w:t xml:space="preserve"> 25)</w:t>
      </w:r>
    </w:p>
    <w:p w:rsidR="00D43B35" w:rsidRPr="00DC4E26" w:rsidRDefault="00D43B35" w:rsidP="002870C9">
      <w:pPr>
        <w:pStyle w:val="Titre1"/>
        <w:rPr>
          <w:rtl/>
        </w:rPr>
      </w:pPr>
      <w:bookmarkStart w:id="239" w:name="_Toc268646530"/>
      <w:bookmarkStart w:id="240" w:name="_Toc268765264"/>
      <w:r w:rsidRPr="00DC4E26">
        <w:rPr>
          <w:rFonts w:hint="cs"/>
          <w:rtl/>
        </w:rPr>
        <w:lastRenderedPageBreak/>
        <w:t>ما جاء في  رفع اليدين عند الركوع :</w:t>
      </w:r>
      <w:bookmarkEnd w:id="239"/>
      <w:bookmarkEnd w:id="240"/>
    </w:p>
    <w:p w:rsidR="00D43B35" w:rsidRPr="00F7144F" w:rsidRDefault="00D43B35" w:rsidP="00B93C22">
      <w:pPr>
        <w:ind w:left="720"/>
        <w:jc w:val="both"/>
        <w:rPr>
          <w:b/>
          <w:bCs/>
          <w:sz w:val="28"/>
          <w:szCs w:val="28"/>
          <w:rtl/>
        </w:rPr>
      </w:pPr>
      <w:r w:rsidRPr="00F7144F">
        <w:rPr>
          <w:rFonts w:hint="cs"/>
          <w:b/>
          <w:bCs/>
          <w:sz w:val="28"/>
          <w:szCs w:val="28"/>
          <w:rtl/>
        </w:rPr>
        <w:t>255 -  عن ابن عمر قال :" رأيت رسول الله صلى الله عليه وسلم إذا افتتح الصلاة يرفع يديه حتى يحاذي منكبيه , وإذا ركع , وإذا رفع رأسه من الركوع , "  وزاد ابن أبي عمر في حديثه :" وكان لا يرفع بين السجدتين ".</w:t>
      </w:r>
    </w:p>
    <w:p w:rsidR="00D43B35" w:rsidRPr="00F7144F" w:rsidRDefault="00D43B35" w:rsidP="00B93C22">
      <w:pPr>
        <w:ind w:left="720"/>
        <w:jc w:val="both"/>
        <w:rPr>
          <w:b/>
          <w:bCs/>
          <w:sz w:val="28"/>
          <w:szCs w:val="28"/>
          <w:rtl/>
        </w:rPr>
      </w:pPr>
      <w:r w:rsidRPr="00F7144F">
        <w:rPr>
          <w:rFonts w:hint="cs"/>
          <w:b/>
          <w:bCs/>
          <w:sz w:val="28"/>
          <w:szCs w:val="28"/>
          <w:rtl/>
        </w:rPr>
        <w:t>قال : و</w:t>
      </w:r>
      <w:r w:rsidRPr="00F7144F">
        <w:rPr>
          <w:b/>
          <w:bCs/>
          <w:sz w:val="28"/>
          <w:szCs w:val="28"/>
          <w:rtl/>
        </w:rPr>
        <w:t>في الباب عن عمر وعلي ووائل بن حجر ومالك بن الحويرث وأنس وأبي هريرة وأبي حميد وأبي أسيد وسهل بن سعد ومحمد بن مسلمة وأبي قتادة وأبي موسى الأشعري وجابر وعمير الليثي</w:t>
      </w:r>
      <w:r w:rsidRPr="00F7144F">
        <w:rPr>
          <w:rFonts w:hint="cs"/>
          <w:b/>
          <w:bCs/>
          <w:sz w:val="28"/>
          <w:szCs w:val="28"/>
          <w:rtl/>
        </w:rPr>
        <w:t>*.</w:t>
      </w:r>
    </w:p>
    <w:p w:rsidR="00D43B35" w:rsidRPr="00F7144F" w:rsidRDefault="00D43B35" w:rsidP="00E17235">
      <w:pPr>
        <w:ind w:left="720"/>
        <w:jc w:val="both"/>
        <w:rPr>
          <w:b/>
          <w:bCs/>
          <w:sz w:val="28"/>
          <w:szCs w:val="28"/>
          <w:rtl/>
        </w:rPr>
      </w:pPr>
      <w:r w:rsidRPr="00F7144F">
        <w:rPr>
          <w:rFonts w:hint="cs"/>
          <w:b/>
          <w:bCs/>
          <w:sz w:val="28"/>
          <w:szCs w:val="28"/>
          <w:rtl/>
        </w:rPr>
        <w:t xml:space="preserve">    ... وبهذا يقول بعض أهل العلم من أصحاب النبي صلى الله عليه وسلم , منهم : ابن عمر وجابر بن عبد الله وأبو هريرة وأنس وابن عباس وعبد الله بن الزبير وغيرهم .</w:t>
      </w:r>
    </w:p>
    <w:p w:rsidR="00D43B35" w:rsidRPr="00F7144F" w:rsidRDefault="00D43B35" w:rsidP="00B93C22">
      <w:pPr>
        <w:ind w:left="720"/>
        <w:jc w:val="both"/>
        <w:rPr>
          <w:b/>
          <w:bCs/>
          <w:sz w:val="28"/>
          <w:szCs w:val="28"/>
          <w:rtl/>
        </w:rPr>
      </w:pPr>
      <w:r w:rsidRPr="00F7144F">
        <w:rPr>
          <w:rFonts w:hint="cs"/>
          <w:b/>
          <w:bCs/>
          <w:sz w:val="28"/>
          <w:szCs w:val="28"/>
          <w:rtl/>
        </w:rPr>
        <w:t xml:space="preserve">   ومن التابعين : الحسن البصري وعطاء وطاوس ومجاهد ونافع وسالم بن عبد الله وسعيد بن جبير وغيرهم .</w:t>
      </w:r>
    </w:p>
    <w:p w:rsidR="00D43B35" w:rsidRPr="00F7144F" w:rsidRDefault="00D43B35" w:rsidP="00B93C22">
      <w:pPr>
        <w:ind w:left="720"/>
        <w:jc w:val="both"/>
        <w:rPr>
          <w:sz w:val="28"/>
          <w:szCs w:val="28"/>
          <w:rtl/>
        </w:rPr>
      </w:pPr>
      <w:r w:rsidRPr="00F7144F">
        <w:rPr>
          <w:rFonts w:hint="cs"/>
          <w:b/>
          <w:bCs/>
          <w:sz w:val="28"/>
          <w:szCs w:val="28"/>
          <w:rtl/>
        </w:rPr>
        <w:t xml:space="preserve">  وبه يقول مالك ومعمر والأوزاعي وابن عيينة وعبد الله بن المبارك والشافعي وأحمد وإسحاق **. </w:t>
      </w:r>
    </w:p>
    <w:p w:rsidR="00D43B35" w:rsidRPr="00F7144F" w:rsidRDefault="00D43B35" w:rsidP="00B93C22">
      <w:pPr>
        <w:ind w:left="720"/>
        <w:jc w:val="both"/>
        <w:rPr>
          <w:sz w:val="28"/>
          <w:szCs w:val="28"/>
          <w:rtl/>
        </w:rPr>
      </w:pPr>
      <w:r w:rsidRPr="00F7144F">
        <w:rPr>
          <w:rFonts w:hint="cs"/>
          <w:sz w:val="28"/>
          <w:szCs w:val="28"/>
          <w:rtl/>
        </w:rPr>
        <w:t>قال أحمد شاكر :</w:t>
      </w:r>
    </w:p>
    <w:p w:rsidR="00D43B35" w:rsidRPr="00F7144F" w:rsidRDefault="00D43B35" w:rsidP="00B93C22">
      <w:pPr>
        <w:ind w:left="720"/>
        <w:jc w:val="both"/>
        <w:rPr>
          <w:sz w:val="28"/>
          <w:szCs w:val="28"/>
          <w:rtl/>
        </w:rPr>
      </w:pPr>
      <w:r w:rsidRPr="00F7144F">
        <w:rPr>
          <w:rFonts w:hint="cs"/>
          <w:sz w:val="28"/>
          <w:szCs w:val="28"/>
          <w:rtl/>
        </w:rPr>
        <w:t>*-" - نقل الشارح عن كتاب السيوطي في الأخبار المتواترة قال :"إن حديث الرفع متواتر عن النبي صلى الله عليه وسلم : أخرجه الشيخان عن ابن عمر , ومالك بن الحويرث . ومسلم عن وائل بن حجر .</w:t>
      </w:r>
    </w:p>
    <w:p w:rsidR="00D43B35" w:rsidRPr="00F7144F" w:rsidRDefault="00D43B35" w:rsidP="00B93C22">
      <w:pPr>
        <w:ind w:left="720"/>
        <w:jc w:val="both"/>
        <w:rPr>
          <w:sz w:val="28"/>
          <w:szCs w:val="28"/>
          <w:rtl/>
        </w:rPr>
      </w:pPr>
      <w:r w:rsidRPr="00F7144F">
        <w:rPr>
          <w:rFonts w:hint="cs"/>
          <w:sz w:val="28"/>
          <w:szCs w:val="28"/>
          <w:rtl/>
        </w:rPr>
        <w:t xml:space="preserve"> والأربعة عن علي . </w:t>
      </w:r>
    </w:p>
    <w:p w:rsidR="00D43B35" w:rsidRPr="00F7144F" w:rsidRDefault="00D43B35" w:rsidP="00B93C22">
      <w:pPr>
        <w:ind w:left="720"/>
        <w:jc w:val="both"/>
        <w:rPr>
          <w:sz w:val="28"/>
          <w:szCs w:val="28"/>
          <w:rtl/>
        </w:rPr>
      </w:pPr>
      <w:r w:rsidRPr="00F7144F">
        <w:rPr>
          <w:rFonts w:hint="cs"/>
          <w:sz w:val="28"/>
          <w:szCs w:val="28"/>
          <w:rtl/>
        </w:rPr>
        <w:t xml:space="preserve">وأبو داود عن سهل بن سعد , وابن الزبير , وابن عباس , ومحمد بن مسلمة , وأبي أسيد , وأبي قتادة , وأبي هريرة . وابن ماجه عن أنس , وجابر , وعمير الليثي . </w:t>
      </w:r>
    </w:p>
    <w:p w:rsidR="00D43B35" w:rsidRPr="00F7144F" w:rsidRDefault="00D43B35" w:rsidP="00B93C22">
      <w:pPr>
        <w:ind w:left="720"/>
        <w:jc w:val="both"/>
        <w:rPr>
          <w:sz w:val="28"/>
          <w:szCs w:val="28"/>
          <w:rtl/>
        </w:rPr>
      </w:pPr>
      <w:r w:rsidRPr="00F7144F">
        <w:rPr>
          <w:rFonts w:hint="cs"/>
          <w:sz w:val="28"/>
          <w:szCs w:val="28"/>
          <w:rtl/>
        </w:rPr>
        <w:t>وأحمد عن الحكم بن عمير .</w:t>
      </w:r>
    </w:p>
    <w:p w:rsidR="00D43B35" w:rsidRPr="00F7144F" w:rsidRDefault="00D43B35" w:rsidP="00B93C22">
      <w:pPr>
        <w:ind w:left="720"/>
        <w:jc w:val="both"/>
        <w:rPr>
          <w:sz w:val="28"/>
          <w:szCs w:val="28"/>
          <w:rtl/>
        </w:rPr>
      </w:pPr>
      <w:r w:rsidRPr="00F7144F">
        <w:rPr>
          <w:rFonts w:hint="cs"/>
          <w:sz w:val="28"/>
          <w:szCs w:val="28"/>
          <w:rtl/>
        </w:rPr>
        <w:t xml:space="preserve"> والبيهقي عن أبي بكر , والبراء . </w:t>
      </w:r>
    </w:p>
    <w:p w:rsidR="00D43B35" w:rsidRPr="00F7144F" w:rsidRDefault="00D43B35" w:rsidP="00B93C22">
      <w:pPr>
        <w:ind w:left="720"/>
        <w:jc w:val="both"/>
        <w:rPr>
          <w:sz w:val="28"/>
          <w:szCs w:val="28"/>
          <w:rtl/>
        </w:rPr>
      </w:pPr>
      <w:r w:rsidRPr="00F7144F">
        <w:rPr>
          <w:rFonts w:hint="cs"/>
          <w:sz w:val="28"/>
          <w:szCs w:val="28"/>
          <w:rtl/>
        </w:rPr>
        <w:t xml:space="preserve">والدارقطني عن عمر , وأبي موسى . </w:t>
      </w:r>
    </w:p>
    <w:p w:rsidR="00D43B35" w:rsidRPr="00F7144F" w:rsidRDefault="00D43B35" w:rsidP="00B93C22">
      <w:pPr>
        <w:ind w:left="720"/>
        <w:jc w:val="both"/>
        <w:rPr>
          <w:sz w:val="28"/>
          <w:szCs w:val="28"/>
          <w:rtl/>
        </w:rPr>
      </w:pPr>
      <w:r w:rsidRPr="00F7144F">
        <w:rPr>
          <w:rFonts w:hint="cs"/>
          <w:sz w:val="28"/>
          <w:szCs w:val="28"/>
          <w:rtl/>
        </w:rPr>
        <w:t>والطبراني عن عقبة بن عامر , ومعاذ بن جبل ".</w:t>
      </w:r>
    </w:p>
    <w:p w:rsidR="00D43B35" w:rsidRPr="00F7144F" w:rsidRDefault="00D43B35" w:rsidP="00B93C22">
      <w:pPr>
        <w:ind w:left="720"/>
        <w:jc w:val="both"/>
        <w:rPr>
          <w:sz w:val="28"/>
          <w:szCs w:val="28"/>
          <w:rtl/>
        </w:rPr>
      </w:pPr>
      <w:r w:rsidRPr="00F7144F">
        <w:rPr>
          <w:rFonts w:hint="cs"/>
          <w:sz w:val="28"/>
          <w:szCs w:val="28"/>
          <w:rtl/>
        </w:rPr>
        <w:t xml:space="preserve">وقال الحافظ في الفتح ( 2 / 183 ):" قال البخاري في جزء رفع اليدين : </w:t>
      </w:r>
      <w:r w:rsidRPr="00F7144F">
        <w:rPr>
          <w:rFonts w:hint="cs"/>
          <w:sz w:val="28"/>
          <w:szCs w:val="28"/>
          <w:u w:val="single"/>
          <w:rtl/>
        </w:rPr>
        <w:t xml:space="preserve">من زعم أنه بدعة فقد طعن في الصحابة </w:t>
      </w:r>
      <w:r w:rsidRPr="00F7144F">
        <w:rPr>
          <w:rFonts w:hint="cs"/>
          <w:sz w:val="28"/>
          <w:szCs w:val="28"/>
          <w:rtl/>
        </w:rPr>
        <w:t xml:space="preserve">, فإنه لم يثبت عن أحد منهم تركه . قال : ولا أسانيد أصح من أسانيد الرفع .انتهى والله أعلم . </w:t>
      </w:r>
    </w:p>
    <w:p w:rsidR="00D43B35" w:rsidRPr="00F7144F" w:rsidRDefault="00D43B35" w:rsidP="00B93C22">
      <w:pPr>
        <w:ind w:left="720"/>
        <w:jc w:val="both"/>
        <w:rPr>
          <w:sz w:val="28"/>
          <w:szCs w:val="28"/>
          <w:rtl/>
        </w:rPr>
      </w:pPr>
      <w:r w:rsidRPr="00F7144F">
        <w:rPr>
          <w:rFonts w:hint="cs"/>
          <w:sz w:val="28"/>
          <w:szCs w:val="28"/>
          <w:rtl/>
        </w:rPr>
        <w:lastRenderedPageBreak/>
        <w:t xml:space="preserve"> وذكر البخاري أيضا أنه رواه سبعة عشر رجلا من الصحابة وذكر الحاكم وأبو القاسم بن منده ممن رواه من العشرة المبشرة . </w:t>
      </w:r>
    </w:p>
    <w:p w:rsidR="00D43B35" w:rsidRPr="00F7144F" w:rsidRDefault="00D43B35" w:rsidP="00B93C22">
      <w:pPr>
        <w:ind w:left="720"/>
        <w:jc w:val="both"/>
        <w:rPr>
          <w:sz w:val="28"/>
          <w:szCs w:val="28"/>
          <w:rtl/>
        </w:rPr>
      </w:pPr>
      <w:r w:rsidRPr="00F7144F">
        <w:rPr>
          <w:rFonts w:hint="cs"/>
          <w:sz w:val="28"/>
          <w:szCs w:val="28"/>
          <w:rtl/>
        </w:rPr>
        <w:t xml:space="preserve"> وذكر شيخنا أبو الفضل الحافظ </w:t>
      </w:r>
      <w:r w:rsidRPr="00F7144F">
        <w:rPr>
          <w:sz w:val="28"/>
          <w:szCs w:val="28"/>
          <w:rtl/>
        </w:rPr>
        <w:t>–</w:t>
      </w:r>
      <w:r w:rsidRPr="00F7144F">
        <w:rPr>
          <w:rFonts w:hint="cs"/>
          <w:sz w:val="28"/>
          <w:szCs w:val="28"/>
          <w:rtl/>
        </w:rPr>
        <w:t xml:space="preserve"> يعني العراقي </w:t>
      </w:r>
      <w:r w:rsidRPr="00F7144F">
        <w:rPr>
          <w:sz w:val="28"/>
          <w:szCs w:val="28"/>
          <w:rtl/>
        </w:rPr>
        <w:t>–</w:t>
      </w:r>
      <w:r w:rsidRPr="00F7144F">
        <w:rPr>
          <w:rFonts w:hint="cs"/>
          <w:sz w:val="28"/>
          <w:szCs w:val="28"/>
          <w:rtl/>
        </w:rPr>
        <w:t xml:space="preserve"> أنه تتبع من رواه من الصحابة فبلغوا خمسين رجلا ".</w:t>
      </w:r>
    </w:p>
    <w:p w:rsidR="00E17235" w:rsidRPr="00F7144F" w:rsidRDefault="00D43B35" w:rsidP="00B93C22">
      <w:pPr>
        <w:ind w:left="720"/>
        <w:jc w:val="both"/>
        <w:rPr>
          <w:sz w:val="28"/>
          <w:szCs w:val="28"/>
          <w:rtl/>
        </w:rPr>
      </w:pPr>
      <w:r w:rsidRPr="00F7144F">
        <w:rPr>
          <w:rFonts w:hint="cs"/>
          <w:sz w:val="28"/>
          <w:szCs w:val="28"/>
          <w:rtl/>
        </w:rPr>
        <w:t xml:space="preserve">وعبارة الحافظ العراقي في تقريب الأسانيد :" واعلم أنه قد روي رفع اليدين من حديث خمسين من الصحابة , منهم العشرة " . </w:t>
      </w:r>
    </w:p>
    <w:p w:rsidR="00D43B35" w:rsidRPr="00F7144F" w:rsidRDefault="00D43B35" w:rsidP="00B93C22">
      <w:pPr>
        <w:ind w:left="720"/>
        <w:jc w:val="both"/>
        <w:rPr>
          <w:sz w:val="28"/>
          <w:szCs w:val="28"/>
          <w:rtl/>
        </w:rPr>
      </w:pPr>
      <w:r w:rsidRPr="00F7144F">
        <w:rPr>
          <w:rFonts w:hint="cs"/>
          <w:sz w:val="28"/>
          <w:szCs w:val="28"/>
          <w:rtl/>
        </w:rPr>
        <w:t>( انظر طرح التثريب 2 / 254 )</w:t>
      </w:r>
    </w:p>
    <w:p w:rsidR="00D43B35" w:rsidRPr="00F7144F" w:rsidRDefault="00D43B35" w:rsidP="00B93C22">
      <w:pPr>
        <w:ind w:left="360" w:right="720"/>
        <w:jc w:val="both"/>
        <w:rPr>
          <w:sz w:val="28"/>
          <w:szCs w:val="28"/>
          <w:rtl/>
        </w:rPr>
      </w:pPr>
      <w:r w:rsidRPr="00F7144F">
        <w:rPr>
          <w:rFonts w:hint="cs"/>
          <w:sz w:val="28"/>
          <w:szCs w:val="28"/>
          <w:rtl/>
        </w:rPr>
        <w:t xml:space="preserve">**- في ترتيب أسماء هؤلاء اختلاف في النسخ , بالتقديم والتأخير ,ولكن ن , وه , وك , لم يذكر فيها " مالك ومعمر والأوزاعي " , والصواب إثبات ذكرهم كما في باقي النسخ و لما سنذكر في الكلام عن مالك في هذا المعنى . </w:t>
      </w:r>
    </w:p>
    <w:p w:rsidR="00D43B35" w:rsidRPr="00F7144F" w:rsidRDefault="00D43B35" w:rsidP="00B93C22">
      <w:pPr>
        <w:ind w:left="360"/>
        <w:jc w:val="both"/>
        <w:rPr>
          <w:sz w:val="28"/>
          <w:szCs w:val="28"/>
        </w:rPr>
      </w:pPr>
      <w:r w:rsidRPr="00F7144F">
        <w:rPr>
          <w:rFonts w:hint="cs"/>
          <w:sz w:val="28"/>
          <w:szCs w:val="28"/>
          <w:rtl/>
        </w:rPr>
        <w:t xml:space="preserve">   وقد ذكر في  م , زيادة بعد قوله في آخر الباب الآتي " وهو قول سفيان وأهل الكوفة " . ونصها :" واختلف عن مالك في رفع اليدين في الصلاة : فروى الوليد بن مسلم وعبد الله بن وهب عن مالك : أنه كان يرى رفع اليدين في الصلاة . وروى الشافعي عن مالك : أنه كان لا يرفع " . وكتب فوق هذه الزيادة أنها في  نسخة . وكذلك كتبت بحاشية  ب , على أنها في نسخة . </w:t>
      </w:r>
    </w:p>
    <w:p w:rsidR="00D43B35" w:rsidRPr="00F7144F" w:rsidRDefault="00D43B35" w:rsidP="00B93C22">
      <w:pPr>
        <w:jc w:val="both"/>
        <w:rPr>
          <w:sz w:val="28"/>
          <w:szCs w:val="28"/>
          <w:rtl/>
        </w:rPr>
      </w:pPr>
      <w:r w:rsidRPr="00F7144F">
        <w:rPr>
          <w:rFonts w:hint="cs"/>
          <w:sz w:val="28"/>
          <w:szCs w:val="28"/>
          <w:rtl/>
        </w:rPr>
        <w:t xml:space="preserve">   وزيادتها خطأ , وأظن أنها تعليق من بعض العلماء , فظنها الناسخون أنها من الأصل . إذ أن الثابت المعروف أن الترمذي نقل أن الرفع مذهب مالك , ولم ينقل عنه غيره .</w:t>
      </w:r>
    </w:p>
    <w:p w:rsidR="00D43B35" w:rsidRPr="00F7144F" w:rsidRDefault="00D43B35" w:rsidP="00B93C22">
      <w:pPr>
        <w:jc w:val="both"/>
        <w:rPr>
          <w:sz w:val="28"/>
          <w:szCs w:val="28"/>
          <w:rtl/>
        </w:rPr>
      </w:pPr>
      <w:r w:rsidRPr="00F7144F">
        <w:rPr>
          <w:rFonts w:hint="cs"/>
          <w:sz w:val="28"/>
          <w:szCs w:val="28"/>
          <w:rtl/>
        </w:rPr>
        <w:t xml:space="preserve"> فقد نقل الحافظ في الفتح ( 2 / 182 ) :</w:t>
      </w:r>
      <w:r w:rsidRPr="00F7144F">
        <w:rPr>
          <w:rFonts w:hint="cs"/>
          <w:sz w:val="28"/>
          <w:szCs w:val="28"/>
          <w:u w:val="single"/>
          <w:rtl/>
        </w:rPr>
        <w:t xml:space="preserve">عن ابن عبد البر قال : " لم يرو أحد عن مالك ترك الرفع فيهما - يعني في الركوع والرفع منه  - إلا ابن القاسم </w:t>
      </w:r>
      <w:r w:rsidRPr="00F7144F">
        <w:rPr>
          <w:rFonts w:hint="cs"/>
          <w:sz w:val="28"/>
          <w:szCs w:val="28"/>
          <w:rtl/>
        </w:rPr>
        <w:t xml:space="preserve">, والذي نأخذ به الرفع , حديث ابن عمر , وهو الذي رواه ابن وهب وغيره عن مالك , ولم يحك الترمذي عن مالك غيره ". </w:t>
      </w:r>
    </w:p>
    <w:p w:rsidR="00D43B35" w:rsidRPr="00F7144F" w:rsidRDefault="00D43B35" w:rsidP="00B93C22">
      <w:pPr>
        <w:jc w:val="both"/>
        <w:rPr>
          <w:sz w:val="28"/>
          <w:szCs w:val="28"/>
          <w:rtl/>
        </w:rPr>
      </w:pPr>
      <w:r w:rsidRPr="00F7144F">
        <w:rPr>
          <w:rFonts w:hint="cs"/>
          <w:sz w:val="28"/>
          <w:szCs w:val="28"/>
          <w:rtl/>
        </w:rPr>
        <w:t xml:space="preserve"> وقال الحافظ العراقي في طرح التثريب ( 2 / 253 ) :" وقد حكاه عن مالك أيضا أبو مصعب وأشهب والوليد بن مسلم وسعيد بن أبي مريم وجزم به الترمذي عن مالك ".ونقل أيضا ( ص 253 ) عن محمد بن عبد الله بن عبد الحكم قال :" لم يرو أحد عن مالك مثل رواية ابن القاسم في رفع اليدين ".</w:t>
      </w:r>
    </w:p>
    <w:p w:rsidR="00D43B35" w:rsidRPr="00F7144F" w:rsidRDefault="00D43B35" w:rsidP="00E17235">
      <w:pPr>
        <w:jc w:val="both"/>
        <w:rPr>
          <w:sz w:val="28"/>
          <w:szCs w:val="28"/>
          <w:rtl/>
        </w:rPr>
      </w:pPr>
      <w:r w:rsidRPr="00F7144F">
        <w:rPr>
          <w:rFonts w:hint="cs"/>
          <w:sz w:val="28"/>
          <w:szCs w:val="28"/>
          <w:rtl/>
        </w:rPr>
        <w:t xml:space="preserve">فنقل هؤلاء الحفاظ عن الترمذي أنه لم يحك غير الرفع يؤيد صحة النُّسخ التي فيها إثبات مالك فيمن قالوا به , ويدل على أن الزيادة التي في بعض النُّسخ من حكاية الخلاف عن مالك : زيادة ليست من أصل كتاب الترمذي , ولا من كلامه . ومما يدل على بطلان نسبة هذه الزيادة إلى الترمذي : ما فيها من أن الشافعي روى عن مالك أنه كان لا يرى الرفع , والشافعي لم يرو هذا عن مالك فيما أعلم , وإنما ناظر بعض القائلين برواية ابن القاسم عن مالك , واحتج عليهم برواية مالك لحديث الرفع , وكان الربيع تلميذ الشافعي هو الذي يحكي قول هؤلاء ويترجم عنهم , ولعله كان قبل أن يلقى الشافعي من الآخذين برأي ابن القاسم عن مالك , ولذلك نراه هو الذي يجادل الشافعي عنهم ويحكي حجتهم , في كتاب ( اختلاف مالك والشافعي ) وهو أحد </w:t>
      </w:r>
      <w:r w:rsidRPr="00F7144F">
        <w:rPr>
          <w:rFonts w:hint="cs"/>
          <w:sz w:val="28"/>
          <w:szCs w:val="28"/>
          <w:rtl/>
        </w:rPr>
        <w:lastRenderedPageBreak/>
        <w:t>الكتب المروية عن الشافعي وألحقت بكتاب ( الأم ) وطبعت معه في آخره . فيقول الربيع ( الأم 7 / 186 ) :" فقلت للشافعي</w:t>
      </w:r>
      <w:r w:rsidR="00E17235" w:rsidRPr="00F7144F">
        <w:rPr>
          <w:rFonts w:hint="cs"/>
          <w:sz w:val="28"/>
          <w:szCs w:val="28"/>
          <w:rtl/>
        </w:rPr>
        <w:t>:</w:t>
      </w:r>
      <w:r w:rsidRPr="00F7144F">
        <w:rPr>
          <w:rFonts w:hint="cs"/>
          <w:sz w:val="28"/>
          <w:szCs w:val="28"/>
          <w:rtl/>
        </w:rPr>
        <w:t xml:space="preserve">  فإنا نقول : يرفع يديه حين يفتتح الصلاة ثم لا يعود لرفعهما ؟ قال الشافعي</w:t>
      </w:r>
      <w:r w:rsidR="00E17235" w:rsidRPr="00F7144F">
        <w:rPr>
          <w:rFonts w:hint="cs"/>
          <w:sz w:val="28"/>
          <w:szCs w:val="28"/>
          <w:rtl/>
        </w:rPr>
        <w:t>:</w:t>
      </w:r>
      <w:r w:rsidRPr="00F7144F">
        <w:rPr>
          <w:rFonts w:hint="cs"/>
          <w:sz w:val="28"/>
          <w:szCs w:val="28"/>
          <w:u w:val="single"/>
          <w:rtl/>
        </w:rPr>
        <w:t>فأنتم إذن تتركون ما روى مالك عن رسول الله ثم عن ابن عمر !"</w:t>
      </w:r>
      <w:r w:rsidRPr="00F7144F">
        <w:rPr>
          <w:rStyle w:val="Appelnotedebasdep"/>
          <w:sz w:val="28"/>
          <w:szCs w:val="28"/>
          <w:u w:val="single"/>
          <w:rtl/>
        </w:rPr>
        <w:footnoteReference w:id="180"/>
      </w:r>
      <w:r w:rsidRPr="00F7144F">
        <w:rPr>
          <w:rFonts w:hint="cs"/>
          <w:sz w:val="28"/>
          <w:szCs w:val="28"/>
          <w:u w:val="single"/>
          <w:rtl/>
        </w:rPr>
        <w:t xml:space="preserve">. </w:t>
      </w:r>
    </w:p>
    <w:p w:rsidR="00D43B35" w:rsidRPr="00F7144F" w:rsidRDefault="00D43B35" w:rsidP="00B93C22">
      <w:pPr>
        <w:jc w:val="both"/>
        <w:rPr>
          <w:sz w:val="28"/>
          <w:szCs w:val="28"/>
          <w:rtl/>
        </w:rPr>
      </w:pPr>
      <w:r w:rsidRPr="00F7144F">
        <w:rPr>
          <w:rFonts w:hint="cs"/>
          <w:sz w:val="28"/>
          <w:szCs w:val="28"/>
          <w:rtl/>
        </w:rPr>
        <w:t>ولو كان الشافعي روى ترك الرفع عن مالك لطار بروايته المنتصرون لابن القاسم كل مطار</w:t>
      </w:r>
      <w:r w:rsidRPr="00F7144F">
        <w:rPr>
          <w:rStyle w:val="Appelnotedebasdep"/>
          <w:sz w:val="28"/>
          <w:szCs w:val="28"/>
          <w:rtl/>
        </w:rPr>
        <w:footnoteReference w:id="181"/>
      </w:r>
      <w:r w:rsidRPr="00F7144F">
        <w:rPr>
          <w:rFonts w:hint="cs"/>
          <w:sz w:val="28"/>
          <w:szCs w:val="28"/>
          <w:rtl/>
        </w:rPr>
        <w:t xml:space="preserve">. </w:t>
      </w:r>
    </w:p>
    <w:p w:rsidR="00D43B35" w:rsidRPr="00DC4E26" w:rsidRDefault="00D43B35" w:rsidP="00B93C22">
      <w:pPr>
        <w:jc w:val="both"/>
        <w:rPr>
          <w:sz w:val="32"/>
          <w:szCs w:val="32"/>
          <w:rtl/>
        </w:rPr>
      </w:pPr>
      <w:r w:rsidRPr="00F7144F">
        <w:rPr>
          <w:rFonts w:hint="cs"/>
          <w:sz w:val="28"/>
          <w:szCs w:val="28"/>
          <w:rtl/>
        </w:rPr>
        <w:t xml:space="preserve">                                                 ( 2 / 35 </w:t>
      </w:r>
      <w:r w:rsidRPr="00F7144F">
        <w:rPr>
          <w:sz w:val="28"/>
          <w:szCs w:val="28"/>
          <w:rtl/>
        </w:rPr>
        <w:t>–</w:t>
      </w:r>
      <w:r w:rsidRPr="00F7144F">
        <w:rPr>
          <w:rFonts w:hint="cs"/>
          <w:sz w:val="28"/>
          <w:szCs w:val="28"/>
          <w:rtl/>
        </w:rPr>
        <w:t xml:space="preserve"> 38 ) </w:t>
      </w:r>
    </w:p>
    <w:p w:rsidR="00D43B35" w:rsidRPr="00DC4E26" w:rsidRDefault="00D43B35" w:rsidP="002870C9">
      <w:pPr>
        <w:pStyle w:val="Titre1"/>
        <w:rPr>
          <w:rtl/>
        </w:rPr>
      </w:pPr>
      <w:bookmarkStart w:id="241" w:name="_Toc268646531"/>
      <w:bookmarkStart w:id="242" w:name="_Toc268765265"/>
      <w:r w:rsidRPr="00DC4E26">
        <w:rPr>
          <w:rFonts w:hint="cs"/>
          <w:rtl/>
        </w:rPr>
        <w:t>ما جاء أن النبي صلى الله عليه وسلم لم يرفع إلا في أول مرة</w:t>
      </w:r>
      <w:bookmarkEnd w:id="241"/>
      <w:bookmarkEnd w:id="242"/>
    </w:p>
    <w:p w:rsidR="00D43B35" w:rsidRPr="00F7144F" w:rsidRDefault="00D43B35" w:rsidP="00B93C22">
      <w:pPr>
        <w:jc w:val="both"/>
        <w:rPr>
          <w:b/>
          <w:bCs/>
          <w:sz w:val="28"/>
          <w:szCs w:val="28"/>
          <w:rtl/>
        </w:rPr>
      </w:pPr>
      <w:r w:rsidRPr="00F7144F">
        <w:rPr>
          <w:rFonts w:hint="cs"/>
          <w:b/>
          <w:bCs/>
          <w:sz w:val="28"/>
          <w:szCs w:val="28"/>
          <w:rtl/>
        </w:rPr>
        <w:t xml:space="preserve">257 </w:t>
      </w:r>
      <w:r w:rsidRPr="00F7144F">
        <w:rPr>
          <w:b/>
          <w:bCs/>
          <w:sz w:val="28"/>
          <w:szCs w:val="28"/>
          <w:rtl/>
        </w:rPr>
        <w:t>–</w:t>
      </w:r>
      <w:r w:rsidRPr="00F7144F">
        <w:rPr>
          <w:rFonts w:hint="cs"/>
          <w:b/>
          <w:bCs/>
          <w:sz w:val="28"/>
          <w:szCs w:val="28"/>
          <w:rtl/>
        </w:rPr>
        <w:t xml:space="preserve"> عن عبد الله بن مسعود قال :" ألا أصلي لكم صلاة رسول الله صلى الله عليه وسلم ؟ فصلى , فلم يرفع يديه إلا في أول مرة"  </w:t>
      </w:r>
    </w:p>
    <w:p w:rsidR="00D43B35" w:rsidRPr="00F7144F" w:rsidRDefault="00D43B35" w:rsidP="00B93C22">
      <w:pPr>
        <w:jc w:val="both"/>
        <w:rPr>
          <w:b/>
          <w:bCs/>
          <w:sz w:val="28"/>
          <w:szCs w:val="28"/>
          <w:rtl/>
        </w:rPr>
      </w:pPr>
      <w:r w:rsidRPr="00F7144F">
        <w:rPr>
          <w:rFonts w:hint="cs"/>
          <w:b/>
          <w:bCs/>
          <w:sz w:val="28"/>
          <w:szCs w:val="28"/>
          <w:rtl/>
        </w:rPr>
        <w:t>قال : وفي الباب عن البراء بن عازب .</w:t>
      </w:r>
    </w:p>
    <w:p w:rsidR="00D43B35" w:rsidRPr="00F7144F" w:rsidRDefault="00D43B35" w:rsidP="00B93C22">
      <w:pPr>
        <w:jc w:val="both"/>
        <w:rPr>
          <w:b/>
          <w:bCs/>
          <w:sz w:val="28"/>
          <w:szCs w:val="28"/>
          <w:rtl/>
        </w:rPr>
      </w:pPr>
      <w:r w:rsidRPr="00F7144F">
        <w:rPr>
          <w:rFonts w:hint="cs"/>
          <w:b/>
          <w:bCs/>
          <w:sz w:val="28"/>
          <w:szCs w:val="28"/>
          <w:rtl/>
        </w:rPr>
        <w:t>قال أبوعيسى : حديث ابن مسعود حديث حسن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 في نسخة بهامش  م  زيادة " صحيح " ( بعد حديث حسن )  وهي زيادة غير ثابتة , لأن الحافظ الزيلعي في نصب الراية ( ج 1 ص 394 من طبعة مصر ) وابن حجر في التلخيص ( ص 83 ) والنووي في المجموع ( ج3 ص 400 ) لم ينقلوا عن الترمذي إلا تحسينه فقط . </w:t>
      </w:r>
    </w:p>
    <w:p w:rsidR="00D43B35" w:rsidRPr="00F7144F" w:rsidRDefault="00D43B35" w:rsidP="00B93C22">
      <w:pPr>
        <w:jc w:val="both"/>
        <w:rPr>
          <w:sz w:val="28"/>
          <w:szCs w:val="28"/>
          <w:rtl/>
        </w:rPr>
      </w:pPr>
      <w:r w:rsidRPr="00F7144F">
        <w:rPr>
          <w:rFonts w:hint="cs"/>
          <w:sz w:val="28"/>
          <w:szCs w:val="28"/>
          <w:rtl/>
        </w:rPr>
        <w:t xml:space="preserve">وهذا الحديث صححه ابن حزم وغيره من الحفاظ , وهو حديث صحيح , وما قالوه في تعليله ليس بعلة , ولكنه لا يدل على ترك الرفع في المواضع الأخرى لأنه نفي , والأحاديث الدالة على الرفع إثبات , والإثبات مقدم , ولأن الرفع سنة , وقد يتركها مرة أو مرارا , ولكن الفعل الأغلب والأكثر هو السنة , وهو الرفع عند الركوع وعند الرفع منه . </w:t>
      </w:r>
    </w:p>
    <w:p w:rsidR="00D43B35" w:rsidRPr="00F7144F" w:rsidRDefault="00D43B35" w:rsidP="00B93C22">
      <w:pPr>
        <w:jc w:val="both"/>
        <w:rPr>
          <w:sz w:val="28"/>
          <w:szCs w:val="28"/>
          <w:rtl/>
        </w:rPr>
      </w:pPr>
      <w:r w:rsidRPr="00F7144F">
        <w:rPr>
          <w:rFonts w:hint="cs"/>
          <w:sz w:val="28"/>
          <w:szCs w:val="28"/>
          <w:rtl/>
        </w:rPr>
        <w:t xml:space="preserve">  وقد جعل العلماء الحفاظ المتقدمون هذه المسألة </w:t>
      </w:r>
      <w:r w:rsidRPr="00F7144F">
        <w:rPr>
          <w:sz w:val="28"/>
          <w:szCs w:val="28"/>
          <w:rtl/>
        </w:rPr>
        <w:t>–</w:t>
      </w:r>
      <w:r w:rsidRPr="00F7144F">
        <w:rPr>
          <w:rFonts w:hint="cs"/>
          <w:sz w:val="28"/>
          <w:szCs w:val="28"/>
          <w:rtl/>
        </w:rPr>
        <w:t xml:space="preserve"> مسالة رفع اليدين عند الركوع وعند الرفع منه </w:t>
      </w:r>
      <w:r w:rsidRPr="00F7144F">
        <w:rPr>
          <w:sz w:val="28"/>
          <w:szCs w:val="28"/>
          <w:rtl/>
        </w:rPr>
        <w:t>–</w:t>
      </w:r>
      <w:r w:rsidRPr="00F7144F">
        <w:rPr>
          <w:rFonts w:hint="cs"/>
          <w:sz w:val="28"/>
          <w:szCs w:val="28"/>
          <w:rtl/>
        </w:rPr>
        <w:t xml:space="preserve"> من مسائل الخلاف العويصة , وألف فيها بعضهم  أجزاء مستقلة , ثم تبعهم من بعدهم في خلافهم , وتعصب كل فريق لقوله , حتى خرجوا به عن حد البحث , إلى حد العصبية والتراشق بالكلام , وذهبوا يصححون بعض الأسانيد أو يضعفون , انتصارا لمذاهبهم , وتركوا </w:t>
      </w:r>
      <w:r w:rsidRPr="00F7144F">
        <w:rPr>
          <w:sz w:val="28"/>
          <w:szCs w:val="28"/>
          <w:rtl/>
        </w:rPr>
        <w:t>–</w:t>
      </w:r>
      <w:r w:rsidRPr="00F7144F">
        <w:rPr>
          <w:rFonts w:hint="cs"/>
          <w:sz w:val="28"/>
          <w:szCs w:val="28"/>
          <w:rtl/>
        </w:rPr>
        <w:t xml:space="preserve"> أو كثير منهم </w:t>
      </w:r>
      <w:r w:rsidRPr="00F7144F">
        <w:rPr>
          <w:sz w:val="28"/>
          <w:szCs w:val="28"/>
          <w:rtl/>
        </w:rPr>
        <w:t>–</w:t>
      </w:r>
      <w:r w:rsidRPr="00F7144F">
        <w:rPr>
          <w:rFonts w:hint="cs"/>
          <w:sz w:val="28"/>
          <w:szCs w:val="28"/>
          <w:rtl/>
        </w:rPr>
        <w:t xml:space="preserve"> سبيل الإنصاف والتحقيق , والمسألة أقرب من هذا كله , فإن الرفع في </w:t>
      </w:r>
      <w:r w:rsidRPr="00F7144F">
        <w:rPr>
          <w:rFonts w:hint="cs"/>
          <w:sz w:val="28"/>
          <w:szCs w:val="28"/>
          <w:rtl/>
        </w:rPr>
        <w:lastRenderedPageBreak/>
        <w:t xml:space="preserve">الموضعين المختلف عليهما ثابت بأحاديث صحاح جدا , وليس في رواية من روى ترك الرفع إلا ما قلنا : أن المثبت مقدم على النافي . </w:t>
      </w:r>
    </w:p>
    <w:p w:rsidR="00D43B35" w:rsidRPr="00F7144F" w:rsidRDefault="00D43B35" w:rsidP="00B93C22">
      <w:pPr>
        <w:jc w:val="both"/>
        <w:rPr>
          <w:sz w:val="28"/>
          <w:szCs w:val="28"/>
          <w:rtl/>
        </w:rPr>
      </w:pPr>
      <w:r w:rsidRPr="00F7144F">
        <w:rPr>
          <w:rFonts w:hint="cs"/>
          <w:sz w:val="28"/>
          <w:szCs w:val="28"/>
          <w:rtl/>
        </w:rPr>
        <w:t xml:space="preserve">   وقد ثبت الرفع أيضا في موضع ثالث , وهو عند القيام إلى الركعة الثالثة . صح ذلك من حديث علي وحديث أبي حميد الساعدي في عشرة من الصحابة ومن حديث غيرهم .</w:t>
      </w:r>
    </w:p>
    <w:p w:rsidR="00D43B35" w:rsidRPr="00F7144F" w:rsidRDefault="00D43B35" w:rsidP="00B93C22">
      <w:pPr>
        <w:jc w:val="both"/>
        <w:rPr>
          <w:sz w:val="28"/>
          <w:szCs w:val="28"/>
          <w:rtl/>
        </w:rPr>
      </w:pPr>
      <w:r w:rsidRPr="00F7144F">
        <w:rPr>
          <w:rFonts w:hint="cs"/>
          <w:sz w:val="28"/>
          <w:szCs w:val="28"/>
          <w:rtl/>
        </w:rPr>
        <w:t xml:space="preserve">وحديث أبي حميد سيأتي في الترمذي في باب ( ما جاء في وصف الصلاة ج 1 ص 61 </w:t>
      </w:r>
      <w:r w:rsidRPr="00F7144F">
        <w:rPr>
          <w:sz w:val="28"/>
          <w:szCs w:val="28"/>
          <w:rtl/>
        </w:rPr>
        <w:t>–</w:t>
      </w:r>
      <w:r w:rsidRPr="00F7144F">
        <w:rPr>
          <w:rFonts w:hint="cs"/>
          <w:sz w:val="28"/>
          <w:szCs w:val="28"/>
          <w:rtl/>
        </w:rPr>
        <w:t xml:space="preserve"> 62 من طبعة بولاق , وج1 ص 247 </w:t>
      </w:r>
      <w:r w:rsidRPr="00F7144F">
        <w:rPr>
          <w:sz w:val="28"/>
          <w:szCs w:val="28"/>
          <w:rtl/>
        </w:rPr>
        <w:t>–</w:t>
      </w:r>
      <w:r w:rsidRPr="00F7144F">
        <w:rPr>
          <w:rFonts w:hint="cs"/>
          <w:sz w:val="28"/>
          <w:szCs w:val="28"/>
          <w:rtl/>
        </w:rPr>
        <w:t xml:space="preserve"> 250 من شرح المباركفوري ) وحديث علي سيأتي فيه أيضا في أبواب الدعوات , في باب ما جاء في الدعاء عند افتتاح الصلاة بالليل ( ج 2 ص 250 </w:t>
      </w:r>
      <w:r w:rsidRPr="00F7144F">
        <w:rPr>
          <w:sz w:val="28"/>
          <w:szCs w:val="28"/>
          <w:rtl/>
        </w:rPr>
        <w:t>–</w:t>
      </w:r>
      <w:r w:rsidRPr="00F7144F">
        <w:rPr>
          <w:rFonts w:hint="cs"/>
          <w:sz w:val="28"/>
          <w:szCs w:val="28"/>
          <w:rtl/>
        </w:rPr>
        <w:t xml:space="preserve"> 251 من طبعة بولاق , و ج 4 ص 237 </w:t>
      </w:r>
      <w:r w:rsidRPr="00F7144F">
        <w:rPr>
          <w:sz w:val="28"/>
          <w:szCs w:val="28"/>
          <w:rtl/>
        </w:rPr>
        <w:t>–</w:t>
      </w:r>
      <w:r w:rsidRPr="00F7144F">
        <w:rPr>
          <w:rFonts w:hint="cs"/>
          <w:sz w:val="28"/>
          <w:szCs w:val="28"/>
          <w:rtl/>
        </w:rPr>
        <w:t xml:space="preserve"> 239 من شرح المباركفوري ) وانظر نيل الأوطار ( 2 / 188 </w:t>
      </w:r>
      <w:r w:rsidRPr="00F7144F">
        <w:rPr>
          <w:sz w:val="28"/>
          <w:szCs w:val="28"/>
          <w:rtl/>
        </w:rPr>
        <w:t>–</w:t>
      </w:r>
      <w:r w:rsidRPr="00F7144F">
        <w:rPr>
          <w:rFonts w:hint="cs"/>
          <w:sz w:val="28"/>
          <w:szCs w:val="28"/>
          <w:rtl/>
        </w:rPr>
        <w:t xml:space="preserve"> 200 )</w:t>
      </w:r>
    </w:p>
    <w:p w:rsidR="00D43B35" w:rsidRPr="00F7144F" w:rsidRDefault="00D43B35" w:rsidP="00B93C22">
      <w:pPr>
        <w:jc w:val="both"/>
        <w:rPr>
          <w:sz w:val="28"/>
          <w:szCs w:val="28"/>
          <w:rtl/>
        </w:rPr>
      </w:pPr>
      <w:r w:rsidRPr="00F7144F">
        <w:rPr>
          <w:rFonts w:hint="cs"/>
          <w:sz w:val="28"/>
          <w:szCs w:val="28"/>
          <w:rtl/>
        </w:rPr>
        <w:t xml:space="preserve">  وعلماء الشافعية قالوا في هذا الموضع أيضا , لثبوت الحديث فيه , واتباعا للإمام الشافعي في أخذه بالحديث إذا صح , ولأنه زائد على من أثبت الرفع عند الركوع وعند الرفع منه , والحجة واحدة في الموضعين .</w:t>
      </w:r>
    </w:p>
    <w:p w:rsidR="00D43B35" w:rsidRPr="00F7144F" w:rsidRDefault="00D43B35" w:rsidP="00B93C22">
      <w:pPr>
        <w:ind w:left="360"/>
        <w:jc w:val="both"/>
        <w:rPr>
          <w:sz w:val="28"/>
          <w:szCs w:val="28"/>
          <w:rtl/>
        </w:rPr>
      </w:pPr>
      <w:r w:rsidRPr="00F7144F">
        <w:rPr>
          <w:rFonts w:hint="cs"/>
          <w:sz w:val="28"/>
          <w:szCs w:val="28"/>
          <w:rtl/>
        </w:rPr>
        <w:t xml:space="preserve"> ثم  ثبتت أحاديث أخر في الرفع مع كل تكبيرة في الصلاة : عند السجود , وبين السجدتين , وعند الرفع من السجود .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ففي رواية لأحمد من حديث وائل بن حجر :" كلما كبر ورفع ووضع وبين السجدتين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وفي رواية للطحاوي من حديث ابن عمر :" كان يرفع يديه في كل خفض ورفع وركوع وسجود وقيام وقعود وبين السجدتين ". </w:t>
      </w:r>
    </w:p>
    <w:p w:rsidR="00DC4E26"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وفي رواية للدارقطني في العلل من حديث أبي هريرة :" يرفع يديه في كل خفض </w:t>
      </w:r>
    </w:p>
    <w:p w:rsidR="00D43B35" w:rsidRPr="00F7144F" w:rsidRDefault="00D43B35" w:rsidP="00DC4E26">
      <w:pPr>
        <w:spacing w:after="0" w:line="240" w:lineRule="auto"/>
        <w:ind w:left="720" w:right="720"/>
        <w:jc w:val="both"/>
        <w:rPr>
          <w:sz w:val="28"/>
          <w:szCs w:val="28"/>
        </w:rPr>
      </w:pPr>
      <w:r w:rsidRPr="00F7144F">
        <w:rPr>
          <w:rFonts w:hint="cs"/>
          <w:sz w:val="28"/>
          <w:szCs w:val="28"/>
          <w:rtl/>
        </w:rPr>
        <w:t xml:space="preserve">ورفع ". </w:t>
      </w:r>
    </w:p>
    <w:p w:rsidR="00D43B35" w:rsidRPr="00F7144F" w:rsidRDefault="00D43B35" w:rsidP="00B93C22">
      <w:pPr>
        <w:ind w:left="360"/>
        <w:jc w:val="both"/>
        <w:rPr>
          <w:sz w:val="28"/>
          <w:szCs w:val="28"/>
          <w:rtl/>
        </w:rPr>
      </w:pPr>
      <w:r w:rsidRPr="00F7144F">
        <w:rPr>
          <w:rFonts w:hint="cs"/>
          <w:sz w:val="28"/>
          <w:szCs w:val="28"/>
          <w:rtl/>
        </w:rPr>
        <w:t xml:space="preserve">قال الحافظ العراقي في التقريب ( 2 / 254 من طرح التثريب ) :" وذكر الطحاوي أن هذه الرواية شاذة </w:t>
      </w:r>
      <w:r w:rsidRPr="00F7144F">
        <w:rPr>
          <w:sz w:val="28"/>
          <w:szCs w:val="28"/>
          <w:rtl/>
        </w:rPr>
        <w:t>–</w:t>
      </w:r>
      <w:r w:rsidRPr="00F7144F">
        <w:rPr>
          <w:rFonts w:hint="cs"/>
          <w:sz w:val="28"/>
          <w:szCs w:val="28"/>
          <w:rtl/>
        </w:rPr>
        <w:t xml:space="preserve"> يعني روايته عن ابن عمر _ وصححها ابن القطان ". ثم قال :" وصحح ابن حزم وابن القطان حديث الرفع في كل خفض ورفع , وأعله الجمهور" </w:t>
      </w:r>
    </w:p>
    <w:p w:rsidR="00D43B35" w:rsidRPr="00F7144F" w:rsidRDefault="00D43B35" w:rsidP="00B93C22">
      <w:pPr>
        <w:ind w:left="360"/>
        <w:jc w:val="both"/>
        <w:rPr>
          <w:sz w:val="28"/>
          <w:szCs w:val="28"/>
          <w:rtl/>
        </w:rPr>
      </w:pPr>
      <w:r w:rsidRPr="00F7144F">
        <w:rPr>
          <w:rFonts w:hint="cs"/>
          <w:sz w:val="28"/>
          <w:szCs w:val="28"/>
          <w:rtl/>
        </w:rPr>
        <w:t xml:space="preserve"> وقال ابنه الحافظ أبو زرعة في الشرح ( 2  262 ):" وقد ذكر والدي رحمه الله هذه الروايات كلها في الأصل , في النسخة الكبرى , فتمسك الأئمة الأربعة بالرواية التي فيها نفي الرفع في السجود , لأنها أصح , وضعفوا ما عارضها , كما تقدم وهو قول جمهور العلماء من السلف والخلف . وأخذ آخرون بالأحاديث التي فيها الرفع في كل خفض ورفع وصححوها وقالوا : هي مثبتة فهي مقدمة على النفي . وبه قال ابن حزم الظاهري وقال : إن أحاديث رفع اليدين في كل خفض ورفع متواترة توجب يقين العلم , ونقل هذا المذهب عن ابن عمر وابن عباس والحسن البصري وطاوس وابنه عبد الله ونافع مولى ابن عمر وأيوب السختياني وعطاء بن أبي رباح . وقال به ابن المنذر وأبو علي الطبري من أصحابنا وهو قول عن مالك والشافعي , فحكى ابن خويزمنداد ع</w:t>
      </w:r>
      <w:r w:rsidRPr="00F7144F">
        <w:rPr>
          <w:rFonts w:hint="cs"/>
          <w:sz w:val="28"/>
          <w:szCs w:val="28"/>
          <w:u w:val="single"/>
          <w:rtl/>
        </w:rPr>
        <w:t>ن مالك رواية : أنه يرفع في كل خفض ورفع .</w:t>
      </w:r>
      <w:r w:rsidRPr="00F7144F">
        <w:rPr>
          <w:rFonts w:hint="cs"/>
          <w:sz w:val="28"/>
          <w:szCs w:val="28"/>
          <w:rtl/>
        </w:rPr>
        <w:t xml:space="preserve"> وفي أواخر البويطي : يرفع يديه في كل خفض ورفع . وروى ابن أبي شيبة الرفع بين السجدتين عن أنس والحسن  وابن سيرين ".</w:t>
      </w:r>
    </w:p>
    <w:p w:rsidR="00D43B35" w:rsidRPr="00F7144F" w:rsidRDefault="00D43B35" w:rsidP="00B93C22">
      <w:pPr>
        <w:ind w:left="360"/>
        <w:jc w:val="both"/>
        <w:rPr>
          <w:sz w:val="28"/>
          <w:szCs w:val="28"/>
          <w:rtl/>
        </w:rPr>
      </w:pPr>
      <w:r w:rsidRPr="00F7144F">
        <w:rPr>
          <w:rFonts w:hint="cs"/>
          <w:sz w:val="28"/>
          <w:szCs w:val="28"/>
          <w:rtl/>
        </w:rPr>
        <w:lastRenderedPageBreak/>
        <w:t xml:space="preserve">أقول : حديث أنس رواه ابن حزم في المحلى ( 4 / 92 ) :" من طريق أبي بكر بن أبي شيبة ثنا عبد الوهاب بن عبد المجيد الثقفي عن حميد عن أنس : أن رسول الله صلى الله عليه وسلم كان يرفع يديه في الركوع والسجود ". وهذا الإسناد صحيح جدا. </w:t>
      </w:r>
    </w:p>
    <w:p w:rsidR="00D43B35" w:rsidRPr="00F7144F" w:rsidRDefault="00D43B35" w:rsidP="00021463">
      <w:pPr>
        <w:ind w:left="360"/>
        <w:jc w:val="both"/>
        <w:rPr>
          <w:sz w:val="28"/>
          <w:szCs w:val="28"/>
          <w:rtl/>
        </w:rPr>
      </w:pPr>
      <w:r w:rsidRPr="00F7144F">
        <w:rPr>
          <w:rFonts w:hint="cs"/>
          <w:sz w:val="28"/>
          <w:szCs w:val="28"/>
          <w:rtl/>
        </w:rPr>
        <w:t xml:space="preserve"> وقال ابن حزم ( 4 / 92  ):" وكان ما رواه أنس من رفع اليدين عند السجود زيادة على ما روى ابن عمر , والكل ثقة فيما روى وما شاهد</w:t>
      </w:r>
      <w:r w:rsidR="00021463" w:rsidRPr="00F7144F">
        <w:rPr>
          <w:rFonts w:hint="cs"/>
          <w:sz w:val="28"/>
          <w:szCs w:val="28"/>
          <w:rtl/>
        </w:rPr>
        <w:t>.</w:t>
      </w:r>
      <w:r w:rsidRPr="00F7144F">
        <w:rPr>
          <w:rFonts w:hint="cs"/>
          <w:sz w:val="28"/>
          <w:szCs w:val="28"/>
          <w:rtl/>
        </w:rPr>
        <w:t xml:space="preserve">  وكان ما رواه مالك بن الحويرث من رفع اليدين في كل ركوع ورفع من كل ركوع , وكل سجود ورفع من كل سجود: زائدا على كل ذلك  , والكل ثقات فيما رووه وما سمعوه, وأخذ الزيادات فرض لا يجوز تركه , لأن الزيادة حكم قائم بنفسه , رواه من علمه , ولا يضره سكوت من لم يروه عن روايته , كسائر الأحكام كلها ولا فرق ".</w:t>
      </w:r>
    </w:p>
    <w:p w:rsidR="00D43B35" w:rsidRPr="00F7144F" w:rsidRDefault="00D43B35" w:rsidP="00B93C22">
      <w:pPr>
        <w:ind w:left="360"/>
        <w:jc w:val="both"/>
        <w:rPr>
          <w:sz w:val="28"/>
          <w:szCs w:val="28"/>
          <w:rtl/>
        </w:rPr>
      </w:pPr>
      <w:r w:rsidRPr="00F7144F">
        <w:rPr>
          <w:rFonts w:hint="cs"/>
          <w:sz w:val="28"/>
          <w:szCs w:val="28"/>
          <w:rtl/>
        </w:rPr>
        <w:t xml:space="preserve">    وهذا الذي ذهب إليه ابن حزم ومن حكينا قولهم هو الحق والصواب الذي نأخذ به , وانظر تعليقنا على المحلى في المسألة كلها ( 4 / 87 </w:t>
      </w:r>
      <w:r w:rsidRPr="00F7144F">
        <w:rPr>
          <w:sz w:val="28"/>
          <w:szCs w:val="28"/>
          <w:rtl/>
        </w:rPr>
        <w:t>–</w:t>
      </w:r>
      <w:r w:rsidRPr="00F7144F">
        <w:rPr>
          <w:rFonts w:hint="cs"/>
          <w:sz w:val="28"/>
          <w:szCs w:val="28"/>
          <w:rtl/>
        </w:rPr>
        <w:t xml:space="preserve"> 95 ) </w:t>
      </w:r>
    </w:p>
    <w:p w:rsidR="00D43B35" w:rsidRPr="00F7144F" w:rsidRDefault="00D43B35" w:rsidP="00B93C22">
      <w:pPr>
        <w:ind w:left="360"/>
        <w:jc w:val="both"/>
        <w:rPr>
          <w:sz w:val="28"/>
          <w:szCs w:val="28"/>
          <w:rtl/>
        </w:rPr>
      </w:pPr>
      <w:r w:rsidRPr="00F7144F">
        <w:rPr>
          <w:rFonts w:hint="cs"/>
          <w:sz w:val="28"/>
          <w:szCs w:val="28"/>
          <w:rtl/>
        </w:rPr>
        <w:t xml:space="preserve">                                                 ( 2 / 40 </w:t>
      </w:r>
      <w:r w:rsidRPr="00F7144F">
        <w:rPr>
          <w:sz w:val="28"/>
          <w:szCs w:val="28"/>
          <w:rtl/>
        </w:rPr>
        <w:t>–</w:t>
      </w:r>
      <w:r w:rsidRPr="00F7144F">
        <w:rPr>
          <w:rFonts w:hint="cs"/>
          <w:sz w:val="28"/>
          <w:szCs w:val="28"/>
          <w:rtl/>
        </w:rPr>
        <w:t xml:space="preserve"> 43 )</w:t>
      </w:r>
    </w:p>
    <w:p w:rsidR="00021463" w:rsidRPr="00F7144F" w:rsidRDefault="00021463" w:rsidP="00B93C22">
      <w:pPr>
        <w:ind w:left="360"/>
        <w:jc w:val="both"/>
        <w:rPr>
          <w:b/>
          <w:bCs/>
          <w:sz w:val="28"/>
          <w:szCs w:val="28"/>
          <w:rtl/>
        </w:rPr>
      </w:pPr>
    </w:p>
    <w:p w:rsidR="00D43B35" w:rsidRPr="00DC4E26" w:rsidRDefault="00D43B35" w:rsidP="002870C9">
      <w:pPr>
        <w:pStyle w:val="Titre1"/>
        <w:rPr>
          <w:rtl/>
        </w:rPr>
      </w:pPr>
      <w:bookmarkStart w:id="243" w:name="_Toc268646532"/>
      <w:bookmarkStart w:id="244" w:name="_Toc268765266"/>
      <w:r w:rsidRPr="00DC4E26">
        <w:rPr>
          <w:rFonts w:hint="cs"/>
          <w:rtl/>
        </w:rPr>
        <w:t>ما جاء في وضع اليدين على الركبتين في الركوع :</w:t>
      </w:r>
      <w:bookmarkEnd w:id="243"/>
      <w:bookmarkEnd w:id="244"/>
    </w:p>
    <w:p w:rsidR="00D43B35" w:rsidRPr="00F7144F" w:rsidRDefault="00D43B35" w:rsidP="00B93C22">
      <w:pPr>
        <w:ind w:left="360"/>
        <w:jc w:val="both"/>
        <w:rPr>
          <w:b/>
          <w:bCs/>
          <w:sz w:val="28"/>
          <w:szCs w:val="28"/>
          <w:rtl/>
        </w:rPr>
      </w:pPr>
      <w:r w:rsidRPr="00F7144F">
        <w:rPr>
          <w:rFonts w:hint="cs"/>
          <w:b/>
          <w:bCs/>
          <w:sz w:val="28"/>
          <w:szCs w:val="28"/>
          <w:rtl/>
        </w:rPr>
        <w:t xml:space="preserve"> 258 </w:t>
      </w:r>
      <w:r w:rsidRPr="00F7144F">
        <w:rPr>
          <w:b/>
          <w:bCs/>
          <w:sz w:val="28"/>
          <w:szCs w:val="28"/>
          <w:rtl/>
        </w:rPr>
        <w:t>–</w:t>
      </w:r>
      <w:r w:rsidRPr="00F7144F">
        <w:rPr>
          <w:rFonts w:hint="cs"/>
          <w:b/>
          <w:bCs/>
          <w:sz w:val="28"/>
          <w:szCs w:val="28"/>
          <w:rtl/>
        </w:rPr>
        <w:t xml:space="preserve"> عن أبي عبد الرحمن السلمي قال : قال لنا عمر بن الخطاب رضي الله عنه :" إن الركب سُنَّت *لكم , فخذوا بالركب ".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سعد وأنس وأبي حميد وأبي أسيد وسهل بن سعد ومحمد بن مسلمة  وأبي مسعود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عمر حديث حسن صحيح **.</w:t>
      </w:r>
    </w:p>
    <w:p w:rsidR="00D43B35" w:rsidRPr="00F7144F" w:rsidRDefault="00D43B35" w:rsidP="00B93C22">
      <w:pPr>
        <w:ind w:left="360"/>
        <w:jc w:val="both"/>
        <w:rPr>
          <w:b/>
          <w:bCs/>
          <w:sz w:val="28"/>
          <w:szCs w:val="28"/>
          <w:rtl/>
        </w:rPr>
      </w:pPr>
      <w:r w:rsidRPr="00F7144F">
        <w:rPr>
          <w:rFonts w:hint="cs"/>
          <w:b/>
          <w:bCs/>
          <w:sz w:val="28"/>
          <w:szCs w:val="28"/>
          <w:rtl/>
        </w:rPr>
        <w:t xml:space="preserve"> والعمل على هذا عند أهل العلم من أصحاب النبي صلى الله عليه وسلم والتابعين ومن بعدهم , لا اختلاف بينهم في ذلك , إلا ما رُوِيَ عن ابن مسعود وبعض أصحابه : أنهم كانوا يطبِّقون .</w:t>
      </w:r>
    </w:p>
    <w:p w:rsidR="00D43B35" w:rsidRPr="00F7144F" w:rsidRDefault="00D43B35" w:rsidP="00B93C22">
      <w:pPr>
        <w:ind w:left="360"/>
        <w:jc w:val="both"/>
        <w:rPr>
          <w:b/>
          <w:bCs/>
          <w:sz w:val="28"/>
          <w:szCs w:val="28"/>
          <w:rtl/>
        </w:rPr>
      </w:pPr>
      <w:r w:rsidRPr="00F7144F">
        <w:rPr>
          <w:rFonts w:hint="cs"/>
          <w:b/>
          <w:bCs/>
          <w:sz w:val="28"/>
          <w:szCs w:val="28"/>
          <w:rtl/>
        </w:rPr>
        <w:t>والتطبيق*** منسوخ عند أهل العلم .</w:t>
      </w:r>
    </w:p>
    <w:p w:rsidR="00D43B35" w:rsidRPr="00F7144F" w:rsidRDefault="00D43B35" w:rsidP="00B93C22">
      <w:pPr>
        <w:ind w:left="360"/>
        <w:jc w:val="both"/>
        <w:rPr>
          <w:b/>
          <w:bCs/>
          <w:sz w:val="28"/>
          <w:szCs w:val="28"/>
          <w:rtl/>
        </w:rPr>
      </w:pPr>
      <w:r w:rsidRPr="00F7144F">
        <w:rPr>
          <w:rFonts w:hint="cs"/>
          <w:b/>
          <w:bCs/>
          <w:sz w:val="28"/>
          <w:szCs w:val="28"/>
          <w:rtl/>
        </w:rPr>
        <w:t xml:space="preserve">259 </w:t>
      </w:r>
      <w:r w:rsidRPr="00F7144F">
        <w:rPr>
          <w:b/>
          <w:bCs/>
          <w:sz w:val="28"/>
          <w:szCs w:val="28"/>
          <w:rtl/>
        </w:rPr>
        <w:t>–</w:t>
      </w:r>
      <w:r w:rsidRPr="00F7144F">
        <w:rPr>
          <w:rFonts w:hint="cs"/>
          <w:b/>
          <w:bCs/>
          <w:sz w:val="28"/>
          <w:szCs w:val="28"/>
          <w:rtl/>
        </w:rPr>
        <w:t xml:space="preserve"> قال سعد بن أبي وقاص :" كنا نفعل ذلك , فنهينا عنه , وأمرنا أن نضع الأكف على الركب " قال : حدثنا قتيبة حدثنا أبو عوانة عن أبي يعفور عن مصعب بن سعد عن أبيه سعد بهذا .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xml:space="preserve">*- سنت لكم : فعل مبني للمهجهول , أي سُنَّ أخذها لكم , وفي  ع  " سنة " اسم , وهو واضح , والأصح ما هنا , الموافق لسائر الأصول . </w:t>
      </w:r>
    </w:p>
    <w:p w:rsidR="00D43B35" w:rsidRPr="00F7144F" w:rsidRDefault="00D43B35" w:rsidP="00B93C22">
      <w:pPr>
        <w:ind w:right="720"/>
        <w:jc w:val="both"/>
        <w:rPr>
          <w:sz w:val="28"/>
          <w:szCs w:val="28"/>
          <w:rtl/>
        </w:rPr>
      </w:pPr>
      <w:r w:rsidRPr="00F7144F">
        <w:rPr>
          <w:rFonts w:hint="cs"/>
          <w:sz w:val="28"/>
          <w:szCs w:val="28"/>
          <w:rtl/>
        </w:rPr>
        <w:lastRenderedPageBreak/>
        <w:t>** - أخرجه النسائي .</w:t>
      </w:r>
      <w:r w:rsidRPr="00F7144F">
        <w:rPr>
          <w:rStyle w:val="Appelnotedebasdep"/>
          <w:sz w:val="28"/>
          <w:szCs w:val="28"/>
          <w:rtl/>
        </w:rPr>
        <w:footnoteReference w:id="182"/>
      </w:r>
    </w:p>
    <w:p w:rsidR="00D43B35" w:rsidRPr="00F7144F" w:rsidRDefault="00D43B35" w:rsidP="00B93C22">
      <w:pPr>
        <w:ind w:right="720"/>
        <w:jc w:val="both"/>
        <w:rPr>
          <w:sz w:val="28"/>
          <w:szCs w:val="28"/>
        </w:rPr>
      </w:pPr>
      <w:r w:rsidRPr="00F7144F">
        <w:rPr>
          <w:rFonts w:hint="cs"/>
          <w:sz w:val="28"/>
          <w:szCs w:val="28"/>
          <w:rtl/>
        </w:rPr>
        <w:t xml:space="preserve">*** - التطبيق : هو أن يجمع بين أصابع يديه ويجعلها بين ركبتيه في الركوع . </w:t>
      </w:r>
    </w:p>
    <w:p w:rsidR="00D43B35" w:rsidRPr="00F7144F" w:rsidRDefault="00D43B35" w:rsidP="00CE3C03">
      <w:pPr>
        <w:ind w:left="360"/>
        <w:jc w:val="both"/>
        <w:rPr>
          <w:sz w:val="28"/>
          <w:szCs w:val="28"/>
          <w:rtl/>
        </w:rPr>
      </w:pPr>
      <w:r w:rsidRPr="00F7144F">
        <w:rPr>
          <w:rFonts w:hint="cs"/>
          <w:sz w:val="28"/>
          <w:szCs w:val="28"/>
          <w:rtl/>
        </w:rPr>
        <w:t xml:space="preserve">                                                 (</w:t>
      </w:r>
      <w:r w:rsidR="00CE3C03">
        <w:rPr>
          <w:rFonts w:hint="cs"/>
          <w:sz w:val="28"/>
          <w:szCs w:val="28"/>
          <w:rtl/>
        </w:rPr>
        <w:t xml:space="preserve"> 2/ 43</w:t>
      </w:r>
      <w:r w:rsidRPr="00F7144F">
        <w:rPr>
          <w:sz w:val="28"/>
          <w:szCs w:val="28"/>
          <w:rtl/>
        </w:rPr>
        <w:t>–</w:t>
      </w:r>
      <w:r w:rsidRPr="00F7144F">
        <w:rPr>
          <w:rFonts w:hint="cs"/>
          <w:sz w:val="28"/>
          <w:szCs w:val="28"/>
          <w:rtl/>
        </w:rPr>
        <w:t xml:space="preserve"> 44 )</w:t>
      </w:r>
    </w:p>
    <w:p w:rsidR="009365D5" w:rsidRPr="00F7144F" w:rsidRDefault="009365D5" w:rsidP="00B93C22">
      <w:pPr>
        <w:ind w:left="360"/>
        <w:jc w:val="both"/>
        <w:rPr>
          <w:b/>
          <w:bCs/>
          <w:sz w:val="28"/>
          <w:szCs w:val="28"/>
          <w:rtl/>
        </w:rPr>
      </w:pPr>
    </w:p>
    <w:p w:rsidR="009365D5" w:rsidRPr="00F7144F" w:rsidRDefault="009365D5" w:rsidP="00B93C22">
      <w:pPr>
        <w:ind w:left="360"/>
        <w:jc w:val="both"/>
        <w:rPr>
          <w:b/>
          <w:bCs/>
          <w:sz w:val="28"/>
          <w:szCs w:val="28"/>
          <w:rtl/>
        </w:rPr>
      </w:pPr>
    </w:p>
    <w:p w:rsidR="00D43B35" w:rsidRPr="00DC4E26" w:rsidRDefault="00D43B35" w:rsidP="002870C9">
      <w:pPr>
        <w:pStyle w:val="Titre1"/>
        <w:rPr>
          <w:rtl/>
        </w:rPr>
      </w:pPr>
      <w:bookmarkStart w:id="245" w:name="_Toc268646533"/>
      <w:bookmarkStart w:id="246" w:name="_Toc268765267"/>
      <w:r w:rsidRPr="00DC4E26">
        <w:rPr>
          <w:rFonts w:hint="cs"/>
          <w:rtl/>
        </w:rPr>
        <w:t>ما جاء أنه يجافي يديه عن جنبيه في الركوع :</w:t>
      </w:r>
      <w:bookmarkEnd w:id="245"/>
      <w:bookmarkEnd w:id="246"/>
    </w:p>
    <w:p w:rsidR="00D43B35" w:rsidRPr="00F7144F" w:rsidRDefault="00D43B35" w:rsidP="00B93C22">
      <w:pPr>
        <w:ind w:left="360"/>
        <w:jc w:val="both"/>
        <w:rPr>
          <w:b/>
          <w:bCs/>
          <w:sz w:val="28"/>
          <w:szCs w:val="28"/>
          <w:rtl/>
        </w:rPr>
      </w:pPr>
      <w:r w:rsidRPr="00F7144F">
        <w:rPr>
          <w:rFonts w:hint="cs"/>
          <w:b/>
          <w:bCs/>
          <w:sz w:val="28"/>
          <w:szCs w:val="28"/>
          <w:rtl/>
        </w:rPr>
        <w:t>260 _ عن عباس بن سهل بن سعد قال :" اجتمع أبو حميد وأبو أسيد وسهل بن سعد ومحمد بن مسلمة  , فذكروا صلاة رسول الله صلى الله عليه وسلم فقال أبو حميد : أنا أعلمكم بصلاة رسول الله صلى الله عليه وسلم : إن رسول الله صلى الله عليه وسلم ركع فوضع يديه على ركبتيه كأنه قابض عليهما , ووَتَّرَ* يديه فنحاهما عن جنبيه ".</w:t>
      </w:r>
    </w:p>
    <w:p w:rsidR="00D43B35" w:rsidRPr="00F7144F" w:rsidRDefault="00D43B35" w:rsidP="00B93C22">
      <w:pPr>
        <w:ind w:left="360"/>
        <w:jc w:val="both"/>
        <w:rPr>
          <w:b/>
          <w:bCs/>
          <w:sz w:val="28"/>
          <w:szCs w:val="28"/>
          <w:rtl/>
        </w:rPr>
      </w:pPr>
      <w:r w:rsidRPr="00F7144F">
        <w:rPr>
          <w:rFonts w:hint="cs"/>
          <w:b/>
          <w:bCs/>
          <w:sz w:val="28"/>
          <w:szCs w:val="28"/>
          <w:rtl/>
        </w:rPr>
        <w:t xml:space="preserve"> قال : وفي الباب عن أنس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أبي حميد حديث حسن صحيح .**</w:t>
      </w:r>
    </w:p>
    <w:p w:rsidR="00D43B35" w:rsidRPr="00F7144F" w:rsidRDefault="00D43B35" w:rsidP="00B93C22">
      <w:pPr>
        <w:ind w:left="360"/>
        <w:jc w:val="both"/>
        <w:rPr>
          <w:sz w:val="28"/>
          <w:szCs w:val="28"/>
          <w:rtl/>
        </w:rPr>
      </w:pPr>
      <w:r w:rsidRPr="00F7144F">
        <w:rPr>
          <w:rFonts w:hint="cs"/>
          <w:b/>
          <w:bCs/>
          <w:sz w:val="28"/>
          <w:szCs w:val="28"/>
          <w:rtl/>
        </w:rPr>
        <w:t>وهو الذي اختاره أهل العلم : أن يجافي الرجل يديه عن جنبيه في الركوع والسجود ".</w:t>
      </w:r>
    </w:p>
    <w:p w:rsidR="00D43B35" w:rsidRPr="00F7144F" w:rsidRDefault="00D43B35" w:rsidP="00B93C22">
      <w:pPr>
        <w:pStyle w:val="Titre9"/>
        <w:jc w:val="both"/>
        <w:rPr>
          <w:sz w:val="28"/>
          <w:szCs w:val="28"/>
          <w:rtl/>
        </w:rPr>
      </w:pPr>
      <w:r w:rsidRPr="00F7144F">
        <w:rPr>
          <w:rFonts w:hint="cs"/>
          <w:sz w:val="28"/>
          <w:szCs w:val="28"/>
          <w:rtl/>
        </w:rPr>
        <w:t xml:space="preserve">قال أحمد شاكر :" </w:t>
      </w:r>
    </w:p>
    <w:p w:rsidR="00D43B35" w:rsidRPr="00F7144F" w:rsidRDefault="00D43B35" w:rsidP="00B93C22">
      <w:pPr>
        <w:pStyle w:val="Titre9"/>
        <w:jc w:val="both"/>
        <w:rPr>
          <w:sz w:val="28"/>
          <w:szCs w:val="28"/>
          <w:rtl/>
        </w:rPr>
      </w:pPr>
      <w:r w:rsidRPr="00F7144F">
        <w:rPr>
          <w:rFonts w:hint="cs"/>
          <w:sz w:val="28"/>
          <w:szCs w:val="28"/>
          <w:rtl/>
        </w:rPr>
        <w:t xml:space="preserve">*- أي جعل يديه كوَتَر القوس , و" توتير القوس " شد وترها , شبه يد الراكع إذا مدها قابضا على ركبتيه : بوتر القوس حين يشد . </w:t>
      </w:r>
    </w:p>
    <w:p w:rsidR="00D43B35" w:rsidRPr="00F7144F" w:rsidRDefault="00D43B35" w:rsidP="00B93C22">
      <w:pPr>
        <w:ind w:left="360" w:right="720"/>
        <w:jc w:val="both"/>
        <w:rPr>
          <w:sz w:val="28"/>
          <w:szCs w:val="28"/>
          <w:rtl/>
        </w:rPr>
      </w:pPr>
      <w:r w:rsidRPr="00F7144F">
        <w:rPr>
          <w:rFonts w:hint="cs"/>
          <w:sz w:val="28"/>
          <w:szCs w:val="28"/>
          <w:rtl/>
        </w:rPr>
        <w:t>** - قال الشارح : وأخرجه أبو داود</w:t>
      </w:r>
      <w:r w:rsidRPr="00F7144F">
        <w:rPr>
          <w:rStyle w:val="Appelnotedebasdep"/>
          <w:sz w:val="28"/>
          <w:szCs w:val="28"/>
          <w:rtl/>
        </w:rPr>
        <w:footnoteReference w:id="183"/>
      </w:r>
      <w:r w:rsidRPr="00F7144F">
        <w:rPr>
          <w:rFonts w:hint="cs"/>
          <w:sz w:val="28"/>
          <w:szCs w:val="28"/>
          <w:rtl/>
        </w:rPr>
        <w:t xml:space="preserve"> بلفظ الترمذي . </w:t>
      </w:r>
    </w:p>
    <w:p w:rsidR="00D43B35" w:rsidRPr="00F7144F" w:rsidRDefault="00D43B35" w:rsidP="00B93C22">
      <w:pPr>
        <w:ind w:left="360"/>
        <w:jc w:val="both"/>
        <w:rPr>
          <w:sz w:val="28"/>
          <w:szCs w:val="28"/>
          <w:rtl/>
        </w:rPr>
      </w:pPr>
      <w:r w:rsidRPr="00F7144F">
        <w:rPr>
          <w:rFonts w:hint="cs"/>
          <w:sz w:val="28"/>
          <w:szCs w:val="28"/>
          <w:rtl/>
        </w:rPr>
        <w:t xml:space="preserve">                                                 ( 2 / 45- 46 ) </w:t>
      </w:r>
    </w:p>
    <w:p w:rsidR="00D43B35" w:rsidRPr="00DC4E26" w:rsidRDefault="00D43B35" w:rsidP="002870C9">
      <w:pPr>
        <w:pStyle w:val="Titre1"/>
        <w:rPr>
          <w:rtl/>
        </w:rPr>
      </w:pPr>
      <w:bookmarkStart w:id="247" w:name="_Toc268646534"/>
      <w:bookmarkStart w:id="248" w:name="_Toc268765268"/>
      <w:r w:rsidRPr="00DC4E26">
        <w:rPr>
          <w:rFonts w:hint="cs"/>
          <w:rtl/>
        </w:rPr>
        <w:t>ما جاء في التسبيح في الركوع والسجود .</w:t>
      </w:r>
      <w:bookmarkEnd w:id="247"/>
      <w:bookmarkEnd w:id="248"/>
    </w:p>
    <w:p w:rsidR="00D43B35" w:rsidRPr="00F7144F" w:rsidRDefault="00D43B35" w:rsidP="00B93C22">
      <w:pPr>
        <w:ind w:left="360"/>
        <w:jc w:val="both"/>
        <w:rPr>
          <w:b/>
          <w:bCs/>
          <w:sz w:val="28"/>
          <w:szCs w:val="28"/>
          <w:rtl/>
        </w:rPr>
      </w:pPr>
      <w:r w:rsidRPr="00F7144F">
        <w:rPr>
          <w:rFonts w:hint="cs"/>
          <w:b/>
          <w:bCs/>
          <w:sz w:val="28"/>
          <w:szCs w:val="28"/>
          <w:rtl/>
        </w:rPr>
        <w:t xml:space="preserve">261 </w:t>
      </w:r>
      <w:r w:rsidRPr="00F7144F">
        <w:rPr>
          <w:b/>
          <w:bCs/>
          <w:sz w:val="28"/>
          <w:szCs w:val="28"/>
          <w:rtl/>
        </w:rPr>
        <w:t>–</w:t>
      </w:r>
      <w:r w:rsidRPr="00F7144F">
        <w:rPr>
          <w:rFonts w:hint="cs"/>
          <w:b/>
          <w:bCs/>
          <w:sz w:val="28"/>
          <w:szCs w:val="28"/>
          <w:rtl/>
        </w:rPr>
        <w:t xml:space="preserve"> عن ابن مسعود أن النبي صلى الله عليه وسلم قال :" إذا ركع أحدكم فقال في ركوعه : سبحان الله ربي العظيم , ثلاث مرات فقد تم وكوعه , وذلك أدناه . وإذا سجد فقال في سجوده : سبحان ربي الأعلى , ثلاث مرات فقد تم سجوده , وذلك أدناه ".</w:t>
      </w:r>
    </w:p>
    <w:p w:rsidR="00D43B35" w:rsidRPr="00F7144F" w:rsidRDefault="00D43B35" w:rsidP="00B93C22">
      <w:pPr>
        <w:ind w:left="360"/>
        <w:jc w:val="both"/>
        <w:rPr>
          <w:b/>
          <w:bCs/>
          <w:sz w:val="28"/>
          <w:szCs w:val="28"/>
          <w:rtl/>
        </w:rPr>
      </w:pPr>
      <w:r w:rsidRPr="00F7144F">
        <w:rPr>
          <w:rFonts w:hint="cs"/>
          <w:b/>
          <w:bCs/>
          <w:sz w:val="28"/>
          <w:szCs w:val="28"/>
          <w:rtl/>
        </w:rPr>
        <w:t xml:space="preserve">والعمل على هذا عند أهل العلم : يستحبون أن لا ينقص الرجل في الركوع والسجود من ثلاث تسبيحات . </w:t>
      </w:r>
    </w:p>
    <w:p w:rsidR="00D43B35" w:rsidRPr="00F7144F" w:rsidRDefault="00D43B35" w:rsidP="00B93C22">
      <w:pPr>
        <w:pStyle w:val="Retraitcorpsdetexte3"/>
        <w:jc w:val="both"/>
        <w:rPr>
          <w:b w:val="0"/>
          <w:bCs w:val="0"/>
          <w:sz w:val="28"/>
          <w:szCs w:val="28"/>
          <w:rtl/>
        </w:rPr>
      </w:pPr>
      <w:r w:rsidRPr="00F7144F">
        <w:rPr>
          <w:rFonts w:hint="cs"/>
          <w:sz w:val="28"/>
          <w:szCs w:val="28"/>
          <w:rtl/>
        </w:rPr>
        <w:t xml:space="preserve">وروي عن عبد الله بن المبارك أنه قال : أستحب للإمام أن يسبح خمس تسبيحات , لكي يدرك من خلفه ثلاث تسبيحات .  </w:t>
      </w:r>
    </w:p>
    <w:p w:rsidR="00D43B35" w:rsidRPr="00F7144F" w:rsidRDefault="00D43B35" w:rsidP="00B93C22">
      <w:pPr>
        <w:ind w:left="360"/>
        <w:jc w:val="both"/>
        <w:rPr>
          <w:b/>
          <w:bCs/>
          <w:sz w:val="28"/>
          <w:szCs w:val="28"/>
          <w:rtl/>
        </w:rPr>
      </w:pPr>
      <w:r w:rsidRPr="00F7144F">
        <w:rPr>
          <w:rFonts w:hint="cs"/>
          <w:b/>
          <w:bCs/>
          <w:sz w:val="28"/>
          <w:szCs w:val="28"/>
          <w:rtl/>
        </w:rPr>
        <w:t xml:space="preserve"> وهكذا قال إسحاق بن إبراهيم . </w:t>
      </w:r>
    </w:p>
    <w:p w:rsidR="00D43B35" w:rsidRPr="00F7144F" w:rsidRDefault="00D43B35" w:rsidP="00B93C22">
      <w:pPr>
        <w:pStyle w:val="Titre9"/>
        <w:jc w:val="both"/>
        <w:rPr>
          <w:sz w:val="28"/>
          <w:szCs w:val="28"/>
          <w:rtl/>
        </w:rPr>
      </w:pPr>
      <w:r w:rsidRPr="00F7144F">
        <w:rPr>
          <w:rFonts w:hint="cs"/>
          <w:sz w:val="28"/>
          <w:szCs w:val="28"/>
          <w:rtl/>
        </w:rPr>
        <w:lastRenderedPageBreak/>
        <w:t>قال أحمد شاكر :"</w:t>
      </w:r>
    </w:p>
    <w:p w:rsidR="00D43B35" w:rsidRPr="00F7144F" w:rsidRDefault="00D43B35" w:rsidP="00B93C22">
      <w:pPr>
        <w:ind w:left="360"/>
        <w:jc w:val="both"/>
        <w:rPr>
          <w:sz w:val="28"/>
          <w:szCs w:val="28"/>
          <w:rtl/>
        </w:rPr>
      </w:pPr>
      <w:r w:rsidRPr="00F7144F">
        <w:rPr>
          <w:rFonts w:hint="cs"/>
          <w:sz w:val="28"/>
          <w:szCs w:val="28"/>
          <w:rtl/>
        </w:rPr>
        <w:t xml:space="preserve">الحديث رواه أيضا الشافعي في الأم ( 1 / 96 ) وأبو داود ( 1 / 330 ) وابن ماجه ( 1 / 149 ) كلهم من طريق ابن أبي ذئب بهذا الإسناد </w:t>
      </w:r>
      <w:r w:rsidRPr="00F7144F">
        <w:rPr>
          <w:rStyle w:val="Appelnotedebasdep"/>
          <w:sz w:val="28"/>
          <w:szCs w:val="28"/>
          <w:rtl/>
        </w:rPr>
        <w:footnoteReference w:id="184"/>
      </w:r>
    </w:p>
    <w:p w:rsidR="00D43B35" w:rsidRPr="00F7144F" w:rsidRDefault="00D43B35" w:rsidP="00B93C22">
      <w:pPr>
        <w:ind w:left="360"/>
        <w:jc w:val="both"/>
        <w:rPr>
          <w:b/>
          <w:bCs/>
          <w:sz w:val="28"/>
          <w:szCs w:val="28"/>
          <w:rtl/>
        </w:rPr>
      </w:pPr>
      <w:r w:rsidRPr="00F7144F">
        <w:rPr>
          <w:rFonts w:hint="cs"/>
          <w:b/>
          <w:bCs/>
          <w:sz w:val="28"/>
          <w:szCs w:val="28"/>
          <w:rtl/>
        </w:rPr>
        <w:t xml:space="preserve">262 </w:t>
      </w:r>
      <w:r w:rsidRPr="00F7144F">
        <w:rPr>
          <w:b/>
          <w:bCs/>
          <w:sz w:val="28"/>
          <w:szCs w:val="28"/>
          <w:rtl/>
        </w:rPr>
        <w:t>–</w:t>
      </w:r>
      <w:r w:rsidRPr="00F7144F">
        <w:rPr>
          <w:rFonts w:hint="cs"/>
          <w:b/>
          <w:bCs/>
          <w:sz w:val="28"/>
          <w:szCs w:val="28"/>
          <w:rtl/>
        </w:rPr>
        <w:t xml:space="preserve"> عن حذيفة :" أنه صلى مع النبي صلى الله عليه وسلم فكان يقول في ركوعه : سبحان ربي العظيم , وفي سجوده : سبحان ربي الأعلى . وما أتى على آية رحمة إلا وقف وسأل , وما أتى على آية عذاب إلا وقف وتعوذ ".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الحديث رواه أحمد ومسلم</w:t>
      </w:r>
      <w:r w:rsidRPr="00F7144F">
        <w:rPr>
          <w:rStyle w:val="Appelnotedebasdep"/>
          <w:sz w:val="28"/>
          <w:szCs w:val="28"/>
          <w:rtl/>
        </w:rPr>
        <w:footnoteReference w:id="185"/>
      </w:r>
      <w:r w:rsidRPr="00F7144F">
        <w:rPr>
          <w:rFonts w:hint="cs"/>
          <w:sz w:val="28"/>
          <w:szCs w:val="28"/>
          <w:rtl/>
        </w:rPr>
        <w:t xml:space="preserve"> وأبو داود وابن ماجه . وانظر نيل الأوطار ( 2 / 271 ) </w:t>
      </w:r>
    </w:p>
    <w:p w:rsidR="00D43B35" w:rsidRPr="00F7144F" w:rsidRDefault="00D43B35" w:rsidP="00B93C22">
      <w:pPr>
        <w:ind w:left="360"/>
        <w:jc w:val="both"/>
        <w:rPr>
          <w:sz w:val="28"/>
          <w:szCs w:val="28"/>
          <w:rtl/>
        </w:rPr>
      </w:pPr>
      <w:r w:rsidRPr="00F7144F">
        <w:rPr>
          <w:rFonts w:hint="cs"/>
          <w:sz w:val="28"/>
          <w:szCs w:val="28"/>
          <w:rtl/>
        </w:rPr>
        <w:t xml:space="preserve">ولفظه في صحيح  مسلم ( 1 / 216 ) :" عن حذيفة قال : صليت مع النبي صلى الله عليه وسلم ذات ليلة , فافتتح البقرة , فقلت : يركع عند المائة , ثم مضى , فقلت يصلي بها في ركعة , فمضى فقلت يركع بها , ثم افتتح النساء فقرأها , ثم افتتح آل عمران فقرأها , يقرأ مترسلا , إذا مر بآية فيها تسبيح سبح , وإذا مر بسؤال سأل , وإذا مر بتعوذ تعوذ , ثم ركع </w:t>
      </w:r>
      <w:r w:rsidRPr="00F7144F">
        <w:rPr>
          <w:rFonts w:hint="cs"/>
          <w:sz w:val="28"/>
          <w:szCs w:val="28"/>
          <w:rtl/>
        </w:rPr>
        <w:lastRenderedPageBreak/>
        <w:t xml:space="preserve">, فجعل يقول : سبحان ربي العظيم , فكان ركوعه نحوا من قيامه , ثم قال : سمع الله لمن حمده , ثم قام قياما طويلا قريبا مما ركع , ثم سجد  فقال : سبحان ربي الأعلى , فكان سجوده قريبا من قيامه ". </w:t>
      </w:r>
    </w:p>
    <w:p w:rsidR="00D43B35" w:rsidRPr="00F7144F" w:rsidRDefault="00D43B35" w:rsidP="00B93C22">
      <w:pPr>
        <w:ind w:left="360"/>
        <w:jc w:val="both"/>
        <w:rPr>
          <w:sz w:val="28"/>
          <w:szCs w:val="28"/>
          <w:rtl/>
        </w:rPr>
      </w:pPr>
      <w:r w:rsidRPr="00F7144F">
        <w:rPr>
          <w:rFonts w:hint="cs"/>
          <w:sz w:val="28"/>
          <w:szCs w:val="28"/>
          <w:rtl/>
        </w:rPr>
        <w:t xml:space="preserve"> وفي رواية أخرى للطيالسي ( رقم 416 ) أنه " صلى أربع ركعات , يقرأ فيهن البقرة وآل عمران والنساء والمائدة , أو الأنعام   </w:t>
      </w:r>
      <w:r w:rsidRPr="00F7144F">
        <w:rPr>
          <w:rStyle w:val="Appelnotedebasdep"/>
          <w:sz w:val="28"/>
          <w:szCs w:val="28"/>
          <w:rtl/>
        </w:rPr>
        <w:footnoteReference w:id="186"/>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( 2 / 48 </w:t>
      </w:r>
      <w:r w:rsidRPr="00F7144F">
        <w:rPr>
          <w:sz w:val="28"/>
          <w:szCs w:val="28"/>
          <w:rtl/>
        </w:rPr>
        <w:t>–</w:t>
      </w:r>
      <w:r w:rsidRPr="00F7144F">
        <w:rPr>
          <w:rFonts w:hint="cs"/>
          <w:sz w:val="28"/>
          <w:szCs w:val="28"/>
          <w:rtl/>
        </w:rPr>
        <w:t xml:space="preserve"> 49 ) </w:t>
      </w:r>
    </w:p>
    <w:p w:rsidR="00D43B35" w:rsidRPr="00380EFD" w:rsidRDefault="00D43B35" w:rsidP="002870C9">
      <w:pPr>
        <w:pStyle w:val="Titre1"/>
        <w:rPr>
          <w:rtl/>
        </w:rPr>
      </w:pPr>
      <w:bookmarkStart w:id="249" w:name="_Toc268646535"/>
      <w:bookmarkStart w:id="250" w:name="_Toc268765269"/>
      <w:r w:rsidRPr="00380EFD">
        <w:rPr>
          <w:rFonts w:hint="cs"/>
          <w:rtl/>
        </w:rPr>
        <w:t>ما جاء في النهي عن القراءة في الركوع والسجود :</w:t>
      </w:r>
      <w:bookmarkEnd w:id="249"/>
      <w:bookmarkEnd w:id="250"/>
    </w:p>
    <w:p w:rsidR="00D43B35" w:rsidRPr="00F7144F" w:rsidRDefault="00D43B35" w:rsidP="00B93C22">
      <w:pPr>
        <w:ind w:left="360"/>
        <w:jc w:val="both"/>
        <w:rPr>
          <w:b/>
          <w:bCs/>
          <w:sz w:val="28"/>
          <w:szCs w:val="28"/>
          <w:rtl/>
        </w:rPr>
      </w:pPr>
      <w:r w:rsidRPr="00F7144F">
        <w:rPr>
          <w:rFonts w:hint="cs"/>
          <w:b/>
          <w:bCs/>
          <w:sz w:val="28"/>
          <w:szCs w:val="28"/>
          <w:rtl/>
        </w:rPr>
        <w:t xml:space="preserve">264 </w:t>
      </w:r>
      <w:r w:rsidRPr="00F7144F">
        <w:rPr>
          <w:b/>
          <w:bCs/>
          <w:sz w:val="28"/>
          <w:szCs w:val="28"/>
          <w:rtl/>
        </w:rPr>
        <w:t>–</w:t>
      </w:r>
      <w:r w:rsidRPr="00F7144F">
        <w:rPr>
          <w:rFonts w:hint="cs"/>
          <w:b/>
          <w:bCs/>
          <w:sz w:val="28"/>
          <w:szCs w:val="28"/>
          <w:rtl/>
        </w:rPr>
        <w:t xml:space="preserve"> عن علي بن أبي طالب :" أن النبي صلى الله عليه وسلم نهى عن لُبس القَسيِّ* والمُعصْفَر** وعن تختم الذهب وعن قراءة القرآن في الركوع ***" . </w:t>
      </w:r>
    </w:p>
    <w:p w:rsidR="00D43B35" w:rsidRPr="00F7144F" w:rsidRDefault="00D43B35" w:rsidP="00B93C22">
      <w:pPr>
        <w:ind w:left="360"/>
        <w:jc w:val="both"/>
        <w:rPr>
          <w:b/>
          <w:bCs/>
          <w:sz w:val="28"/>
          <w:szCs w:val="28"/>
          <w:rtl/>
        </w:rPr>
      </w:pPr>
      <w:r w:rsidRPr="00F7144F">
        <w:rPr>
          <w:rFonts w:hint="cs"/>
          <w:b/>
          <w:bCs/>
          <w:sz w:val="28"/>
          <w:szCs w:val="28"/>
          <w:rtl/>
        </w:rPr>
        <w:t xml:space="preserve">قال : وفي الباب عن ابن عباس ****. </w:t>
      </w:r>
    </w:p>
    <w:p w:rsidR="00D43B35" w:rsidRPr="00F7144F" w:rsidRDefault="00D43B35" w:rsidP="00B93C22">
      <w:pPr>
        <w:ind w:left="360"/>
        <w:jc w:val="both"/>
        <w:rPr>
          <w:b/>
          <w:bCs/>
          <w:sz w:val="28"/>
          <w:szCs w:val="28"/>
          <w:rtl/>
        </w:rPr>
      </w:pPr>
      <w:r w:rsidRPr="00F7144F">
        <w:rPr>
          <w:rFonts w:hint="cs"/>
          <w:b/>
          <w:bCs/>
          <w:sz w:val="28"/>
          <w:szCs w:val="28"/>
          <w:rtl/>
        </w:rPr>
        <w:lastRenderedPageBreak/>
        <w:t>قال أبو عيسى : حديث علي حديث حسن صحيح *****.</w:t>
      </w:r>
    </w:p>
    <w:p w:rsidR="00D43B35" w:rsidRPr="00F7144F" w:rsidRDefault="00D43B35" w:rsidP="00B93C22">
      <w:pPr>
        <w:pStyle w:val="Titre9"/>
        <w:jc w:val="both"/>
        <w:rPr>
          <w:sz w:val="28"/>
          <w:szCs w:val="28"/>
          <w:rtl/>
        </w:rPr>
      </w:pPr>
      <w:r w:rsidRPr="00F7144F">
        <w:rPr>
          <w:rFonts w:hint="cs"/>
          <w:sz w:val="28"/>
          <w:szCs w:val="28"/>
          <w:rtl/>
        </w:rPr>
        <w:t xml:space="preserve">قال أحمد شاكر :"     </w:t>
      </w:r>
    </w:p>
    <w:p w:rsidR="00D43B35" w:rsidRPr="00F7144F" w:rsidRDefault="00D43B35" w:rsidP="00B93C22">
      <w:pPr>
        <w:ind w:right="720"/>
        <w:jc w:val="both"/>
        <w:rPr>
          <w:sz w:val="28"/>
          <w:szCs w:val="28"/>
          <w:rtl/>
        </w:rPr>
      </w:pPr>
      <w:r w:rsidRPr="00F7144F">
        <w:rPr>
          <w:rFonts w:hint="cs"/>
          <w:sz w:val="28"/>
          <w:szCs w:val="28"/>
          <w:rtl/>
        </w:rPr>
        <w:t>*-" القَسِيُّ " بفتح القاف وكسر السين وتشديد الياء التحتية ,قال في النهاية :" هي ثياب من كتان مخلوط بحرير , يؤتى بها من مصر ,  نسبت إلى قرية على شاطئ البحر قريبا من تنيس , يقال لها القس , بفتح القاف , وبعض أهل الحديث يكسرها . وقيل : أصل القسي : القزي , بالزاي منسوب إلى القز , وهو ضرب من الإبريسم , فأبدل من الزاي سينا , وقيل : هو منسوب إلى القس , وهو الصقيع لبياضه ".</w:t>
      </w:r>
    </w:p>
    <w:p w:rsidR="00D43B35" w:rsidRPr="00F7144F" w:rsidRDefault="00D43B35" w:rsidP="00B93C22">
      <w:pPr>
        <w:ind w:left="360"/>
        <w:jc w:val="both"/>
        <w:rPr>
          <w:sz w:val="28"/>
          <w:szCs w:val="28"/>
          <w:rtl/>
        </w:rPr>
      </w:pPr>
      <w:r w:rsidRPr="00F7144F">
        <w:rPr>
          <w:rFonts w:hint="cs"/>
          <w:sz w:val="28"/>
          <w:szCs w:val="28"/>
          <w:rtl/>
        </w:rPr>
        <w:t xml:space="preserve">**" المعصفر "هو ما صبغ بالعصفر .وهذه الكلمة ليست في الموطأ من رواية يحيى . وذكر السيوطي في شرحه أنها ثابتة عن مالك في رواية أبي مصعب والقعنبي ومعن وبشر وأحمد بن إسماعيل السهمي وجماعة  . </w:t>
      </w:r>
    </w:p>
    <w:p w:rsidR="00D43B35" w:rsidRPr="00F7144F" w:rsidRDefault="00D43B35" w:rsidP="00B93C22">
      <w:pPr>
        <w:ind w:right="720"/>
        <w:jc w:val="both"/>
        <w:rPr>
          <w:sz w:val="28"/>
          <w:szCs w:val="28"/>
        </w:rPr>
      </w:pPr>
      <w:r w:rsidRPr="00F7144F">
        <w:rPr>
          <w:rFonts w:hint="cs"/>
          <w:sz w:val="28"/>
          <w:szCs w:val="28"/>
          <w:rtl/>
        </w:rPr>
        <w:t xml:space="preserve">*** - قال السيوطي :" رواه معمر عن ابن شهاب عن إبراهيم بن حنين فزاد : والسجود " </w:t>
      </w:r>
    </w:p>
    <w:p w:rsidR="00D43B35" w:rsidRPr="00F7144F" w:rsidRDefault="00D43B35" w:rsidP="00B93C22">
      <w:pPr>
        <w:ind w:right="720"/>
        <w:jc w:val="both"/>
        <w:rPr>
          <w:sz w:val="28"/>
          <w:szCs w:val="28"/>
        </w:rPr>
      </w:pPr>
      <w:r w:rsidRPr="00F7144F">
        <w:rPr>
          <w:rFonts w:hint="cs"/>
          <w:sz w:val="28"/>
          <w:szCs w:val="28"/>
          <w:rtl/>
        </w:rPr>
        <w:t xml:space="preserve"> وهذه الزيادة ثابتة بأسانيدها في صحيح مسلم ( 1 / 138 </w:t>
      </w:r>
      <w:r w:rsidRPr="00F7144F">
        <w:rPr>
          <w:sz w:val="28"/>
          <w:szCs w:val="28"/>
          <w:rtl/>
        </w:rPr>
        <w:t>–</w:t>
      </w:r>
      <w:r w:rsidRPr="00F7144F">
        <w:rPr>
          <w:rFonts w:hint="cs"/>
          <w:sz w:val="28"/>
          <w:szCs w:val="28"/>
          <w:rtl/>
        </w:rPr>
        <w:t xml:space="preserve"> 139</w:t>
      </w:r>
      <w:r w:rsidR="00345B2F" w:rsidRPr="00F7144F">
        <w:rPr>
          <w:rFonts w:hint="cs"/>
          <w:sz w:val="28"/>
          <w:szCs w:val="28"/>
          <w:rtl/>
        </w:rPr>
        <w:t xml:space="preserve">) </w:t>
      </w:r>
    </w:p>
    <w:p w:rsidR="00D43B35" w:rsidRPr="00F7144F" w:rsidRDefault="00D43B35" w:rsidP="00B93C22">
      <w:pPr>
        <w:ind w:right="720"/>
        <w:jc w:val="both"/>
        <w:rPr>
          <w:sz w:val="28"/>
          <w:szCs w:val="28"/>
        </w:rPr>
      </w:pPr>
      <w:r w:rsidRPr="00F7144F">
        <w:rPr>
          <w:rFonts w:hint="cs"/>
          <w:sz w:val="28"/>
          <w:szCs w:val="28"/>
          <w:rtl/>
        </w:rPr>
        <w:t>****- حديث ابن عباس رواه مسلم</w:t>
      </w:r>
      <w:r w:rsidRPr="00F7144F">
        <w:rPr>
          <w:rStyle w:val="Appelnotedebasdep"/>
          <w:sz w:val="28"/>
          <w:szCs w:val="28"/>
          <w:rtl/>
        </w:rPr>
        <w:footnoteReference w:id="187"/>
      </w:r>
      <w:r w:rsidRPr="00F7144F">
        <w:rPr>
          <w:rFonts w:hint="cs"/>
          <w:sz w:val="28"/>
          <w:szCs w:val="28"/>
          <w:rtl/>
        </w:rPr>
        <w:t xml:space="preserve">  وأبو داود والنسائي , وفيه :" ألا وإني نهيت أن أقرأ القرآن راكعا أو ساجدا , فأما الركوع فعظموا فيه الرب , وأما السجود فاجتهدوا في الدعاء , فَقَمِنٌ أن يُستجاب لكم ". </w:t>
      </w:r>
    </w:p>
    <w:p w:rsidR="00345B2F" w:rsidRPr="00F7144F" w:rsidRDefault="00D43B35" w:rsidP="00345B2F">
      <w:pPr>
        <w:jc w:val="both"/>
        <w:rPr>
          <w:sz w:val="28"/>
          <w:szCs w:val="28"/>
          <w:rtl/>
        </w:rPr>
      </w:pPr>
      <w:r w:rsidRPr="00F7144F">
        <w:rPr>
          <w:rFonts w:hint="cs"/>
          <w:sz w:val="28"/>
          <w:szCs w:val="28"/>
          <w:rtl/>
        </w:rPr>
        <w:t xml:space="preserve">قال الخطابي في المعالم ( 1 / 214 ) :" نهيه عن القراءة راكعا أو ساجدا يشد قول إسحاق ومذهبه في إيجاب الذكر في الركوع والسجود , وذلك أنه إنما أخلى موضعهما من القراءة ليكون محلا للذكر والدعاء . وقوله : قمن : بمعنى جدير وحري أن يستجاب لكم" </w:t>
      </w:r>
    </w:p>
    <w:p w:rsidR="00D43B35" w:rsidRPr="00F7144F" w:rsidRDefault="00D43B35" w:rsidP="00345B2F">
      <w:pPr>
        <w:jc w:val="both"/>
        <w:rPr>
          <w:sz w:val="28"/>
          <w:szCs w:val="28"/>
          <w:rtl/>
        </w:rPr>
      </w:pPr>
      <w:r w:rsidRPr="00F7144F">
        <w:rPr>
          <w:rFonts w:hint="cs"/>
          <w:sz w:val="28"/>
          <w:szCs w:val="28"/>
          <w:rtl/>
        </w:rPr>
        <w:t>***** -الحديث في الموطأ ( 1 / 101 )</w:t>
      </w:r>
      <w:r w:rsidRPr="00F7144F">
        <w:rPr>
          <w:rStyle w:val="Appelnotedebasdep"/>
          <w:sz w:val="28"/>
          <w:szCs w:val="28"/>
          <w:rtl/>
        </w:rPr>
        <w:footnoteReference w:id="188"/>
      </w:r>
    </w:p>
    <w:p w:rsidR="00D43B35" w:rsidRPr="00F7144F" w:rsidRDefault="00D43B35" w:rsidP="00B93C22">
      <w:pPr>
        <w:ind w:left="720"/>
        <w:jc w:val="both"/>
        <w:rPr>
          <w:sz w:val="28"/>
          <w:szCs w:val="28"/>
          <w:rtl/>
        </w:rPr>
      </w:pPr>
      <w:r w:rsidRPr="00F7144F">
        <w:rPr>
          <w:rFonts w:hint="cs"/>
          <w:sz w:val="28"/>
          <w:szCs w:val="28"/>
          <w:rtl/>
        </w:rPr>
        <w:t xml:space="preserve">                                                 ( 2 / 49 </w:t>
      </w:r>
      <w:r w:rsidRPr="00F7144F">
        <w:rPr>
          <w:sz w:val="28"/>
          <w:szCs w:val="28"/>
          <w:rtl/>
        </w:rPr>
        <w:t>–</w:t>
      </w:r>
      <w:r w:rsidRPr="00F7144F">
        <w:rPr>
          <w:rFonts w:hint="cs"/>
          <w:sz w:val="28"/>
          <w:szCs w:val="28"/>
          <w:rtl/>
        </w:rPr>
        <w:t xml:space="preserve"> 50 )</w:t>
      </w:r>
    </w:p>
    <w:p w:rsidR="00D43B35" w:rsidRPr="002870C9" w:rsidRDefault="00D43B35" w:rsidP="002870C9">
      <w:pPr>
        <w:pStyle w:val="Titre1"/>
        <w:rPr>
          <w:rtl/>
        </w:rPr>
      </w:pPr>
      <w:bookmarkStart w:id="251" w:name="_Toc268646536"/>
      <w:bookmarkStart w:id="252" w:name="_Toc268765270"/>
      <w:r w:rsidRPr="002870C9">
        <w:rPr>
          <w:rFonts w:hint="cs"/>
          <w:rtl/>
        </w:rPr>
        <w:t>ما يقول الرجل إذا رفع رأسه من الركوع :</w:t>
      </w:r>
      <w:bookmarkEnd w:id="251"/>
      <w:bookmarkEnd w:id="252"/>
    </w:p>
    <w:p w:rsidR="00D43B35" w:rsidRPr="00F7144F" w:rsidRDefault="00D43B35" w:rsidP="00B93C22">
      <w:pPr>
        <w:ind w:left="720"/>
        <w:jc w:val="both"/>
        <w:rPr>
          <w:b/>
          <w:bCs/>
          <w:sz w:val="28"/>
          <w:szCs w:val="28"/>
          <w:rtl/>
        </w:rPr>
      </w:pPr>
      <w:r w:rsidRPr="00F7144F">
        <w:rPr>
          <w:rFonts w:hint="cs"/>
          <w:b/>
          <w:bCs/>
          <w:sz w:val="28"/>
          <w:szCs w:val="28"/>
          <w:rtl/>
        </w:rPr>
        <w:t xml:space="preserve">266 </w:t>
      </w:r>
      <w:r w:rsidRPr="00F7144F">
        <w:rPr>
          <w:b/>
          <w:bCs/>
          <w:sz w:val="28"/>
          <w:szCs w:val="28"/>
          <w:rtl/>
        </w:rPr>
        <w:t>–</w:t>
      </w:r>
      <w:r w:rsidRPr="00F7144F">
        <w:rPr>
          <w:rFonts w:hint="cs"/>
          <w:b/>
          <w:bCs/>
          <w:sz w:val="28"/>
          <w:szCs w:val="28"/>
          <w:rtl/>
        </w:rPr>
        <w:t xml:space="preserve"> عن علي بن أبي طالب قال : " كان رسول الله صلى الله عليه وسلم إذا رفع رأسه من الركوع قال : سمع الله لمن حمده , ربنا ولك الحمد , ملء السماوات وملء الأرض , وملء ما بينهما , وملء ما شئت من شيء من بعد ".</w:t>
      </w:r>
    </w:p>
    <w:p w:rsidR="00D43B35" w:rsidRPr="00F7144F" w:rsidRDefault="00D43B35" w:rsidP="00B93C22">
      <w:pPr>
        <w:ind w:left="720"/>
        <w:jc w:val="both"/>
        <w:rPr>
          <w:b/>
          <w:bCs/>
          <w:sz w:val="28"/>
          <w:szCs w:val="28"/>
          <w:rtl/>
        </w:rPr>
      </w:pPr>
      <w:r w:rsidRPr="00F7144F">
        <w:rPr>
          <w:rFonts w:hint="cs"/>
          <w:b/>
          <w:bCs/>
          <w:sz w:val="28"/>
          <w:szCs w:val="28"/>
          <w:rtl/>
        </w:rPr>
        <w:t>قال أبو عيسى : حديث علي حديث حسن صحيح *.</w:t>
      </w:r>
    </w:p>
    <w:p w:rsidR="00D43B35" w:rsidRPr="00F7144F" w:rsidRDefault="00D43B35" w:rsidP="00B93C22">
      <w:pPr>
        <w:ind w:left="720"/>
        <w:jc w:val="both"/>
        <w:rPr>
          <w:b/>
          <w:bCs/>
          <w:sz w:val="28"/>
          <w:szCs w:val="28"/>
          <w:rtl/>
        </w:rPr>
      </w:pPr>
      <w:r w:rsidRPr="00F7144F">
        <w:rPr>
          <w:rFonts w:hint="cs"/>
          <w:b/>
          <w:bCs/>
          <w:sz w:val="28"/>
          <w:szCs w:val="28"/>
          <w:rtl/>
        </w:rPr>
        <w:t xml:space="preserve"> والعمل على هذا عند بعض أهل العلم .</w:t>
      </w:r>
    </w:p>
    <w:p w:rsidR="00D43B35" w:rsidRPr="00F7144F" w:rsidRDefault="00D43B35" w:rsidP="00B93C22">
      <w:pPr>
        <w:ind w:left="720"/>
        <w:jc w:val="both"/>
        <w:rPr>
          <w:b/>
          <w:bCs/>
          <w:sz w:val="28"/>
          <w:szCs w:val="28"/>
          <w:rtl/>
        </w:rPr>
      </w:pPr>
      <w:r w:rsidRPr="00F7144F">
        <w:rPr>
          <w:rFonts w:hint="cs"/>
          <w:b/>
          <w:bCs/>
          <w:sz w:val="28"/>
          <w:szCs w:val="28"/>
          <w:rtl/>
        </w:rPr>
        <w:lastRenderedPageBreak/>
        <w:t xml:space="preserve">وبه يقول الشافعي  قال :  يقول هذا في المكتوبة والتطوع** . </w:t>
      </w:r>
    </w:p>
    <w:p w:rsidR="00D43B35" w:rsidRPr="00F7144F" w:rsidRDefault="00D43B35" w:rsidP="00B93C22">
      <w:pPr>
        <w:ind w:left="720"/>
        <w:jc w:val="both"/>
        <w:rPr>
          <w:sz w:val="28"/>
          <w:szCs w:val="28"/>
          <w:rtl/>
        </w:rPr>
      </w:pPr>
      <w:r w:rsidRPr="00F7144F">
        <w:rPr>
          <w:rFonts w:hint="cs"/>
          <w:b/>
          <w:bCs/>
          <w:sz w:val="28"/>
          <w:szCs w:val="28"/>
          <w:rtl/>
        </w:rPr>
        <w:t>وقال بعض أهل الكوفة : يقول هذا في صلاة التطوع , ولا يقولها في صلاة المكتوبة .</w:t>
      </w:r>
    </w:p>
    <w:p w:rsidR="00D43B35" w:rsidRPr="00F7144F" w:rsidRDefault="00D43B35" w:rsidP="00B93C22">
      <w:pPr>
        <w:ind w:left="720"/>
        <w:jc w:val="both"/>
        <w:rPr>
          <w:sz w:val="28"/>
          <w:szCs w:val="28"/>
          <w:rtl/>
        </w:rPr>
      </w:pPr>
      <w:r w:rsidRPr="00F7144F">
        <w:rPr>
          <w:rFonts w:hint="cs"/>
          <w:sz w:val="28"/>
          <w:szCs w:val="28"/>
          <w:rtl/>
        </w:rPr>
        <w:t>قال أحمد شاكر :"</w:t>
      </w:r>
    </w:p>
    <w:p w:rsidR="00D43B35" w:rsidRPr="00F7144F" w:rsidRDefault="00D43B35" w:rsidP="00B93C22">
      <w:pPr>
        <w:ind w:left="720"/>
        <w:jc w:val="both"/>
        <w:rPr>
          <w:sz w:val="28"/>
          <w:szCs w:val="28"/>
          <w:rtl/>
        </w:rPr>
      </w:pPr>
      <w:r w:rsidRPr="00F7144F">
        <w:rPr>
          <w:rFonts w:hint="cs"/>
          <w:sz w:val="28"/>
          <w:szCs w:val="28"/>
          <w:rtl/>
        </w:rPr>
        <w:t>*- الحديث رواه الجماعة</w:t>
      </w:r>
      <w:r w:rsidRPr="00F7144F">
        <w:rPr>
          <w:rStyle w:val="Appelnotedebasdep"/>
          <w:sz w:val="28"/>
          <w:szCs w:val="28"/>
          <w:rtl/>
        </w:rPr>
        <w:footnoteReference w:id="189"/>
      </w:r>
      <w:r w:rsidRPr="00F7144F">
        <w:rPr>
          <w:rFonts w:hint="cs"/>
          <w:sz w:val="28"/>
          <w:szCs w:val="28"/>
          <w:rtl/>
        </w:rPr>
        <w:t xml:space="preserve"> إلا البخاري , وانظر نيل الأوطار ( 2 / 207- 208 ).</w:t>
      </w:r>
    </w:p>
    <w:p w:rsidR="00D43B35" w:rsidRPr="00F7144F" w:rsidRDefault="00D43B35" w:rsidP="00B93C22">
      <w:pPr>
        <w:ind w:left="360" w:right="720"/>
        <w:jc w:val="both"/>
        <w:rPr>
          <w:sz w:val="28"/>
          <w:szCs w:val="28"/>
          <w:rtl/>
        </w:rPr>
      </w:pPr>
      <w:r w:rsidRPr="00F7144F">
        <w:rPr>
          <w:rFonts w:hint="cs"/>
          <w:sz w:val="28"/>
          <w:szCs w:val="28"/>
          <w:rtl/>
        </w:rPr>
        <w:t>**- إنما  قال االشافعي ذلك تبعا للسنة , وعملا بالحديث , فإنه رواه في الأم (0 1 / 98 ) من طريق موسى بن عقبة عن عبد الله بن الفضل عن الأعرج عن عبيد الله بن أبي رافع عن علي بن أبي طالب :" أن رسول الله صلى الله عليه وسلم كان إذا رفع رأسه من الركوع  في الصلاة المكتوبة قال : اللهم ربنا لك الحمد , ملء السماوات وملء</w:t>
      </w:r>
      <w:r w:rsidR="0056523B" w:rsidRPr="00F7144F">
        <w:rPr>
          <w:rFonts w:hint="cs"/>
          <w:sz w:val="28"/>
          <w:szCs w:val="28"/>
          <w:rtl/>
        </w:rPr>
        <w:t xml:space="preserve"> الأرض , وملء ما شئت من شيء بعد</w:t>
      </w:r>
      <w:r w:rsidRPr="00F7144F">
        <w:rPr>
          <w:rFonts w:hint="cs"/>
          <w:sz w:val="28"/>
          <w:szCs w:val="28"/>
          <w:rtl/>
        </w:rPr>
        <w:t xml:space="preserve">". </w:t>
      </w:r>
    </w:p>
    <w:p w:rsidR="00D43B35" w:rsidRPr="00F7144F" w:rsidRDefault="00D43B35" w:rsidP="00B93C22">
      <w:pPr>
        <w:ind w:left="720"/>
        <w:jc w:val="both"/>
        <w:rPr>
          <w:sz w:val="28"/>
          <w:szCs w:val="28"/>
          <w:rtl/>
        </w:rPr>
      </w:pPr>
      <w:r w:rsidRPr="00F7144F">
        <w:rPr>
          <w:rFonts w:hint="cs"/>
          <w:sz w:val="28"/>
          <w:szCs w:val="28"/>
          <w:rtl/>
        </w:rPr>
        <w:t xml:space="preserve">وليس بعد الحديث قول لقائل . </w:t>
      </w:r>
    </w:p>
    <w:p w:rsidR="00D43B35" w:rsidRPr="00F7144F" w:rsidRDefault="00D43B35" w:rsidP="00B93C22">
      <w:pPr>
        <w:ind w:left="720"/>
        <w:jc w:val="both"/>
        <w:rPr>
          <w:sz w:val="28"/>
          <w:szCs w:val="28"/>
          <w:rtl/>
        </w:rPr>
      </w:pPr>
      <w:r w:rsidRPr="00F7144F">
        <w:rPr>
          <w:rFonts w:hint="cs"/>
          <w:sz w:val="28"/>
          <w:szCs w:val="28"/>
          <w:rtl/>
        </w:rPr>
        <w:t xml:space="preserve">                                                 ( 2 / 53 </w:t>
      </w:r>
      <w:r w:rsidRPr="00F7144F">
        <w:rPr>
          <w:sz w:val="28"/>
          <w:szCs w:val="28"/>
          <w:rtl/>
        </w:rPr>
        <w:t>–</w:t>
      </w:r>
      <w:r w:rsidRPr="00F7144F">
        <w:rPr>
          <w:rFonts w:hint="cs"/>
          <w:sz w:val="28"/>
          <w:szCs w:val="28"/>
          <w:rtl/>
        </w:rPr>
        <w:t xml:space="preserve"> 54 )</w:t>
      </w:r>
    </w:p>
    <w:p w:rsidR="00D43B35" w:rsidRPr="00380EFD" w:rsidRDefault="00D43B35" w:rsidP="002870C9">
      <w:pPr>
        <w:pStyle w:val="Titre1"/>
        <w:rPr>
          <w:rtl/>
        </w:rPr>
      </w:pPr>
      <w:bookmarkStart w:id="253" w:name="_Toc268646537"/>
      <w:bookmarkStart w:id="254" w:name="_Toc268765271"/>
      <w:r w:rsidRPr="00380EFD">
        <w:rPr>
          <w:rFonts w:hint="cs"/>
          <w:rtl/>
        </w:rPr>
        <w:t>ما جاء في وضع الركبتين قبل اليدين في السجود :</w:t>
      </w:r>
      <w:bookmarkEnd w:id="253"/>
      <w:bookmarkEnd w:id="254"/>
    </w:p>
    <w:p w:rsidR="00D43B35" w:rsidRPr="00F7144F" w:rsidRDefault="00D43B35" w:rsidP="00B93C22">
      <w:pPr>
        <w:ind w:left="720"/>
        <w:jc w:val="both"/>
        <w:rPr>
          <w:b/>
          <w:bCs/>
          <w:sz w:val="28"/>
          <w:szCs w:val="28"/>
          <w:rtl/>
        </w:rPr>
      </w:pPr>
      <w:r w:rsidRPr="00F7144F">
        <w:rPr>
          <w:rFonts w:hint="cs"/>
          <w:b/>
          <w:bCs/>
          <w:sz w:val="28"/>
          <w:szCs w:val="28"/>
          <w:rtl/>
        </w:rPr>
        <w:t xml:space="preserve">268 -  عن وائل بن حجر قال : " رأيت رسول الله صلى الله عليه وسلم إذا سجد وضع ركبتيه قبل يديه , وإذا نهض رفع يديه قبل ركبتيه " </w:t>
      </w:r>
    </w:p>
    <w:p w:rsidR="00D43B35" w:rsidRPr="00F7144F" w:rsidRDefault="00D43B35" w:rsidP="00B93C22">
      <w:pPr>
        <w:ind w:left="720"/>
        <w:jc w:val="both"/>
        <w:rPr>
          <w:sz w:val="28"/>
          <w:szCs w:val="28"/>
          <w:rtl/>
        </w:rPr>
      </w:pPr>
      <w:r w:rsidRPr="00F7144F">
        <w:rPr>
          <w:rFonts w:hint="cs"/>
          <w:b/>
          <w:bCs/>
          <w:sz w:val="28"/>
          <w:szCs w:val="28"/>
          <w:rtl/>
        </w:rPr>
        <w:t xml:space="preserve">قال أبوعيسى : هذا حديث حسن غريب , لا نعرف أحدا رواه مثل هذا عن شريك </w:t>
      </w:r>
      <w:r w:rsidRPr="00F7144F">
        <w:rPr>
          <w:rStyle w:val="Appelnotedebasdep"/>
          <w:b/>
          <w:bCs/>
          <w:sz w:val="28"/>
          <w:szCs w:val="28"/>
          <w:rtl/>
        </w:rPr>
        <w:footnoteReference w:id="190"/>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rFonts w:hint="cs"/>
          <w:b/>
          <w:bCs/>
          <w:sz w:val="28"/>
          <w:szCs w:val="28"/>
          <w:rtl/>
        </w:rPr>
        <w:t xml:space="preserve"> 269 </w:t>
      </w:r>
      <w:r w:rsidRPr="00F7144F">
        <w:rPr>
          <w:b/>
          <w:bCs/>
          <w:sz w:val="28"/>
          <w:szCs w:val="28"/>
          <w:rtl/>
        </w:rPr>
        <w:t>–</w:t>
      </w:r>
      <w:r w:rsidRPr="00F7144F">
        <w:rPr>
          <w:rFonts w:hint="cs"/>
          <w:b/>
          <w:bCs/>
          <w:sz w:val="28"/>
          <w:szCs w:val="28"/>
          <w:rtl/>
        </w:rPr>
        <w:t xml:space="preserve"> عن أبي هريرة أن النبي صلى الله عليه وسلم قال :  " يعمد أحدكم فيبرك في صلاته برْك *الجمل ".</w:t>
      </w:r>
    </w:p>
    <w:p w:rsidR="00D43B35" w:rsidRPr="00F7144F" w:rsidRDefault="00D43B35" w:rsidP="00B93C22">
      <w:pPr>
        <w:ind w:left="720"/>
        <w:jc w:val="both"/>
        <w:rPr>
          <w:b/>
          <w:bCs/>
          <w:sz w:val="28"/>
          <w:szCs w:val="28"/>
          <w:rtl/>
        </w:rPr>
      </w:pPr>
      <w:r w:rsidRPr="00F7144F">
        <w:rPr>
          <w:rFonts w:hint="cs"/>
          <w:b/>
          <w:bCs/>
          <w:sz w:val="28"/>
          <w:szCs w:val="28"/>
          <w:rtl/>
        </w:rPr>
        <w:t xml:space="preserve"> قال أبو عيسى " حديث أبي هريرة حديث غريب .لا نعرفه </w:t>
      </w:r>
    </w:p>
    <w:p w:rsidR="00D43B35" w:rsidRPr="00F7144F" w:rsidRDefault="00D43B35" w:rsidP="00B93C22">
      <w:pPr>
        <w:ind w:left="720"/>
        <w:jc w:val="both"/>
        <w:rPr>
          <w:b/>
          <w:bCs/>
          <w:sz w:val="28"/>
          <w:szCs w:val="28"/>
          <w:rtl/>
        </w:rPr>
      </w:pPr>
      <w:r w:rsidRPr="00F7144F">
        <w:rPr>
          <w:rFonts w:hint="cs"/>
          <w:b/>
          <w:bCs/>
          <w:sz w:val="28"/>
          <w:szCs w:val="28"/>
          <w:rtl/>
        </w:rPr>
        <w:t xml:space="preserve">من حديث أبي الزناد إلا من هذا الوجه </w:t>
      </w:r>
      <w:r w:rsidRPr="00F7144F">
        <w:rPr>
          <w:rStyle w:val="Appelnotedebasdep"/>
          <w:b/>
          <w:bCs/>
          <w:sz w:val="28"/>
          <w:szCs w:val="28"/>
          <w:rtl/>
        </w:rPr>
        <w:footnoteReference w:id="191"/>
      </w:r>
      <w:r w:rsidRPr="00F7144F">
        <w:rPr>
          <w:rFonts w:hint="cs"/>
          <w:sz w:val="28"/>
          <w:szCs w:val="28"/>
          <w:rtl/>
        </w:rPr>
        <w:t>.</w:t>
      </w:r>
    </w:p>
    <w:p w:rsidR="00D43B35" w:rsidRPr="00F7144F" w:rsidRDefault="00D43B35" w:rsidP="00B93C22">
      <w:pPr>
        <w:ind w:left="720"/>
        <w:jc w:val="both"/>
        <w:rPr>
          <w:b/>
          <w:bCs/>
          <w:sz w:val="28"/>
          <w:szCs w:val="28"/>
          <w:rtl/>
        </w:rPr>
      </w:pPr>
      <w:r w:rsidRPr="00F7144F">
        <w:rPr>
          <w:rFonts w:hint="cs"/>
          <w:b/>
          <w:bCs/>
          <w:sz w:val="28"/>
          <w:szCs w:val="28"/>
          <w:rtl/>
        </w:rPr>
        <w:lastRenderedPageBreak/>
        <w:t>وقد روي هذا الحديث عن عبد الله بن سعيد المقبري عن أبيه عن أبي هريرة عن النبي صلى الله عليه وسلم , وعبد الله بن سعيد المقبري ضعفه يحيى بن سعيد القطان وغيره **</w:t>
      </w:r>
    </w:p>
    <w:p w:rsidR="00DB1DB0" w:rsidRPr="00F7144F" w:rsidRDefault="00DB1DB0" w:rsidP="00B93C22">
      <w:pPr>
        <w:ind w:left="720"/>
        <w:jc w:val="both"/>
        <w:rPr>
          <w:sz w:val="28"/>
          <w:szCs w:val="28"/>
          <w:rtl/>
        </w:rPr>
      </w:pPr>
    </w:p>
    <w:p w:rsidR="00D43B35" w:rsidRPr="00F7144F" w:rsidRDefault="00D43B35" w:rsidP="00B93C22">
      <w:pPr>
        <w:ind w:left="720"/>
        <w:jc w:val="both"/>
        <w:rPr>
          <w:sz w:val="28"/>
          <w:szCs w:val="28"/>
          <w:rtl/>
        </w:rPr>
      </w:pPr>
      <w:r w:rsidRPr="00F7144F">
        <w:rPr>
          <w:rFonts w:hint="cs"/>
          <w:sz w:val="28"/>
          <w:szCs w:val="28"/>
          <w:rtl/>
        </w:rPr>
        <w:t>قال أحمد شاكر :</w:t>
      </w:r>
    </w:p>
    <w:p w:rsidR="00D43B35" w:rsidRPr="00F7144F" w:rsidRDefault="00D43B35" w:rsidP="00B93C22">
      <w:pPr>
        <w:ind w:left="360" w:right="720"/>
        <w:jc w:val="both"/>
        <w:rPr>
          <w:sz w:val="28"/>
          <w:szCs w:val="28"/>
          <w:rtl/>
        </w:rPr>
      </w:pPr>
      <w:r w:rsidRPr="00F7144F">
        <w:rPr>
          <w:rFonts w:hint="cs"/>
          <w:sz w:val="28"/>
          <w:szCs w:val="28"/>
          <w:rtl/>
        </w:rPr>
        <w:t>*- الذي في كتب اللغة كلها : بَرَكَ يبْرُك بُرُوكاً من باب "قعد" وتَبْراكا  أيضا , وليس في شيء مما رأيت أن مصدره : برْكٌ , وكذلك في كتاب المحرر لابن قدامة , نقلا عن الترمذي ( ص 48 ) , فإن صحت هذه الرواية وصح ضبطها . وهي مضبوطة في  م  بفتح الباء وسكون الراء : كان هذا الفعل من باب نصَر َ أيضا .</w:t>
      </w:r>
    </w:p>
    <w:p w:rsidR="00D43B35" w:rsidRPr="00F7144F" w:rsidRDefault="00D43B35" w:rsidP="00B93C22">
      <w:pPr>
        <w:ind w:left="360" w:right="720"/>
        <w:jc w:val="both"/>
        <w:rPr>
          <w:sz w:val="28"/>
          <w:szCs w:val="28"/>
        </w:rPr>
      </w:pPr>
      <w:r w:rsidRPr="00F7144F">
        <w:rPr>
          <w:rFonts w:hint="cs"/>
          <w:sz w:val="28"/>
          <w:szCs w:val="28"/>
          <w:rtl/>
        </w:rPr>
        <w:t xml:space="preserve">** - قال الخطابي في المعالم ( 1 / 208 ) بعد رواية أبي داود هذا الحديث :" حديث وائل بن حجر أثبت من هذا (يعني حديث أبي هريرة )وزعم بعض العلماء أن هذا منسوخ ". </w:t>
      </w:r>
    </w:p>
    <w:p w:rsidR="00D43B35" w:rsidRPr="00F7144F" w:rsidRDefault="00D43B35" w:rsidP="00DB1DB0">
      <w:pPr>
        <w:ind w:right="720"/>
        <w:jc w:val="both"/>
        <w:rPr>
          <w:sz w:val="28"/>
          <w:szCs w:val="28"/>
        </w:rPr>
      </w:pPr>
      <w:r w:rsidRPr="00F7144F">
        <w:rPr>
          <w:rFonts w:hint="cs"/>
          <w:sz w:val="28"/>
          <w:szCs w:val="28"/>
          <w:rtl/>
        </w:rPr>
        <w:t>وقال ابن قدامة في المحرر ( ص 48 ) بعد حديث أبي هريرة هذا</w:t>
      </w:r>
      <w:r w:rsidR="00DB1DB0" w:rsidRPr="00F7144F">
        <w:rPr>
          <w:rFonts w:hint="cs"/>
          <w:sz w:val="28"/>
          <w:szCs w:val="28"/>
          <w:rtl/>
        </w:rPr>
        <w:t>:</w:t>
      </w:r>
      <w:r w:rsidRPr="00F7144F">
        <w:rPr>
          <w:rFonts w:hint="cs"/>
          <w:sz w:val="28"/>
          <w:szCs w:val="28"/>
          <w:rtl/>
        </w:rPr>
        <w:t xml:space="preserve"> "رواه أحمد وأبو داود والبخاري في تاريخه والنسائي والترمذي , ولفظه " يعمد أحدكم فيبرك في صلاته برك الجمل " وقال : حديث غريب . ومحمد وثقه النسائي , وقال البخاري : لا يتابع عليه , ولا أدري أسمع من أبي الزناد أم لا ؟ وقال البخاري : وقال نافع : كان ابن عمر يضع يديه قبل ركبتيه . وقد رواه ابن خزيمة في صحيحه مرفوعا ".</w:t>
      </w:r>
    </w:p>
    <w:p w:rsidR="00D43B35" w:rsidRPr="00F7144F" w:rsidRDefault="00D43B35" w:rsidP="00B93C22">
      <w:pPr>
        <w:jc w:val="both"/>
        <w:rPr>
          <w:sz w:val="28"/>
          <w:szCs w:val="28"/>
          <w:rtl/>
        </w:rPr>
      </w:pPr>
      <w:r w:rsidRPr="00F7144F">
        <w:rPr>
          <w:rFonts w:hint="cs"/>
          <w:sz w:val="28"/>
          <w:szCs w:val="28"/>
          <w:rtl/>
        </w:rPr>
        <w:t xml:space="preserve">والظاهر من أقوال العلماء في تعليل الحديثين أن حديث أبي هريرة هذا حديث صحيح , وهو أصح من حديث وائل , وهو حديث قولي يرجح على الحديث الفعلي , وفي بعض ألفاظه :" إذا سجد أحدكم فلا يبرك كما يبرك البعير , وليضع يديه قبل ركبتيه " </w:t>
      </w:r>
      <w:r w:rsidRPr="00F7144F">
        <w:rPr>
          <w:rStyle w:val="Appelnotedebasdep"/>
          <w:sz w:val="28"/>
          <w:szCs w:val="28"/>
          <w:rtl/>
        </w:rPr>
        <w:footnoteReference w:id="192"/>
      </w:r>
      <w:r w:rsidRPr="00F7144F">
        <w:rPr>
          <w:rFonts w:hint="cs"/>
          <w:sz w:val="28"/>
          <w:szCs w:val="28"/>
          <w:rtl/>
        </w:rPr>
        <w:t xml:space="preserve">. وهو نص صريح , ومع هذا فإن بعض العلماء , ومنهم ابن القيم حاول أن يعلله بعلة غريبة , فزعم أن متنه انقلب على راويه , وأن صحة لفظه لعلها : وليضع ركبتيه قبل يديه ! ثم ذهب ينصر قوله ببعض الروايات الضعيفة , وبأن البعير إذا برك وضع يديه قبل ركبتيه , فمقتضى النهي عن التشبه به أن يضع الساجد ركبتيه قبل يديه !! </w:t>
      </w:r>
    </w:p>
    <w:p w:rsidR="00380EFD" w:rsidRDefault="00D43B35" w:rsidP="00B93C22">
      <w:pPr>
        <w:jc w:val="both"/>
        <w:rPr>
          <w:sz w:val="28"/>
          <w:szCs w:val="28"/>
          <w:rtl/>
        </w:rPr>
      </w:pPr>
      <w:r w:rsidRPr="00F7144F">
        <w:rPr>
          <w:rFonts w:hint="cs"/>
          <w:sz w:val="28"/>
          <w:szCs w:val="28"/>
          <w:rtl/>
        </w:rPr>
        <w:t xml:space="preserve">وهذا رأي غير سائغ , لأن النهي إنما هو عن أن يبرك فينحط على الأرض بقوة , وهذا إنما يكون إذا نزل بركبتيه أولا, والبعير يفعل هذا أيضا , ولكن ركبتاه في يديه لا في رجليه , وهو منصوص عليه في لسان العرب ( 1 / 417 ) لا كما زعم ابن القيم أن أهل اللغة لم ينصوا </w:t>
      </w:r>
    </w:p>
    <w:p w:rsidR="00D43B35" w:rsidRPr="00F7144F" w:rsidRDefault="00D43B35" w:rsidP="00B93C22">
      <w:pPr>
        <w:jc w:val="both"/>
        <w:rPr>
          <w:sz w:val="28"/>
          <w:szCs w:val="28"/>
        </w:rPr>
      </w:pPr>
      <w:r w:rsidRPr="00F7144F">
        <w:rPr>
          <w:rFonts w:hint="cs"/>
          <w:sz w:val="28"/>
          <w:szCs w:val="28"/>
          <w:rtl/>
        </w:rPr>
        <w:lastRenderedPageBreak/>
        <w:t>عليه ..</w:t>
      </w:r>
      <w:r w:rsidRPr="00F7144F">
        <w:rPr>
          <w:rStyle w:val="Appelnotedebasdep"/>
          <w:sz w:val="28"/>
          <w:szCs w:val="28"/>
          <w:rtl/>
        </w:rPr>
        <w:footnoteReference w:id="193"/>
      </w:r>
    </w:p>
    <w:p w:rsidR="00D43B35" w:rsidRPr="00F7144F" w:rsidRDefault="00D43B35" w:rsidP="00B93C22">
      <w:pPr>
        <w:ind w:left="720"/>
        <w:jc w:val="both"/>
        <w:rPr>
          <w:sz w:val="28"/>
          <w:szCs w:val="28"/>
          <w:rtl/>
        </w:rPr>
      </w:pPr>
      <w:r w:rsidRPr="00F7144F">
        <w:rPr>
          <w:rFonts w:hint="cs"/>
          <w:sz w:val="28"/>
          <w:szCs w:val="28"/>
          <w:rtl/>
        </w:rPr>
        <w:t xml:space="preserve">                                                ( 2 / 57 </w:t>
      </w:r>
      <w:r w:rsidRPr="00F7144F">
        <w:rPr>
          <w:sz w:val="28"/>
          <w:szCs w:val="28"/>
          <w:rtl/>
        </w:rPr>
        <w:t>–</w:t>
      </w:r>
      <w:r w:rsidRPr="00F7144F">
        <w:rPr>
          <w:rFonts w:hint="cs"/>
          <w:sz w:val="28"/>
          <w:szCs w:val="28"/>
          <w:rtl/>
        </w:rPr>
        <w:t xml:space="preserve"> 59 ) </w:t>
      </w:r>
    </w:p>
    <w:p w:rsidR="00D43B35" w:rsidRPr="00380EFD" w:rsidRDefault="00D43B35" w:rsidP="002870C9">
      <w:pPr>
        <w:pStyle w:val="Titre1"/>
        <w:rPr>
          <w:rtl/>
        </w:rPr>
      </w:pPr>
      <w:bookmarkStart w:id="255" w:name="_Toc268646538"/>
      <w:bookmarkStart w:id="256" w:name="_Toc268765272"/>
      <w:r w:rsidRPr="00380EFD">
        <w:rPr>
          <w:rFonts w:hint="cs"/>
          <w:rtl/>
        </w:rPr>
        <w:t>ما جاء في التجافي في السجود :</w:t>
      </w:r>
      <w:bookmarkEnd w:id="255"/>
      <w:bookmarkEnd w:id="256"/>
    </w:p>
    <w:p w:rsidR="00DB1DB0" w:rsidRPr="00F7144F" w:rsidRDefault="00D43B35" w:rsidP="00DB1DB0">
      <w:pPr>
        <w:ind w:left="720"/>
        <w:jc w:val="both"/>
        <w:rPr>
          <w:b/>
          <w:bCs/>
          <w:sz w:val="28"/>
          <w:szCs w:val="28"/>
          <w:rtl/>
        </w:rPr>
      </w:pPr>
      <w:r w:rsidRPr="00F7144F">
        <w:rPr>
          <w:rFonts w:hint="cs"/>
          <w:b/>
          <w:bCs/>
          <w:sz w:val="28"/>
          <w:szCs w:val="28"/>
          <w:rtl/>
        </w:rPr>
        <w:t>274 -ع</w:t>
      </w:r>
      <w:r w:rsidRPr="00F7144F">
        <w:rPr>
          <w:b/>
          <w:bCs/>
          <w:sz w:val="28"/>
          <w:szCs w:val="28"/>
          <w:rtl/>
        </w:rPr>
        <w:t>ن عبيد الله بن عبد الله بن الأقرم الخزاعي عن أبيه قال</w:t>
      </w:r>
      <w:r w:rsidRPr="00F7144F">
        <w:rPr>
          <w:rFonts w:hint="cs"/>
          <w:b/>
          <w:bCs/>
          <w:sz w:val="28"/>
          <w:szCs w:val="28"/>
          <w:rtl/>
        </w:rPr>
        <w:t xml:space="preserve"> :" </w:t>
      </w:r>
      <w:r w:rsidRPr="00F7144F">
        <w:rPr>
          <w:b/>
          <w:bCs/>
          <w:sz w:val="28"/>
          <w:szCs w:val="28"/>
          <w:rtl/>
        </w:rPr>
        <w:t>كنت مع أبي بالقاع</w:t>
      </w:r>
      <w:r w:rsidRPr="00F7144F">
        <w:rPr>
          <w:rFonts w:hint="cs"/>
          <w:b/>
          <w:bCs/>
          <w:sz w:val="28"/>
          <w:szCs w:val="28"/>
          <w:rtl/>
        </w:rPr>
        <w:t>*</w:t>
      </w:r>
      <w:r w:rsidRPr="00F7144F">
        <w:rPr>
          <w:b/>
          <w:bCs/>
          <w:sz w:val="28"/>
          <w:szCs w:val="28"/>
          <w:rtl/>
        </w:rPr>
        <w:t xml:space="preserve"> من ن</w:t>
      </w:r>
      <w:r w:rsidRPr="00F7144F">
        <w:rPr>
          <w:rFonts w:hint="cs"/>
          <w:b/>
          <w:bCs/>
          <w:sz w:val="28"/>
          <w:szCs w:val="28"/>
          <w:rtl/>
        </w:rPr>
        <w:t>َ</w:t>
      </w:r>
      <w:r w:rsidRPr="00F7144F">
        <w:rPr>
          <w:b/>
          <w:bCs/>
          <w:sz w:val="28"/>
          <w:szCs w:val="28"/>
          <w:rtl/>
        </w:rPr>
        <w:t>م</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ة فمرت ر</w:t>
      </w:r>
      <w:r w:rsidRPr="00F7144F">
        <w:rPr>
          <w:rFonts w:hint="cs"/>
          <w:b/>
          <w:bCs/>
          <w:sz w:val="28"/>
          <w:szCs w:val="28"/>
          <w:rtl/>
        </w:rPr>
        <w:t>َ</w:t>
      </w:r>
      <w:r w:rsidRPr="00F7144F">
        <w:rPr>
          <w:b/>
          <w:bCs/>
          <w:sz w:val="28"/>
          <w:szCs w:val="28"/>
          <w:rtl/>
        </w:rPr>
        <w:t>ك</w:t>
      </w:r>
      <w:r w:rsidRPr="00F7144F">
        <w:rPr>
          <w:rFonts w:hint="cs"/>
          <w:b/>
          <w:bCs/>
          <w:sz w:val="28"/>
          <w:szCs w:val="28"/>
          <w:rtl/>
        </w:rPr>
        <w:t>َ</w:t>
      </w:r>
      <w:r w:rsidRPr="00F7144F">
        <w:rPr>
          <w:b/>
          <w:bCs/>
          <w:sz w:val="28"/>
          <w:szCs w:val="28"/>
          <w:rtl/>
        </w:rPr>
        <w:t>ب</w:t>
      </w:r>
      <w:r w:rsidRPr="00F7144F">
        <w:rPr>
          <w:rFonts w:hint="cs"/>
          <w:b/>
          <w:bCs/>
          <w:sz w:val="28"/>
          <w:szCs w:val="28"/>
          <w:rtl/>
        </w:rPr>
        <w:t>َ</w:t>
      </w:r>
      <w:r w:rsidRPr="00F7144F">
        <w:rPr>
          <w:b/>
          <w:bCs/>
          <w:sz w:val="28"/>
          <w:szCs w:val="28"/>
          <w:rtl/>
        </w:rPr>
        <w:t>ة</w:t>
      </w:r>
      <w:r w:rsidRPr="00F7144F">
        <w:rPr>
          <w:rFonts w:hint="cs"/>
          <w:b/>
          <w:bCs/>
          <w:sz w:val="28"/>
          <w:szCs w:val="28"/>
          <w:rtl/>
        </w:rPr>
        <w:t>ٌ**</w:t>
      </w:r>
      <w:r w:rsidRPr="00F7144F">
        <w:rPr>
          <w:b/>
          <w:bCs/>
          <w:sz w:val="28"/>
          <w:szCs w:val="28"/>
          <w:rtl/>
        </w:rPr>
        <w:t xml:space="preserve"> فإذا رسول الله صلى الله عليه وسلم قائم يصلي قال</w:t>
      </w:r>
      <w:r w:rsidRPr="00F7144F">
        <w:rPr>
          <w:rFonts w:hint="cs"/>
          <w:b/>
          <w:bCs/>
          <w:sz w:val="28"/>
          <w:szCs w:val="28"/>
          <w:rtl/>
        </w:rPr>
        <w:t>:</w:t>
      </w:r>
      <w:r w:rsidRPr="00F7144F">
        <w:rPr>
          <w:b/>
          <w:bCs/>
          <w:sz w:val="28"/>
          <w:szCs w:val="28"/>
          <w:rtl/>
        </w:rPr>
        <w:t xml:space="preserve"> فكنت أنظر إلى ع</w:t>
      </w:r>
      <w:r w:rsidRPr="00F7144F">
        <w:rPr>
          <w:rFonts w:hint="cs"/>
          <w:b/>
          <w:bCs/>
          <w:sz w:val="28"/>
          <w:szCs w:val="28"/>
          <w:rtl/>
        </w:rPr>
        <w:t>ُ</w:t>
      </w:r>
      <w:r w:rsidRPr="00F7144F">
        <w:rPr>
          <w:b/>
          <w:bCs/>
          <w:sz w:val="28"/>
          <w:szCs w:val="28"/>
          <w:rtl/>
        </w:rPr>
        <w:t>ف</w:t>
      </w:r>
      <w:r w:rsidRPr="00F7144F">
        <w:rPr>
          <w:rFonts w:hint="cs"/>
          <w:b/>
          <w:bCs/>
          <w:sz w:val="28"/>
          <w:szCs w:val="28"/>
          <w:rtl/>
        </w:rPr>
        <w:t>ْ</w:t>
      </w:r>
      <w:r w:rsidRPr="00F7144F">
        <w:rPr>
          <w:b/>
          <w:bCs/>
          <w:sz w:val="28"/>
          <w:szCs w:val="28"/>
          <w:rtl/>
        </w:rPr>
        <w:t>رت</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 xml:space="preserve"> إبطيه إذا سجد أي بياضه</w:t>
      </w:r>
      <w:r w:rsidRPr="00F7144F">
        <w:rPr>
          <w:rFonts w:hint="cs"/>
          <w:b/>
          <w:bCs/>
          <w:sz w:val="28"/>
          <w:szCs w:val="28"/>
          <w:rtl/>
        </w:rPr>
        <w:t xml:space="preserve"> ".***</w:t>
      </w:r>
    </w:p>
    <w:p w:rsidR="00D43B35" w:rsidRPr="00F7144F" w:rsidRDefault="00D43B35" w:rsidP="00DB1DB0">
      <w:pPr>
        <w:ind w:left="720"/>
        <w:jc w:val="both"/>
        <w:rPr>
          <w:b/>
          <w:bCs/>
          <w:sz w:val="28"/>
          <w:szCs w:val="28"/>
          <w:rtl/>
        </w:rPr>
      </w:pPr>
      <w:r w:rsidRPr="00F7144F">
        <w:rPr>
          <w:b/>
          <w:bCs/>
          <w:sz w:val="28"/>
          <w:szCs w:val="28"/>
          <w:rtl/>
        </w:rPr>
        <w:t>قال</w:t>
      </w:r>
      <w:r w:rsidRPr="00F7144F">
        <w:rPr>
          <w:rFonts w:hint="cs"/>
          <w:b/>
          <w:bCs/>
          <w:sz w:val="28"/>
          <w:szCs w:val="28"/>
          <w:rtl/>
        </w:rPr>
        <w:t>:</w:t>
      </w:r>
      <w:r w:rsidRPr="00F7144F">
        <w:rPr>
          <w:b/>
          <w:bCs/>
          <w:sz w:val="28"/>
          <w:szCs w:val="28"/>
          <w:rtl/>
        </w:rPr>
        <w:t xml:space="preserve"> وفي الباب عن ابن عباس وابن بحينة وجابر وأحمر بن ج</w:t>
      </w:r>
      <w:r w:rsidRPr="00F7144F">
        <w:rPr>
          <w:rFonts w:hint="cs"/>
          <w:b/>
          <w:bCs/>
          <w:sz w:val="28"/>
          <w:szCs w:val="28"/>
          <w:rtl/>
        </w:rPr>
        <w:t>َ</w:t>
      </w:r>
      <w:r w:rsidRPr="00F7144F">
        <w:rPr>
          <w:b/>
          <w:bCs/>
          <w:sz w:val="28"/>
          <w:szCs w:val="28"/>
          <w:rtl/>
        </w:rPr>
        <w:t>ز</w:t>
      </w:r>
      <w:r w:rsidRPr="00F7144F">
        <w:rPr>
          <w:rFonts w:hint="cs"/>
          <w:b/>
          <w:bCs/>
          <w:sz w:val="28"/>
          <w:szCs w:val="28"/>
          <w:rtl/>
        </w:rPr>
        <w:t>ْ</w:t>
      </w:r>
      <w:r w:rsidRPr="00F7144F">
        <w:rPr>
          <w:b/>
          <w:bCs/>
          <w:sz w:val="28"/>
          <w:szCs w:val="28"/>
          <w:rtl/>
        </w:rPr>
        <w:t xml:space="preserve">ء وميمونة وأبي حميد وأبي مسعود وأبي أسيد وسهل بن سعد ومحمد بن مسلمة والبراء بن عازب وعدي بن عميرة وعائشة </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قال أبو عيسى</w:t>
      </w:r>
      <w:r w:rsidRPr="00F7144F">
        <w:rPr>
          <w:rFonts w:hint="cs"/>
          <w:b/>
          <w:bCs/>
          <w:sz w:val="28"/>
          <w:szCs w:val="28"/>
          <w:rtl/>
        </w:rPr>
        <w:t>:</w:t>
      </w:r>
      <w:r w:rsidRPr="00F7144F">
        <w:rPr>
          <w:b/>
          <w:bCs/>
          <w:sz w:val="28"/>
          <w:szCs w:val="28"/>
          <w:rtl/>
        </w:rPr>
        <w:t xml:space="preserve"> وأحمر بن جزء هذا رجل من أصحاب النبي صلى الله عليه وسلم له حديث واحد</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 xml:space="preserve"> قال أبو عيسى حديث عبد الله بن أقرم حديث حسن لا نعرفه إلا من حديث داود بن قيس </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 xml:space="preserve">ولا نعرف لعبد الله بن أقرم الخزاعي عن النبي صلى الله عليه وسلم غير هذا الحديث </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والعمل عليه عند أكثر أهل العلم من أصحاب النبي صلى الله عليه وسلم</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 xml:space="preserve"> وعبد الله بن أرقم الزهري صاحب النبي صلى الله عليه وسلم وهو كاتب أبي بكر الصديق</w:t>
      </w:r>
      <w:r w:rsidRPr="00F7144F">
        <w:rPr>
          <w:rFonts w:hint="cs"/>
          <w:b/>
          <w:bCs/>
          <w:sz w:val="28"/>
          <w:szCs w:val="28"/>
          <w:rtl/>
        </w:rPr>
        <w:t>. *******</w:t>
      </w:r>
    </w:p>
    <w:p w:rsidR="00D43B35" w:rsidRPr="00F7144F" w:rsidRDefault="00D43B35" w:rsidP="00B93C22">
      <w:pPr>
        <w:ind w:left="720"/>
        <w:jc w:val="both"/>
        <w:rPr>
          <w:sz w:val="28"/>
          <w:szCs w:val="28"/>
          <w:rtl/>
        </w:rPr>
      </w:pPr>
      <w:r w:rsidRPr="00F7144F">
        <w:rPr>
          <w:rFonts w:hint="cs"/>
          <w:sz w:val="28"/>
          <w:szCs w:val="28"/>
          <w:rtl/>
        </w:rPr>
        <w:lastRenderedPageBreak/>
        <w:t>قال أحمد شاكر :"</w:t>
      </w:r>
    </w:p>
    <w:p w:rsidR="00D43B35" w:rsidRPr="00F7144F" w:rsidRDefault="00D43B35" w:rsidP="00B93C22">
      <w:pPr>
        <w:ind w:left="720" w:right="720"/>
        <w:jc w:val="both"/>
        <w:rPr>
          <w:sz w:val="28"/>
          <w:szCs w:val="28"/>
        </w:rPr>
      </w:pPr>
      <w:r w:rsidRPr="00F7144F">
        <w:rPr>
          <w:rFonts w:hint="cs"/>
          <w:sz w:val="28"/>
          <w:szCs w:val="28"/>
          <w:rtl/>
        </w:rPr>
        <w:t>*- " القاع "أرض سهلة مطمئنة قد انفرجت عنها الجبال والآكام , و" نمرة " بالنون وكسر الميم وفتح الراء : موضع معروف بمكة .</w:t>
      </w:r>
    </w:p>
    <w:p w:rsidR="00D43B35" w:rsidRPr="00F7144F" w:rsidRDefault="00D43B35" w:rsidP="00B93C22">
      <w:pPr>
        <w:ind w:left="720"/>
        <w:jc w:val="both"/>
        <w:rPr>
          <w:sz w:val="28"/>
          <w:szCs w:val="28"/>
          <w:rtl/>
        </w:rPr>
      </w:pPr>
      <w:r w:rsidRPr="00F7144F">
        <w:rPr>
          <w:rFonts w:hint="cs"/>
          <w:sz w:val="28"/>
          <w:szCs w:val="28"/>
          <w:rtl/>
        </w:rPr>
        <w:t xml:space="preserve">** - " الركب " بسكون الكاف : اسم جمع لراكب , و"الرَّكَبَة " بفتح الكاف أقل من الركب , وما هنا هو الأخير . </w:t>
      </w:r>
    </w:p>
    <w:p w:rsidR="00D43B35" w:rsidRPr="00F7144F" w:rsidRDefault="00D43B35" w:rsidP="00B93C22">
      <w:pPr>
        <w:ind w:left="720"/>
        <w:jc w:val="both"/>
        <w:rPr>
          <w:sz w:val="28"/>
          <w:szCs w:val="28"/>
          <w:rtl/>
        </w:rPr>
      </w:pPr>
      <w:r w:rsidRPr="00F7144F">
        <w:rPr>
          <w:rFonts w:hint="cs"/>
          <w:sz w:val="28"/>
          <w:szCs w:val="28"/>
          <w:rtl/>
        </w:rPr>
        <w:t xml:space="preserve">*** - اختلفت النسخ في هذا الحرف , فما هنا هو الذي في  م وهو الذي رجحنا صحته ... وإنما رجحنا ما هنا : لأن العفرة هي البياض , فيكون قوله " أي بياضه " تفسير للعفرة , إما من الصحابي , وإما ممن بعده .  </w:t>
      </w:r>
    </w:p>
    <w:p w:rsidR="00D43B35" w:rsidRPr="00F7144F" w:rsidRDefault="00D43B35" w:rsidP="00B93C22">
      <w:pPr>
        <w:ind w:left="720"/>
        <w:jc w:val="both"/>
        <w:rPr>
          <w:sz w:val="28"/>
          <w:szCs w:val="28"/>
          <w:rtl/>
        </w:rPr>
      </w:pPr>
      <w:r w:rsidRPr="00F7144F">
        <w:rPr>
          <w:rFonts w:hint="cs"/>
          <w:sz w:val="28"/>
          <w:szCs w:val="28"/>
          <w:rtl/>
        </w:rPr>
        <w:t>**** - وحديث أحمر بن جزء رواه أحمد وأبو داود وابن ماجه</w:t>
      </w:r>
      <w:r w:rsidRPr="00F7144F">
        <w:rPr>
          <w:rStyle w:val="Appelnotedebasdep"/>
          <w:sz w:val="28"/>
          <w:szCs w:val="28"/>
          <w:rtl/>
        </w:rPr>
        <w:footnoteReference w:id="194"/>
      </w:r>
      <w:r w:rsidRPr="00F7144F">
        <w:rPr>
          <w:rFonts w:hint="cs"/>
          <w:sz w:val="28"/>
          <w:szCs w:val="28"/>
          <w:rtl/>
        </w:rPr>
        <w:t xml:space="preserve">والطحاوي  , كما ذكره الحافظ في الإصابة ( 1 / 19)  وقال " رجاله ثقات " . ونقل الشارح أن ابن دقيق العيد صححه على شرط البخاري . وهو في مسند أحمد ( 4 / 324 و 5 / 30 </w:t>
      </w:r>
      <w:r w:rsidRPr="00F7144F">
        <w:rPr>
          <w:sz w:val="28"/>
          <w:szCs w:val="28"/>
          <w:rtl/>
        </w:rPr>
        <w:t>–</w:t>
      </w:r>
      <w:r w:rsidRPr="00F7144F">
        <w:rPr>
          <w:rFonts w:hint="cs"/>
          <w:sz w:val="28"/>
          <w:szCs w:val="28"/>
          <w:rtl/>
        </w:rPr>
        <w:t xml:space="preserve"> 31 )</w:t>
      </w:r>
    </w:p>
    <w:p w:rsidR="00D43B35" w:rsidRPr="00F7144F" w:rsidRDefault="00D43B35" w:rsidP="00B93C22">
      <w:pPr>
        <w:ind w:left="720"/>
        <w:jc w:val="both"/>
        <w:rPr>
          <w:sz w:val="28"/>
          <w:szCs w:val="28"/>
          <w:rtl/>
        </w:rPr>
      </w:pPr>
      <w:r w:rsidRPr="00F7144F">
        <w:rPr>
          <w:rFonts w:hint="cs"/>
          <w:sz w:val="28"/>
          <w:szCs w:val="28"/>
          <w:rtl/>
        </w:rPr>
        <w:t xml:space="preserve">*****- الحديث رواه أيضا النسائي ( 1 / 166 ) وابن ماجه ( 1 / 148 </w:t>
      </w:r>
      <w:r w:rsidRPr="00F7144F">
        <w:rPr>
          <w:sz w:val="28"/>
          <w:szCs w:val="28"/>
          <w:rtl/>
        </w:rPr>
        <w:t>–</w:t>
      </w:r>
      <w:r w:rsidRPr="00F7144F">
        <w:rPr>
          <w:rFonts w:hint="cs"/>
          <w:sz w:val="28"/>
          <w:szCs w:val="28"/>
          <w:rtl/>
        </w:rPr>
        <w:t xml:space="preserve"> 149 ) . ورواه أحمد في المسند بثلاثة أسانيد ( 4 / 35 ) : عن عبد الرحمن بن مهدي وعن وكيع وعن أبي نعيم : ثلاثتهم عن داود بن قيس . ورواه ابن سعد في الطبقات ( ج 4 ق 2 ص 33) عن وكيع وأبي نعيم وعبد الله بن مسلمة بن قعنب : ثلاثتهم عن داود أيضا . وداود بن قيس ثقة حافظ , كما قال الشافعي وغيره ,وعبيد الله بن عبد الله ثقة أيضا , فالحديث صحيح </w:t>
      </w:r>
      <w:r w:rsidRPr="00F7144F">
        <w:rPr>
          <w:rStyle w:val="Appelnotedebasdep"/>
          <w:sz w:val="28"/>
          <w:szCs w:val="28"/>
          <w:rtl/>
        </w:rPr>
        <w:footnoteReference w:id="195"/>
      </w:r>
      <w:r w:rsidRPr="00F7144F">
        <w:rPr>
          <w:rFonts w:hint="cs"/>
          <w:sz w:val="28"/>
          <w:szCs w:val="28"/>
          <w:rtl/>
        </w:rPr>
        <w:t xml:space="preserve">. </w:t>
      </w:r>
    </w:p>
    <w:p w:rsidR="00D43B35" w:rsidRPr="00F7144F" w:rsidRDefault="00D43B35" w:rsidP="00B93C22">
      <w:pPr>
        <w:ind w:left="720"/>
        <w:jc w:val="both"/>
        <w:rPr>
          <w:sz w:val="28"/>
          <w:szCs w:val="28"/>
          <w:rtl/>
        </w:rPr>
      </w:pPr>
      <w:r w:rsidRPr="00F7144F">
        <w:rPr>
          <w:rFonts w:hint="cs"/>
          <w:sz w:val="28"/>
          <w:szCs w:val="28"/>
          <w:rtl/>
        </w:rPr>
        <w:t xml:space="preserve">****** -( عبد الله بن أرقم ): قال الحافظ في الإصابة ( 4 / 35 ) :" له عند البغوي حديث آخر " . ولم يذكره , ولم أجده في موضع آخر </w:t>
      </w:r>
      <w:r w:rsidRPr="00F7144F">
        <w:rPr>
          <w:rStyle w:val="Appelnotedebasdep"/>
          <w:sz w:val="28"/>
          <w:szCs w:val="28"/>
          <w:rtl/>
        </w:rPr>
        <w:footnoteReference w:id="196"/>
      </w:r>
      <w:r w:rsidRPr="00F7144F">
        <w:rPr>
          <w:rFonts w:hint="cs"/>
          <w:sz w:val="28"/>
          <w:szCs w:val="28"/>
          <w:rtl/>
        </w:rPr>
        <w:t>..</w:t>
      </w:r>
    </w:p>
    <w:p w:rsidR="00D43B35" w:rsidRPr="00F7144F" w:rsidRDefault="00D43B35" w:rsidP="00B93C22">
      <w:pPr>
        <w:ind w:left="720"/>
        <w:jc w:val="both"/>
        <w:rPr>
          <w:sz w:val="28"/>
          <w:szCs w:val="28"/>
          <w:rtl/>
        </w:rPr>
      </w:pPr>
      <w:r w:rsidRPr="00F7144F">
        <w:rPr>
          <w:rFonts w:hint="cs"/>
          <w:sz w:val="28"/>
          <w:szCs w:val="28"/>
          <w:rtl/>
        </w:rPr>
        <w:t>*******- وعبد الله بن الأرقم الزهري هذا أسلم يوم الفتح , وكتب للنبي صلى الله عليه وسلم ولأبي بكر وعمر , وحدثت حفصة عن عمر أنه قال لها : لولا أن ينكر علي قومك لاستخلفت عبد الله بن الأرقم . وتوفي في خلافة عثمان .</w:t>
      </w:r>
    </w:p>
    <w:p w:rsidR="00D43B35" w:rsidRPr="00F7144F" w:rsidRDefault="00D43B35" w:rsidP="00B93C22">
      <w:pPr>
        <w:ind w:left="720"/>
        <w:jc w:val="both"/>
        <w:rPr>
          <w:sz w:val="28"/>
          <w:szCs w:val="28"/>
          <w:rtl/>
        </w:rPr>
      </w:pPr>
      <w:r w:rsidRPr="00F7144F">
        <w:rPr>
          <w:rFonts w:hint="cs"/>
          <w:sz w:val="28"/>
          <w:szCs w:val="28"/>
          <w:rtl/>
        </w:rPr>
        <w:t xml:space="preserve">                              ( 2 / 62 </w:t>
      </w:r>
      <w:r w:rsidRPr="00F7144F">
        <w:rPr>
          <w:sz w:val="28"/>
          <w:szCs w:val="28"/>
          <w:rtl/>
        </w:rPr>
        <w:t>–</w:t>
      </w:r>
      <w:r w:rsidRPr="00F7144F">
        <w:rPr>
          <w:rFonts w:hint="cs"/>
          <w:sz w:val="28"/>
          <w:szCs w:val="28"/>
          <w:rtl/>
        </w:rPr>
        <w:t xml:space="preserve"> 65 )</w:t>
      </w:r>
    </w:p>
    <w:p w:rsidR="00DB1DB0" w:rsidRPr="00F7144F" w:rsidRDefault="00DB1DB0" w:rsidP="00DB1DB0">
      <w:pPr>
        <w:ind w:left="720"/>
        <w:jc w:val="both"/>
        <w:rPr>
          <w:b/>
          <w:bCs/>
          <w:sz w:val="28"/>
          <w:szCs w:val="28"/>
          <w:rtl/>
        </w:rPr>
      </w:pPr>
    </w:p>
    <w:p w:rsidR="00DB1DB0" w:rsidRPr="00F7144F" w:rsidRDefault="00DB1DB0" w:rsidP="00DB1DB0">
      <w:pPr>
        <w:ind w:left="720"/>
        <w:jc w:val="both"/>
        <w:rPr>
          <w:b/>
          <w:bCs/>
          <w:sz w:val="28"/>
          <w:szCs w:val="28"/>
          <w:rtl/>
        </w:rPr>
      </w:pPr>
    </w:p>
    <w:p w:rsidR="00DB1DB0" w:rsidRPr="00380EFD" w:rsidRDefault="00D43B35" w:rsidP="002870C9">
      <w:pPr>
        <w:pStyle w:val="Titre1"/>
        <w:rPr>
          <w:rtl/>
        </w:rPr>
      </w:pPr>
      <w:bookmarkStart w:id="257" w:name="_Toc268646539"/>
      <w:bookmarkStart w:id="258" w:name="_Toc268765273"/>
      <w:r w:rsidRPr="00380EFD">
        <w:rPr>
          <w:rFonts w:hint="cs"/>
          <w:rtl/>
        </w:rPr>
        <w:lastRenderedPageBreak/>
        <w:t>ما جاء في الاعتدال في السجود :</w:t>
      </w:r>
      <w:bookmarkEnd w:id="257"/>
      <w:bookmarkEnd w:id="258"/>
    </w:p>
    <w:p w:rsidR="00D43B35" w:rsidRPr="00F7144F" w:rsidRDefault="00D43B35" w:rsidP="00DB1DB0">
      <w:pPr>
        <w:ind w:left="720"/>
        <w:jc w:val="both"/>
        <w:rPr>
          <w:b/>
          <w:bCs/>
          <w:sz w:val="28"/>
          <w:szCs w:val="28"/>
          <w:rtl/>
        </w:rPr>
      </w:pPr>
      <w:r w:rsidRPr="00F7144F">
        <w:rPr>
          <w:rFonts w:hint="cs"/>
          <w:b/>
          <w:bCs/>
          <w:sz w:val="28"/>
          <w:szCs w:val="28"/>
          <w:rtl/>
        </w:rPr>
        <w:t xml:space="preserve">275 - عن جابر أن النبي صلى الله عليه وسلم قال :" إذا سجد أحدكم فليعتدل , ولا يفترش ذراعيه افتراش الكلب *". </w:t>
      </w:r>
    </w:p>
    <w:p w:rsidR="00D43B35" w:rsidRPr="00F7144F" w:rsidRDefault="00D43B35" w:rsidP="00B93C22">
      <w:pPr>
        <w:ind w:left="720"/>
        <w:jc w:val="both"/>
        <w:rPr>
          <w:b/>
          <w:bCs/>
          <w:sz w:val="28"/>
          <w:szCs w:val="28"/>
          <w:rtl/>
        </w:rPr>
      </w:pPr>
      <w:r w:rsidRPr="00F7144F">
        <w:rPr>
          <w:rFonts w:hint="cs"/>
          <w:b/>
          <w:bCs/>
          <w:sz w:val="28"/>
          <w:szCs w:val="28"/>
          <w:rtl/>
        </w:rPr>
        <w:t>قال أبو عيسى : حديث جابر حديث حسن صحيح **.</w:t>
      </w:r>
    </w:p>
    <w:p w:rsidR="00D43B35" w:rsidRPr="00F7144F" w:rsidRDefault="00D43B35" w:rsidP="00B93C22">
      <w:pPr>
        <w:ind w:left="720"/>
        <w:jc w:val="both"/>
        <w:rPr>
          <w:sz w:val="28"/>
          <w:szCs w:val="28"/>
          <w:rtl/>
        </w:rPr>
      </w:pPr>
      <w:r w:rsidRPr="00F7144F">
        <w:rPr>
          <w:rFonts w:hint="cs"/>
          <w:sz w:val="28"/>
          <w:szCs w:val="28"/>
          <w:rtl/>
        </w:rPr>
        <w:t>قال أحمد شاكر : "</w:t>
      </w:r>
    </w:p>
    <w:p w:rsidR="00D43B35" w:rsidRPr="00F7144F" w:rsidRDefault="00D43B35" w:rsidP="00B93C22">
      <w:pPr>
        <w:ind w:right="720"/>
        <w:jc w:val="both"/>
        <w:rPr>
          <w:sz w:val="28"/>
          <w:szCs w:val="28"/>
        </w:rPr>
      </w:pPr>
      <w:r w:rsidRPr="00F7144F">
        <w:rPr>
          <w:rFonts w:hint="cs"/>
          <w:sz w:val="28"/>
          <w:szCs w:val="28"/>
          <w:rtl/>
        </w:rPr>
        <w:t xml:space="preserve">*- قال القاضي أبو بكر بن العربي في العارضة ( 2 / 75 </w:t>
      </w:r>
      <w:r w:rsidRPr="00F7144F">
        <w:rPr>
          <w:sz w:val="28"/>
          <w:szCs w:val="28"/>
          <w:rtl/>
        </w:rPr>
        <w:t>–</w:t>
      </w:r>
      <w:r w:rsidRPr="00F7144F">
        <w:rPr>
          <w:rFonts w:hint="cs"/>
          <w:sz w:val="28"/>
          <w:szCs w:val="28"/>
          <w:rtl/>
        </w:rPr>
        <w:t xml:space="preserve"> 76 ) :" أراد به كون السجود عدلا , باستواء الاعتماد على الرجلين والركبتين واليدين والوجه , ولا يأخذ عضو من الاعتدال أكثر من الآخر , وبهذا يكون ممتثلا لقوله : أمرت بالسجود على سبعة أعظم . وإذا فرش ذراعيه فرش الكلب كان الاعتماد عليهما دون الوجه , فيسقط فرض الوجه , ولهذا روى أبو عيسى بعده في باب حديث أبي هريرة : اشتكى أصحاب النبي صلى الله عليه وسلم إلى النبي  عليه السلام مشقة السجود عليهم إذا انفرجوا فقال : استعينوا بالركب . معناه : يكفيكم الاعتماد عليها راحة . وفي سنن أبي داود : نهى عن نقرة الغراب وافتراش السبع ."</w:t>
      </w:r>
    </w:p>
    <w:p w:rsidR="00D43B35" w:rsidRPr="00F7144F" w:rsidRDefault="00D43B35" w:rsidP="00B93C22">
      <w:pPr>
        <w:ind w:right="720"/>
        <w:jc w:val="both"/>
        <w:rPr>
          <w:sz w:val="28"/>
          <w:szCs w:val="28"/>
        </w:rPr>
      </w:pPr>
      <w:r w:rsidRPr="00F7144F">
        <w:rPr>
          <w:rFonts w:hint="cs"/>
          <w:sz w:val="28"/>
          <w:szCs w:val="28"/>
          <w:rtl/>
        </w:rPr>
        <w:t>**- نسبه الحافظ في الفتح ( 2 / 249 ) أيضا لأحمد وابن خزيمة</w:t>
      </w:r>
      <w:r w:rsidRPr="00F7144F">
        <w:rPr>
          <w:rStyle w:val="Appelnotedebasdep"/>
          <w:sz w:val="28"/>
          <w:szCs w:val="28"/>
          <w:rtl/>
        </w:rPr>
        <w:footnoteReference w:id="197"/>
      </w:r>
    </w:p>
    <w:p w:rsidR="00D43B35" w:rsidRPr="00F7144F" w:rsidRDefault="00D43B35" w:rsidP="00DB1DB0">
      <w:pPr>
        <w:ind w:left="360"/>
        <w:jc w:val="both"/>
        <w:rPr>
          <w:sz w:val="28"/>
          <w:szCs w:val="28"/>
          <w:rtl/>
        </w:rPr>
      </w:pPr>
      <w:r w:rsidRPr="00F7144F">
        <w:rPr>
          <w:rFonts w:hint="cs"/>
          <w:sz w:val="28"/>
          <w:szCs w:val="28"/>
          <w:rtl/>
        </w:rPr>
        <w:t xml:space="preserve">                                                ( 2 / 65 </w:t>
      </w:r>
      <w:r w:rsidRPr="00F7144F">
        <w:rPr>
          <w:sz w:val="28"/>
          <w:szCs w:val="28"/>
          <w:rtl/>
        </w:rPr>
        <w:t>–</w:t>
      </w:r>
      <w:r w:rsidRPr="00F7144F">
        <w:rPr>
          <w:rFonts w:hint="cs"/>
          <w:sz w:val="28"/>
          <w:szCs w:val="28"/>
          <w:rtl/>
        </w:rPr>
        <w:t xml:space="preserve"> 66 )</w:t>
      </w:r>
    </w:p>
    <w:p w:rsidR="00D43B35" w:rsidRPr="00380EFD" w:rsidRDefault="00D43B35" w:rsidP="002870C9">
      <w:pPr>
        <w:pStyle w:val="Titre1"/>
        <w:rPr>
          <w:rtl/>
        </w:rPr>
      </w:pPr>
      <w:bookmarkStart w:id="259" w:name="_Toc268646540"/>
      <w:bookmarkStart w:id="260" w:name="_Toc268765274"/>
      <w:r w:rsidRPr="00380EFD">
        <w:rPr>
          <w:rFonts w:hint="cs"/>
          <w:rtl/>
        </w:rPr>
        <w:t>ما جاء في كراهية أن يباد</w:t>
      </w:r>
      <w:r w:rsidR="002870C9">
        <w:rPr>
          <w:rFonts w:hint="cs"/>
          <w:rtl/>
        </w:rPr>
        <w:t xml:space="preserve">ر </w:t>
      </w:r>
      <w:r w:rsidRPr="00380EFD">
        <w:rPr>
          <w:rFonts w:hint="cs"/>
          <w:rtl/>
        </w:rPr>
        <w:t>الإمام ُبالركوع والسجود :</w:t>
      </w:r>
      <w:bookmarkEnd w:id="259"/>
      <w:bookmarkEnd w:id="260"/>
    </w:p>
    <w:p w:rsidR="00D43B35" w:rsidRPr="00F7144F" w:rsidRDefault="00D43B35" w:rsidP="00B93C22">
      <w:pPr>
        <w:ind w:left="360"/>
        <w:jc w:val="both"/>
        <w:rPr>
          <w:b/>
          <w:bCs/>
          <w:sz w:val="28"/>
          <w:szCs w:val="28"/>
          <w:rtl/>
        </w:rPr>
      </w:pPr>
      <w:r w:rsidRPr="00F7144F">
        <w:rPr>
          <w:rFonts w:hint="cs"/>
          <w:b/>
          <w:bCs/>
          <w:sz w:val="28"/>
          <w:szCs w:val="28"/>
          <w:rtl/>
        </w:rPr>
        <w:t xml:space="preserve">281 - عن عبد الله بن يزيد  حدثنا البراء- وهو غير كذوب </w:t>
      </w:r>
      <w:r w:rsidRPr="00F7144F">
        <w:rPr>
          <w:b/>
          <w:bCs/>
          <w:sz w:val="28"/>
          <w:szCs w:val="28"/>
          <w:rtl/>
        </w:rPr>
        <w:t>–</w:t>
      </w:r>
      <w:r w:rsidRPr="00F7144F">
        <w:rPr>
          <w:rFonts w:hint="cs"/>
          <w:b/>
          <w:bCs/>
          <w:sz w:val="28"/>
          <w:szCs w:val="28"/>
          <w:rtl/>
        </w:rPr>
        <w:t xml:space="preserve"> قال :" كنا إذا صلينا خلف رسول الله صلى الله عليه وسلم فرفع رأسه من الركوع لم يَحْنُِ **رجل منا ظهره حتى يسجد رسول الله صلى الله عليه وسلم فنسجد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أنس ومعاوية وابن مسعدة صاحب الجيوش**** وأبي هريرة .</w:t>
      </w:r>
    </w:p>
    <w:p w:rsidR="00D43B35" w:rsidRPr="00F7144F" w:rsidRDefault="00D43B35" w:rsidP="00B93C22">
      <w:pPr>
        <w:ind w:left="360"/>
        <w:jc w:val="both"/>
        <w:rPr>
          <w:sz w:val="28"/>
          <w:szCs w:val="28"/>
          <w:rtl/>
        </w:rPr>
      </w:pPr>
      <w:r w:rsidRPr="00F7144F">
        <w:rPr>
          <w:rFonts w:hint="cs"/>
          <w:b/>
          <w:bCs/>
          <w:sz w:val="28"/>
          <w:szCs w:val="28"/>
          <w:rtl/>
        </w:rPr>
        <w:t>قال أبو عيسى : حديث البراء حديث حسن صحيح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right="720"/>
        <w:jc w:val="both"/>
        <w:rPr>
          <w:sz w:val="28"/>
          <w:szCs w:val="28"/>
        </w:rPr>
      </w:pPr>
      <w:r w:rsidRPr="00F7144F">
        <w:rPr>
          <w:rFonts w:hint="cs"/>
          <w:sz w:val="28"/>
          <w:szCs w:val="28"/>
          <w:rtl/>
        </w:rPr>
        <w:lastRenderedPageBreak/>
        <w:t>*-" يبادر " إما مبني للفاعل , وهو ضمير يراد به المأموم و"الإمام " منصوب مفعولا . وإما مبني لما لم يسم فاعله , و" الإمام " مرفوع نائب فاعل , وبهذا الأخير ضبطت نسخة  م ,وبالوجهين ضبطها الشيخ الرفاعي رحمه الله .</w:t>
      </w:r>
    </w:p>
    <w:p w:rsidR="00D43B35" w:rsidRPr="00F7144F" w:rsidRDefault="00D43B35" w:rsidP="002870C9">
      <w:pPr>
        <w:ind w:left="360" w:right="720"/>
        <w:jc w:val="both"/>
        <w:rPr>
          <w:sz w:val="28"/>
          <w:szCs w:val="28"/>
        </w:rPr>
      </w:pPr>
      <w:r w:rsidRPr="00F7144F">
        <w:rPr>
          <w:rFonts w:hint="cs"/>
          <w:sz w:val="28"/>
          <w:szCs w:val="28"/>
          <w:rtl/>
        </w:rPr>
        <w:t xml:space="preserve">** -" يحنُ " بضم النون وبكسرها , يقال " حنا يحنو " و" حنى يحني " معا , من بابي " رمى وعدا " . </w:t>
      </w:r>
    </w:p>
    <w:p w:rsidR="00D43B35" w:rsidRPr="00F7144F" w:rsidRDefault="00D43B35" w:rsidP="00F76270">
      <w:pPr>
        <w:ind w:left="360" w:right="720"/>
        <w:jc w:val="both"/>
        <w:rPr>
          <w:sz w:val="28"/>
          <w:szCs w:val="28"/>
          <w:rtl/>
        </w:rPr>
      </w:pPr>
      <w:r w:rsidRPr="00F7144F">
        <w:rPr>
          <w:rFonts w:hint="cs"/>
          <w:sz w:val="28"/>
          <w:szCs w:val="28"/>
          <w:rtl/>
        </w:rPr>
        <w:t xml:space="preserve">*** - قال القاضي أبو بكر بن العربي في العارضة ( 2 / 78 </w:t>
      </w:r>
      <w:r w:rsidRPr="00F7144F">
        <w:rPr>
          <w:sz w:val="28"/>
          <w:szCs w:val="28"/>
          <w:rtl/>
        </w:rPr>
        <w:t>–</w:t>
      </w:r>
      <w:r w:rsidRPr="00F7144F">
        <w:rPr>
          <w:rFonts w:hint="cs"/>
          <w:sz w:val="28"/>
          <w:szCs w:val="28"/>
          <w:rtl/>
        </w:rPr>
        <w:t xml:space="preserve"> 79 ) :" هكذا ينبغي حكم الائتمام والقدوة , ولقد فات هذا جميع الخليقة , فلا ترى أحدا يركع ولا يرفع ولا يسجد إلا قبل إمامه لأنهم يستعجلون ! وإذا نظر العاقل علم أن عجلته لا تنفعه في ذلك , فإنه لا يقدر أن يسلم قبل إمامه ! فليصبر عليه في سائر </w:t>
      </w:r>
      <w:r w:rsidR="00F76270" w:rsidRPr="00F7144F">
        <w:rPr>
          <w:rFonts w:hint="cs"/>
          <w:sz w:val="28"/>
          <w:szCs w:val="28"/>
          <w:rtl/>
        </w:rPr>
        <w:t xml:space="preserve">الأفعال , كما يصبر في السلام . </w:t>
      </w:r>
      <w:r w:rsidRPr="00F7144F">
        <w:rPr>
          <w:rFonts w:hint="cs"/>
          <w:sz w:val="28"/>
          <w:szCs w:val="28"/>
          <w:rtl/>
        </w:rPr>
        <w:t>وفي الصحيح عن البراء بن عازب أنه قال : كان رسول الله صلى الله عليه وسلم  إذا رفع رأسه من الركوع لم نزل قياما حتى نراه وضع جبهته على الأرض</w:t>
      </w:r>
      <w:r w:rsidRPr="00F7144F">
        <w:rPr>
          <w:rStyle w:val="Appelnotedebasdep"/>
          <w:sz w:val="28"/>
          <w:szCs w:val="28"/>
          <w:rtl/>
        </w:rPr>
        <w:footnoteReference w:id="198"/>
      </w:r>
      <w:r w:rsidRPr="00F7144F">
        <w:rPr>
          <w:rFonts w:hint="cs"/>
          <w:sz w:val="28"/>
          <w:szCs w:val="28"/>
          <w:rtl/>
        </w:rPr>
        <w:t xml:space="preserve"> فإن فعل أحدكم كذلك في صلاته  واقتحم النهي , وخالف السنة  أو فعله معه ولم يسبقه : فاعلموا أن المستحب أن يفعل ما في الحديث , من أن يكون فاعلا لأفعال الصلاة بعد إمامه . </w:t>
      </w:r>
    </w:p>
    <w:p w:rsidR="00D43B35" w:rsidRPr="00F7144F" w:rsidRDefault="00D43B35" w:rsidP="00B93C22">
      <w:pPr>
        <w:ind w:left="360"/>
        <w:jc w:val="both"/>
        <w:rPr>
          <w:sz w:val="28"/>
          <w:szCs w:val="28"/>
          <w:rtl/>
        </w:rPr>
      </w:pPr>
      <w:r w:rsidRPr="00F7144F">
        <w:rPr>
          <w:rFonts w:hint="cs"/>
          <w:sz w:val="28"/>
          <w:szCs w:val="28"/>
          <w:rtl/>
        </w:rPr>
        <w:t xml:space="preserve"> قال مالك : وله أن يفعل ذلك معه , إلا في الإحرام والقيام من اثنتين والسلام , فلا يكون إلا بعد , فإن فعل معه تكبيرة الإحرام ففيها قولان , والأصل في ذلك قوله : إذا كبر فكبروا , وذا ركع فاركعوا , فإن كان معناه ابتداء فليفعله معه , وإن كان معناه فرع فليفعله بعده , فإن فعل ذلك قبله بطلت صلاته . </w:t>
      </w:r>
    </w:p>
    <w:p w:rsidR="00D43B35" w:rsidRPr="00F7144F" w:rsidRDefault="00D43B35" w:rsidP="00B93C22">
      <w:pPr>
        <w:ind w:left="360"/>
        <w:jc w:val="both"/>
        <w:rPr>
          <w:sz w:val="28"/>
          <w:szCs w:val="28"/>
          <w:rtl/>
        </w:rPr>
      </w:pPr>
      <w:r w:rsidRPr="00F7144F">
        <w:rPr>
          <w:rFonts w:hint="cs"/>
          <w:sz w:val="28"/>
          <w:szCs w:val="28"/>
          <w:rtl/>
        </w:rPr>
        <w:t>قال ابن وهب عن مالك في الأعمى يخالف إمامه فيركع قبله ويسجد قبله : إنه يستأنف الصلاة .وهذا صحيح لأن القدوة فرض</w:t>
      </w:r>
      <w:r w:rsidR="00F76270" w:rsidRPr="00F7144F">
        <w:rPr>
          <w:rFonts w:hint="cs"/>
          <w:sz w:val="28"/>
          <w:szCs w:val="28"/>
          <w:rtl/>
        </w:rPr>
        <w:t xml:space="preserve">" </w:t>
      </w:r>
      <w:r w:rsidRPr="00F7144F">
        <w:rPr>
          <w:rFonts w:hint="cs"/>
          <w:sz w:val="28"/>
          <w:szCs w:val="28"/>
          <w:rtl/>
        </w:rPr>
        <w:t>.</w:t>
      </w:r>
    </w:p>
    <w:p w:rsidR="00D43B35" w:rsidRPr="00F7144F" w:rsidRDefault="00D43B35" w:rsidP="00B93C22">
      <w:pPr>
        <w:ind w:right="720"/>
        <w:jc w:val="both"/>
        <w:rPr>
          <w:sz w:val="28"/>
          <w:szCs w:val="28"/>
          <w:rtl/>
        </w:rPr>
      </w:pPr>
      <w:r w:rsidRPr="00F7144F">
        <w:rPr>
          <w:rFonts w:hint="cs"/>
          <w:sz w:val="28"/>
          <w:szCs w:val="28"/>
          <w:rtl/>
        </w:rPr>
        <w:t xml:space="preserve">****-  في  ن  " وصاحب الجيوش " وهو خطأ , فإن الصحابي اسمه " عبد الله بن مسعدة " ولقبه " صاحب الجيوش " لأنه كان يؤمر على الجيوش في غزو الروم أيام معاوية , قال ابن حجر " وهو من صغار الصحابة ". </w:t>
      </w:r>
    </w:p>
    <w:p w:rsidR="00D43B35" w:rsidRPr="00F7144F" w:rsidRDefault="00D43B35" w:rsidP="00B93C22">
      <w:pPr>
        <w:ind w:left="360"/>
        <w:jc w:val="both"/>
        <w:rPr>
          <w:sz w:val="28"/>
          <w:szCs w:val="28"/>
          <w:rtl/>
        </w:rPr>
      </w:pPr>
      <w:r w:rsidRPr="00F7144F">
        <w:rPr>
          <w:rFonts w:hint="cs"/>
          <w:sz w:val="28"/>
          <w:szCs w:val="28"/>
          <w:rtl/>
        </w:rPr>
        <w:t>وحديثه في مجمع الزوائد ( 2 / 77 ) قال :" سمعت رسول الله صلى الله عليه وسلم يقول : إني قد بدَّنْت فمن فاته ركوعي أدركه في بطء قيامي , أوبطيء قيامي ".</w:t>
      </w:r>
    </w:p>
    <w:p w:rsidR="00D43B35" w:rsidRPr="00F7144F" w:rsidRDefault="00D43B35" w:rsidP="00421C89">
      <w:pPr>
        <w:ind w:left="360"/>
        <w:jc w:val="both"/>
        <w:rPr>
          <w:sz w:val="28"/>
          <w:szCs w:val="28"/>
          <w:rtl/>
        </w:rPr>
      </w:pPr>
      <w:r w:rsidRPr="00F7144F">
        <w:rPr>
          <w:rFonts w:hint="cs"/>
          <w:sz w:val="28"/>
          <w:szCs w:val="28"/>
          <w:rtl/>
        </w:rPr>
        <w:t>قال الهيثمي :" رواه أحمد ورجاله ثقات , إلا أن الذي رواه عن ابن مسعدة : عثمان بن أبي سليمان , وأكثر روايته عن التابعينوالله أعلم</w:t>
      </w:r>
      <w:r w:rsidR="00421C89" w:rsidRPr="00F7144F">
        <w:rPr>
          <w:rFonts w:hint="cs"/>
          <w:sz w:val="28"/>
          <w:szCs w:val="28"/>
          <w:rtl/>
        </w:rPr>
        <w:t xml:space="preserve">" </w:t>
      </w:r>
    </w:p>
    <w:p w:rsidR="00D43B35" w:rsidRPr="00F7144F" w:rsidRDefault="00D43B35" w:rsidP="00421C89">
      <w:pPr>
        <w:ind w:left="360"/>
        <w:jc w:val="both"/>
        <w:rPr>
          <w:sz w:val="28"/>
          <w:szCs w:val="28"/>
          <w:rtl/>
        </w:rPr>
      </w:pPr>
      <w:r w:rsidRPr="00F7144F">
        <w:rPr>
          <w:rFonts w:hint="cs"/>
          <w:sz w:val="28"/>
          <w:szCs w:val="28"/>
          <w:rtl/>
        </w:rPr>
        <w:t xml:space="preserve">ونقله ابن حجر في الإصابة ( 4 / 127 ) بلفظ " لا تسبقوني بالركوع ولا بالسجود " ونسبه للبغوي وغيره ممن ألفوا في الصحابة , ثم قال : </w:t>
      </w:r>
      <w:r w:rsidR="00421C89" w:rsidRPr="00F7144F">
        <w:rPr>
          <w:rFonts w:hint="cs"/>
          <w:sz w:val="28"/>
          <w:szCs w:val="28"/>
          <w:rtl/>
        </w:rPr>
        <w:t xml:space="preserve">" </w:t>
      </w:r>
      <w:r w:rsidRPr="00F7144F">
        <w:rPr>
          <w:rFonts w:hint="cs"/>
          <w:sz w:val="28"/>
          <w:szCs w:val="28"/>
          <w:rtl/>
        </w:rPr>
        <w:t>فيه انقطاع بين عثمان وابن مسعدة ".</w:t>
      </w:r>
    </w:p>
    <w:p w:rsidR="00D43B35" w:rsidRPr="00F7144F" w:rsidRDefault="00D43B35" w:rsidP="00B93C22">
      <w:pPr>
        <w:ind w:left="360"/>
        <w:jc w:val="both"/>
        <w:rPr>
          <w:sz w:val="28"/>
          <w:szCs w:val="28"/>
          <w:rtl/>
        </w:rPr>
      </w:pPr>
      <w:r w:rsidRPr="00F7144F">
        <w:rPr>
          <w:rFonts w:hint="cs"/>
          <w:sz w:val="28"/>
          <w:szCs w:val="28"/>
          <w:rtl/>
        </w:rPr>
        <w:lastRenderedPageBreak/>
        <w:t xml:space="preserve">وقد وجدت لعثمان بن أبي سليمان رواية في المسند ( 15372 ج 3 ص 401 ) عن صفوان بن أمية , وهو صحابي أقدم من ابن مسعدة , فإن صحت هذه فتلك أولى بالصحة </w:t>
      </w:r>
      <w:r w:rsidRPr="00F7144F">
        <w:rPr>
          <w:rStyle w:val="Appelnotedebasdep"/>
          <w:sz w:val="28"/>
          <w:szCs w:val="28"/>
          <w:rtl/>
        </w:rPr>
        <w:footnoteReference w:id="199"/>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رواه أيضا البخاري</w:t>
      </w:r>
      <w:r w:rsidRPr="00F7144F">
        <w:rPr>
          <w:rStyle w:val="Appelnotedebasdep"/>
          <w:sz w:val="28"/>
          <w:szCs w:val="28"/>
          <w:rtl/>
        </w:rPr>
        <w:footnoteReference w:id="200"/>
      </w:r>
      <w:r w:rsidRPr="00F7144F">
        <w:rPr>
          <w:rFonts w:hint="cs"/>
          <w:sz w:val="28"/>
          <w:szCs w:val="28"/>
          <w:rtl/>
        </w:rPr>
        <w:t xml:space="preserve"> ومسلم</w:t>
      </w:r>
      <w:r w:rsidRPr="00F7144F">
        <w:rPr>
          <w:rStyle w:val="Appelnotedebasdep"/>
          <w:sz w:val="28"/>
          <w:szCs w:val="28"/>
          <w:rtl/>
        </w:rPr>
        <w:footnoteReference w:id="201"/>
      </w:r>
      <w:r w:rsidRPr="00F7144F">
        <w:rPr>
          <w:rFonts w:hint="cs"/>
          <w:sz w:val="28"/>
          <w:szCs w:val="28"/>
          <w:rtl/>
        </w:rPr>
        <w:t xml:space="preserve"> وأبو داود والنسائي كما في ذخائر المواريث ( رقم 882 ج 1 ص 99 )</w:t>
      </w:r>
    </w:p>
    <w:p w:rsidR="00D43B35" w:rsidRPr="00F7144F" w:rsidRDefault="00D43B35" w:rsidP="00B93C22">
      <w:pPr>
        <w:ind w:left="360"/>
        <w:jc w:val="both"/>
        <w:rPr>
          <w:sz w:val="28"/>
          <w:szCs w:val="28"/>
          <w:rtl/>
        </w:rPr>
      </w:pPr>
      <w:r w:rsidRPr="00F7144F">
        <w:rPr>
          <w:rFonts w:hint="cs"/>
          <w:sz w:val="28"/>
          <w:szCs w:val="28"/>
          <w:rtl/>
        </w:rPr>
        <w:t xml:space="preserve">                                                 ( 2 / 70 </w:t>
      </w:r>
      <w:r w:rsidRPr="00F7144F">
        <w:rPr>
          <w:sz w:val="28"/>
          <w:szCs w:val="28"/>
          <w:rtl/>
        </w:rPr>
        <w:t>–</w:t>
      </w:r>
      <w:r w:rsidRPr="00F7144F">
        <w:rPr>
          <w:rFonts w:hint="cs"/>
          <w:sz w:val="28"/>
          <w:szCs w:val="28"/>
          <w:rtl/>
        </w:rPr>
        <w:t xml:space="preserve"> 71 ) </w:t>
      </w:r>
    </w:p>
    <w:p w:rsidR="00D43B35" w:rsidRPr="00380EFD" w:rsidRDefault="00D43B35" w:rsidP="002870C9">
      <w:pPr>
        <w:pStyle w:val="Titre1"/>
        <w:rPr>
          <w:rtl/>
        </w:rPr>
      </w:pPr>
      <w:bookmarkStart w:id="261" w:name="_Toc268646541"/>
      <w:bookmarkStart w:id="262" w:name="_Toc268765275"/>
      <w:r w:rsidRPr="00380EFD">
        <w:rPr>
          <w:rFonts w:hint="cs"/>
          <w:rtl/>
        </w:rPr>
        <w:t>ما جاء في كراهية الإقعاء في السجود :</w:t>
      </w:r>
      <w:bookmarkEnd w:id="261"/>
      <w:bookmarkEnd w:id="262"/>
    </w:p>
    <w:p w:rsidR="00D43B35" w:rsidRPr="00F7144F" w:rsidRDefault="00D43B35" w:rsidP="00B93C22">
      <w:pPr>
        <w:ind w:left="360"/>
        <w:jc w:val="both"/>
        <w:rPr>
          <w:b/>
          <w:bCs/>
          <w:sz w:val="28"/>
          <w:szCs w:val="28"/>
          <w:rtl/>
        </w:rPr>
      </w:pPr>
      <w:r w:rsidRPr="00F7144F">
        <w:rPr>
          <w:rFonts w:hint="cs"/>
          <w:b/>
          <w:bCs/>
          <w:sz w:val="28"/>
          <w:szCs w:val="28"/>
          <w:rtl/>
        </w:rPr>
        <w:t xml:space="preserve">282 </w:t>
      </w:r>
      <w:r w:rsidRPr="00F7144F">
        <w:rPr>
          <w:b/>
          <w:bCs/>
          <w:sz w:val="28"/>
          <w:szCs w:val="28"/>
          <w:rtl/>
        </w:rPr>
        <w:t>–</w:t>
      </w:r>
      <w:r w:rsidRPr="00F7144F">
        <w:rPr>
          <w:rFonts w:hint="cs"/>
          <w:b/>
          <w:bCs/>
          <w:sz w:val="28"/>
          <w:szCs w:val="28"/>
          <w:rtl/>
        </w:rPr>
        <w:t xml:space="preserve"> عن علي قال : قال لي رسول الله صلى الله عليه وسلم :" يا علي أحب لك ما أحب لنفسي , وأكره لك ما أكره لنفسي , لا تُقْعِ بين السجدتين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هذا الحديث لا نعرفه من حديث علي إلا من حديث أبي إسحاق عن الحارث عن علي . </w:t>
      </w:r>
    </w:p>
    <w:p w:rsidR="00D43B35" w:rsidRPr="00F7144F" w:rsidRDefault="00D43B35" w:rsidP="00B93C22">
      <w:pPr>
        <w:ind w:left="360"/>
        <w:jc w:val="both"/>
        <w:rPr>
          <w:b/>
          <w:bCs/>
          <w:sz w:val="28"/>
          <w:szCs w:val="28"/>
          <w:rtl/>
        </w:rPr>
      </w:pPr>
      <w:r w:rsidRPr="00F7144F">
        <w:rPr>
          <w:rFonts w:hint="cs"/>
          <w:b/>
          <w:bCs/>
          <w:sz w:val="28"/>
          <w:szCs w:val="28"/>
          <w:rtl/>
        </w:rPr>
        <w:t xml:space="preserve">    وقد ضعف بعض أهل العلم الحارث الأعور **.</w:t>
      </w:r>
    </w:p>
    <w:p w:rsidR="00D43B35" w:rsidRPr="00F7144F" w:rsidRDefault="00D43B35" w:rsidP="00B93C22">
      <w:pPr>
        <w:ind w:left="360"/>
        <w:jc w:val="both"/>
        <w:rPr>
          <w:sz w:val="28"/>
          <w:szCs w:val="28"/>
          <w:rtl/>
        </w:rPr>
      </w:pPr>
      <w:r w:rsidRPr="00F7144F">
        <w:rPr>
          <w:rFonts w:hint="cs"/>
          <w:b/>
          <w:bCs/>
          <w:sz w:val="28"/>
          <w:szCs w:val="28"/>
          <w:rtl/>
        </w:rPr>
        <w:t>والعمل على هذا الحديث عند أكثر أهل العلم : يكرهون الإقعاء  وفي الباب عن عائشة وأنس وأبي هريرة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الحديث ذكر الشوكاني ( 2 / 310 ) أنه رواه أيضا أبو داود</w:t>
      </w:r>
      <w:r w:rsidRPr="00F7144F">
        <w:rPr>
          <w:rStyle w:val="Appelnotedebasdep"/>
          <w:sz w:val="28"/>
          <w:szCs w:val="28"/>
          <w:rtl/>
        </w:rPr>
        <w:footnoteReference w:id="202"/>
      </w:r>
      <w:r w:rsidRPr="00F7144F">
        <w:rPr>
          <w:rFonts w:hint="cs"/>
          <w:sz w:val="28"/>
          <w:szCs w:val="28"/>
          <w:rtl/>
        </w:rPr>
        <w:t xml:space="preserve"> وابن ماجه</w:t>
      </w:r>
      <w:r w:rsidRPr="00F7144F">
        <w:rPr>
          <w:rStyle w:val="Appelnotedebasdep"/>
          <w:sz w:val="28"/>
          <w:szCs w:val="28"/>
          <w:rtl/>
        </w:rPr>
        <w:footnoteReference w:id="203"/>
      </w:r>
      <w:r w:rsidRPr="00F7144F">
        <w:rPr>
          <w:rFonts w:hint="cs"/>
          <w:sz w:val="28"/>
          <w:szCs w:val="28"/>
          <w:rtl/>
        </w:rPr>
        <w:t>من طريق الحارث .</w:t>
      </w:r>
    </w:p>
    <w:p w:rsidR="00D43B35" w:rsidRPr="00F7144F" w:rsidRDefault="00D43B35" w:rsidP="00B93C22">
      <w:pPr>
        <w:pStyle w:val="Titre9"/>
        <w:ind w:left="720" w:right="720"/>
        <w:jc w:val="both"/>
        <w:rPr>
          <w:sz w:val="28"/>
          <w:szCs w:val="28"/>
          <w:rtl/>
        </w:rPr>
      </w:pPr>
      <w:r w:rsidRPr="00F7144F">
        <w:rPr>
          <w:rFonts w:hint="cs"/>
          <w:sz w:val="28"/>
          <w:szCs w:val="28"/>
          <w:rtl/>
        </w:rPr>
        <w:t>** - الحارث بن عبد الله الهمذاني الأعور : ضعيف جدا , رماه الشعبي وأبو إسحاق</w:t>
      </w:r>
      <w:r w:rsidR="00421C89" w:rsidRPr="00F7144F">
        <w:rPr>
          <w:rFonts w:hint="cs"/>
          <w:sz w:val="28"/>
          <w:szCs w:val="28"/>
          <w:rtl/>
        </w:rPr>
        <w:t xml:space="preserve"> وغيرهما بالكذب , ووثقه ابن معي</w:t>
      </w:r>
      <w:r w:rsidR="009F26D4">
        <w:rPr>
          <w:rFonts w:hint="cs"/>
          <w:sz w:val="28"/>
          <w:szCs w:val="28"/>
          <w:rtl/>
        </w:rPr>
        <w:t>ن</w:t>
      </w:r>
      <w:r w:rsidRPr="00F7144F">
        <w:rPr>
          <w:rFonts w:hint="cs"/>
          <w:sz w:val="28"/>
          <w:szCs w:val="28"/>
          <w:rtl/>
        </w:rPr>
        <w:t>, ولم يتابعه أحد على ذلك , بل الجمهور اتفقوا على تضعيفه  وكان عالما بالفقه والحساب والفرائض .</w:t>
      </w:r>
    </w:p>
    <w:p w:rsidR="00D43B35" w:rsidRPr="00380EFD" w:rsidRDefault="00D43B35" w:rsidP="00B93C22">
      <w:pPr>
        <w:pStyle w:val="Corpsdetexte"/>
        <w:jc w:val="both"/>
        <w:rPr>
          <w:sz w:val="32"/>
          <w:szCs w:val="32"/>
          <w:rtl/>
        </w:rPr>
      </w:pPr>
      <w:r w:rsidRPr="00F7144F">
        <w:rPr>
          <w:rFonts w:hint="cs"/>
          <w:sz w:val="28"/>
          <w:szCs w:val="28"/>
          <w:rtl/>
        </w:rPr>
        <w:t xml:space="preserve">                                        ( 2 / 72 </w:t>
      </w:r>
      <w:r w:rsidRPr="00F7144F">
        <w:rPr>
          <w:sz w:val="28"/>
          <w:szCs w:val="28"/>
          <w:rtl/>
        </w:rPr>
        <w:t>–</w:t>
      </w:r>
      <w:r w:rsidRPr="00F7144F">
        <w:rPr>
          <w:rFonts w:hint="cs"/>
          <w:sz w:val="28"/>
          <w:szCs w:val="28"/>
          <w:rtl/>
        </w:rPr>
        <w:t xml:space="preserve"> 73 )</w:t>
      </w:r>
    </w:p>
    <w:p w:rsidR="00421C89" w:rsidRPr="00380EFD" w:rsidRDefault="00421C89" w:rsidP="00B93C22">
      <w:pPr>
        <w:pStyle w:val="Corpsdetexte"/>
        <w:jc w:val="both"/>
        <w:rPr>
          <w:b/>
          <w:bCs/>
          <w:sz w:val="32"/>
          <w:szCs w:val="32"/>
          <w:rtl/>
        </w:rPr>
      </w:pPr>
    </w:p>
    <w:p w:rsidR="00D43B35" w:rsidRPr="00380EFD" w:rsidRDefault="00D43B35" w:rsidP="002870C9">
      <w:pPr>
        <w:pStyle w:val="Titre1"/>
        <w:rPr>
          <w:rtl/>
        </w:rPr>
      </w:pPr>
      <w:bookmarkStart w:id="263" w:name="_Toc268646542"/>
      <w:bookmarkStart w:id="264" w:name="_Toc268765276"/>
      <w:r w:rsidRPr="00380EFD">
        <w:rPr>
          <w:rFonts w:hint="cs"/>
          <w:rtl/>
        </w:rPr>
        <w:t>ما جاء في الرخصة في الإقعاء :</w:t>
      </w:r>
      <w:bookmarkEnd w:id="263"/>
      <w:bookmarkEnd w:id="264"/>
    </w:p>
    <w:p w:rsidR="00380EFD" w:rsidRDefault="00380EFD" w:rsidP="00B93C22">
      <w:pPr>
        <w:jc w:val="both"/>
        <w:rPr>
          <w:b/>
          <w:bCs/>
          <w:sz w:val="28"/>
          <w:szCs w:val="28"/>
          <w:rtl/>
        </w:rPr>
      </w:pPr>
    </w:p>
    <w:p w:rsidR="00D43B35" w:rsidRPr="00F7144F" w:rsidRDefault="00D43B35" w:rsidP="00B93C22">
      <w:pPr>
        <w:jc w:val="both"/>
        <w:rPr>
          <w:b/>
          <w:bCs/>
          <w:sz w:val="28"/>
          <w:szCs w:val="28"/>
          <w:rtl/>
        </w:rPr>
      </w:pPr>
      <w:r w:rsidRPr="00F7144F">
        <w:rPr>
          <w:rFonts w:hint="cs"/>
          <w:b/>
          <w:bCs/>
          <w:sz w:val="28"/>
          <w:szCs w:val="28"/>
          <w:rtl/>
        </w:rPr>
        <w:t xml:space="preserve">283 </w:t>
      </w:r>
      <w:r w:rsidRPr="00F7144F">
        <w:rPr>
          <w:b/>
          <w:bCs/>
          <w:sz w:val="28"/>
          <w:szCs w:val="28"/>
          <w:rtl/>
        </w:rPr>
        <w:t>–</w:t>
      </w:r>
      <w:r w:rsidRPr="00F7144F">
        <w:rPr>
          <w:rFonts w:hint="cs"/>
          <w:b/>
          <w:bCs/>
          <w:sz w:val="28"/>
          <w:szCs w:val="28"/>
          <w:rtl/>
        </w:rPr>
        <w:t xml:space="preserve"> عن طاوس قال :" قلنا لابن عباس في الإقعاء على القدمين ؟ قال : هي السنة , قلنا : إنا لنراه جَفاءًبالرَّجُل* ؟ قال : بل هي سنة نبيكم صلى الله عليه وسلم ".</w:t>
      </w:r>
    </w:p>
    <w:p w:rsidR="00D43B35" w:rsidRPr="00F7144F" w:rsidRDefault="00D43B35" w:rsidP="00B93C22">
      <w:pPr>
        <w:jc w:val="both"/>
        <w:rPr>
          <w:b/>
          <w:bCs/>
          <w:sz w:val="28"/>
          <w:szCs w:val="28"/>
          <w:rtl/>
        </w:rPr>
      </w:pPr>
      <w:r w:rsidRPr="00F7144F">
        <w:rPr>
          <w:rFonts w:hint="cs"/>
          <w:b/>
          <w:bCs/>
          <w:sz w:val="28"/>
          <w:szCs w:val="28"/>
          <w:rtl/>
        </w:rPr>
        <w:lastRenderedPageBreak/>
        <w:t>قال أبو عيسى : هذا حديث حسن صحيح **.</w:t>
      </w:r>
    </w:p>
    <w:p w:rsidR="00D43B35" w:rsidRPr="00F7144F" w:rsidRDefault="00D43B35" w:rsidP="00B93C22">
      <w:pPr>
        <w:jc w:val="both"/>
        <w:rPr>
          <w:b/>
          <w:bCs/>
          <w:sz w:val="28"/>
          <w:szCs w:val="28"/>
          <w:rtl/>
        </w:rPr>
      </w:pPr>
      <w:r w:rsidRPr="00F7144F">
        <w:rPr>
          <w:rFonts w:hint="cs"/>
          <w:b/>
          <w:bCs/>
          <w:sz w:val="28"/>
          <w:szCs w:val="28"/>
          <w:rtl/>
        </w:rPr>
        <w:t>وقد ذهب بعض أهل العلم إلى هذا الحديث , من أصحاب النبي صلى الله عليه</w:t>
      </w:r>
      <w:r w:rsidR="00860F00" w:rsidRPr="00F7144F">
        <w:rPr>
          <w:rFonts w:hint="cs"/>
          <w:b/>
          <w:bCs/>
          <w:sz w:val="28"/>
          <w:szCs w:val="28"/>
          <w:rtl/>
        </w:rPr>
        <w:t xml:space="preserve"> وسلم : لا يرون بالإقعاء بأساً.</w:t>
      </w:r>
      <w:r w:rsidRPr="00F7144F">
        <w:rPr>
          <w:rFonts w:hint="cs"/>
          <w:b/>
          <w:bCs/>
          <w:sz w:val="28"/>
          <w:szCs w:val="28"/>
          <w:rtl/>
        </w:rPr>
        <w:t xml:space="preserve"> وهو قول بعض أهل مكة من أهل الفقه والعلم .</w:t>
      </w:r>
    </w:p>
    <w:p w:rsidR="00D43B35" w:rsidRPr="00F7144F" w:rsidRDefault="00D43B35" w:rsidP="00B93C22">
      <w:pPr>
        <w:jc w:val="both"/>
        <w:rPr>
          <w:b/>
          <w:bCs/>
          <w:sz w:val="28"/>
          <w:szCs w:val="28"/>
          <w:rtl/>
        </w:rPr>
      </w:pPr>
      <w:r w:rsidRPr="00F7144F">
        <w:rPr>
          <w:rFonts w:hint="cs"/>
          <w:b/>
          <w:bCs/>
          <w:sz w:val="28"/>
          <w:szCs w:val="28"/>
          <w:rtl/>
        </w:rPr>
        <w:t>قال : وأكثر أهل العلم يكرهون الإقعاء بين السجدتين .***</w:t>
      </w:r>
    </w:p>
    <w:p w:rsidR="00D43B35" w:rsidRPr="00F7144F" w:rsidRDefault="00D43B35" w:rsidP="00B93C22">
      <w:pPr>
        <w:pStyle w:val="Titre4"/>
        <w:tabs>
          <w:tab w:val="clear" w:pos="5786"/>
        </w:tabs>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t xml:space="preserve">*- قال القاضي أبو بكر بن العربي في العارضة ( 2 / 79 </w:t>
      </w:r>
      <w:r w:rsidRPr="00F7144F">
        <w:rPr>
          <w:sz w:val="28"/>
          <w:szCs w:val="28"/>
          <w:rtl/>
        </w:rPr>
        <w:t>–</w:t>
      </w:r>
      <w:r w:rsidR="00860F00" w:rsidRPr="00F7144F">
        <w:rPr>
          <w:rFonts w:hint="cs"/>
          <w:sz w:val="28"/>
          <w:szCs w:val="28"/>
          <w:rtl/>
        </w:rPr>
        <w:t xml:space="preserve"> 80 ): "  </w:t>
      </w:r>
      <w:r w:rsidRPr="00F7144F">
        <w:rPr>
          <w:rFonts w:hint="cs"/>
          <w:sz w:val="28"/>
          <w:szCs w:val="28"/>
          <w:rtl/>
        </w:rPr>
        <w:t xml:space="preserve">الإقعاء : هو أن ينصب رجليه ويقعد عليهما بأليتيه . وهذا جفاء بالرِّجل , يعني القدم . وروي : جفاء بالرجُل ,يعني الإنسان , وقد جاء مفسرا بالوجهين : </w:t>
      </w:r>
    </w:p>
    <w:p w:rsidR="00D43B35" w:rsidRPr="00F7144F" w:rsidRDefault="00D43B35" w:rsidP="00B93C22">
      <w:pPr>
        <w:jc w:val="both"/>
        <w:rPr>
          <w:sz w:val="28"/>
          <w:szCs w:val="28"/>
          <w:rtl/>
        </w:rPr>
      </w:pPr>
      <w:r w:rsidRPr="00F7144F">
        <w:rPr>
          <w:rFonts w:hint="cs"/>
          <w:sz w:val="28"/>
          <w:szCs w:val="28"/>
          <w:rtl/>
        </w:rPr>
        <w:t>ففي مسند ابن حنبل":إنا لنراه جفاء بالقدم" وهذا يشهد لمن رواه بكسر الراء وجزم الجيم .</w:t>
      </w:r>
    </w:p>
    <w:p w:rsidR="00D43B35" w:rsidRPr="00F7144F" w:rsidRDefault="00D43B35" w:rsidP="00B93C22">
      <w:pPr>
        <w:ind w:left="360"/>
        <w:jc w:val="both"/>
        <w:rPr>
          <w:sz w:val="28"/>
          <w:szCs w:val="28"/>
          <w:rtl/>
        </w:rPr>
      </w:pPr>
      <w:r w:rsidRPr="00F7144F">
        <w:rPr>
          <w:rFonts w:hint="cs"/>
          <w:sz w:val="28"/>
          <w:szCs w:val="28"/>
          <w:rtl/>
        </w:rPr>
        <w:t xml:space="preserve">وفي كتاب ابن أبي خيثمة  : " إنا لنراه جفاء بالمرء ". وهذا يشهد لمن رواه بفتح الراء وضم الجيم . </w:t>
      </w:r>
    </w:p>
    <w:p w:rsidR="00D43B35" w:rsidRPr="00F7144F" w:rsidRDefault="00D43B35" w:rsidP="00B93C22">
      <w:pPr>
        <w:ind w:left="360"/>
        <w:jc w:val="both"/>
        <w:rPr>
          <w:sz w:val="28"/>
          <w:szCs w:val="28"/>
          <w:rtl/>
        </w:rPr>
      </w:pPr>
      <w:r w:rsidRPr="00F7144F">
        <w:rPr>
          <w:rFonts w:hint="cs"/>
          <w:sz w:val="28"/>
          <w:szCs w:val="28"/>
          <w:rtl/>
        </w:rPr>
        <w:t xml:space="preserve">والذي عندي أنهم لم يفهموا الحرف فصحفوه , ثم فسره كل واحد على مقدار ما صحف ". </w:t>
      </w:r>
    </w:p>
    <w:p w:rsidR="00D43B35" w:rsidRPr="00F7144F" w:rsidRDefault="00D43B35" w:rsidP="00B93C22">
      <w:pPr>
        <w:ind w:left="360"/>
        <w:jc w:val="both"/>
        <w:rPr>
          <w:sz w:val="28"/>
          <w:szCs w:val="28"/>
          <w:rtl/>
        </w:rPr>
      </w:pPr>
      <w:r w:rsidRPr="00F7144F">
        <w:rPr>
          <w:rFonts w:hint="cs"/>
          <w:sz w:val="28"/>
          <w:szCs w:val="28"/>
          <w:rtl/>
        </w:rPr>
        <w:t xml:space="preserve">والذي ضبطه بكسر الراء وسكون الجيم هو ابن عبد البر , وخالفه الجمهور , وانظر أيضا شرح النووي على مسلم ( ج 5 ص 9 ) والتلخيص ( ص 99 ) . </w:t>
      </w:r>
    </w:p>
    <w:p w:rsidR="00D43B35" w:rsidRPr="00F7144F" w:rsidRDefault="00D43B35" w:rsidP="00B93C22">
      <w:pPr>
        <w:jc w:val="both"/>
        <w:rPr>
          <w:sz w:val="28"/>
          <w:szCs w:val="28"/>
          <w:rtl/>
        </w:rPr>
      </w:pPr>
      <w:r w:rsidRPr="00F7144F">
        <w:rPr>
          <w:rFonts w:hint="cs"/>
          <w:sz w:val="28"/>
          <w:szCs w:val="28"/>
          <w:rtl/>
        </w:rPr>
        <w:t>** - والحديث رواه مسلم</w:t>
      </w:r>
      <w:r w:rsidRPr="00F7144F">
        <w:rPr>
          <w:rStyle w:val="Appelnotedebasdep"/>
          <w:sz w:val="28"/>
          <w:szCs w:val="28"/>
          <w:rtl/>
        </w:rPr>
        <w:footnoteReference w:id="204"/>
      </w:r>
      <w:r w:rsidRPr="00F7144F">
        <w:rPr>
          <w:rFonts w:hint="cs"/>
          <w:sz w:val="28"/>
          <w:szCs w:val="28"/>
          <w:rtl/>
        </w:rPr>
        <w:t xml:space="preserve"> وأبو داود وغيرهما .</w:t>
      </w:r>
    </w:p>
    <w:p w:rsidR="00D43B35" w:rsidRPr="00F7144F" w:rsidRDefault="00D43B35" w:rsidP="00860F00">
      <w:pPr>
        <w:ind w:left="360"/>
        <w:jc w:val="both"/>
        <w:rPr>
          <w:sz w:val="28"/>
          <w:szCs w:val="28"/>
          <w:rtl/>
        </w:rPr>
      </w:pPr>
      <w:r w:rsidRPr="00F7144F">
        <w:rPr>
          <w:rFonts w:hint="cs"/>
          <w:sz w:val="28"/>
          <w:szCs w:val="28"/>
          <w:rtl/>
        </w:rPr>
        <w:t xml:space="preserve">قال الخطابي في المعالم ( 1 / 208 </w:t>
      </w:r>
      <w:r w:rsidRPr="00F7144F">
        <w:rPr>
          <w:sz w:val="28"/>
          <w:szCs w:val="28"/>
          <w:rtl/>
        </w:rPr>
        <w:t>–</w:t>
      </w:r>
      <w:r w:rsidRPr="00F7144F">
        <w:rPr>
          <w:rFonts w:hint="cs"/>
          <w:sz w:val="28"/>
          <w:szCs w:val="28"/>
          <w:rtl/>
        </w:rPr>
        <w:t xml:space="preserve"> 209 ) :" أكثر الأحاديث على النهي عن الإقعاء في الصلاة , وروي أنه عقبة الشيطان . وقد ثبت من حديث وائل بن حجر وحديث أبي حميد : أن النبي صلى الله عليه وسلم قعد بين السجدتين مفترشا قدمه اليسرى . ورويت الكراهة في الإقعاء عن جماعة من الصحابة , وكرهه النخعي ومالك والشافعي وأحمد بن حنبل وإسحاق بن راهويه , وهو قول أصحاب الرأي وعامة أهل العلم</w:t>
      </w:r>
      <w:r w:rsidR="00860F00"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وتفسير الإقعاء : أن يضع أليتيه على عقبيه ويقعد مستوفزا غير مطمئن إلى الأرض , وكذلك إقعاء الكلاب والسباع , إنما هو أن تقعد مآخيرها , وتنصب أفخاذها . قال أحمد بن حنبل : وأهل مكة يستعملون الإقعاء . وقال طاوس : رأيت العبادلة يفعلون ذلك : ابن عمر وابن عباس وابن الزبير , وروي عن ابن عمر أنه قال لبنيه : لا تقتدوا بي في الإقعاء , فإني فعلت هذا حين كبرت . ويشبه أن يكون حديث ابن عباس منسوخا , والعمل على الأحاديث الثابتة في صفة صلاة رسول الله صلى الله عليه وسلم" </w:t>
      </w:r>
    </w:p>
    <w:p w:rsidR="00D43B35" w:rsidRPr="00F7144F" w:rsidRDefault="00D43B35" w:rsidP="00B93C22">
      <w:pPr>
        <w:ind w:left="360"/>
        <w:jc w:val="both"/>
        <w:rPr>
          <w:sz w:val="28"/>
          <w:szCs w:val="28"/>
          <w:rtl/>
        </w:rPr>
      </w:pPr>
      <w:r w:rsidRPr="00F7144F">
        <w:rPr>
          <w:rFonts w:hint="cs"/>
          <w:sz w:val="28"/>
          <w:szCs w:val="28"/>
          <w:rtl/>
        </w:rPr>
        <w:t>أقول : ما زعمه الخطابي من احتمال النسخ غير سديد . فإن النسخ لا يذهب إليه إلا إن ثبت تاريخ الحديثين ,وعرف أن أحدهما كان قبل  الآخر , أو دل دليل واضح على النسخ , وليس شيء من هذا هنا .</w:t>
      </w:r>
    </w:p>
    <w:p w:rsidR="00D43B35" w:rsidRPr="00F7144F" w:rsidRDefault="00D43B35" w:rsidP="00B93C22">
      <w:pPr>
        <w:ind w:left="360"/>
        <w:jc w:val="both"/>
        <w:rPr>
          <w:sz w:val="28"/>
          <w:szCs w:val="28"/>
          <w:rtl/>
        </w:rPr>
      </w:pPr>
      <w:r w:rsidRPr="00F7144F">
        <w:rPr>
          <w:rFonts w:hint="cs"/>
          <w:sz w:val="28"/>
          <w:szCs w:val="28"/>
          <w:rtl/>
        </w:rPr>
        <w:lastRenderedPageBreak/>
        <w:t xml:space="preserve">  وقال النووي في شرح مسلم ( ج5 ص 9 ) :" اعلم أن الإقعاء ورد فيه حديثان , ففي هذا الحديث أنه سنة , وفي حديث آخر النهي عنه . رواه الترمذي وغيره من رواية علي , وابن ماجه من رواية أنس , وأحمد بن حنبل رحمه الله تعالى من رواية سمرة وأبي هريرة , والبيهقي من رواية سمرة وأنس , وأسانيدها كلها ضعيفة . </w:t>
      </w:r>
    </w:p>
    <w:p w:rsidR="00D43B35" w:rsidRPr="00F7144F" w:rsidRDefault="00D43B35" w:rsidP="00CC1CE8">
      <w:pPr>
        <w:ind w:left="360"/>
        <w:jc w:val="both"/>
        <w:rPr>
          <w:sz w:val="28"/>
          <w:szCs w:val="28"/>
          <w:rtl/>
        </w:rPr>
      </w:pPr>
      <w:r w:rsidRPr="00F7144F">
        <w:rPr>
          <w:rFonts w:hint="cs"/>
          <w:sz w:val="28"/>
          <w:szCs w:val="28"/>
          <w:rtl/>
        </w:rPr>
        <w:t xml:space="preserve">  واختلف العلماء في حكم الإقعاء وفي تفس</w:t>
      </w:r>
      <w:r w:rsidR="00CC1CE8" w:rsidRPr="00F7144F">
        <w:rPr>
          <w:rFonts w:hint="cs"/>
          <w:sz w:val="28"/>
          <w:szCs w:val="28"/>
          <w:rtl/>
        </w:rPr>
        <w:t>ي</w:t>
      </w:r>
      <w:r w:rsidRPr="00F7144F">
        <w:rPr>
          <w:rFonts w:hint="cs"/>
          <w:sz w:val="28"/>
          <w:szCs w:val="28"/>
          <w:rtl/>
        </w:rPr>
        <w:t>ره اختلافا كثيرا لهذه الأحا</w:t>
      </w:r>
      <w:r w:rsidR="00CC1CE8" w:rsidRPr="00F7144F">
        <w:rPr>
          <w:rFonts w:hint="cs"/>
          <w:sz w:val="28"/>
          <w:szCs w:val="28"/>
          <w:rtl/>
        </w:rPr>
        <w:t>ديث . والصواب الذي لا معدل عنه  أن الإقعاء نوعان :</w:t>
      </w:r>
    </w:p>
    <w:p w:rsidR="00D43B35" w:rsidRPr="00F7144F" w:rsidRDefault="00D43B35" w:rsidP="00B93C22">
      <w:pPr>
        <w:ind w:left="360"/>
        <w:jc w:val="both"/>
        <w:rPr>
          <w:sz w:val="28"/>
          <w:szCs w:val="28"/>
          <w:rtl/>
        </w:rPr>
      </w:pPr>
      <w:r w:rsidRPr="00F7144F">
        <w:rPr>
          <w:rFonts w:hint="cs"/>
          <w:sz w:val="28"/>
          <w:szCs w:val="28"/>
          <w:rtl/>
        </w:rPr>
        <w:t xml:space="preserve"> - أحدهما : أن يلصق أليتيه بالأرض وينصب ساقيه ويضع يديه على الأرض , كإقعاء الكلب . هكذا فسره أبو عبيدة معمر بن المثنى وصاحبه أبو عبيد القاسم بن سلام , وآخرون من أهل اللغة , وهذا النوع هو المكروه الذي ورد فيه النهي .  </w:t>
      </w:r>
    </w:p>
    <w:p w:rsidR="00D43B35" w:rsidRPr="00F7144F" w:rsidRDefault="00D43B35" w:rsidP="00B93C22">
      <w:pPr>
        <w:ind w:left="360" w:right="720"/>
        <w:jc w:val="both"/>
        <w:rPr>
          <w:sz w:val="28"/>
          <w:szCs w:val="28"/>
          <w:rtl/>
        </w:rPr>
      </w:pPr>
      <w:r w:rsidRPr="00F7144F">
        <w:rPr>
          <w:rFonts w:hint="cs"/>
          <w:sz w:val="28"/>
          <w:szCs w:val="28"/>
          <w:rtl/>
        </w:rPr>
        <w:t xml:space="preserve">- والنوع الثاني : أن يجعل أليتيه على عقبيه بين السجدتين, وهذا هو مراد ابن عباس بقوله : سنة نبيكم صلى الله عليه وسلم . </w:t>
      </w:r>
    </w:p>
    <w:p w:rsidR="00D43B35" w:rsidRPr="00F7144F" w:rsidRDefault="00D43B35" w:rsidP="00B93C22">
      <w:pPr>
        <w:jc w:val="both"/>
        <w:rPr>
          <w:sz w:val="28"/>
          <w:szCs w:val="28"/>
          <w:rtl/>
        </w:rPr>
      </w:pPr>
      <w:r w:rsidRPr="00F7144F">
        <w:rPr>
          <w:rFonts w:hint="cs"/>
          <w:sz w:val="28"/>
          <w:szCs w:val="28"/>
          <w:rtl/>
        </w:rPr>
        <w:t xml:space="preserve">وقد نص الشافعي رضي الله عنه في البويطي والإملاء على استحبابه في الجلوس بين السجدتين , وحمل حديث ابن عباس -رضي الله عنهما - عليه جماعات من المحققين , منهم البيهقي والقاضي عياض وآخرون , رحمهم الله تعالى . </w:t>
      </w:r>
    </w:p>
    <w:p w:rsidR="00D43B35" w:rsidRPr="00F7144F" w:rsidRDefault="00D43B35" w:rsidP="00B93C22">
      <w:pPr>
        <w:jc w:val="both"/>
        <w:rPr>
          <w:sz w:val="28"/>
          <w:szCs w:val="28"/>
          <w:rtl/>
        </w:rPr>
      </w:pPr>
      <w:r w:rsidRPr="00F7144F">
        <w:rPr>
          <w:rFonts w:hint="cs"/>
          <w:sz w:val="28"/>
          <w:szCs w:val="28"/>
          <w:rtl/>
        </w:rPr>
        <w:t xml:space="preserve"> قال القاضي : وقد روي عن جماعة من  الصحابة والسلف : أنهم كانوا يفعلونه , قال : وكذا جاء مفسرا عن ابن عباس رضي الله عنهما : من السنة أن تمس عقبيك اليتيك . هذا هو الصواب في تفسير حديث ابن عباس , وقد ذكرنا أن الشافعي رضي الله عنه على استحبابه في الجلوس بين السجدتين , وله نص آخر وهو الأشهر : أن السنة فيه الافتراش , وحاصله أنهما سنتان , وأيهما أفضل ؟ فيه قولان ".</w:t>
      </w:r>
    </w:p>
    <w:p w:rsidR="00D43B35" w:rsidRPr="00F7144F" w:rsidRDefault="00D43B35" w:rsidP="00B93C22">
      <w:pPr>
        <w:jc w:val="both"/>
        <w:rPr>
          <w:sz w:val="28"/>
          <w:szCs w:val="28"/>
          <w:rtl/>
        </w:rPr>
      </w:pPr>
      <w:r w:rsidRPr="00F7144F">
        <w:rPr>
          <w:rFonts w:hint="cs"/>
          <w:sz w:val="28"/>
          <w:szCs w:val="28"/>
          <w:rtl/>
        </w:rPr>
        <w:t xml:space="preserve">  والذي قال النووي تحقيق جيد , ويؤيده كتب اللغة . قال ابن دريد في الجمهرة ( ج 3 ص 263 ) :" الإقعاء : مصدر أقعى إقعاء , وهو أن يقعد على عقبيه وينصب صدور قدميه . ونهى عن الإقعاء في الصلاة , وهو أن يقعد على صدور قدميه ويلقي يديه على الأرض ". </w:t>
      </w:r>
    </w:p>
    <w:p w:rsidR="00D43B35" w:rsidRPr="00F7144F" w:rsidRDefault="00D43B35" w:rsidP="00B93C22">
      <w:pPr>
        <w:jc w:val="both"/>
        <w:rPr>
          <w:sz w:val="28"/>
          <w:szCs w:val="28"/>
          <w:rtl/>
        </w:rPr>
      </w:pPr>
      <w:r w:rsidRPr="00F7144F">
        <w:rPr>
          <w:rFonts w:hint="cs"/>
          <w:sz w:val="28"/>
          <w:szCs w:val="28"/>
          <w:rtl/>
        </w:rPr>
        <w:t xml:space="preserve">  وفي لسان العرب :" أقعى الكلب : إذا جلس على أسته مفترشا رجليه وناصبا يديه , وقد جاء في الحديث النهي عن الإقعاء في الصلاة , وفي رواية : نهى أن يقعي الرجل في الصلاة , وهو أن يضع أليتيه على عقبيه بين السجدتين , وهذا تفسير الفقهاء . قال الأزهري : كما روى العبادلة .... وأما أهل اللغة , فالإقعاء عندهم : أن يلصق الرجل أليتيه بالأرض وينصب ساقيه وفخذيه , ويضع يديه على الأرض , كما يقعي الكلب , وهذا هو الصحيح , وهو أشبه بكلام العرب , وليس الإقعاء في السباع إلا كما قلناه ". </w:t>
      </w:r>
    </w:p>
    <w:p w:rsidR="00D43B35" w:rsidRPr="00F7144F" w:rsidRDefault="00D43B35" w:rsidP="00B93C22">
      <w:pPr>
        <w:jc w:val="both"/>
        <w:rPr>
          <w:sz w:val="28"/>
          <w:szCs w:val="28"/>
          <w:rtl/>
        </w:rPr>
      </w:pPr>
      <w:r w:rsidRPr="00F7144F">
        <w:rPr>
          <w:rFonts w:hint="cs"/>
          <w:sz w:val="28"/>
          <w:szCs w:val="28"/>
          <w:rtl/>
        </w:rPr>
        <w:t xml:space="preserve"> والزمخشري حين فسر الحديث في النهي  في كتابي الفائق والأساس إنما فسر " الإقعاء " بما فسره به أهل اللغة فقط .</w:t>
      </w:r>
    </w:p>
    <w:p w:rsidR="00D43B35" w:rsidRPr="00F7144F" w:rsidRDefault="00D43B35" w:rsidP="00B93C22">
      <w:pPr>
        <w:jc w:val="both"/>
        <w:rPr>
          <w:sz w:val="28"/>
          <w:szCs w:val="28"/>
          <w:rtl/>
        </w:rPr>
      </w:pPr>
      <w:r w:rsidRPr="00F7144F">
        <w:rPr>
          <w:rFonts w:hint="cs"/>
          <w:sz w:val="28"/>
          <w:szCs w:val="28"/>
          <w:rtl/>
        </w:rPr>
        <w:t xml:space="preserve">  والفرق بين الفعلين واضح : إقعاء السباع حركة المستوفز غير المطمئن , وهذا منهي عنه في الصلاة . والفعل الآخر جلوس على العقبين باطمئنان , وليس بالإقعاء المعروف ,ولذلك تجد </w:t>
      </w:r>
      <w:r w:rsidRPr="00F7144F">
        <w:rPr>
          <w:rFonts w:hint="cs"/>
          <w:sz w:val="28"/>
          <w:szCs w:val="28"/>
          <w:rtl/>
        </w:rPr>
        <w:lastRenderedPageBreak/>
        <w:t xml:space="preserve">أحاديث النهي إنما تذكر الإقعاء مطلقا أو مشبها بإقعاء الكلب , وأما الذي ذكر ابن عباس أنه سنة , فإنما ذكر مقيدا بأنه إقعاء على القدمين , فكأنه إطلاق مجازي , أو قريب من المجاز </w:t>
      </w:r>
      <w:r w:rsidRPr="00F7144F">
        <w:rPr>
          <w:rStyle w:val="Appelnotedebasdep"/>
          <w:sz w:val="28"/>
          <w:szCs w:val="28"/>
          <w:rtl/>
        </w:rPr>
        <w:footnoteReference w:id="205"/>
      </w:r>
      <w:r w:rsidRPr="00F7144F">
        <w:rPr>
          <w:rFonts w:hint="cs"/>
          <w:sz w:val="28"/>
          <w:szCs w:val="28"/>
          <w:rtl/>
        </w:rPr>
        <w:t>.</w:t>
      </w:r>
    </w:p>
    <w:p w:rsidR="00D43B35" w:rsidRPr="00F7144F" w:rsidRDefault="00D43B35" w:rsidP="00B93C22">
      <w:pPr>
        <w:ind w:left="720"/>
        <w:jc w:val="both"/>
        <w:rPr>
          <w:sz w:val="28"/>
          <w:szCs w:val="28"/>
          <w:rtl/>
        </w:rPr>
      </w:pPr>
      <w:r w:rsidRPr="00F7144F">
        <w:rPr>
          <w:rFonts w:hint="cs"/>
          <w:sz w:val="28"/>
          <w:szCs w:val="28"/>
          <w:rtl/>
        </w:rPr>
        <w:t xml:space="preserve">                                                 ( 2 / 72- 76 )</w:t>
      </w:r>
    </w:p>
    <w:p w:rsidR="00D43B35" w:rsidRPr="00380EFD" w:rsidRDefault="00D43B35" w:rsidP="002870C9">
      <w:pPr>
        <w:pStyle w:val="Titre1"/>
        <w:rPr>
          <w:rtl/>
        </w:rPr>
      </w:pPr>
      <w:bookmarkStart w:id="265" w:name="_Toc268646543"/>
      <w:bookmarkStart w:id="266" w:name="_Toc268765277"/>
      <w:r w:rsidRPr="00380EFD">
        <w:rPr>
          <w:rFonts w:hint="cs"/>
          <w:rtl/>
        </w:rPr>
        <w:t>ما جاء في الاعتماد في السجود :</w:t>
      </w:r>
      <w:bookmarkEnd w:id="265"/>
      <w:bookmarkEnd w:id="266"/>
    </w:p>
    <w:p w:rsidR="00380EFD" w:rsidRDefault="00D43B35" w:rsidP="00B93C22">
      <w:pPr>
        <w:ind w:left="720"/>
        <w:jc w:val="both"/>
        <w:rPr>
          <w:b/>
          <w:bCs/>
          <w:sz w:val="28"/>
          <w:szCs w:val="28"/>
          <w:rtl/>
        </w:rPr>
      </w:pPr>
      <w:r w:rsidRPr="00F7144F">
        <w:rPr>
          <w:rFonts w:hint="cs"/>
          <w:b/>
          <w:bCs/>
          <w:sz w:val="28"/>
          <w:szCs w:val="28"/>
          <w:rtl/>
        </w:rPr>
        <w:t>286 - عن أبي هريرة قال :" اشتكى بعض أصحاب النبي صلى الله عليه وسلم إلى النبي صلى الله علي</w:t>
      </w:r>
      <w:r w:rsidR="00CC1CE8" w:rsidRPr="00F7144F">
        <w:rPr>
          <w:rFonts w:hint="cs"/>
          <w:b/>
          <w:bCs/>
          <w:sz w:val="28"/>
          <w:szCs w:val="28"/>
          <w:rtl/>
        </w:rPr>
        <w:t>ه</w:t>
      </w:r>
      <w:r w:rsidRPr="00F7144F">
        <w:rPr>
          <w:rFonts w:hint="cs"/>
          <w:b/>
          <w:bCs/>
          <w:sz w:val="28"/>
          <w:szCs w:val="28"/>
          <w:rtl/>
        </w:rPr>
        <w:t xml:space="preserve"> وسلم مشقة السجود عليهم إذا تفرَّجوا* فقال : استعينوا</w:t>
      </w:r>
    </w:p>
    <w:p w:rsidR="00D43B35" w:rsidRPr="00F7144F" w:rsidRDefault="00D43B35" w:rsidP="00B93C22">
      <w:pPr>
        <w:ind w:left="720"/>
        <w:jc w:val="both"/>
        <w:rPr>
          <w:b/>
          <w:bCs/>
          <w:sz w:val="28"/>
          <w:szCs w:val="28"/>
          <w:rtl/>
        </w:rPr>
      </w:pPr>
      <w:r w:rsidRPr="00F7144F">
        <w:rPr>
          <w:rFonts w:hint="cs"/>
          <w:b/>
          <w:bCs/>
          <w:sz w:val="28"/>
          <w:szCs w:val="28"/>
          <w:rtl/>
        </w:rPr>
        <w:t xml:space="preserve"> بالركب ".**</w:t>
      </w:r>
    </w:p>
    <w:p w:rsidR="00D43B35" w:rsidRPr="00F7144F" w:rsidRDefault="00D43B35" w:rsidP="00B93C22">
      <w:pPr>
        <w:ind w:left="720"/>
        <w:jc w:val="both"/>
        <w:rPr>
          <w:b/>
          <w:bCs/>
          <w:sz w:val="28"/>
          <w:szCs w:val="28"/>
          <w:rtl/>
        </w:rPr>
      </w:pPr>
      <w:r w:rsidRPr="00F7144F">
        <w:rPr>
          <w:b/>
          <w:bCs/>
          <w:sz w:val="28"/>
          <w:szCs w:val="28"/>
          <w:rtl/>
        </w:rPr>
        <w:t xml:space="preserve">قال أبو عيسى هذا حديث غريب لا نعرفه من حديث أبي صالح عن أبي هريرة عن النبي صلى الله عليه وسلم إلا من هذا الوجه من حديث الليث عن ابن عجلان </w:t>
      </w:r>
    </w:p>
    <w:p w:rsidR="00D43B35" w:rsidRPr="00F7144F" w:rsidRDefault="00D43B35" w:rsidP="00B93C22">
      <w:pPr>
        <w:ind w:left="720"/>
        <w:jc w:val="both"/>
        <w:rPr>
          <w:b/>
          <w:bCs/>
          <w:sz w:val="28"/>
          <w:szCs w:val="28"/>
          <w:rtl/>
        </w:rPr>
      </w:pPr>
      <w:r w:rsidRPr="00F7144F">
        <w:rPr>
          <w:b/>
          <w:bCs/>
          <w:sz w:val="28"/>
          <w:szCs w:val="28"/>
          <w:rtl/>
        </w:rPr>
        <w:t xml:space="preserve">وقد روى هذا الحديث سفيان بن عيينة وغير واحد عن سمي عن النعمان بن أبي عياش عن النبي صلى الله عليه وسلم نحو هذا </w:t>
      </w:r>
      <w:r w:rsidRPr="00F7144F">
        <w:rPr>
          <w:rFonts w:hint="cs"/>
          <w:b/>
          <w:bCs/>
          <w:sz w:val="28"/>
          <w:szCs w:val="28"/>
          <w:rtl/>
        </w:rPr>
        <w:t>.</w:t>
      </w:r>
    </w:p>
    <w:p w:rsidR="00D43B35" w:rsidRPr="00F7144F" w:rsidRDefault="00D43B35" w:rsidP="00B93C22">
      <w:pPr>
        <w:ind w:left="720"/>
        <w:jc w:val="both"/>
        <w:rPr>
          <w:b/>
          <w:bCs/>
          <w:sz w:val="28"/>
          <w:szCs w:val="28"/>
          <w:rtl/>
        </w:rPr>
      </w:pPr>
      <w:r w:rsidRPr="00F7144F">
        <w:rPr>
          <w:b/>
          <w:bCs/>
          <w:sz w:val="28"/>
          <w:szCs w:val="28"/>
          <w:rtl/>
        </w:rPr>
        <w:t>وكأن رواية هؤلاء أصح من رواية الليث</w:t>
      </w:r>
      <w:r w:rsidRPr="00F7144F">
        <w:rPr>
          <w:rFonts w:hint="cs"/>
          <w:b/>
          <w:bCs/>
          <w:sz w:val="28"/>
          <w:szCs w:val="28"/>
          <w:rtl/>
        </w:rPr>
        <w:t>***</w:t>
      </w:r>
    </w:p>
    <w:p w:rsidR="00D43B35" w:rsidRPr="00F7144F" w:rsidRDefault="00D43B35" w:rsidP="00B93C22">
      <w:pPr>
        <w:ind w:left="720"/>
        <w:jc w:val="both"/>
        <w:rPr>
          <w:sz w:val="28"/>
          <w:szCs w:val="28"/>
          <w:rtl/>
        </w:rPr>
      </w:pPr>
      <w:r w:rsidRPr="00F7144F">
        <w:rPr>
          <w:rFonts w:hint="cs"/>
          <w:sz w:val="28"/>
          <w:szCs w:val="28"/>
          <w:rtl/>
        </w:rPr>
        <w:t>قال أحمد شاكر :"</w:t>
      </w:r>
    </w:p>
    <w:p w:rsidR="00D43B35" w:rsidRPr="00F7144F" w:rsidRDefault="00D43B35" w:rsidP="00B93C22">
      <w:pPr>
        <w:ind w:left="720"/>
        <w:jc w:val="both"/>
        <w:rPr>
          <w:sz w:val="28"/>
          <w:szCs w:val="28"/>
          <w:rtl/>
        </w:rPr>
      </w:pPr>
      <w:r w:rsidRPr="00F7144F">
        <w:rPr>
          <w:rFonts w:hint="cs"/>
          <w:sz w:val="28"/>
          <w:szCs w:val="28"/>
          <w:rtl/>
        </w:rPr>
        <w:t xml:space="preserve">*- في   ن   " انفرجوا " وهما نسختان في أبي داود  أيضا ( 1 / 340 ) . ومعناهما : إذا باعدوا اليدين عن الجنبين ورفعوا البطن عن الفخذين في السجود . </w:t>
      </w:r>
    </w:p>
    <w:p w:rsidR="00D43B35" w:rsidRPr="00F7144F" w:rsidRDefault="00D43B35" w:rsidP="00CC1CE8">
      <w:pPr>
        <w:ind w:left="360" w:right="720"/>
        <w:jc w:val="both"/>
        <w:rPr>
          <w:sz w:val="28"/>
          <w:szCs w:val="28"/>
          <w:rtl/>
        </w:rPr>
      </w:pPr>
      <w:r w:rsidRPr="00F7144F">
        <w:rPr>
          <w:rFonts w:hint="cs"/>
          <w:sz w:val="28"/>
          <w:szCs w:val="28"/>
          <w:rtl/>
        </w:rPr>
        <w:t>**-  قال الحافظ في الفتح ( 2 / 244 ) :" قال ابن عجلان أحد رواته : وذلك أن يضع مرفقيه على ركبتيه إذا طال السجود وأعيا . وقد أخرج الترمذي ال</w:t>
      </w:r>
      <w:r w:rsidR="00CC1CE8" w:rsidRPr="00F7144F">
        <w:rPr>
          <w:rFonts w:hint="cs"/>
          <w:sz w:val="28"/>
          <w:szCs w:val="28"/>
          <w:rtl/>
        </w:rPr>
        <w:t xml:space="preserve">حديث المذكور ولم يقع في روايته: </w:t>
      </w:r>
      <w:r w:rsidRPr="00F7144F">
        <w:rPr>
          <w:rFonts w:hint="cs"/>
          <w:sz w:val="28"/>
          <w:szCs w:val="28"/>
          <w:rtl/>
        </w:rPr>
        <w:t xml:space="preserve"> إذا انفرجوا , فترجم له : ما جاء في الاعتماد إذا قام من السجود</w:t>
      </w:r>
      <w:r w:rsidR="00CC1CE8" w:rsidRPr="00F7144F">
        <w:rPr>
          <w:rFonts w:hint="cs"/>
          <w:sz w:val="28"/>
          <w:szCs w:val="28"/>
          <w:rtl/>
        </w:rPr>
        <w:t>.</w:t>
      </w:r>
      <w:r w:rsidRPr="00F7144F">
        <w:rPr>
          <w:rFonts w:hint="cs"/>
          <w:sz w:val="28"/>
          <w:szCs w:val="28"/>
          <w:rtl/>
        </w:rPr>
        <w:t xml:space="preserve">  فجعل محل الاستعانة بالركب لمن يرفع من السجود طالبا للقيام , واللفظ محتمل ما قال , لكن الزيادة التي أخرجها أبو داود تعين المراد ".</w:t>
      </w:r>
    </w:p>
    <w:p w:rsidR="00D43B35" w:rsidRPr="00F7144F" w:rsidRDefault="00D43B35" w:rsidP="00B93C22">
      <w:pPr>
        <w:ind w:left="360" w:right="720"/>
        <w:jc w:val="both"/>
        <w:rPr>
          <w:sz w:val="28"/>
          <w:szCs w:val="28"/>
          <w:rtl/>
        </w:rPr>
      </w:pPr>
      <w:r w:rsidRPr="00F7144F">
        <w:rPr>
          <w:rFonts w:hint="cs"/>
          <w:sz w:val="28"/>
          <w:szCs w:val="28"/>
          <w:rtl/>
        </w:rPr>
        <w:t xml:space="preserve">   وهذا الذي قاله الحافظ وقلده فيه العيني في عمدة القاري يخالف ما بين أيدينا من نسخ الترمذي , فإن الزيادة التي تعين المراد موجودة هنا , والعنوان الذي نسبه </w:t>
      </w:r>
      <w:r w:rsidRPr="00F7144F">
        <w:rPr>
          <w:rFonts w:hint="cs"/>
          <w:sz w:val="28"/>
          <w:szCs w:val="28"/>
          <w:rtl/>
        </w:rPr>
        <w:lastRenderedPageBreak/>
        <w:t xml:space="preserve">للترمذي غير ما ذكر هنا , فلعل النسخة التي كانت بيد الحافظ ابن حجر كانت غير صحيحة في هذا الموضع . </w:t>
      </w:r>
    </w:p>
    <w:p w:rsidR="00D43B35" w:rsidRPr="00F7144F" w:rsidRDefault="00D43B35" w:rsidP="00B93C22">
      <w:pPr>
        <w:ind w:left="360" w:right="720"/>
        <w:jc w:val="both"/>
        <w:rPr>
          <w:sz w:val="28"/>
          <w:szCs w:val="28"/>
          <w:rtl/>
        </w:rPr>
      </w:pPr>
      <w:r w:rsidRPr="00F7144F">
        <w:rPr>
          <w:rFonts w:hint="cs"/>
          <w:sz w:val="28"/>
          <w:szCs w:val="28"/>
          <w:rtl/>
        </w:rPr>
        <w:t>*** - لماذا؟ ! هؤلاء رووا الحديث عن سمي عن النعمان مرسلا , والليث بن سعد رواه عن سمي عن أبي هريرة موصولا , فهما طريقان مختلفان , يؤيد أحدهما الآخر ويعضده , والليث بن سعد ثقة حافظ حجة,لا نتردد في قبول زيادته وما انفرد به , فالحديث صحيح</w:t>
      </w:r>
      <w:r w:rsidRPr="00F7144F">
        <w:rPr>
          <w:rStyle w:val="Appelnotedebasdep"/>
          <w:sz w:val="28"/>
          <w:szCs w:val="28"/>
          <w:rtl/>
        </w:rPr>
        <w:footnoteReference w:id="206"/>
      </w:r>
      <w:r w:rsidRPr="00F7144F">
        <w:rPr>
          <w:rFonts w:hint="cs"/>
          <w:sz w:val="28"/>
          <w:szCs w:val="28"/>
          <w:rtl/>
        </w:rPr>
        <w:t xml:space="preserve"> . </w:t>
      </w:r>
    </w:p>
    <w:p w:rsidR="00D43B35" w:rsidRPr="00F7144F" w:rsidRDefault="00D43B35" w:rsidP="00B93C22">
      <w:pPr>
        <w:ind w:left="360"/>
        <w:jc w:val="both"/>
        <w:rPr>
          <w:sz w:val="28"/>
          <w:szCs w:val="28"/>
          <w:rtl/>
        </w:rPr>
      </w:pPr>
      <w:r w:rsidRPr="00F7144F">
        <w:rPr>
          <w:rFonts w:hint="cs"/>
          <w:sz w:val="28"/>
          <w:szCs w:val="28"/>
          <w:rtl/>
        </w:rPr>
        <w:t xml:space="preserve">                                                 ( 2 / 77 </w:t>
      </w:r>
      <w:r w:rsidRPr="00F7144F">
        <w:rPr>
          <w:sz w:val="28"/>
          <w:szCs w:val="28"/>
          <w:rtl/>
        </w:rPr>
        <w:t>–</w:t>
      </w:r>
      <w:r w:rsidRPr="00F7144F">
        <w:rPr>
          <w:rFonts w:hint="cs"/>
          <w:sz w:val="28"/>
          <w:szCs w:val="28"/>
          <w:rtl/>
        </w:rPr>
        <w:t xml:space="preserve"> 78 )</w:t>
      </w:r>
    </w:p>
    <w:p w:rsidR="00D43B35" w:rsidRPr="00380EFD" w:rsidRDefault="00D43B35" w:rsidP="002870C9">
      <w:pPr>
        <w:pStyle w:val="Titre1"/>
        <w:rPr>
          <w:rtl/>
        </w:rPr>
      </w:pPr>
      <w:bookmarkStart w:id="267" w:name="_Toc268646544"/>
      <w:bookmarkStart w:id="268" w:name="_Toc268765278"/>
      <w:r w:rsidRPr="00380EFD">
        <w:rPr>
          <w:rFonts w:hint="cs"/>
          <w:rtl/>
        </w:rPr>
        <w:t>ما جاء كيف النهوض من السجود:</w:t>
      </w:r>
      <w:bookmarkEnd w:id="267"/>
      <w:bookmarkEnd w:id="268"/>
    </w:p>
    <w:p w:rsidR="00D43B35" w:rsidRPr="00F7144F" w:rsidRDefault="00D43B35" w:rsidP="00B93C22">
      <w:pPr>
        <w:ind w:left="360"/>
        <w:jc w:val="both"/>
        <w:rPr>
          <w:b/>
          <w:bCs/>
          <w:sz w:val="28"/>
          <w:szCs w:val="28"/>
          <w:rtl/>
        </w:rPr>
      </w:pPr>
      <w:r w:rsidRPr="00F7144F">
        <w:rPr>
          <w:rFonts w:hint="cs"/>
          <w:b/>
          <w:bCs/>
          <w:sz w:val="28"/>
          <w:szCs w:val="28"/>
          <w:rtl/>
        </w:rPr>
        <w:t xml:space="preserve">287 - </w:t>
      </w:r>
      <w:r w:rsidRPr="00F7144F">
        <w:rPr>
          <w:b/>
          <w:bCs/>
          <w:sz w:val="28"/>
          <w:szCs w:val="28"/>
          <w:rtl/>
        </w:rPr>
        <w:t>عن مالك بن الحويرث الليثي</w:t>
      </w:r>
      <w:r w:rsidRPr="00F7144F">
        <w:rPr>
          <w:rFonts w:hint="cs"/>
          <w:b/>
          <w:bCs/>
          <w:sz w:val="28"/>
          <w:szCs w:val="28"/>
          <w:rtl/>
        </w:rPr>
        <w:t xml:space="preserve"> :"</w:t>
      </w:r>
      <w:r w:rsidRPr="00F7144F">
        <w:rPr>
          <w:b/>
          <w:bCs/>
          <w:sz w:val="28"/>
          <w:szCs w:val="28"/>
          <w:rtl/>
        </w:rPr>
        <w:t>أنه رأى النبي صلى الله عليه وسلم يصلي فكان إذا كان في وتر من صلاته لم ينهض حتى يستوي جالسا</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قال أبو عيسى حديث مالك بن الحويرث حديث حسن صحيح</w:t>
      </w:r>
      <w:r w:rsidRPr="00F7144F">
        <w:rPr>
          <w:rFonts w:hint="cs"/>
          <w:b/>
          <w:bCs/>
          <w:sz w:val="28"/>
          <w:szCs w:val="28"/>
          <w:rtl/>
        </w:rPr>
        <w:t>*</w:t>
      </w:r>
      <w:r w:rsidRPr="00F7144F">
        <w:rPr>
          <w:b/>
          <w:bCs/>
          <w:sz w:val="28"/>
          <w:szCs w:val="28"/>
          <w:rtl/>
        </w:rPr>
        <w:t xml:space="preserve"> والعمل عليه عند بعض أهل العلم وبه يقول إسحق وبعض أصحابنا </w:t>
      </w:r>
      <w:r w:rsidRPr="00F7144F">
        <w:rPr>
          <w:rFonts w:hint="cs"/>
          <w:b/>
          <w:bCs/>
          <w:sz w:val="28"/>
          <w:szCs w:val="28"/>
          <w:rtl/>
        </w:rPr>
        <w:t xml:space="preserve">, </w:t>
      </w:r>
    </w:p>
    <w:p w:rsidR="00D43B35" w:rsidRPr="00F7144F" w:rsidRDefault="00D43B35" w:rsidP="00B93C22">
      <w:pPr>
        <w:ind w:left="360"/>
        <w:jc w:val="both"/>
        <w:rPr>
          <w:b/>
          <w:bCs/>
          <w:sz w:val="28"/>
          <w:szCs w:val="28"/>
          <w:rtl/>
        </w:rPr>
      </w:pPr>
      <w:r w:rsidRPr="00F7144F">
        <w:rPr>
          <w:b/>
          <w:bCs/>
          <w:sz w:val="28"/>
          <w:szCs w:val="28"/>
          <w:rtl/>
        </w:rPr>
        <w:t>ومالك يكنى أبا سليمان</w:t>
      </w:r>
      <w:r w:rsidRPr="00F7144F">
        <w:rPr>
          <w:rFonts w:hint="cs"/>
          <w:b/>
          <w:bCs/>
          <w:sz w:val="28"/>
          <w:szCs w:val="28"/>
          <w:rtl/>
        </w:rPr>
        <w:t>**</w:t>
      </w:r>
    </w:p>
    <w:p w:rsidR="00D43B35" w:rsidRPr="00F7144F" w:rsidRDefault="00D43B35" w:rsidP="00B93C22">
      <w:pPr>
        <w:ind w:left="360"/>
        <w:jc w:val="both"/>
        <w:rPr>
          <w:sz w:val="28"/>
          <w:szCs w:val="28"/>
          <w:rtl/>
        </w:rPr>
      </w:pPr>
      <w:r w:rsidRPr="00F7144F">
        <w:rPr>
          <w:rFonts w:hint="cs"/>
          <w:sz w:val="28"/>
          <w:szCs w:val="28"/>
          <w:rtl/>
        </w:rPr>
        <w:t>قال أحمد شاكر:"</w:t>
      </w:r>
    </w:p>
    <w:p w:rsidR="00D43B35" w:rsidRPr="00F7144F" w:rsidRDefault="00D43B35" w:rsidP="00B93C22">
      <w:pPr>
        <w:ind w:left="360"/>
        <w:jc w:val="both"/>
        <w:rPr>
          <w:sz w:val="28"/>
          <w:szCs w:val="28"/>
          <w:rtl/>
        </w:rPr>
      </w:pPr>
      <w:r w:rsidRPr="00F7144F">
        <w:rPr>
          <w:rFonts w:hint="cs"/>
          <w:sz w:val="28"/>
          <w:szCs w:val="28"/>
          <w:rtl/>
        </w:rPr>
        <w:t>*- قال الشارح :" أخرجه الجماعة</w:t>
      </w:r>
      <w:r w:rsidRPr="00F7144F">
        <w:rPr>
          <w:rStyle w:val="Appelnotedebasdep"/>
          <w:sz w:val="28"/>
          <w:szCs w:val="28"/>
          <w:rtl/>
        </w:rPr>
        <w:footnoteReference w:id="207"/>
      </w:r>
      <w:r w:rsidRPr="00F7144F">
        <w:rPr>
          <w:rFonts w:hint="cs"/>
          <w:sz w:val="28"/>
          <w:szCs w:val="28"/>
          <w:rtl/>
        </w:rPr>
        <w:t xml:space="preserve">  إلا مسلما وابن ماجه ".</w:t>
      </w:r>
    </w:p>
    <w:p w:rsidR="00D43B35" w:rsidRPr="00F7144F" w:rsidRDefault="00D43B35" w:rsidP="00B93C22">
      <w:pPr>
        <w:ind w:left="360"/>
        <w:jc w:val="both"/>
        <w:rPr>
          <w:sz w:val="28"/>
          <w:szCs w:val="28"/>
          <w:rtl/>
        </w:rPr>
      </w:pPr>
      <w:r w:rsidRPr="00F7144F">
        <w:rPr>
          <w:rFonts w:hint="cs"/>
          <w:sz w:val="28"/>
          <w:szCs w:val="28"/>
          <w:rtl/>
        </w:rPr>
        <w:t>**- يريد به مالك بن الحويرث .</w:t>
      </w:r>
      <w:r w:rsidRPr="00F7144F">
        <w:rPr>
          <w:rStyle w:val="Appelnotedebasdep"/>
          <w:sz w:val="28"/>
          <w:szCs w:val="28"/>
          <w:rtl/>
        </w:rPr>
        <w:footnoteReference w:id="208"/>
      </w:r>
    </w:p>
    <w:p w:rsidR="00374314" w:rsidRPr="00F7144F" w:rsidRDefault="00374314" w:rsidP="00B93C22">
      <w:pPr>
        <w:ind w:left="360"/>
        <w:jc w:val="both"/>
        <w:rPr>
          <w:b/>
          <w:bCs/>
          <w:sz w:val="28"/>
          <w:szCs w:val="28"/>
          <w:rtl/>
        </w:rPr>
      </w:pPr>
    </w:p>
    <w:p w:rsidR="00374314" w:rsidRPr="00F7144F" w:rsidRDefault="00374314" w:rsidP="00B93C22">
      <w:pPr>
        <w:ind w:left="360"/>
        <w:jc w:val="both"/>
        <w:rPr>
          <w:b/>
          <w:bCs/>
          <w:sz w:val="28"/>
          <w:szCs w:val="28"/>
          <w:rtl/>
        </w:rPr>
      </w:pPr>
    </w:p>
    <w:p w:rsidR="00374314" w:rsidRPr="00F7144F" w:rsidRDefault="00374314" w:rsidP="00B93C22">
      <w:pPr>
        <w:ind w:left="360"/>
        <w:jc w:val="both"/>
        <w:rPr>
          <w:b/>
          <w:bCs/>
          <w:sz w:val="28"/>
          <w:szCs w:val="28"/>
          <w:rtl/>
        </w:rPr>
      </w:pPr>
    </w:p>
    <w:p w:rsidR="00D43B35" w:rsidRPr="00380EFD" w:rsidRDefault="00D43B35" w:rsidP="002870C9">
      <w:pPr>
        <w:pStyle w:val="Titre1"/>
        <w:rPr>
          <w:rtl/>
        </w:rPr>
      </w:pPr>
      <w:bookmarkStart w:id="270" w:name="_Toc268646545"/>
      <w:bookmarkStart w:id="271" w:name="_Toc268765279"/>
      <w:r w:rsidRPr="00380EFD">
        <w:rPr>
          <w:rFonts w:hint="cs"/>
          <w:rtl/>
        </w:rPr>
        <w:t>ما جاء في التشهد</w:t>
      </w:r>
      <w:bookmarkEnd w:id="270"/>
      <w:bookmarkEnd w:id="271"/>
    </w:p>
    <w:p w:rsidR="00D43B35" w:rsidRPr="00F7144F" w:rsidRDefault="00D43B35" w:rsidP="00B93C22">
      <w:pPr>
        <w:ind w:left="360"/>
        <w:jc w:val="both"/>
        <w:rPr>
          <w:b/>
          <w:bCs/>
          <w:sz w:val="28"/>
          <w:szCs w:val="28"/>
        </w:rPr>
      </w:pPr>
      <w:r w:rsidRPr="00F7144F">
        <w:rPr>
          <w:rFonts w:hint="cs"/>
          <w:b/>
          <w:bCs/>
          <w:sz w:val="28"/>
          <w:szCs w:val="28"/>
          <w:rtl/>
        </w:rPr>
        <w:t xml:space="preserve">289 </w:t>
      </w:r>
      <w:r w:rsidRPr="00F7144F">
        <w:rPr>
          <w:b/>
          <w:bCs/>
          <w:sz w:val="28"/>
          <w:szCs w:val="28"/>
          <w:rtl/>
        </w:rPr>
        <w:t>–</w:t>
      </w:r>
      <w:r w:rsidRPr="00F7144F">
        <w:rPr>
          <w:rFonts w:hint="cs"/>
          <w:b/>
          <w:bCs/>
          <w:sz w:val="28"/>
          <w:szCs w:val="28"/>
          <w:rtl/>
        </w:rPr>
        <w:t xml:space="preserve"> عن عبد الله بن مسعود قال :" علمنا رسول الله صلى الله عليه وسلم إذا قعدنا في الركعتين أن نقول : التحيات لله , والصلوات والطيبات , السلام عليك أيها النبي ورحمة الله وبركاته</w:t>
      </w:r>
      <w:r w:rsidRPr="00F7144F">
        <w:rPr>
          <w:rStyle w:val="Appelnotedebasdep"/>
          <w:b/>
          <w:bCs/>
          <w:sz w:val="28"/>
          <w:szCs w:val="28"/>
          <w:rtl/>
        </w:rPr>
        <w:footnoteReference w:id="209"/>
      </w:r>
    </w:p>
    <w:p w:rsidR="00D43B35" w:rsidRPr="00F7144F" w:rsidRDefault="00D43B35" w:rsidP="00B93C22">
      <w:pPr>
        <w:ind w:left="360"/>
        <w:jc w:val="both"/>
        <w:rPr>
          <w:b/>
          <w:bCs/>
          <w:sz w:val="28"/>
          <w:szCs w:val="28"/>
          <w:rtl/>
        </w:rPr>
      </w:pPr>
      <w:r w:rsidRPr="00F7144F">
        <w:rPr>
          <w:rFonts w:hint="cs"/>
          <w:b/>
          <w:bCs/>
          <w:sz w:val="28"/>
          <w:szCs w:val="28"/>
          <w:rtl/>
        </w:rPr>
        <w:t xml:space="preserve">  السلام علينا وعلى عباد الله الصالحين , أشهد أن لا إله إلا الله , وأشهد أن محمدا عبده و رسوله ". </w:t>
      </w:r>
    </w:p>
    <w:p w:rsidR="00D43B35" w:rsidRPr="00F7144F" w:rsidRDefault="00D43B35" w:rsidP="00B93C22">
      <w:pPr>
        <w:ind w:left="360"/>
        <w:jc w:val="both"/>
        <w:rPr>
          <w:b/>
          <w:bCs/>
          <w:sz w:val="28"/>
          <w:szCs w:val="28"/>
          <w:rtl/>
        </w:rPr>
      </w:pPr>
      <w:r w:rsidRPr="00F7144F">
        <w:rPr>
          <w:b/>
          <w:bCs/>
          <w:sz w:val="28"/>
          <w:szCs w:val="28"/>
          <w:rtl/>
        </w:rPr>
        <w:lastRenderedPageBreak/>
        <w:t>قال</w:t>
      </w:r>
      <w:r w:rsidRPr="00F7144F">
        <w:rPr>
          <w:rFonts w:hint="cs"/>
          <w:b/>
          <w:bCs/>
          <w:sz w:val="28"/>
          <w:szCs w:val="28"/>
          <w:rtl/>
        </w:rPr>
        <w:t>:</w:t>
      </w:r>
      <w:r w:rsidRPr="00F7144F">
        <w:rPr>
          <w:b/>
          <w:bCs/>
          <w:sz w:val="28"/>
          <w:szCs w:val="28"/>
          <w:rtl/>
        </w:rPr>
        <w:t xml:space="preserve"> وفي الباب عن ابن عمر وجابر وأبي موسى وعائشة </w:t>
      </w:r>
    </w:p>
    <w:p w:rsidR="00D43B35" w:rsidRPr="00F7144F" w:rsidRDefault="00D43B35" w:rsidP="00B93C22">
      <w:pPr>
        <w:ind w:left="360"/>
        <w:jc w:val="both"/>
        <w:rPr>
          <w:b/>
          <w:bCs/>
          <w:sz w:val="28"/>
          <w:szCs w:val="28"/>
          <w:rtl/>
        </w:rPr>
      </w:pPr>
      <w:r w:rsidRPr="00F7144F">
        <w:rPr>
          <w:b/>
          <w:bCs/>
          <w:sz w:val="28"/>
          <w:szCs w:val="28"/>
          <w:rtl/>
        </w:rPr>
        <w:t>قال أبو عيسى حديث ابن مسعود قد روي عنه من غير وجه</w:t>
      </w:r>
      <w:r w:rsidRPr="00F7144F">
        <w:rPr>
          <w:rFonts w:hint="cs"/>
          <w:b/>
          <w:bCs/>
          <w:sz w:val="28"/>
          <w:szCs w:val="28"/>
          <w:rtl/>
        </w:rPr>
        <w:t>*</w:t>
      </w:r>
      <w:r w:rsidRPr="00F7144F">
        <w:rPr>
          <w:b/>
          <w:bCs/>
          <w:sz w:val="28"/>
          <w:szCs w:val="28"/>
          <w:rtl/>
        </w:rPr>
        <w:t xml:space="preserve"> وهو أصح حديث روي عن النبي صلى الله عليه وسلم في التشهد</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والعمل عليه عند أكثر أهل العلم من أصحاب النبي صلى الله عليه وسلم ومن بعدهم من التابعين</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وهو قول سفيان الثوري وابن المبارك وأحمد وإسحق </w:t>
      </w:r>
    </w:p>
    <w:p w:rsidR="00D43B35" w:rsidRPr="00F7144F" w:rsidRDefault="00D43B35" w:rsidP="00B93C22">
      <w:pPr>
        <w:ind w:left="360"/>
        <w:jc w:val="both"/>
        <w:rPr>
          <w:b/>
          <w:bCs/>
          <w:sz w:val="28"/>
          <w:szCs w:val="28"/>
          <w:rtl/>
        </w:rPr>
      </w:pPr>
      <w:r w:rsidRPr="00F7144F">
        <w:rPr>
          <w:b/>
          <w:bCs/>
          <w:sz w:val="28"/>
          <w:szCs w:val="28"/>
          <w:rtl/>
        </w:rPr>
        <w:t>حدثنا أحمد بن محمد بن موسى أخبرنا عبد الله بن المبارك عن معمر عن خصيف</w:t>
      </w:r>
      <w:r w:rsidRPr="00F7144F">
        <w:rPr>
          <w:rFonts w:hint="cs"/>
          <w:b/>
          <w:bCs/>
          <w:sz w:val="28"/>
          <w:szCs w:val="28"/>
          <w:rtl/>
        </w:rPr>
        <w:t>***</w:t>
      </w:r>
      <w:r w:rsidRPr="00F7144F">
        <w:rPr>
          <w:b/>
          <w:bCs/>
          <w:sz w:val="28"/>
          <w:szCs w:val="28"/>
          <w:rtl/>
        </w:rPr>
        <w:t xml:space="preserve"> قال</w:t>
      </w:r>
      <w:r w:rsidRPr="00F7144F">
        <w:rPr>
          <w:rFonts w:hint="cs"/>
          <w:b/>
          <w:bCs/>
          <w:sz w:val="28"/>
          <w:szCs w:val="28"/>
          <w:rtl/>
        </w:rPr>
        <w:t>:</w:t>
      </w:r>
      <w:r w:rsidRPr="00F7144F">
        <w:rPr>
          <w:b/>
          <w:bCs/>
          <w:sz w:val="28"/>
          <w:szCs w:val="28"/>
          <w:rtl/>
        </w:rPr>
        <w:t xml:space="preserve"> رأيت النبي صلى الله عليه وسلم في المنام فقلت يا رسول الله إن الناس قد اختلفوا في التشهد</w:t>
      </w:r>
      <w:r w:rsidRPr="00F7144F">
        <w:rPr>
          <w:rFonts w:hint="cs"/>
          <w:b/>
          <w:bCs/>
          <w:sz w:val="28"/>
          <w:szCs w:val="28"/>
          <w:rtl/>
        </w:rPr>
        <w:t>؟</w:t>
      </w:r>
      <w:r w:rsidRPr="00F7144F">
        <w:rPr>
          <w:b/>
          <w:bCs/>
          <w:sz w:val="28"/>
          <w:szCs w:val="28"/>
          <w:rtl/>
        </w:rPr>
        <w:t xml:space="preserve"> فقال </w:t>
      </w:r>
      <w:r w:rsidRPr="00F7144F">
        <w:rPr>
          <w:rFonts w:hint="cs"/>
          <w:b/>
          <w:bCs/>
          <w:sz w:val="28"/>
          <w:szCs w:val="28"/>
          <w:rtl/>
        </w:rPr>
        <w:t>:</w:t>
      </w:r>
      <w:r w:rsidRPr="00F7144F">
        <w:rPr>
          <w:b/>
          <w:bCs/>
          <w:sz w:val="28"/>
          <w:szCs w:val="28"/>
          <w:rtl/>
        </w:rPr>
        <w:t>عليك بتشهد ابن مسعود</w:t>
      </w:r>
      <w:r w:rsidRPr="00F7144F">
        <w:rPr>
          <w:rFonts w:hint="cs"/>
          <w:b/>
          <w:bCs/>
          <w:sz w:val="28"/>
          <w:szCs w:val="28"/>
          <w:rtl/>
        </w:rPr>
        <w:t>"****.</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pStyle w:val="Corpsdetexte"/>
        <w:jc w:val="both"/>
        <w:rPr>
          <w:sz w:val="28"/>
          <w:szCs w:val="28"/>
          <w:rtl/>
        </w:rPr>
      </w:pPr>
      <w:r w:rsidRPr="00F7144F">
        <w:rPr>
          <w:rFonts w:hint="cs"/>
          <w:sz w:val="28"/>
          <w:szCs w:val="28"/>
          <w:rtl/>
        </w:rPr>
        <w:t xml:space="preserve">*- رواه أحمد وأصحاب الكتب الستة </w:t>
      </w:r>
      <w:r w:rsidRPr="00F7144F">
        <w:rPr>
          <w:rStyle w:val="Appelnotedebasdep"/>
          <w:sz w:val="28"/>
          <w:szCs w:val="28"/>
          <w:rtl/>
        </w:rPr>
        <w:footnoteReference w:id="210"/>
      </w:r>
      <w:r w:rsidRPr="00F7144F">
        <w:rPr>
          <w:rFonts w:hint="cs"/>
          <w:sz w:val="28"/>
          <w:szCs w:val="28"/>
          <w:rtl/>
        </w:rPr>
        <w:t xml:space="preserve"> , وانظر نصب الراية ( 1 / 419) ونيل الأوطار ( 2 / 312 ) .</w:t>
      </w:r>
    </w:p>
    <w:p w:rsidR="00D43B35" w:rsidRPr="00F7144F" w:rsidRDefault="00D43B35" w:rsidP="00B93C22">
      <w:pPr>
        <w:jc w:val="both"/>
        <w:rPr>
          <w:sz w:val="28"/>
          <w:szCs w:val="28"/>
          <w:rtl/>
        </w:rPr>
      </w:pPr>
      <w:r w:rsidRPr="00F7144F">
        <w:rPr>
          <w:rFonts w:hint="cs"/>
          <w:sz w:val="28"/>
          <w:szCs w:val="28"/>
          <w:rtl/>
        </w:rPr>
        <w:t xml:space="preserve">**- قال الحافظ في الفتح ( 2 / 261 ) :" قال البزار لما سئل عن أصح حديث في التشهد , قال : هو عندي حديث ابن مسعود , وروي من نيف وعشرين طريقا , ثم سرد أكثرها , وقال : لا أعلم في التشهد أثبت منه ولا أصح أسانيد ولا أشهر رجالا. انتهى </w:t>
      </w:r>
    </w:p>
    <w:p w:rsidR="00D43B35" w:rsidRPr="00F7144F" w:rsidRDefault="00D43B35" w:rsidP="00B93C22">
      <w:pPr>
        <w:jc w:val="both"/>
        <w:rPr>
          <w:sz w:val="28"/>
          <w:szCs w:val="28"/>
          <w:rtl/>
        </w:rPr>
      </w:pPr>
      <w:r w:rsidRPr="00F7144F">
        <w:rPr>
          <w:rFonts w:hint="cs"/>
          <w:sz w:val="28"/>
          <w:szCs w:val="28"/>
          <w:rtl/>
        </w:rPr>
        <w:t xml:space="preserve">  ولا اختلاف بين أهل الحديث في ذلك . وممن جزم بذلك البغوي في شرح السنة . ومن رجحانه أنه متفق عليه دون غيره , وأن الرواة عنه من الثقات لم يختلفوا في ألفاظه بخلاف غيره , وأنه تلقاه عن النبي صلى الله عليه وسلم تلقينا ".</w:t>
      </w:r>
    </w:p>
    <w:p w:rsidR="00D43B35" w:rsidRPr="00F7144F" w:rsidRDefault="00D43B35" w:rsidP="00B93C22">
      <w:pPr>
        <w:jc w:val="both"/>
        <w:rPr>
          <w:sz w:val="28"/>
          <w:szCs w:val="28"/>
          <w:rtl/>
        </w:rPr>
      </w:pPr>
      <w:r w:rsidRPr="00F7144F">
        <w:rPr>
          <w:rFonts w:hint="cs"/>
          <w:sz w:val="28"/>
          <w:szCs w:val="28"/>
          <w:rtl/>
        </w:rPr>
        <w:t>*** - " خصيف " هو ابن عبد الرحمن .</w:t>
      </w:r>
    </w:p>
    <w:p w:rsidR="00D43B35" w:rsidRPr="00F7144F" w:rsidRDefault="00D43B35" w:rsidP="00B93C22">
      <w:pPr>
        <w:jc w:val="both"/>
        <w:rPr>
          <w:sz w:val="28"/>
          <w:szCs w:val="28"/>
          <w:rtl/>
        </w:rPr>
      </w:pPr>
      <w:r w:rsidRPr="00F7144F">
        <w:rPr>
          <w:rFonts w:hint="cs"/>
          <w:sz w:val="28"/>
          <w:szCs w:val="28"/>
          <w:rtl/>
        </w:rPr>
        <w:t xml:space="preserve">****- رؤية النبي صلى الله عليه وسلم في المنام حق , ولكن لا تثبت بها الأحكام </w:t>
      </w:r>
      <w:r w:rsidRPr="00F7144F">
        <w:rPr>
          <w:rStyle w:val="Appelnotedebasdep"/>
          <w:sz w:val="28"/>
          <w:szCs w:val="28"/>
          <w:rtl/>
        </w:rPr>
        <w:footnoteReference w:id="211"/>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lastRenderedPageBreak/>
        <w:t xml:space="preserve">                                                 ( 2 / 81 </w:t>
      </w:r>
      <w:r w:rsidRPr="00F7144F">
        <w:rPr>
          <w:sz w:val="28"/>
          <w:szCs w:val="28"/>
          <w:rtl/>
        </w:rPr>
        <w:t>–</w:t>
      </w:r>
      <w:r w:rsidRPr="00F7144F">
        <w:rPr>
          <w:rFonts w:hint="cs"/>
          <w:sz w:val="28"/>
          <w:szCs w:val="28"/>
          <w:rtl/>
        </w:rPr>
        <w:t xml:space="preserve"> 82 )</w:t>
      </w:r>
    </w:p>
    <w:p w:rsidR="00D43B35" w:rsidRPr="00F7144F" w:rsidRDefault="00D43B35" w:rsidP="00B93C22">
      <w:pPr>
        <w:ind w:left="360"/>
        <w:jc w:val="both"/>
        <w:rPr>
          <w:b/>
          <w:bCs/>
          <w:sz w:val="28"/>
          <w:szCs w:val="28"/>
          <w:rtl/>
        </w:rPr>
      </w:pPr>
      <w:r w:rsidRPr="00F7144F">
        <w:rPr>
          <w:rFonts w:hint="cs"/>
          <w:b/>
          <w:bCs/>
          <w:sz w:val="28"/>
          <w:szCs w:val="28"/>
          <w:rtl/>
        </w:rPr>
        <w:t xml:space="preserve">290 </w:t>
      </w:r>
      <w:r w:rsidRPr="00F7144F">
        <w:rPr>
          <w:b/>
          <w:bCs/>
          <w:sz w:val="28"/>
          <w:szCs w:val="28"/>
          <w:rtl/>
        </w:rPr>
        <w:t>–</w:t>
      </w:r>
      <w:r w:rsidRPr="00F7144F">
        <w:rPr>
          <w:rFonts w:hint="cs"/>
          <w:b/>
          <w:bCs/>
          <w:sz w:val="28"/>
          <w:szCs w:val="28"/>
          <w:rtl/>
        </w:rPr>
        <w:t xml:space="preserve"> عن ابن عباس قال :" كان رسول الله صلى الله عليه وسلم يعلمنا التشهد , كما يعلمنا القرآن , فكان يقول : التحيات المباركات الصلوات الطيبات لله , سلام عليك أيها النبي ورحمة الله وبركاته , سلام علينا وعلى عباد الله الصالحين , أشهد أن لا إله إلا الله , وأشهد أن محمدا رسول الله ".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عباس حديث حسن غريب صحيح *</w:t>
      </w:r>
    </w:p>
    <w:p w:rsidR="00D43B35" w:rsidRPr="00F7144F" w:rsidRDefault="00D43B35" w:rsidP="00B93C22">
      <w:pPr>
        <w:ind w:left="360"/>
        <w:jc w:val="both"/>
        <w:rPr>
          <w:b/>
          <w:bCs/>
          <w:sz w:val="28"/>
          <w:szCs w:val="28"/>
          <w:rtl/>
        </w:rPr>
      </w:pPr>
      <w:r w:rsidRPr="00F7144F">
        <w:rPr>
          <w:rFonts w:hint="cs"/>
          <w:b/>
          <w:bCs/>
          <w:sz w:val="28"/>
          <w:szCs w:val="28"/>
          <w:rtl/>
        </w:rPr>
        <w:t>وروى أيمن بن نابل المكي هذا الحديث عن ابي الزبير عن جابر, وهو غير محفوظ . **</w:t>
      </w:r>
    </w:p>
    <w:p w:rsidR="00D43B35" w:rsidRPr="00F7144F" w:rsidRDefault="00D43B35" w:rsidP="00B93C22">
      <w:pPr>
        <w:ind w:left="360"/>
        <w:jc w:val="both"/>
        <w:rPr>
          <w:sz w:val="28"/>
          <w:szCs w:val="28"/>
          <w:rtl/>
        </w:rPr>
      </w:pPr>
      <w:r w:rsidRPr="00F7144F">
        <w:rPr>
          <w:rFonts w:hint="cs"/>
          <w:b/>
          <w:bCs/>
          <w:sz w:val="28"/>
          <w:szCs w:val="28"/>
          <w:rtl/>
        </w:rPr>
        <w:t>وذهب الشافعي إلى حديث ابن عباس ***.</w:t>
      </w:r>
    </w:p>
    <w:p w:rsidR="00D43B35" w:rsidRPr="00F7144F" w:rsidRDefault="00D43B35" w:rsidP="00B93C22">
      <w:pPr>
        <w:pStyle w:val="Titre4"/>
        <w:tabs>
          <w:tab w:val="clear" w:pos="5786"/>
          <w:tab w:val="left" w:pos="4166"/>
        </w:tabs>
        <w:jc w:val="both"/>
        <w:rPr>
          <w:sz w:val="28"/>
          <w:szCs w:val="28"/>
          <w:rtl/>
        </w:rPr>
      </w:pPr>
      <w:r w:rsidRPr="00F7144F">
        <w:rPr>
          <w:rFonts w:hint="cs"/>
          <w:sz w:val="28"/>
          <w:szCs w:val="28"/>
          <w:rtl/>
        </w:rPr>
        <w:t>قال أحمد شاكر :"</w:t>
      </w:r>
    </w:p>
    <w:p w:rsidR="00D43B35" w:rsidRPr="00F7144F" w:rsidRDefault="00D43B35" w:rsidP="00B93C22">
      <w:pPr>
        <w:ind w:left="720"/>
        <w:jc w:val="both"/>
        <w:rPr>
          <w:sz w:val="28"/>
          <w:szCs w:val="28"/>
          <w:rtl/>
        </w:rPr>
      </w:pPr>
      <w:r w:rsidRPr="00F7144F">
        <w:rPr>
          <w:rFonts w:hint="cs"/>
          <w:sz w:val="28"/>
          <w:szCs w:val="28"/>
          <w:rtl/>
        </w:rPr>
        <w:t xml:space="preserve">*- الحديث رواه الجماعة </w:t>
      </w:r>
      <w:r w:rsidRPr="00F7144F">
        <w:rPr>
          <w:rStyle w:val="Appelnotedebasdep"/>
          <w:sz w:val="28"/>
          <w:szCs w:val="28"/>
          <w:rtl/>
        </w:rPr>
        <w:footnoteReference w:id="212"/>
      </w:r>
      <w:r w:rsidRPr="00F7144F">
        <w:rPr>
          <w:rFonts w:hint="cs"/>
          <w:sz w:val="28"/>
          <w:szCs w:val="28"/>
          <w:rtl/>
        </w:rPr>
        <w:t xml:space="preserve"> إلا البخاري , وانظر نصب الراية ( 1 / 420 ) .</w:t>
      </w:r>
    </w:p>
    <w:p w:rsidR="00D43B35" w:rsidRPr="00F7144F" w:rsidRDefault="00D43B35" w:rsidP="00B93C22">
      <w:pPr>
        <w:tabs>
          <w:tab w:val="left" w:pos="4166"/>
        </w:tabs>
        <w:ind w:left="360" w:right="720"/>
        <w:jc w:val="both"/>
        <w:rPr>
          <w:sz w:val="28"/>
          <w:szCs w:val="28"/>
          <w:rtl/>
        </w:rPr>
      </w:pPr>
      <w:r w:rsidRPr="00F7144F">
        <w:rPr>
          <w:rFonts w:hint="cs"/>
          <w:sz w:val="28"/>
          <w:szCs w:val="28"/>
          <w:rtl/>
        </w:rPr>
        <w:t>** - أيمن بن نابل ثقة , وحديثه رواه النسائي ( 1 / 175 ) وابن ماجه ( 1 / 151 ) والحاكم في المستدرك( 1 / 266-267), ولفظه عند النسائي :" عن جابر قال : كان رسول الله يعلمنا التشهد كما يعلمنا السورة من القرآن: بسم الله وبالله , التحيات لله , والصلوات والطيبات , السلام عليك أيها النبي ورحمة الله وبركاته , السلام علينا وعلى عباد الله الصالحين , أشهد أن لا إله إلا الله , وأشهد أن محمدا عبده ورسوله ,أسأل الله الجنة , وأعوذ بالله من النار".</w:t>
      </w:r>
    </w:p>
    <w:p w:rsidR="00D43B35" w:rsidRPr="00F7144F" w:rsidRDefault="00D43B35" w:rsidP="00B93C22">
      <w:pPr>
        <w:tabs>
          <w:tab w:val="left" w:pos="4166"/>
        </w:tabs>
        <w:ind w:left="360" w:right="720"/>
        <w:jc w:val="both"/>
        <w:rPr>
          <w:sz w:val="28"/>
          <w:szCs w:val="28"/>
          <w:rtl/>
        </w:rPr>
      </w:pPr>
      <w:r w:rsidRPr="00F7144F">
        <w:rPr>
          <w:rFonts w:hint="cs"/>
          <w:sz w:val="28"/>
          <w:szCs w:val="28"/>
          <w:rtl/>
        </w:rPr>
        <w:t xml:space="preserve">   قال الحاكم :" أيمن بن نابل ثقة , قد احتج به البخاري , وقد سمعت أبا الحسن أحمد بن محمد بن سلمة يقول : سمعت عثمان بن سعيد الدارمي يقول : سمعت يحيى بن معين يقول </w:t>
      </w:r>
      <w:r w:rsidRPr="00F7144F">
        <w:rPr>
          <w:sz w:val="28"/>
          <w:szCs w:val="28"/>
          <w:rtl/>
        </w:rPr>
        <w:t>–</w:t>
      </w:r>
      <w:r w:rsidRPr="00F7144F">
        <w:rPr>
          <w:rFonts w:hint="cs"/>
          <w:sz w:val="28"/>
          <w:szCs w:val="28"/>
          <w:rtl/>
        </w:rPr>
        <w:t xml:space="preserve"> وسألته عن أيمن بن نابل </w:t>
      </w:r>
      <w:r w:rsidRPr="00F7144F">
        <w:rPr>
          <w:sz w:val="28"/>
          <w:szCs w:val="28"/>
          <w:rtl/>
        </w:rPr>
        <w:t>–</w:t>
      </w:r>
      <w:r w:rsidRPr="00F7144F">
        <w:rPr>
          <w:rFonts w:hint="cs"/>
          <w:sz w:val="28"/>
          <w:szCs w:val="28"/>
          <w:rtl/>
        </w:rPr>
        <w:t xml:space="preserve"> فقال : ثقة ".</w:t>
      </w:r>
    </w:p>
    <w:p w:rsidR="00D43B35" w:rsidRPr="00F7144F" w:rsidRDefault="00D43B35" w:rsidP="00B93C22">
      <w:pPr>
        <w:tabs>
          <w:tab w:val="left" w:pos="4166"/>
        </w:tabs>
        <w:ind w:left="360" w:right="720"/>
        <w:jc w:val="both"/>
        <w:rPr>
          <w:sz w:val="28"/>
          <w:szCs w:val="28"/>
          <w:rtl/>
        </w:rPr>
      </w:pPr>
      <w:r w:rsidRPr="00F7144F">
        <w:rPr>
          <w:rFonts w:hint="cs"/>
          <w:sz w:val="28"/>
          <w:szCs w:val="28"/>
          <w:rtl/>
        </w:rPr>
        <w:t>وقال الحافظ في التهذيب في ترجمة أيمن :" زاد في أول الحديث الذي رواه عن ابن الزبير عن طاوس عن ابن عباس في التشهد : بسم الله وبالله . وقد رواه الليث وعمرو بن الحارث وغيرهما عن أبي الزبير بدون هذا ".</w:t>
      </w:r>
    </w:p>
    <w:p w:rsidR="00D43B35" w:rsidRPr="00F7144F" w:rsidRDefault="00D43B35" w:rsidP="00AE328C">
      <w:pPr>
        <w:tabs>
          <w:tab w:val="left" w:pos="4166"/>
        </w:tabs>
        <w:ind w:left="360" w:right="720"/>
        <w:jc w:val="both"/>
        <w:rPr>
          <w:sz w:val="28"/>
          <w:szCs w:val="28"/>
          <w:rtl/>
        </w:rPr>
      </w:pPr>
      <w:r w:rsidRPr="00F7144F">
        <w:rPr>
          <w:rFonts w:hint="cs"/>
          <w:sz w:val="28"/>
          <w:szCs w:val="28"/>
          <w:rtl/>
        </w:rPr>
        <w:t xml:space="preserve"> ولم أجد رواية أيمن عن أبي الزبير عن طاوس عن ابن عباس , فإن صح هذا النقل كان الحديث عند أيمن بإسنادين :عن أبي الزبير عن جابر , وعن أبي الزبير عن طاوس عن ابن عباس ويدل هذا على حفظه له , وعدم اضطراب إسنادي الحديث عليه</w:t>
      </w:r>
      <w:r w:rsidR="00AE328C" w:rsidRPr="00F7144F">
        <w:rPr>
          <w:rFonts w:hint="cs"/>
          <w:sz w:val="28"/>
          <w:szCs w:val="28"/>
          <w:rtl/>
        </w:rPr>
        <w:t>.</w:t>
      </w:r>
      <w:r w:rsidRPr="00F7144F">
        <w:rPr>
          <w:rFonts w:hint="cs"/>
          <w:sz w:val="28"/>
          <w:szCs w:val="28"/>
          <w:rtl/>
        </w:rPr>
        <w:t xml:space="preserve">  وقال السيوطي في شرح سنن النسائي في الكلام على حديث أيمن </w:t>
      </w:r>
      <w:r w:rsidRPr="00F7144F">
        <w:rPr>
          <w:rFonts w:hint="cs"/>
          <w:sz w:val="28"/>
          <w:szCs w:val="28"/>
          <w:rtl/>
        </w:rPr>
        <w:lastRenderedPageBreak/>
        <w:t xml:space="preserve">عن أبي الزبير عن جابر:" قال الدارقطني في علله : قد تابع أيمن عليه الثوري وابن جريج عن أبي الزبير ". فهذه متابعة تصحح أيضا حديث أيمن </w:t>
      </w:r>
      <w:r w:rsidRPr="00F7144F">
        <w:rPr>
          <w:rStyle w:val="Appelnotedebasdep"/>
          <w:sz w:val="28"/>
          <w:szCs w:val="28"/>
          <w:rtl/>
        </w:rPr>
        <w:footnoteReference w:id="213"/>
      </w:r>
      <w:r w:rsidRPr="00F7144F">
        <w:rPr>
          <w:rFonts w:hint="cs"/>
          <w:sz w:val="28"/>
          <w:szCs w:val="28"/>
          <w:rtl/>
        </w:rPr>
        <w:t>.</w:t>
      </w:r>
    </w:p>
    <w:p w:rsidR="00D43B35" w:rsidRPr="00F7144F" w:rsidRDefault="00D43B35" w:rsidP="00B93C22">
      <w:pPr>
        <w:tabs>
          <w:tab w:val="left" w:pos="4166"/>
        </w:tabs>
        <w:ind w:left="360" w:right="720"/>
        <w:jc w:val="both"/>
        <w:rPr>
          <w:sz w:val="28"/>
          <w:szCs w:val="28"/>
          <w:rtl/>
        </w:rPr>
      </w:pPr>
      <w:r w:rsidRPr="00F7144F">
        <w:rPr>
          <w:rFonts w:hint="cs"/>
          <w:sz w:val="28"/>
          <w:szCs w:val="28"/>
          <w:rtl/>
        </w:rPr>
        <w:t xml:space="preserve">*** - قال الشافعي في الرسالة ( رقم 757 ): " لما رأيته واسعا , وسمعته عن ابن عباس صحيحا , كان عندي أجمع وأكثر لفظا من غيره , فأخذت به , غير معنف لمن أخذ بغيره مما ثبت عن رسول الله ". </w:t>
      </w:r>
    </w:p>
    <w:p w:rsidR="00D43B35" w:rsidRPr="00F7144F" w:rsidRDefault="00D43B35" w:rsidP="00AE328C">
      <w:pPr>
        <w:tabs>
          <w:tab w:val="left" w:pos="4166"/>
        </w:tabs>
        <w:ind w:left="360"/>
        <w:jc w:val="both"/>
        <w:rPr>
          <w:sz w:val="28"/>
          <w:szCs w:val="28"/>
          <w:rtl/>
        </w:rPr>
      </w:pPr>
      <w:r w:rsidRPr="00F7144F">
        <w:rPr>
          <w:rFonts w:hint="cs"/>
          <w:sz w:val="28"/>
          <w:szCs w:val="28"/>
          <w:rtl/>
        </w:rPr>
        <w:t xml:space="preserve">                                                ( 2 / 83- 84 )                                                                  </w:t>
      </w:r>
    </w:p>
    <w:p w:rsidR="00D43B35" w:rsidRPr="00380EFD" w:rsidRDefault="00D43B35" w:rsidP="002870C9">
      <w:pPr>
        <w:pStyle w:val="Titre1"/>
        <w:rPr>
          <w:rtl/>
        </w:rPr>
      </w:pPr>
      <w:bookmarkStart w:id="272" w:name="_Toc268646546"/>
      <w:bookmarkStart w:id="273" w:name="_Toc268765280"/>
      <w:r w:rsidRPr="00380EFD">
        <w:rPr>
          <w:rFonts w:hint="cs"/>
          <w:rtl/>
        </w:rPr>
        <w:t>ما جاء في التسليم في الصلاة :</w:t>
      </w:r>
      <w:bookmarkEnd w:id="272"/>
      <w:bookmarkEnd w:id="273"/>
    </w:p>
    <w:p w:rsidR="00D43B35" w:rsidRPr="00F7144F" w:rsidRDefault="00D43B35" w:rsidP="00B93C22">
      <w:pPr>
        <w:ind w:left="360"/>
        <w:jc w:val="both"/>
        <w:rPr>
          <w:b/>
          <w:bCs/>
          <w:sz w:val="28"/>
          <w:szCs w:val="28"/>
          <w:rtl/>
        </w:rPr>
      </w:pPr>
      <w:r w:rsidRPr="00F7144F">
        <w:rPr>
          <w:rFonts w:hint="cs"/>
          <w:b/>
          <w:bCs/>
          <w:sz w:val="28"/>
          <w:szCs w:val="28"/>
          <w:rtl/>
        </w:rPr>
        <w:t>295 - عن عبد الله عن النبي صلى الله عليه وسلم :" أنه كان يسلم عن يمينه وعن يساره : السلام عليكم ورحمة الله , السلام عليكم ورحمة الله ".</w:t>
      </w:r>
    </w:p>
    <w:p w:rsidR="00D43B35" w:rsidRPr="00F7144F" w:rsidRDefault="00D43B35" w:rsidP="00B93C22">
      <w:pPr>
        <w:ind w:left="360"/>
        <w:jc w:val="both"/>
        <w:rPr>
          <w:b/>
          <w:bCs/>
          <w:sz w:val="28"/>
          <w:szCs w:val="28"/>
          <w:rtl/>
        </w:rPr>
      </w:pPr>
      <w:r w:rsidRPr="00F7144F">
        <w:rPr>
          <w:rFonts w:hint="cs"/>
          <w:b/>
          <w:bCs/>
          <w:sz w:val="28"/>
          <w:szCs w:val="28"/>
          <w:rtl/>
        </w:rPr>
        <w:t xml:space="preserve">وفي الباب عن سعد بن أبي وقاص وابن عمر وجابربن سمرة وأبي سعيد وعمار ووائل بن حجر وعدي بن عميرة وجابر بن عبد الله </w:t>
      </w:r>
      <w:r w:rsidRPr="00F7144F">
        <w:rPr>
          <w:rStyle w:val="Appelnotedebasdep"/>
          <w:sz w:val="28"/>
          <w:szCs w:val="28"/>
          <w:rtl/>
        </w:rPr>
        <w:footnoteReference w:id="214"/>
      </w:r>
      <w:r w:rsidRPr="00F7144F">
        <w:rPr>
          <w:rFonts w:hint="cs"/>
          <w:sz w:val="28"/>
          <w:szCs w:val="28"/>
          <w:rtl/>
        </w:rPr>
        <w:t>.</w:t>
      </w:r>
    </w:p>
    <w:p w:rsidR="00D43B35" w:rsidRPr="00F7144F" w:rsidRDefault="00D43B35" w:rsidP="00AE328C">
      <w:pPr>
        <w:ind w:left="360"/>
        <w:jc w:val="both"/>
        <w:rPr>
          <w:b/>
          <w:bCs/>
          <w:sz w:val="28"/>
          <w:szCs w:val="28"/>
          <w:rtl/>
        </w:rPr>
      </w:pPr>
      <w:r w:rsidRPr="00F7144F">
        <w:rPr>
          <w:rFonts w:hint="cs"/>
          <w:b/>
          <w:bCs/>
          <w:sz w:val="28"/>
          <w:szCs w:val="28"/>
          <w:rtl/>
        </w:rPr>
        <w:t>قال أبو عيسى : حديث ابن مسعود حديث حسن صحيح *والعمل عليه عند أكثر أهل العلم من أصحاب النبي صلى الله عليه وسلم ومن بعدهم</w:t>
      </w:r>
      <w:r w:rsidR="00AE328C" w:rsidRPr="00F7144F">
        <w:rPr>
          <w:rFonts w:hint="cs"/>
          <w:b/>
          <w:bCs/>
          <w:sz w:val="28"/>
          <w:szCs w:val="28"/>
          <w:rtl/>
        </w:rPr>
        <w:t>.</w:t>
      </w:r>
      <w:r w:rsidRPr="00F7144F">
        <w:rPr>
          <w:rFonts w:hint="cs"/>
          <w:b/>
          <w:bCs/>
          <w:sz w:val="28"/>
          <w:szCs w:val="28"/>
          <w:rtl/>
        </w:rPr>
        <w:t xml:space="preserve">  وهو قول سفيان الثوري وابن المبارك وأحمد وإسحاق .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الحديث نسبه الحافظ في التلخيص ( ص 104 ) للأئمة الأربعة  أصحاب السنن</w:t>
      </w:r>
      <w:r w:rsidRPr="00F7144F">
        <w:rPr>
          <w:rStyle w:val="Appelnotedebasdep"/>
          <w:sz w:val="28"/>
          <w:szCs w:val="28"/>
          <w:rtl/>
        </w:rPr>
        <w:footnoteReference w:id="215"/>
      </w:r>
      <w:r w:rsidRPr="00F7144F">
        <w:rPr>
          <w:rFonts w:hint="cs"/>
          <w:sz w:val="28"/>
          <w:szCs w:val="28"/>
          <w:rtl/>
        </w:rPr>
        <w:t>والدارقطني وابن حبان , وذكر أن أصله في صحيح مسلم</w:t>
      </w:r>
      <w:r w:rsidRPr="00F7144F">
        <w:rPr>
          <w:rStyle w:val="Appelnotedebasdep"/>
          <w:sz w:val="28"/>
          <w:szCs w:val="28"/>
          <w:rtl/>
        </w:rPr>
        <w:footnoteReference w:id="216"/>
      </w:r>
      <w:r w:rsidRPr="00F7144F">
        <w:rPr>
          <w:rFonts w:hint="cs"/>
          <w:sz w:val="28"/>
          <w:szCs w:val="28"/>
          <w:rtl/>
        </w:rPr>
        <w:t>, ثم نقل عن العقيلي قال :" والأسانيد صحاح ثابتة في حديث ابن مسعود في تسليمتين , ولا يصح في تسليمة واحدة شيء "</w:t>
      </w:r>
      <w:r w:rsidRPr="00F7144F">
        <w:rPr>
          <w:rStyle w:val="Appelnotedebasdep"/>
          <w:sz w:val="28"/>
          <w:szCs w:val="28"/>
          <w:rtl/>
        </w:rPr>
        <w:footnoteReference w:id="217"/>
      </w:r>
    </w:p>
    <w:p w:rsidR="00D43B35" w:rsidRPr="00F7144F" w:rsidRDefault="00D43B35" w:rsidP="00B93C22">
      <w:pPr>
        <w:ind w:left="360"/>
        <w:jc w:val="both"/>
        <w:rPr>
          <w:sz w:val="28"/>
          <w:szCs w:val="28"/>
          <w:rtl/>
        </w:rPr>
      </w:pPr>
    </w:p>
    <w:p w:rsidR="00D43B35" w:rsidRPr="00F7144F" w:rsidRDefault="00D43B35" w:rsidP="00B93C22">
      <w:pPr>
        <w:ind w:left="360"/>
        <w:jc w:val="both"/>
        <w:rPr>
          <w:b/>
          <w:bCs/>
          <w:sz w:val="28"/>
          <w:szCs w:val="28"/>
          <w:rtl/>
        </w:rPr>
      </w:pPr>
      <w:r w:rsidRPr="00F7144F">
        <w:rPr>
          <w:rFonts w:hint="cs"/>
          <w:b/>
          <w:bCs/>
          <w:sz w:val="28"/>
          <w:szCs w:val="28"/>
          <w:rtl/>
        </w:rPr>
        <w:t xml:space="preserve">296 </w:t>
      </w:r>
      <w:r w:rsidRPr="00F7144F">
        <w:rPr>
          <w:b/>
          <w:bCs/>
          <w:sz w:val="28"/>
          <w:szCs w:val="28"/>
          <w:rtl/>
        </w:rPr>
        <w:t>–</w:t>
      </w:r>
      <w:r w:rsidRPr="00F7144F">
        <w:rPr>
          <w:rFonts w:hint="cs"/>
          <w:b/>
          <w:bCs/>
          <w:sz w:val="28"/>
          <w:szCs w:val="28"/>
          <w:rtl/>
        </w:rPr>
        <w:t xml:space="preserve"> عن عائشة :" أن رسول الله صلى الله عليه وسلم كان يسلم في الصلاة تسليمة واحدة تلقاء وجهه, يميل إلى الشق الأيمن شيئا ". </w:t>
      </w:r>
    </w:p>
    <w:p w:rsidR="00D43B35" w:rsidRPr="00F7144F" w:rsidRDefault="00D43B35" w:rsidP="00B93C22">
      <w:pPr>
        <w:ind w:left="360"/>
        <w:jc w:val="both"/>
        <w:rPr>
          <w:sz w:val="28"/>
          <w:szCs w:val="28"/>
          <w:rtl/>
        </w:rPr>
      </w:pPr>
      <w:r w:rsidRPr="00F7144F">
        <w:rPr>
          <w:rFonts w:hint="cs"/>
          <w:b/>
          <w:bCs/>
          <w:sz w:val="28"/>
          <w:szCs w:val="28"/>
          <w:rtl/>
        </w:rPr>
        <w:lastRenderedPageBreak/>
        <w:t>وفي الباب عن سهل بن سعد</w:t>
      </w:r>
      <w:r w:rsidRPr="00F7144F">
        <w:rPr>
          <w:rStyle w:val="Appelnotedebasdep"/>
          <w:b/>
          <w:bCs/>
          <w:sz w:val="28"/>
          <w:szCs w:val="28"/>
          <w:rtl/>
        </w:rPr>
        <w:footnoteReference w:id="218"/>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:وحديث عائشة لا نعرفه إلامرفوعا إلا من هذا الوجه *.</w:t>
      </w:r>
    </w:p>
    <w:p w:rsidR="00D43B35" w:rsidRPr="00F7144F" w:rsidRDefault="00D43B35" w:rsidP="00B93C22">
      <w:pPr>
        <w:ind w:left="360"/>
        <w:jc w:val="both"/>
        <w:rPr>
          <w:b/>
          <w:bCs/>
          <w:sz w:val="28"/>
          <w:szCs w:val="28"/>
          <w:rtl/>
        </w:rPr>
      </w:pPr>
      <w:r w:rsidRPr="00F7144F">
        <w:rPr>
          <w:rFonts w:hint="cs"/>
          <w:b/>
          <w:bCs/>
          <w:sz w:val="28"/>
          <w:szCs w:val="28"/>
          <w:rtl/>
        </w:rPr>
        <w:t xml:space="preserve"> وقد قال به بعض أهل العلم في التسليم في الصلاة .</w:t>
      </w:r>
    </w:p>
    <w:p w:rsidR="00D43B35" w:rsidRPr="00F7144F" w:rsidRDefault="00D43B35" w:rsidP="00B93C22">
      <w:pPr>
        <w:ind w:left="360"/>
        <w:jc w:val="both"/>
        <w:rPr>
          <w:b/>
          <w:bCs/>
          <w:sz w:val="28"/>
          <w:szCs w:val="28"/>
          <w:rtl/>
        </w:rPr>
      </w:pPr>
      <w:r w:rsidRPr="00F7144F">
        <w:rPr>
          <w:rFonts w:hint="cs"/>
          <w:b/>
          <w:bCs/>
          <w:sz w:val="28"/>
          <w:szCs w:val="28"/>
          <w:rtl/>
        </w:rPr>
        <w:t>وأصح الروايات عن النبي صلى الله عليه وسلم : تسليمتين **.</w:t>
      </w:r>
    </w:p>
    <w:p w:rsidR="00D43B35" w:rsidRPr="00F7144F" w:rsidRDefault="00D43B35" w:rsidP="00B93C22">
      <w:pPr>
        <w:ind w:left="360"/>
        <w:jc w:val="both"/>
        <w:rPr>
          <w:sz w:val="28"/>
          <w:szCs w:val="28"/>
          <w:rtl/>
        </w:rPr>
      </w:pPr>
      <w:r w:rsidRPr="00F7144F">
        <w:rPr>
          <w:rFonts w:hint="cs"/>
          <w:b/>
          <w:bCs/>
          <w:sz w:val="28"/>
          <w:szCs w:val="28"/>
          <w:rtl/>
        </w:rPr>
        <w:t>قال الشافعي : إن شاء سلم تسليمة واحدة , وإن شاء سلم تسليمتين**</w:t>
      </w:r>
      <w:r w:rsidRPr="00F7144F">
        <w:rPr>
          <w:rFonts w:hint="cs"/>
          <w:sz w:val="28"/>
          <w:szCs w:val="28"/>
          <w:rtl/>
        </w:rPr>
        <w:t xml:space="preserve">* . </w:t>
      </w:r>
    </w:p>
    <w:p w:rsidR="00D43B35" w:rsidRPr="00F7144F" w:rsidRDefault="00D43B35" w:rsidP="00B93C22">
      <w:pPr>
        <w:ind w:left="720"/>
        <w:jc w:val="both"/>
        <w:rPr>
          <w:sz w:val="28"/>
          <w:szCs w:val="28"/>
          <w:rtl/>
        </w:rPr>
      </w:pPr>
    </w:p>
    <w:p w:rsidR="00D43B35" w:rsidRPr="00F7144F" w:rsidRDefault="00D43B35" w:rsidP="00B93C22">
      <w:pPr>
        <w:ind w:left="72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right="720"/>
        <w:jc w:val="both"/>
        <w:rPr>
          <w:sz w:val="28"/>
          <w:szCs w:val="28"/>
        </w:rPr>
      </w:pPr>
      <w:r w:rsidRPr="00F7144F">
        <w:rPr>
          <w:rFonts w:hint="cs"/>
          <w:sz w:val="28"/>
          <w:szCs w:val="28"/>
          <w:rtl/>
        </w:rPr>
        <w:t xml:space="preserve">*-...والحديث رواه الحاكم في المستدرك ( 1 / 230 </w:t>
      </w:r>
      <w:r w:rsidRPr="00F7144F">
        <w:rPr>
          <w:sz w:val="28"/>
          <w:szCs w:val="28"/>
          <w:rtl/>
        </w:rPr>
        <w:t>–</w:t>
      </w:r>
      <w:r w:rsidRPr="00F7144F">
        <w:rPr>
          <w:rFonts w:hint="cs"/>
          <w:sz w:val="28"/>
          <w:szCs w:val="28"/>
          <w:rtl/>
        </w:rPr>
        <w:t xml:space="preserve"> 231 ) من طريق أحمد بن عيسى التنيسيي عن عمرو بن أبي سلمة ورواه البيهقي في السنن الكبرى ( 2 / 179 ) عن الحاكم . وقال الحاكم  :" حديث صحيح على شرط الشيخين ولم يخرجاه " ووافقه الذهبي . وهو كما قالا ,فإن عمرو بن أبي سلمة ثقة روى له الشيخان وهو وإن كان دمشقيا فلا يضر هذا في حديثه عن زهير , وكلاهما ثقة معروف . , وانفراده برفع هذا الحديث حين وقفه غيره على عائشة </w:t>
      </w:r>
      <w:r w:rsidRPr="00F7144F">
        <w:rPr>
          <w:sz w:val="28"/>
          <w:szCs w:val="28"/>
          <w:rtl/>
        </w:rPr>
        <w:t>–</w:t>
      </w:r>
      <w:r w:rsidRPr="00F7144F">
        <w:rPr>
          <w:rFonts w:hint="cs"/>
          <w:sz w:val="28"/>
          <w:szCs w:val="28"/>
          <w:rtl/>
        </w:rPr>
        <w:t xml:space="preserve"> لا يكون علة له - والرفع زيادة من ثقة , فتقبل . ومع ذلك فهو لم ينفرد برفعه , فقد رواه ابن ماجه ( 1 / 153 ) :" حدثنا هشام بن عمار حدثنا عبد الملك بن محمد الصنعاني حدثنا زهير بن محمد عن هشام بن عروة عن أبيه عن عائشة : أن رسول الله صلى الله عليه وسلم كان يسلم تسليمة واحدة تلقاء وجهه ". وهذا إسناد جيد</w:t>
      </w:r>
      <w:r w:rsidRPr="00F7144F">
        <w:rPr>
          <w:rStyle w:val="Appelnotedebasdep"/>
          <w:sz w:val="28"/>
          <w:szCs w:val="28"/>
          <w:rtl/>
        </w:rPr>
        <w:footnoteReference w:id="219"/>
      </w:r>
      <w:r w:rsidRPr="00F7144F">
        <w:rPr>
          <w:rFonts w:hint="cs"/>
          <w:sz w:val="28"/>
          <w:szCs w:val="28"/>
          <w:rtl/>
        </w:rPr>
        <w:t xml:space="preserve"> ... وقال الحافظ في التلخيص ( ص 104 ) :" وروى ابن حبان في صحيحه وأبو العباس السراج في مسنده عن عائشة من وجه آخر شيئا من هذا . أخرجاه من طريق زرارة بن أوفى عن سعد بن هشام عن عائشة : أن النبي صلى الله عليه وسلم كان إذا أوتر بتسع ركعات , لم يقعد إلا في الثامنة , فيحمد الله ويذكره , ثم يدعو ثم ينهض ولا يسلم , ثم يصلي التاسعة , فيجلس ويذكر الله ويدعو , ثم يسلم تسليمة , ثم يصلي ركعتين وهو جالس . الحديث , وإسناده على شرط مسلم , ولم يستدركه الحاكم , مع أنه أخرج حديث  زهير بن محمد عن هشام ". </w:t>
      </w:r>
    </w:p>
    <w:p w:rsidR="00D43B35" w:rsidRPr="00F7144F" w:rsidRDefault="00D43B35" w:rsidP="00B93C22">
      <w:pPr>
        <w:ind w:left="720"/>
        <w:jc w:val="both"/>
        <w:rPr>
          <w:sz w:val="28"/>
          <w:szCs w:val="28"/>
          <w:rtl/>
        </w:rPr>
      </w:pPr>
      <w:r w:rsidRPr="00F7144F">
        <w:rPr>
          <w:rFonts w:hint="cs"/>
          <w:sz w:val="28"/>
          <w:szCs w:val="28"/>
          <w:u w:val="single"/>
          <w:rtl/>
        </w:rPr>
        <w:lastRenderedPageBreak/>
        <w:t xml:space="preserve">والذي أراه أن حديث عائشة حديث صحيح ,وأن التسليمة الواحدة كانت منه صلى الله عليه وسلم , في بعض الأحيان في صلاة الليل ,  والصحابة الذين رووا عنه التسليمتين إنما يحكون  التسليم الذي رأوه في صلاته في المسجد وفي الجماعة , وبهذا نجمع بين الروايتين </w:t>
      </w:r>
      <w:r w:rsidRPr="00F7144F">
        <w:rPr>
          <w:rFonts w:hint="cs"/>
          <w:sz w:val="28"/>
          <w:szCs w:val="28"/>
          <w:rtl/>
        </w:rPr>
        <w:t>.</w:t>
      </w:r>
    </w:p>
    <w:p w:rsidR="00D43B35" w:rsidRPr="00F7144F" w:rsidRDefault="00D43B35" w:rsidP="00B93C22">
      <w:pPr>
        <w:ind w:left="720"/>
        <w:jc w:val="both"/>
        <w:rPr>
          <w:sz w:val="28"/>
          <w:szCs w:val="28"/>
          <w:rtl/>
        </w:rPr>
      </w:pPr>
      <w:r w:rsidRPr="00F7144F">
        <w:rPr>
          <w:rFonts w:hint="cs"/>
          <w:sz w:val="28"/>
          <w:szCs w:val="28"/>
          <w:rtl/>
        </w:rPr>
        <w:t xml:space="preserve">**- هكذا في  م و  ب , وله وجه من العربية بتأول , وفي باقي الأصول " تسليمتان " على الجادة . </w:t>
      </w:r>
    </w:p>
    <w:p w:rsidR="00D43B35" w:rsidRPr="00F7144F" w:rsidRDefault="00D43B35" w:rsidP="00B93C22">
      <w:pPr>
        <w:ind w:left="360" w:right="720"/>
        <w:jc w:val="both"/>
        <w:rPr>
          <w:sz w:val="28"/>
          <w:szCs w:val="28"/>
          <w:rtl/>
        </w:rPr>
      </w:pPr>
      <w:r w:rsidRPr="00F7144F">
        <w:rPr>
          <w:rFonts w:hint="cs"/>
          <w:sz w:val="28"/>
          <w:szCs w:val="28"/>
          <w:rtl/>
        </w:rPr>
        <w:t>***- التسليمة الواحدة ركن  لا تجزيء الصلاة إلا بها , والتسليمتان سنة , ولست أدري من أين جاء الترمذي بهذا النقل عن الشافعي في التخييير بين العملين ؟ ولعله في بعض كتبه القديمة التي ألفها في العراق .وأما الذي في الأم ( ج 1 ص 106 ) فإنه روى أحاديث التسليمتين من طرق كثيرة , ثم قال : " وبهذه الأحاديث كلها نأخذ , فنأمر كل مصل أن يسلم تسليمتين , إماما كان أو مأموما أو منفردا , ونأمر المصلي خلف الإمام إذا لم يسلم الإمام تسليمتين أن يسلم هو تسليمتين , ويقول في كل واحدة منهما : السلام عليكم ورحمة الله " ثم قال :" وإن اقتصر رجل على تسليمة فلا إعادة عليه , وأقل ما يكفيه من تسليمه أن يقول : السلام عليكم , فإن نقص من هذا حرفا عاد فسلم "</w:t>
      </w:r>
      <w:r w:rsidRPr="00F7144F">
        <w:rPr>
          <w:rStyle w:val="Appelnotedebasdep"/>
          <w:sz w:val="28"/>
          <w:szCs w:val="28"/>
          <w:rtl/>
        </w:rPr>
        <w:footnoteReference w:id="220"/>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lastRenderedPageBreak/>
        <w:t xml:space="preserve">                                                 ( 2 / 89 </w:t>
      </w:r>
      <w:r w:rsidRPr="00F7144F">
        <w:rPr>
          <w:sz w:val="28"/>
          <w:szCs w:val="28"/>
          <w:rtl/>
        </w:rPr>
        <w:t>–</w:t>
      </w:r>
      <w:r w:rsidRPr="00F7144F">
        <w:rPr>
          <w:rFonts w:hint="cs"/>
          <w:sz w:val="28"/>
          <w:szCs w:val="28"/>
          <w:rtl/>
        </w:rPr>
        <w:t xml:space="preserve"> 93 )</w:t>
      </w:r>
    </w:p>
    <w:p w:rsidR="00D43B35" w:rsidRPr="00380EFD" w:rsidRDefault="00D43B35" w:rsidP="002870C9">
      <w:pPr>
        <w:pStyle w:val="Titre1"/>
        <w:rPr>
          <w:rtl/>
        </w:rPr>
      </w:pPr>
      <w:bookmarkStart w:id="274" w:name="_Toc268646547"/>
      <w:bookmarkStart w:id="275" w:name="_Toc268765281"/>
      <w:r w:rsidRPr="00380EFD">
        <w:rPr>
          <w:rFonts w:hint="cs"/>
          <w:rtl/>
        </w:rPr>
        <w:t>ما جاء أن حذف السلام سنة :</w:t>
      </w:r>
      <w:bookmarkEnd w:id="274"/>
      <w:bookmarkEnd w:id="275"/>
    </w:p>
    <w:p w:rsidR="00D43B35" w:rsidRPr="00F7144F" w:rsidRDefault="00D43B35" w:rsidP="00B93C22">
      <w:pPr>
        <w:ind w:left="360"/>
        <w:jc w:val="both"/>
        <w:rPr>
          <w:b/>
          <w:bCs/>
          <w:sz w:val="28"/>
          <w:szCs w:val="28"/>
          <w:rtl/>
        </w:rPr>
      </w:pPr>
      <w:r w:rsidRPr="00F7144F">
        <w:rPr>
          <w:rFonts w:hint="cs"/>
          <w:b/>
          <w:bCs/>
          <w:sz w:val="28"/>
          <w:szCs w:val="28"/>
          <w:rtl/>
        </w:rPr>
        <w:t>297 - عن أبي هريرة قال :" حذف السلام سنة " .*</w:t>
      </w:r>
    </w:p>
    <w:p w:rsidR="00D43B35" w:rsidRPr="00F7144F" w:rsidRDefault="00D43B35" w:rsidP="00B93C22">
      <w:pPr>
        <w:ind w:left="360"/>
        <w:jc w:val="both"/>
        <w:rPr>
          <w:b/>
          <w:bCs/>
          <w:sz w:val="28"/>
          <w:szCs w:val="28"/>
          <w:rtl/>
        </w:rPr>
      </w:pPr>
      <w:r w:rsidRPr="00F7144F">
        <w:rPr>
          <w:rFonts w:hint="cs"/>
          <w:b/>
          <w:bCs/>
          <w:sz w:val="28"/>
          <w:szCs w:val="28"/>
          <w:rtl/>
        </w:rPr>
        <w:t>قال أبو عيسى : هذا حديث حسن صحيح . **.</w:t>
      </w:r>
    </w:p>
    <w:p w:rsidR="00D43B35" w:rsidRPr="00F7144F" w:rsidRDefault="00D43B35" w:rsidP="00B93C22">
      <w:pPr>
        <w:ind w:left="360"/>
        <w:jc w:val="both"/>
        <w:rPr>
          <w:b/>
          <w:bCs/>
          <w:sz w:val="28"/>
          <w:szCs w:val="28"/>
          <w:rtl/>
        </w:rPr>
      </w:pPr>
      <w:r w:rsidRPr="00F7144F">
        <w:rPr>
          <w:rFonts w:hint="cs"/>
          <w:b/>
          <w:bCs/>
          <w:sz w:val="28"/>
          <w:szCs w:val="28"/>
          <w:rtl/>
        </w:rPr>
        <w:t xml:space="preserve"> وقال علي بن حجر : قال عبد الله بن المبارك : يعني أن لا يَمُدَّه مدا .</w:t>
      </w:r>
    </w:p>
    <w:p w:rsidR="00D43B35" w:rsidRPr="00F7144F" w:rsidRDefault="00D43B35" w:rsidP="00B93C22">
      <w:pPr>
        <w:ind w:left="360"/>
        <w:jc w:val="both"/>
        <w:rPr>
          <w:b/>
          <w:bCs/>
          <w:sz w:val="28"/>
          <w:szCs w:val="28"/>
          <w:rtl/>
        </w:rPr>
      </w:pPr>
      <w:r w:rsidRPr="00F7144F">
        <w:rPr>
          <w:rFonts w:hint="cs"/>
          <w:b/>
          <w:bCs/>
          <w:sz w:val="28"/>
          <w:szCs w:val="28"/>
          <w:rtl/>
        </w:rPr>
        <w:t>وروي عن إبراهيم النخعي أنه قال : التكبير جزم والسلام جزم .***</w:t>
      </w:r>
    </w:p>
    <w:p w:rsidR="00D43B35" w:rsidRPr="00F7144F" w:rsidRDefault="00D43B35" w:rsidP="00B93C22">
      <w:pPr>
        <w:ind w:left="360"/>
        <w:jc w:val="both"/>
        <w:rPr>
          <w:sz w:val="28"/>
          <w:szCs w:val="28"/>
          <w:rtl/>
        </w:rPr>
      </w:pPr>
      <w:r w:rsidRPr="00F7144F">
        <w:rPr>
          <w:rFonts w:hint="cs"/>
          <w:sz w:val="28"/>
          <w:szCs w:val="28"/>
          <w:rtl/>
        </w:rPr>
        <w:t>قال أحمد شاكر : "</w:t>
      </w:r>
    </w:p>
    <w:p w:rsidR="00D43B35" w:rsidRPr="00F7144F" w:rsidRDefault="00D43B35" w:rsidP="00B93C22">
      <w:pPr>
        <w:jc w:val="both"/>
        <w:rPr>
          <w:sz w:val="28"/>
          <w:szCs w:val="28"/>
          <w:rtl/>
        </w:rPr>
      </w:pPr>
      <w:r w:rsidRPr="00F7144F">
        <w:rPr>
          <w:rFonts w:hint="cs"/>
          <w:sz w:val="28"/>
          <w:szCs w:val="28"/>
          <w:rtl/>
        </w:rPr>
        <w:t xml:space="preserve">*( قوله : " حذف السلام سنة " ) : قال في النهاية :" هو تخفيفه وترك الإطالة فيه , ويدل عليه حديث النخعي : التكبير جزم والسلام جزم , فإنه إذا جزم السلام وقطعه فقد خففه وحذفه " </w:t>
      </w:r>
    </w:p>
    <w:p w:rsidR="00D43B35" w:rsidRPr="00F7144F" w:rsidRDefault="00D43B35" w:rsidP="00B93C22">
      <w:pPr>
        <w:ind w:left="360"/>
        <w:jc w:val="both"/>
        <w:rPr>
          <w:sz w:val="28"/>
          <w:szCs w:val="28"/>
          <w:rtl/>
        </w:rPr>
      </w:pPr>
      <w:r w:rsidRPr="00F7144F">
        <w:rPr>
          <w:rFonts w:hint="cs"/>
          <w:sz w:val="28"/>
          <w:szCs w:val="28"/>
          <w:rtl/>
        </w:rPr>
        <w:t>ونقل الشارح عن ابن سيد الناس قال :" وهذا مما يدخل في المسند عند أهل الحديث أو أكثرهم , وفيه خلاف عند الأصوليين معروف ". وهذا هو الصحيح قول : المحدثين , لأن قول الصحابي " سنة " إنما يريد به سنة النبي صلى الله عليه وسلم فهو حديث مسند مرفوع</w:t>
      </w:r>
    </w:p>
    <w:p w:rsidR="00D43B35" w:rsidRPr="00F7144F" w:rsidRDefault="00D43B35" w:rsidP="00B93C22">
      <w:pPr>
        <w:jc w:val="both"/>
        <w:rPr>
          <w:sz w:val="28"/>
          <w:szCs w:val="28"/>
          <w:rtl/>
        </w:rPr>
      </w:pPr>
      <w:r w:rsidRPr="00F7144F">
        <w:rPr>
          <w:rFonts w:hint="cs"/>
          <w:sz w:val="28"/>
          <w:szCs w:val="28"/>
          <w:rtl/>
        </w:rPr>
        <w:t>**- نسبه الحافظ في التلخيص ( ص 84 ) إلى أبي داود</w:t>
      </w:r>
      <w:r w:rsidRPr="00F7144F">
        <w:rPr>
          <w:rStyle w:val="Appelnotedebasdep"/>
          <w:sz w:val="28"/>
          <w:szCs w:val="28"/>
          <w:rtl/>
        </w:rPr>
        <w:footnoteReference w:id="221"/>
      </w:r>
      <w:r w:rsidRPr="00F7144F">
        <w:rPr>
          <w:rFonts w:hint="cs"/>
          <w:sz w:val="28"/>
          <w:szCs w:val="28"/>
          <w:rtl/>
        </w:rPr>
        <w:t xml:space="preserve"> والحاكم أيضا ثم قال :" وقال الدارقطني في العلل:الصواب موقوف , وهو من رواية قرة بن عبد الرحمن , وهو ضعيف اختلف فيه ".</w:t>
      </w:r>
    </w:p>
    <w:p w:rsidR="00D43B35" w:rsidRPr="00F7144F" w:rsidRDefault="00D43B35" w:rsidP="00B93C22">
      <w:pPr>
        <w:ind w:left="360"/>
        <w:jc w:val="both"/>
        <w:rPr>
          <w:sz w:val="28"/>
          <w:szCs w:val="28"/>
          <w:rtl/>
        </w:rPr>
      </w:pPr>
      <w:r w:rsidRPr="00F7144F">
        <w:rPr>
          <w:rFonts w:hint="cs"/>
          <w:sz w:val="28"/>
          <w:szCs w:val="28"/>
          <w:rtl/>
        </w:rPr>
        <w:t xml:space="preserve">فقد ظهر لنا من هذه الطرق </w:t>
      </w:r>
      <w:r w:rsidRPr="00F7144F">
        <w:rPr>
          <w:rStyle w:val="Appelnotedebasdep"/>
          <w:sz w:val="28"/>
          <w:szCs w:val="28"/>
          <w:rtl/>
        </w:rPr>
        <w:footnoteReference w:id="222"/>
      </w:r>
      <w:r w:rsidRPr="00F7144F">
        <w:rPr>
          <w:rFonts w:hint="cs"/>
          <w:sz w:val="28"/>
          <w:szCs w:val="28"/>
          <w:rtl/>
        </w:rPr>
        <w:t xml:space="preserve">... أن من رواه مرفوعا أكثر عددا ممن رووه موقوفا لفظا , وأن ابن المبارك رواه على الوجهين , وأن الموقوف إنما هو موقوف لفظا  مرفوع حكما, فلا تنافي بينهما  , والتصريح بالرفع زيادة ثقات , وهو أرجح , والزيادة من الثقة مقبولة . </w:t>
      </w:r>
    </w:p>
    <w:p w:rsidR="00D43B35" w:rsidRPr="00F7144F" w:rsidRDefault="00D43B35" w:rsidP="00B93C22">
      <w:pPr>
        <w:ind w:left="360"/>
        <w:jc w:val="both"/>
        <w:rPr>
          <w:sz w:val="28"/>
          <w:szCs w:val="28"/>
          <w:rtl/>
        </w:rPr>
      </w:pPr>
      <w:r w:rsidRPr="00F7144F">
        <w:rPr>
          <w:rFonts w:hint="cs"/>
          <w:sz w:val="28"/>
          <w:szCs w:val="28"/>
          <w:rtl/>
        </w:rPr>
        <w:t>وقرة بن عبد الرحمن اختلف فيه , فضعفه بعضهم , وذكره ابن حبان في الثقات , وقال الأوزاعي :" ما أحد أعلم بالزهري من قرة بن عبد الرحمن ".</w:t>
      </w:r>
    </w:p>
    <w:p w:rsidR="00D43B35" w:rsidRPr="00F7144F" w:rsidRDefault="00D43B35" w:rsidP="00B93C22">
      <w:pPr>
        <w:ind w:left="360"/>
        <w:jc w:val="both"/>
        <w:rPr>
          <w:sz w:val="28"/>
          <w:szCs w:val="28"/>
          <w:rtl/>
        </w:rPr>
      </w:pPr>
      <w:r w:rsidRPr="00F7144F">
        <w:rPr>
          <w:rFonts w:hint="cs"/>
          <w:sz w:val="28"/>
          <w:szCs w:val="28"/>
          <w:rtl/>
        </w:rPr>
        <w:t xml:space="preserve">***" جزم " بالجيم والزاي , أي قطع . والمراد به الحذف والإسراع . وأغرب ابن الأثير في النهاية فقال :" أراد أنهما لا يمدان ولا يعرب أواخر حروفهما ولكن يسكن " </w:t>
      </w:r>
    </w:p>
    <w:p w:rsidR="00D43B35" w:rsidRPr="00F7144F" w:rsidRDefault="00D43B35" w:rsidP="00B93C22">
      <w:pPr>
        <w:ind w:left="360"/>
        <w:jc w:val="both"/>
        <w:rPr>
          <w:sz w:val="28"/>
          <w:szCs w:val="28"/>
          <w:rtl/>
        </w:rPr>
      </w:pPr>
      <w:r w:rsidRPr="00F7144F">
        <w:rPr>
          <w:rFonts w:hint="cs"/>
          <w:sz w:val="28"/>
          <w:szCs w:val="28"/>
          <w:rtl/>
        </w:rPr>
        <w:t xml:space="preserve">والإعراب والجزم من اصطلاح النحاة , وما أظنه كان مرادا للنخعي حين قال ما قال . </w:t>
      </w:r>
    </w:p>
    <w:p w:rsidR="00D43B35" w:rsidRPr="00F7144F" w:rsidRDefault="00D43B35" w:rsidP="00B93C22">
      <w:pPr>
        <w:ind w:left="360"/>
        <w:jc w:val="both"/>
        <w:rPr>
          <w:sz w:val="28"/>
          <w:szCs w:val="28"/>
          <w:rtl/>
        </w:rPr>
      </w:pPr>
      <w:r w:rsidRPr="00F7144F">
        <w:rPr>
          <w:rFonts w:hint="cs"/>
          <w:sz w:val="28"/>
          <w:szCs w:val="28"/>
          <w:rtl/>
        </w:rPr>
        <w:lastRenderedPageBreak/>
        <w:t xml:space="preserve">وذكر القاضي أبو بكر بن العربي في العارضة أن بعضهم رواه " حذم "بالحاء المهملة والذال المعجمة وفسره بأن معناه: سريع ,قال :" والحذم في اللسان السرعة ". </w:t>
      </w:r>
    </w:p>
    <w:p w:rsidR="00D43B35" w:rsidRPr="00F7144F" w:rsidRDefault="00D43B35" w:rsidP="00B93C22">
      <w:pPr>
        <w:ind w:left="360"/>
        <w:jc w:val="both"/>
        <w:rPr>
          <w:sz w:val="28"/>
          <w:szCs w:val="28"/>
          <w:rtl/>
        </w:rPr>
      </w:pPr>
      <w:r w:rsidRPr="00F7144F">
        <w:rPr>
          <w:rFonts w:hint="cs"/>
          <w:sz w:val="28"/>
          <w:szCs w:val="28"/>
          <w:rtl/>
        </w:rPr>
        <w:t xml:space="preserve">                                                 ( 2 / 93 </w:t>
      </w:r>
      <w:r w:rsidRPr="00F7144F">
        <w:rPr>
          <w:sz w:val="28"/>
          <w:szCs w:val="28"/>
          <w:rtl/>
        </w:rPr>
        <w:t>–</w:t>
      </w:r>
      <w:r w:rsidRPr="00F7144F">
        <w:rPr>
          <w:rFonts w:hint="cs"/>
          <w:sz w:val="28"/>
          <w:szCs w:val="28"/>
          <w:rtl/>
        </w:rPr>
        <w:t xml:space="preserve"> 95 )    </w:t>
      </w:r>
    </w:p>
    <w:p w:rsidR="00D43B35" w:rsidRPr="00380EFD" w:rsidRDefault="00D43B35" w:rsidP="002870C9">
      <w:pPr>
        <w:pStyle w:val="Titre1"/>
        <w:rPr>
          <w:rtl/>
        </w:rPr>
      </w:pPr>
      <w:bookmarkStart w:id="276" w:name="_Toc268646548"/>
      <w:bookmarkStart w:id="277" w:name="_Toc268765282"/>
      <w:r w:rsidRPr="00380EFD">
        <w:rPr>
          <w:rFonts w:hint="cs"/>
          <w:rtl/>
        </w:rPr>
        <w:t>ما يقول إذا سلم من الصلاة :</w:t>
      </w:r>
      <w:bookmarkEnd w:id="276"/>
      <w:bookmarkEnd w:id="277"/>
    </w:p>
    <w:p w:rsidR="00D43B35" w:rsidRPr="00F7144F" w:rsidRDefault="00D43B35" w:rsidP="00B93C22">
      <w:pPr>
        <w:ind w:left="360"/>
        <w:jc w:val="both"/>
        <w:rPr>
          <w:b/>
          <w:bCs/>
          <w:sz w:val="28"/>
          <w:szCs w:val="28"/>
          <w:rtl/>
        </w:rPr>
      </w:pPr>
      <w:r w:rsidRPr="00F7144F">
        <w:rPr>
          <w:rFonts w:hint="cs"/>
          <w:b/>
          <w:bCs/>
          <w:sz w:val="28"/>
          <w:szCs w:val="28"/>
          <w:rtl/>
        </w:rPr>
        <w:t xml:space="preserve">298 </w:t>
      </w:r>
      <w:r w:rsidRPr="00F7144F">
        <w:rPr>
          <w:b/>
          <w:bCs/>
          <w:sz w:val="28"/>
          <w:szCs w:val="28"/>
          <w:rtl/>
        </w:rPr>
        <w:t>–</w:t>
      </w:r>
      <w:r w:rsidRPr="00F7144F">
        <w:rPr>
          <w:rFonts w:hint="cs"/>
          <w:b/>
          <w:bCs/>
          <w:sz w:val="28"/>
          <w:szCs w:val="28"/>
          <w:rtl/>
        </w:rPr>
        <w:t xml:space="preserve"> عن  عائشة قالت :" كان رسول الله صلى الله عليه وسلم لا يقعد إلا مقدار ما يقول : اللهم أنت السلام , ومنك السلام , تباركت ذا الجلال والإكرام ".وفي رواية من الحديث رقم : 299" تباركت يا ذا الجلال والإكرام ".*</w:t>
      </w:r>
    </w:p>
    <w:p w:rsidR="00D43B35" w:rsidRPr="00F7144F" w:rsidRDefault="00D43B35" w:rsidP="00B93C22">
      <w:pPr>
        <w:ind w:left="360"/>
        <w:jc w:val="both"/>
        <w:rPr>
          <w:b/>
          <w:bCs/>
          <w:sz w:val="28"/>
          <w:szCs w:val="28"/>
          <w:rtl/>
        </w:rPr>
      </w:pPr>
      <w:r w:rsidRPr="00F7144F">
        <w:rPr>
          <w:rFonts w:hint="cs"/>
          <w:b/>
          <w:bCs/>
          <w:sz w:val="28"/>
          <w:szCs w:val="28"/>
          <w:rtl/>
        </w:rPr>
        <w:t>وقد روي عن النبي صلى الله عليه وسلم أنه كان يقول بعد التسليم : لا إله إلا الله وحده , لا شريك له , له الملك وله الحمد  يحيي ويميت , وهو على كل شيء قدير , اللهم لا مانع لما أعطيت , ولا معطي لما منعت , ولا ينفع ذا الجَد منك الجَد".**</w:t>
      </w:r>
    </w:p>
    <w:p w:rsidR="00D43B35" w:rsidRPr="00F7144F" w:rsidRDefault="00D43B35" w:rsidP="00B93C22">
      <w:pPr>
        <w:ind w:left="360"/>
        <w:jc w:val="both"/>
        <w:rPr>
          <w:b/>
          <w:bCs/>
          <w:sz w:val="28"/>
          <w:szCs w:val="28"/>
          <w:rtl/>
        </w:rPr>
      </w:pPr>
      <w:r w:rsidRPr="00F7144F">
        <w:rPr>
          <w:rFonts w:hint="cs"/>
          <w:b/>
          <w:bCs/>
          <w:sz w:val="28"/>
          <w:szCs w:val="28"/>
          <w:rtl/>
        </w:rPr>
        <w:t>وروي عنه أنه كان يقول : " سبحان ربك رب العزة عما يصفون وسلام على المرسلين والحمد لله رب العالمين ". ***</w:t>
      </w:r>
    </w:p>
    <w:p w:rsidR="00D43B35" w:rsidRPr="00F7144F" w:rsidRDefault="00D43B35" w:rsidP="00B93C22">
      <w:pPr>
        <w:ind w:left="360"/>
        <w:jc w:val="both"/>
        <w:rPr>
          <w:b/>
          <w:bCs/>
          <w:sz w:val="28"/>
          <w:szCs w:val="28"/>
          <w:rtl/>
        </w:rPr>
      </w:pPr>
    </w:p>
    <w:p w:rsidR="00D43B35" w:rsidRPr="00F7144F" w:rsidRDefault="00D43B35" w:rsidP="00B93C22">
      <w:pPr>
        <w:pStyle w:val="Titre9"/>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*-الحديث رواه مسلم</w:t>
      </w:r>
      <w:r w:rsidRPr="00F7144F">
        <w:rPr>
          <w:rStyle w:val="Appelnotedebasdep"/>
          <w:sz w:val="28"/>
          <w:szCs w:val="28"/>
          <w:rtl/>
        </w:rPr>
        <w:footnoteReference w:id="223"/>
      </w:r>
      <w:r w:rsidRPr="00F7144F">
        <w:rPr>
          <w:rFonts w:hint="cs"/>
          <w:sz w:val="28"/>
          <w:szCs w:val="28"/>
          <w:rtl/>
        </w:rPr>
        <w:t xml:space="preserve">, وانظر شرح النووي ( 5 / 89 </w:t>
      </w:r>
      <w:r w:rsidRPr="00F7144F">
        <w:rPr>
          <w:sz w:val="28"/>
          <w:szCs w:val="28"/>
          <w:rtl/>
        </w:rPr>
        <w:t>–</w:t>
      </w:r>
      <w:r w:rsidRPr="00F7144F">
        <w:rPr>
          <w:rFonts w:hint="cs"/>
          <w:sz w:val="28"/>
          <w:szCs w:val="28"/>
          <w:rtl/>
        </w:rPr>
        <w:t xml:space="preserve"> 90 ) .</w:t>
      </w:r>
    </w:p>
    <w:p w:rsidR="00D43B35" w:rsidRPr="00F7144F" w:rsidRDefault="00D43B35" w:rsidP="008409CE">
      <w:pPr>
        <w:ind w:left="360"/>
        <w:jc w:val="both"/>
        <w:rPr>
          <w:sz w:val="28"/>
          <w:szCs w:val="28"/>
          <w:rtl/>
        </w:rPr>
      </w:pPr>
      <w:r w:rsidRPr="00F7144F">
        <w:rPr>
          <w:rFonts w:hint="cs"/>
          <w:sz w:val="28"/>
          <w:szCs w:val="28"/>
          <w:rtl/>
        </w:rPr>
        <w:t xml:space="preserve">** " الجد " بفتح الجيم , قال النووي في شرح مسلم ( 4 / 197 ) :" هو الحظ والغنى والعظمة والسلطان , أي : لا ينفع ذا الحظ في الدنيا بالمال والولد والعظمة والسلطان منك حظه , أي : لا ينجيه حظه منك , وإنما ينفعه وينجيه العمل الصالح , كقوله تعالى :" </w:t>
      </w:r>
      <w:r w:rsidRPr="00F7144F">
        <w:rPr>
          <w:rFonts w:hint="cs"/>
          <w:b/>
          <w:bCs/>
          <w:sz w:val="28"/>
          <w:szCs w:val="28"/>
          <w:rtl/>
        </w:rPr>
        <w:t>(المال والبنون زينة الحياة الدنيا , والباقيات الصالحات خير عند ربك</w:t>
      </w:r>
      <w:r w:rsidR="008409CE" w:rsidRPr="00F7144F">
        <w:rPr>
          <w:rFonts w:hint="cs"/>
          <w:b/>
          <w:bCs/>
          <w:sz w:val="28"/>
          <w:szCs w:val="28"/>
          <w:rtl/>
        </w:rPr>
        <w:t>...</w:t>
      </w:r>
      <w:r w:rsidRPr="00F7144F">
        <w:rPr>
          <w:rFonts w:hint="cs"/>
          <w:b/>
          <w:bCs/>
          <w:sz w:val="28"/>
          <w:szCs w:val="28"/>
          <w:rtl/>
        </w:rPr>
        <w:t>)</w:t>
      </w:r>
      <w:r w:rsidRPr="00F7144F">
        <w:rPr>
          <w:rFonts w:hint="cs"/>
          <w:sz w:val="28"/>
          <w:szCs w:val="28"/>
          <w:rtl/>
        </w:rPr>
        <w:t xml:space="preserve"> سورة الكهف 46 , والله تعالى أعلم "....</w:t>
      </w:r>
    </w:p>
    <w:p w:rsidR="00D43B35" w:rsidRPr="00F7144F" w:rsidRDefault="00D43B35" w:rsidP="00B93C22">
      <w:pPr>
        <w:ind w:left="360"/>
        <w:jc w:val="both"/>
        <w:rPr>
          <w:sz w:val="28"/>
          <w:szCs w:val="28"/>
        </w:rPr>
      </w:pPr>
      <w:r w:rsidRPr="00F7144F">
        <w:rPr>
          <w:rFonts w:hint="cs"/>
          <w:sz w:val="28"/>
          <w:szCs w:val="28"/>
          <w:rtl/>
        </w:rPr>
        <w:t>***(قوله أنه كان يقول : سبحان ربك رب العزة ..) : هذا الحديث رواه أبو يعلى</w:t>
      </w:r>
      <w:r w:rsidRPr="00F7144F">
        <w:rPr>
          <w:rStyle w:val="Appelnotedebasdep"/>
          <w:sz w:val="28"/>
          <w:szCs w:val="28"/>
          <w:rtl/>
        </w:rPr>
        <w:footnoteReference w:id="224"/>
      </w:r>
      <w:r w:rsidRPr="00F7144F">
        <w:rPr>
          <w:rFonts w:hint="cs"/>
          <w:sz w:val="28"/>
          <w:szCs w:val="28"/>
          <w:rtl/>
        </w:rPr>
        <w:t>من حديث أبي هريرة</w:t>
      </w:r>
      <w:r w:rsidRPr="00F7144F">
        <w:rPr>
          <w:rStyle w:val="Appelnotedebasdep"/>
          <w:sz w:val="28"/>
          <w:szCs w:val="28"/>
          <w:rtl/>
        </w:rPr>
        <w:footnoteReference w:id="225"/>
      </w:r>
      <w:r w:rsidRPr="00F7144F">
        <w:rPr>
          <w:rFonts w:hint="cs"/>
          <w:sz w:val="28"/>
          <w:szCs w:val="28"/>
          <w:rtl/>
        </w:rPr>
        <w:t xml:space="preserve"> عن أبي سعيد الخدري , كما في مجمع الزوائد ( 2 / 147 </w:t>
      </w:r>
      <w:r w:rsidRPr="00F7144F">
        <w:rPr>
          <w:sz w:val="28"/>
          <w:szCs w:val="28"/>
          <w:rtl/>
        </w:rPr>
        <w:t>–</w:t>
      </w:r>
      <w:r w:rsidRPr="00F7144F">
        <w:rPr>
          <w:rFonts w:hint="cs"/>
          <w:sz w:val="28"/>
          <w:szCs w:val="28"/>
          <w:rtl/>
        </w:rPr>
        <w:t xml:space="preserve"> 148 ) وقال :" ورجاله ثقات ".</w:t>
      </w:r>
    </w:p>
    <w:p w:rsidR="00D43B35" w:rsidRPr="00F7144F" w:rsidRDefault="00D43B35" w:rsidP="00B93C22">
      <w:pPr>
        <w:ind w:left="360"/>
        <w:jc w:val="both"/>
        <w:rPr>
          <w:sz w:val="28"/>
          <w:szCs w:val="28"/>
          <w:rtl/>
        </w:rPr>
      </w:pPr>
      <w:r w:rsidRPr="00F7144F">
        <w:rPr>
          <w:rFonts w:hint="cs"/>
          <w:sz w:val="28"/>
          <w:szCs w:val="28"/>
          <w:rtl/>
        </w:rPr>
        <w:t xml:space="preserve">                                                 ( 2 / 95 </w:t>
      </w:r>
      <w:r w:rsidRPr="00F7144F">
        <w:rPr>
          <w:sz w:val="28"/>
          <w:szCs w:val="28"/>
          <w:rtl/>
        </w:rPr>
        <w:t>–</w:t>
      </w:r>
      <w:r w:rsidRPr="00F7144F">
        <w:rPr>
          <w:rFonts w:hint="cs"/>
          <w:sz w:val="28"/>
          <w:szCs w:val="28"/>
          <w:rtl/>
        </w:rPr>
        <w:t xml:space="preserve"> 97 ) </w:t>
      </w:r>
    </w:p>
    <w:p w:rsidR="00D43B35" w:rsidRPr="00850C62" w:rsidRDefault="00D43B35" w:rsidP="002870C9">
      <w:pPr>
        <w:pStyle w:val="Titre1"/>
        <w:rPr>
          <w:rtl/>
        </w:rPr>
      </w:pPr>
      <w:bookmarkStart w:id="278" w:name="_Toc268646549"/>
      <w:bookmarkStart w:id="279" w:name="_Toc268765283"/>
      <w:r w:rsidRPr="00850C62">
        <w:rPr>
          <w:rFonts w:hint="cs"/>
          <w:rtl/>
        </w:rPr>
        <w:t>ما جاء في الانصراف عن يمينه وعن شماله :</w:t>
      </w:r>
      <w:bookmarkEnd w:id="278"/>
      <w:bookmarkEnd w:id="279"/>
    </w:p>
    <w:p w:rsidR="00D43B35" w:rsidRPr="00F7144F" w:rsidRDefault="00D43B35" w:rsidP="00B93C22">
      <w:pPr>
        <w:ind w:left="360"/>
        <w:jc w:val="both"/>
        <w:rPr>
          <w:b/>
          <w:bCs/>
          <w:sz w:val="28"/>
          <w:szCs w:val="28"/>
          <w:rtl/>
        </w:rPr>
      </w:pPr>
      <w:r w:rsidRPr="00F7144F">
        <w:rPr>
          <w:rFonts w:hint="cs"/>
          <w:b/>
          <w:bCs/>
          <w:sz w:val="28"/>
          <w:szCs w:val="28"/>
          <w:rtl/>
        </w:rPr>
        <w:t xml:space="preserve">301 </w:t>
      </w:r>
      <w:r w:rsidRPr="00F7144F">
        <w:rPr>
          <w:b/>
          <w:bCs/>
          <w:sz w:val="28"/>
          <w:szCs w:val="28"/>
          <w:rtl/>
        </w:rPr>
        <w:t>–</w:t>
      </w:r>
      <w:r w:rsidRPr="00F7144F">
        <w:rPr>
          <w:rFonts w:hint="cs"/>
          <w:b/>
          <w:bCs/>
          <w:sz w:val="28"/>
          <w:szCs w:val="28"/>
          <w:rtl/>
        </w:rPr>
        <w:t xml:space="preserve"> عن قبيصة بن هُلْب عن أبيه قال :" كان رسول الله صلى الله عليه وسلم يؤمنا , فينصرف على جانبيه جميعا : على يمينه وعلى شماله ".</w:t>
      </w:r>
    </w:p>
    <w:p w:rsidR="00D43B35" w:rsidRPr="00F7144F" w:rsidRDefault="00D43B35" w:rsidP="00B93C22">
      <w:pPr>
        <w:ind w:left="360"/>
        <w:jc w:val="both"/>
        <w:rPr>
          <w:b/>
          <w:bCs/>
          <w:sz w:val="28"/>
          <w:szCs w:val="28"/>
          <w:rtl/>
        </w:rPr>
      </w:pPr>
      <w:r w:rsidRPr="00F7144F">
        <w:rPr>
          <w:rFonts w:hint="cs"/>
          <w:b/>
          <w:bCs/>
          <w:sz w:val="28"/>
          <w:szCs w:val="28"/>
          <w:rtl/>
        </w:rPr>
        <w:lastRenderedPageBreak/>
        <w:t>قال أبو عيسى : حديث هلب حديث حسن .*</w:t>
      </w:r>
    </w:p>
    <w:p w:rsidR="00D43B35" w:rsidRPr="00F7144F" w:rsidRDefault="00D43B35" w:rsidP="00B93C22">
      <w:pPr>
        <w:ind w:left="360"/>
        <w:jc w:val="both"/>
        <w:rPr>
          <w:sz w:val="28"/>
          <w:szCs w:val="28"/>
          <w:rtl/>
        </w:rPr>
      </w:pPr>
      <w:r w:rsidRPr="00F7144F">
        <w:rPr>
          <w:rFonts w:hint="cs"/>
          <w:b/>
          <w:bCs/>
          <w:sz w:val="28"/>
          <w:szCs w:val="28"/>
          <w:rtl/>
        </w:rPr>
        <w:t>وعليه العمل عند أهل العلم : أنه ينصرف على أي جانبيه شاء , إن شاء عن يمينه وإن شاء عن يساره. وقد صح الأمران عن النبي صلى الله عليه وسلم .</w:t>
      </w:r>
      <w:r w:rsidRPr="00F7144F">
        <w:rPr>
          <w:rFonts w:hint="cs"/>
          <w:sz w:val="28"/>
          <w:szCs w:val="28"/>
          <w:rtl/>
        </w:rPr>
        <w:t xml:space="preserve"> ** </w:t>
      </w:r>
    </w:p>
    <w:p w:rsidR="00D43B35" w:rsidRPr="00F7144F" w:rsidRDefault="00D43B35" w:rsidP="00B93C22">
      <w:pPr>
        <w:pStyle w:val="Retraitcorpsdetexte3"/>
        <w:jc w:val="both"/>
        <w:rPr>
          <w:sz w:val="28"/>
          <w:szCs w:val="28"/>
          <w:rtl/>
        </w:rPr>
      </w:pPr>
      <w:r w:rsidRPr="00F7144F">
        <w:rPr>
          <w:rFonts w:hint="cs"/>
          <w:sz w:val="28"/>
          <w:szCs w:val="28"/>
          <w:rtl/>
        </w:rPr>
        <w:t>ويروى عن علي بن أبي طالب أنه قال : إن كانت حاجته عن يمينه أخذ عن يمينه , وإن كانت حاجته عن يساره أخذ عن يساره .</w:t>
      </w:r>
    </w:p>
    <w:p w:rsidR="00D43B35" w:rsidRPr="00F7144F" w:rsidRDefault="00D43B35" w:rsidP="00B93C22">
      <w:pPr>
        <w:ind w:left="360"/>
        <w:jc w:val="both"/>
        <w:rPr>
          <w:sz w:val="28"/>
          <w:szCs w:val="28"/>
          <w:rtl/>
        </w:rPr>
      </w:pP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قال النووي في المجموع ( 3 / 490 ) :" رواه أبو داود</w:t>
      </w:r>
      <w:r w:rsidRPr="00F7144F">
        <w:rPr>
          <w:rStyle w:val="Appelnotedebasdep"/>
          <w:sz w:val="28"/>
          <w:szCs w:val="28"/>
          <w:rtl/>
        </w:rPr>
        <w:footnoteReference w:id="226"/>
      </w:r>
      <w:r w:rsidRPr="00F7144F">
        <w:rPr>
          <w:rFonts w:hint="cs"/>
          <w:sz w:val="28"/>
          <w:szCs w:val="28"/>
          <w:rtl/>
        </w:rPr>
        <w:t xml:space="preserve"> والترمذي وابن ماجه</w:t>
      </w:r>
      <w:r w:rsidRPr="00F7144F">
        <w:rPr>
          <w:rStyle w:val="Appelnotedebasdep"/>
          <w:sz w:val="28"/>
          <w:szCs w:val="28"/>
          <w:rtl/>
        </w:rPr>
        <w:footnoteReference w:id="227"/>
      </w:r>
      <w:r w:rsidRPr="00F7144F">
        <w:rPr>
          <w:rFonts w:hint="cs"/>
          <w:sz w:val="28"/>
          <w:szCs w:val="28"/>
          <w:rtl/>
        </w:rPr>
        <w:t xml:space="preserve"> بإسناد حسن " .</w:t>
      </w:r>
    </w:p>
    <w:p w:rsidR="00D43B35" w:rsidRPr="00F7144F" w:rsidRDefault="00D43B35" w:rsidP="00B93C22">
      <w:pPr>
        <w:ind w:left="360"/>
        <w:jc w:val="both"/>
        <w:rPr>
          <w:sz w:val="28"/>
          <w:szCs w:val="28"/>
          <w:rtl/>
        </w:rPr>
      </w:pPr>
      <w:r w:rsidRPr="00F7144F">
        <w:rPr>
          <w:rFonts w:hint="cs"/>
          <w:sz w:val="28"/>
          <w:szCs w:val="28"/>
          <w:rtl/>
        </w:rPr>
        <w:t xml:space="preserve">   وقال الشوكاني في نيل الأوطار ( 2 / 356 ) :" صححه ابن عبد البر في الاستيعاب  , وذكره  عبد الباقي بن قانع في معجمه من طرق متعددة , وفي إسناده قبيصة بن هلب , وقد رماه بعضهم بالجهالة , ولكنه وثقه العجلي وابن حبان , ومن عرف حجة على من لم يعرف ".</w:t>
      </w:r>
    </w:p>
    <w:p w:rsidR="00D43B35" w:rsidRPr="00F7144F" w:rsidRDefault="00D43B35" w:rsidP="00B93C22">
      <w:pPr>
        <w:ind w:left="720"/>
        <w:jc w:val="both"/>
        <w:rPr>
          <w:sz w:val="28"/>
          <w:szCs w:val="28"/>
          <w:rtl/>
        </w:rPr>
      </w:pPr>
      <w:r w:rsidRPr="00F7144F">
        <w:rPr>
          <w:rFonts w:hint="cs"/>
          <w:sz w:val="28"/>
          <w:szCs w:val="28"/>
          <w:rtl/>
        </w:rPr>
        <w:t xml:space="preserve">وهو كما قال , وقد مضى حديث آخر لهلب بهذا الإسناد برقم </w:t>
      </w:r>
    </w:p>
    <w:p w:rsidR="00D43B35" w:rsidRPr="00F7144F" w:rsidRDefault="00D43B35" w:rsidP="00B93C22">
      <w:pPr>
        <w:ind w:left="720"/>
        <w:jc w:val="both"/>
        <w:rPr>
          <w:sz w:val="28"/>
          <w:szCs w:val="28"/>
          <w:rtl/>
        </w:rPr>
      </w:pPr>
      <w:r w:rsidRPr="00F7144F">
        <w:rPr>
          <w:rFonts w:hint="cs"/>
          <w:sz w:val="28"/>
          <w:szCs w:val="28"/>
          <w:rtl/>
        </w:rPr>
        <w:t>(252)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 قوله :" وقد صح الأمران عن رسول الله صلى الله عليه وسلم ) : روى مسلم في صحيحه ( 1 / 197 ) عن السدي :" قال : سألت أنسا كيف أنصرف إذا صليت , عن يميني أو عن يساري ؟ قال : أما أنا فأكثر ما رأيت رسول الله صلى الله عليه وسلم ينصرف عن يمينه " .</w:t>
      </w:r>
    </w:p>
    <w:p w:rsidR="00D43B35" w:rsidRPr="00F7144F" w:rsidRDefault="00D43B35" w:rsidP="00B93C22">
      <w:pPr>
        <w:ind w:left="360"/>
        <w:jc w:val="both"/>
        <w:rPr>
          <w:sz w:val="28"/>
          <w:szCs w:val="28"/>
          <w:rtl/>
        </w:rPr>
      </w:pPr>
      <w:r w:rsidRPr="00F7144F">
        <w:rPr>
          <w:rFonts w:hint="cs"/>
          <w:sz w:val="28"/>
          <w:szCs w:val="28"/>
          <w:rtl/>
        </w:rPr>
        <w:t xml:space="preserve">   وروى البخاري تعليقا بدون إسناد عن أنس أنه كان" ينفتل عن يمينه وعن يساره , ويعيب على من يتوخى أو يعمد الانفتال عن يمينه " .</w:t>
      </w:r>
    </w:p>
    <w:p w:rsidR="00D43B35" w:rsidRPr="00F7144F" w:rsidRDefault="00D43B35" w:rsidP="00B93C22">
      <w:pPr>
        <w:ind w:left="360"/>
        <w:jc w:val="both"/>
        <w:rPr>
          <w:sz w:val="28"/>
          <w:szCs w:val="28"/>
          <w:rtl/>
        </w:rPr>
      </w:pPr>
      <w:r w:rsidRPr="00F7144F">
        <w:rPr>
          <w:rFonts w:hint="cs"/>
          <w:sz w:val="28"/>
          <w:szCs w:val="28"/>
          <w:rtl/>
        </w:rPr>
        <w:t xml:space="preserve">    وروى البخاري ( 2 / 280  فتح ) ومسلم ( 1 / 197 ) عن ابن مسعود قال :" لا يجعل أحدكم للشيطان شيئا من صلاته : يرى أن حقا عليه أن لا ينصرف إلا عن يمينه , ولقد رأيت النبي صلى الله عليه وسلم كثيرا ينصرف عن يساره ". </w:t>
      </w:r>
    </w:p>
    <w:p w:rsidR="00D43B35" w:rsidRPr="00F7144F" w:rsidRDefault="00D43B35" w:rsidP="00B93C22">
      <w:pPr>
        <w:ind w:left="720"/>
        <w:jc w:val="both"/>
        <w:rPr>
          <w:sz w:val="28"/>
          <w:szCs w:val="28"/>
          <w:rtl/>
        </w:rPr>
      </w:pPr>
      <w:r w:rsidRPr="00F7144F">
        <w:rPr>
          <w:rFonts w:hint="cs"/>
          <w:sz w:val="28"/>
          <w:szCs w:val="28"/>
          <w:rtl/>
        </w:rPr>
        <w:t xml:space="preserve">                                                 ( 2 / 99 </w:t>
      </w:r>
      <w:r w:rsidRPr="00F7144F">
        <w:rPr>
          <w:sz w:val="28"/>
          <w:szCs w:val="28"/>
          <w:rtl/>
        </w:rPr>
        <w:t>–</w:t>
      </w:r>
      <w:r w:rsidRPr="00F7144F">
        <w:rPr>
          <w:rFonts w:hint="cs"/>
          <w:sz w:val="28"/>
          <w:szCs w:val="28"/>
          <w:rtl/>
        </w:rPr>
        <w:t xml:space="preserve"> 100 )</w:t>
      </w:r>
    </w:p>
    <w:p w:rsidR="00D43B35" w:rsidRPr="00850C62" w:rsidRDefault="00D43B35" w:rsidP="002870C9">
      <w:pPr>
        <w:pStyle w:val="Titre1"/>
        <w:rPr>
          <w:rtl/>
        </w:rPr>
      </w:pPr>
      <w:bookmarkStart w:id="280" w:name="_Toc268646550"/>
      <w:bookmarkStart w:id="281" w:name="_Toc268765284"/>
      <w:r w:rsidRPr="00850C62">
        <w:rPr>
          <w:rFonts w:hint="cs"/>
          <w:rtl/>
        </w:rPr>
        <w:t>ما جاء في القراءة في صلاة الصبح :</w:t>
      </w:r>
      <w:bookmarkEnd w:id="280"/>
      <w:bookmarkEnd w:id="281"/>
    </w:p>
    <w:p w:rsidR="00D43B35" w:rsidRPr="00F7144F" w:rsidRDefault="00D43B35" w:rsidP="00B93C22">
      <w:pPr>
        <w:ind w:left="720"/>
        <w:jc w:val="both"/>
        <w:rPr>
          <w:b/>
          <w:bCs/>
          <w:sz w:val="28"/>
          <w:szCs w:val="28"/>
          <w:rtl/>
        </w:rPr>
      </w:pPr>
      <w:r w:rsidRPr="00F7144F">
        <w:rPr>
          <w:rFonts w:hint="cs"/>
          <w:b/>
          <w:bCs/>
          <w:sz w:val="28"/>
          <w:szCs w:val="28"/>
          <w:rtl/>
        </w:rPr>
        <w:t xml:space="preserve">306 </w:t>
      </w:r>
      <w:r w:rsidRPr="00F7144F">
        <w:rPr>
          <w:b/>
          <w:bCs/>
          <w:sz w:val="28"/>
          <w:szCs w:val="28"/>
          <w:rtl/>
        </w:rPr>
        <w:t>–</w:t>
      </w:r>
      <w:r w:rsidRPr="00F7144F">
        <w:rPr>
          <w:rFonts w:hint="cs"/>
          <w:b/>
          <w:bCs/>
          <w:sz w:val="28"/>
          <w:szCs w:val="28"/>
          <w:rtl/>
        </w:rPr>
        <w:t xml:space="preserve"> عن قطبة بن مالك قال :" سمعت رسول الله صلى الله عليه وسلم يقرأ في الفجر [ والنخل باسقات ] في الركعة الأولى ".*</w:t>
      </w:r>
    </w:p>
    <w:p w:rsidR="00D43B35" w:rsidRPr="00F7144F" w:rsidRDefault="00D43B35" w:rsidP="00B93C22">
      <w:pPr>
        <w:ind w:left="720"/>
        <w:jc w:val="both"/>
        <w:rPr>
          <w:b/>
          <w:bCs/>
          <w:sz w:val="28"/>
          <w:szCs w:val="28"/>
          <w:rtl/>
        </w:rPr>
      </w:pPr>
      <w:r w:rsidRPr="00F7144F">
        <w:rPr>
          <w:rFonts w:hint="cs"/>
          <w:b/>
          <w:bCs/>
          <w:sz w:val="28"/>
          <w:szCs w:val="28"/>
          <w:rtl/>
        </w:rPr>
        <w:t>وروي عن النبي صلى الله عليه وسلم :" أنه قرأ في الصبح بالواقعة " . **</w:t>
      </w:r>
    </w:p>
    <w:p w:rsidR="00D43B35" w:rsidRPr="00F7144F" w:rsidRDefault="00D43B35" w:rsidP="00B93C22">
      <w:pPr>
        <w:ind w:left="720"/>
        <w:jc w:val="both"/>
        <w:rPr>
          <w:b/>
          <w:bCs/>
          <w:sz w:val="28"/>
          <w:szCs w:val="28"/>
          <w:rtl/>
        </w:rPr>
      </w:pPr>
      <w:r w:rsidRPr="00F7144F">
        <w:rPr>
          <w:rFonts w:hint="cs"/>
          <w:b/>
          <w:bCs/>
          <w:sz w:val="28"/>
          <w:szCs w:val="28"/>
          <w:rtl/>
        </w:rPr>
        <w:lastRenderedPageBreak/>
        <w:t>وروي عنه :" أنه كان يقرأ في الفجر من ستين آية إلى مائة ".***</w:t>
      </w:r>
    </w:p>
    <w:p w:rsidR="00D43B35" w:rsidRPr="00F7144F" w:rsidRDefault="00D43B35" w:rsidP="00B93C22">
      <w:pPr>
        <w:ind w:left="720"/>
        <w:jc w:val="both"/>
        <w:rPr>
          <w:b/>
          <w:bCs/>
          <w:sz w:val="28"/>
          <w:szCs w:val="28"/>
          <w:rtl/>
        </w:rPr>
      </w:pPr>
      <w:r w:rsidRPr="00F7144F">
        <w:rPr>
          <w:rFonts w:hint="cs"/>
          <w:b/>
          <w:bCs/>
          <w:sz w:val="28"/>
          <w:szCs w:val="28"/>
          <w:rtl/>
        </w:rPr>
        <w:t>وروي عنه :" أنه قرأ [إذا الشمس كورت] " ****</w:t>
      </w:r>
    </w:p>
    <w:p w:rsidR="00D43B35" w:rsidRPr="00F7144F" w:rsidRDefault="00D43B35" w:rsidP="00B93C22">
      <w:pPr>
        <w:ind w:left="720"/>
        <w:jc w:val="both"/>
        <w:rPr>
          <w:sz w:val="28"/>
          <w:szCs w:val="28"/>
          <w:rtl/>
        </w:rPr>
      </w:pPr>
      <w:r w:rsidRPr="00F7144F">
        <w:rPr>
          <w:rFonts w:hint="cs"/>
          <w:b/>
          <w:bCs/>
          <w:sz w:val="28"/>
          <w:szCs w:val="28"/>
          <w:rtl/>
        </w:rPr>
        <w:t>وروي عن عمر : أنه كتب إلى أبي موسى : أن اقرأ في الصبح بطوال المفصَّل.****</w:t>
      </w:r>
      <w:r w:rsidRPr="00F7144F">
        <w:rPr>
          <w:rFonts w:hint="cs"/>
          <w:sz w:val="28"/>
          <w:szCs w:val="28"/>
          <w:rtl/>
        </w:rPr>
        <w:t>*</w:t>
      </w:r>
    </w:p>
    <w:p w:rsidR="00D43B35" w:rsidRPr="00F7144F" w:rsidRDefault="00D43B35" w:rsidP="00B93C22">
      <w:pPr>
        <w:ind w:left="72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سورة  ق  , وفي رواية مسلم ( ج1 ص 133 ) :" فقرأ  </w:t>
      </w:r>
      <w:r w:rsidRPr="00F7144F">
        <w:rPr>
          <w:rFonts w:hint="cs"/>
          <w:b/>
          <w:bCs/>
          <w:sz w:val="28"/>
          <w:szCs w:val="28"/>
          <w:rtl/>
        </w:rPr>
        <w:t>( ق والقرآن المجيد )</w:t>
      </w:r>
      <w:r w:rsidRPr="00F7144F">
        <w:rPr>
          <w:rFonts w:hint="cs"/>
          <w:sz w:val="28"/>
          <w:szCs w:val="28"/>
          <w:rtl/>
        </w:rPr>
        <w:t xml:space="preserve"> حتى قرأ </w:t>
      </w:r>
      <w:r w:rsidRPr="00F7144F">
        <w:rPr>
          <w:rFonts w:hint="cs"/>
          <w:b/>
          <w:bCs/>
          <w:sz w:val="28"/>
          <w:szCs w:val="28"/>
          <w:rtl/>
        </w:rPr>
        <w:t>( والنخل باسقات )</w:t>
      </w:r>
      <w:r w:rsidRPr="00F7144F">
        <w:rPr>
          <w:rFonts w:hint="cs"/>
          <w:sz w:val="28"/>
          <w:szCs w:val="28"/>
          <w:rtl/>
        </w:rPr>
        <w:t xml:space="preserve"> قال : فجعلت أرددها ولا أدري ما قال ".وفيه أيضا ألفاظ أخرى . والمعنى مقارب .</w:t>
      </w:r>
    </w:p>
    <w:p w:rsidR="00D43B35" w:rsidRPr="00F7144F" w:rsidRDefault="00D43B35" w:rsidP="00B93C22">
      <w:pPr>
        <w:ind w:left="360"/>
        <w:jc w:val="both"/>
        <w:rPr>
          <w:sz w:val="28"/>
          <w:szCs w:val="28"/>
        </w:rPr>
      </w:pPr>
      <w:r w:rsidRPr="00F7144F">
        <w:rPr>
          <w:rFonts w:hint="cs"/>
          <w:sz w:val="28"/>
          <w:szCs w:val="28"/>
          <w:rtl/>
        </w:rPr>
        <w:t>** قال الشارح :" أخرجه عبد الرزاق</w:t>
      </w:r>
      <w:r w:rsidRPr="00F7144F">
        <w:rPr>
          <w:rStyle w:val="Appelnotedebasdep"/>
          <w:sz w:val="28"/>
          <w:szCs w:val="28"/>
          <w:rtl/>
        </w:rPr>
        <w:footnoteReference w:id="228"/>
      </w:r>
      <w:r w:rsidRPr="00F7144F">
        <w:rPr>
          <w:rFonts w:hint="cs"/>
          <w:sz w:val="28"/>
          <w:szCs w:val="28"/>
          <w:rtl/>
        </w:rPr>
        <w:t xml:space="preserve">من حديث جابر بن سمرة ". </w:t>
      </w:r>
    </w:p>
    <w:p w:rsidR="00D43B35" w:rsidRPr="00F7144F" w:rsidRDefault="00D43B35" w:rsidP="00B93C22">
      <w:pPr>
        <w:ind w:left="360"/>
        <w:jc w:val="both"/>
        <w:rPr>
          <w:sz w:val="28"/>
          <w:szCs w:val="28"/>
          <w:rtl/>
        </w:rPr>
      </w:pPr>
      <w:r w:rsidRPr="00F7144F">
        <w:rPr>
          <w:rFonts w:hint="cs"/>
          <w:sz w:val="28"/>
          <w:szCs w:val="28"/>
          <w:rtl/>
        </w:rPr>
        <w:t>*** قال الشارح :" أخرجه الشيخان</w:t>
      </w:r>
      <w:r w:rsidRPr="00F7144F">
        <w:rPr>
          <w:rStyle w:val="Appelnotedebasdep"/>
          <w:sz w:val="28"/>
          <w:szCs w:val="28"/>
          <w:rtl/>
        </w:rPr>
        <w:footnoteReference w:id="229"/>
      </w:r>
      <w:r w:rsidRPr="00F7144F">
        <w:rPr>
          <w:rFonts w:hint="cs"/>
          <w:sz w:val="28"/>
          <w:szCs w:val="28"/>
          <w:rtl/>
        </w:rPr>
        <w:t xml:space="preserve"> من حديث أبي برزة ".</w:t>
      </w:r>
    </w:p>
    <w:p w:rsidR="00D43B35" w:rsidRPr="00F7144F" w:rsidRDefault="00D43B35" w:rsidP="00B93C22">
      <w:pPr>
        <w:ind w:left="360"/>
        <w:jc w:val="both"/>
        <w:rPr>
          <w:sz w:val="28"/>
          <w:szCs w:val="28"/>
          <w:rtl/>
        </w:rPr>
      </w:pPr>
      <w:r w:rsidRPr="00F7144F">
        <w:rPr>
          <w:rFonts w:hint="cs"/>
          <w:sz w:val="28"/>
          <w:szCs w:val="28"/>
          <w:rtl/>
        </w:rPr>
        <w:t>**** قال الشارح :"أخرجه النسائي</w:t>
      </w:r>
      <w:r w:rsidRPr="00F7144F">
        <w:rPr>
          <w:rStyle w:val="Appelnotedebasdep"/>
          <w:sz w:val="28"/>
          <w:szCs w:val="28"/>
          <w:rtl/>
        </w:rPr>
        <w:footnoteReference w:id="230"/>
      </w:r>
      <w:r w:rsidRPr="00F7144F">
        <w:rPr>
          <w:rFonts w:hint="cs"/>
          <w:sz w:val="28"/>
          <w:szCs w:val="28"/>
          <w:rtl/>
        </w:rPr>
        <w:t xml:space="preserve"> من حديث عمرو بن حريث ".</w:t>
      </w:r>
    </w:p>
    <w:p w:rsidR="00D43B35" w:rsidRPr="00F7144F" w:rsidRDefault="00D43B35" w:rsidP="00B93C22">
      <w:pPr>
        <w:jc w:val="both"/>
        <w:rPr>
          <w:sz w:val="28"/>
          <w:szCs w:val="28"/>
          <w:rtl/>
        </w:rPr>
      </w:pPr>
      <w:r w:rsidRPr="00F7144F">
        <w:rPr>
          <w:rFonts w:hint="cs"/>
          <w:sz w:val="28"/>
          <w:szCs w:val="28"/>
          <w:rtl/>
        </w:rPr>
        <w:t xml:space="preserve">  ***** قال الشارح :" قال الزيلعي في نصب الراية : روى عبد الرزاق في مصنفه </w:t>
      </w:r>
      <w:r w:rsidRPr="00F7144F">
        <w:rPr>
          <w:rStyle w:val="Appelnotedebasdep"/>
          <w:sz w:val="28"/>
          <w:szCs w:val="28"/>
          <w:rtl/>
        </w:rPr>
        <w:footnoteReference w:id="231"/>
      </w:r>
      <w:r w:rsidRPr="00F7144F">
        <w:rPr>
          <w:rFonts w:hint="cs"/>
          <w:sz w:val="28"/>
          <w:szCs w:val="28"/>
          <w:rtl/>
        </w:rPr>
        <w:t xml:space="preserve">: أخبرنا سفيان الثوري عن علي بن زيد بن جدعان عن الحسن وغيره قال : كتب عمر إلى أبي موسى الأشعري أن اقرأ في المغرب بقصار المفصل , وفي العشاء بوسط المفصل , وفي الصبح بطوال المفصل " انتهى . </w:t>
      </w:r>
    </w:p>
    <w:p w:rsidR="00D43B35" w:rsidRPr="00F7144F" w:rsidRDefault="00D43B35" w:rsidP="00B93C22">
      <w:pPr>
        <w:jc w:val="both"/>
        <w:rPr>
          <w:sz w:val="28"/>
          <w:szCs w:val="28"/>
          <w:rtl/>
        </w:rPr>
      </w:pPr>
      <w:r w:rsidRPr="00F7144F">
        <w:rPr>
          <w:rFonts w:hint="cs"/>
          <w:sz w:val="28"/>
          <w:szCs w:val="28"/>
          <w:rtl/>
        </w:rPr>
        <w:t>وروى البيهقي في المعرفة من طريق مالك عن عمه أبي سهيل بن مالك عن أبيه أن عمر بن الخطاب كتب إلى أبي موسى الأشعري أن اقرأ في ركعتي الفجر بسورتين طويلتين من المفصل ".انتهى ما في نصب الراية .</w:t>
      </w:r>
    </w:p>
    <w:p w:rsidR="00D43B35" w:rsidRPr="00F7144F" w:rsidRDefault="00D43B35" w:rsidP="00B93C22">
      <w:pPr>
        <w:jc w:val="both"/>
        <w:rPr>
          <w:sz w:val="28"/>
          <w:szCs w:val="28"/>
          <w:rtl/>
        </w:rPr>
      </w:pPr>
      <w:r w:rsidRPr="00F7144F">
        <w:rPr>
          <w:rFonts w:hint="cs"/>
          <w:sz w:val="28"/>
          <w:szCs w:val="28"/>
          <w:rtl/>
        </w:rPr>
        <w:t>وفي معنى أثر عمر ما رواه النسائي</w:t>
      </w:r>
      <w:r w:rsidRPr="00F7144F">
        <w:rPr>
          <w:rStyle w:val="Appelnotedebasdep"/>
          <w:sz w:val="28"/>
          <w:szCs w:val="28"/>
          <w:rtl/>
        </w:rPr>
        <w:footnoteReference w:id="232"/>
      </w:r>
      <w:r w:rsidRPr="00F7144F">
        <w:rPr>
          <w:rFonts w:hint="cs"/>
          <w:sz w:val="28"/>
          <w:szCs w:val="28"/>
          <w:rtl/>
        </w:rPr>
        <w:t xml:space="preserve"> مرفوعا من حديث سليمان بن يسار قال :"  كان فلان</w:t>
      </w:r>
      <w:r w:rsidRPr="00F7144F">
        <w:rPr>
          <w:rStyle w:val="Appelnotedebasdep"/>
          <w:sz w:val="28"/>
          <w:szCs w:val="28"/>
          <w:rtl/>
        </w:rPr>
        <w:footnoteReference w:id="233"/>
      </w:r>
      <w:r w:rsidRPr="00F7144F">
        <w:rPr>
          <w:rFonts w:hint="cs"/>
          <w:sz w:val="28"/>
          <w:szCs w:val="28"/>
          <w:rtl/>
        </w:rPr>
        <w:t xml:space="preserve"> يطيل الأوليين من الظهر</w:t>
      </w:r>
      <w:r w:rsidRPr="00F7144F">
        <w:rPr>
          <w:rStyle w:val="Appelnotedebasdep"/>
          <w:sz w:val="28"/>
          <w:szCs w:val="28"/>
          <w:rtl/>
        </w:rPr>
        <w:footnoteReference w:id="234"/>
      </w:r>
      <w:r w:rsidRPr="00F7144F">
        <w:rPr>
          <w:rFonts w:hint="cs"/>
          <w:sz w:val="28"/>
          <w:szCs w:val="28"/>
          <w:rtl/>
        </w:rPr>
        <w:t xml:space="preserve"> , ويخفف العصر ,ويقرأ في المغرب بقصار المفصل , وفي العشاء بوسطه , وفي الصبح بطواله , فقال أبو هريرة : ما صليت وراء أحد أشبه صلاة برسول الله  صلى الله عليه وسلم من هذا ". ذكره الحافظ في بلوغ المرام , وقال : أخرجه النسائي بإسناد صحيح </w:t>
      </w:r>
      <w:r w:rsidRPr="00F7144F">
        <w:rPr>
          <w:rStyle w:val="Appelnotedebasdep"/>
          <w:sz w:val="28"/>
          <w:szCs w:val="28"/>
          <w:rtl/>
        </w:rPr>
        <w:footnoteReference w:id="235"/>
      </w:r>
      <w:r w:rsidRPr="00F7144F">
        <w:rPr>
          <w:rFonts w:hint="cs"/>
          <w:sz w:val="28"/>
          <w:szCs w:val="28"/>
          <w:rtl/>
        </w:rPr>
        <w:t>.</w:t>
      </w:r>
    </w:p>
    <w:p w:rsidR="00D43B35" w:rsidRPr="00F7144F" w:rsidRDefault="00D43B35" w:rsidP="001B7E35">
      <w:pPr>
        <w:jc w:val="both"/>
        <w:rPr>
          <w:sz w:val="28"/>
          <w:szCs w:val="28"/>
          <w:rtl/>
        </w:rPr>
      </w:pPr>
      <w:r w:rsidRPr="00F7144F">
        <w:rPr>
          <w:rFonts w:hint="cs"/>
          <w:sz w:val="28"/>
          <w:szCs w:val="28"/>
          <w:rtl/>
        </w:rPr>
        <w:t>والمفصل من الحجرات إلى آخر القرآن , وطواله من الحجرات إلى آخر سورة البروج , ووسطه إلى آخر سورة لم يكن , وقصاره إلى آخر القرآن</w:t>
      </w:r>
      <w:r w:rsidR="001B7E35"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 xml:space="preserve">                                                 ( 2 / 108 </w:t>
      </w:r>
      <w:r w:rsidRPr="00F7144F">
        <w:rPr>
          <w:sz w:val="28"/>
          <w:szCs w:val="28"/>
          <w:rtl/>
        </w:rPr>
        <w:t>–</w:t>
      </w:r>
      <w:r w:rsidRPr="00F7144F">
        <w:rPr>
          <w:rFonts w:hint="cs"/>
          <w:sz w:val="28"/>
          <w:szCs w:val="28"/>
          <w:rtl/>
        </w:rPr>
        <w:t xml:space="preserve"> 110 )</w:t>
      </w:r>
    </w:p>
    <w:p w:rsidR="00D43B35" w:rsidRPr="00850C62" w:rsidRDefault="00D43B35" w:rsidP="002870C9">
      <w:pPr>
        <w:pStyle w:val="Titre1"/>
        <w:rPr>
          <w:rtl/>
        </w:rPr>
      </w:pPr>
      <w:bookmarkStart w:id="282" w:name="_Toc268646551"/>
      <w:bookmarkStart w:id="283" w:name="_Toc268765285"/>
      <w:r w:rsidRPr="00850C62">
        <w:rPr>
          <w:rFonts w:hint="cs"/>
          <w:rtl/>
        </w:rPr>
        <w:t>ما جاء في قراءة الظهر والعصر :</w:t>
      </w:r>
      <w:bookmarkEnd w:id="282"/>
      <w:bookmarkEnd w:id="283"/>
    </w:p>
    <w:p w:rsidR="00D43B35" w:rsidRPr="00F7144F" w:rsidRDefault="00D43B35" w:rsidP="00B93C22">
      <w:pPr>
        <w:jc w:val="both"/>
        <w:rPr>
          <w:b/>
          <w:bCs/>
          <w:sz w:val="28"/>
          <w:szCs w:val="28"/>
          <w:rtl/>
        </w:rPr>
      </w:pPr>
      <w:r w:rsidRPr="00F7144F">
        <w:rPr>
          <w:rFonts w:hint="cs"/>
          <w:b/>
          <w:bCs/>
          <w:sz w:val="28"/>
          <w:szCs w:val="28"/>
          <w:rtl/>
        </w:rPr>
        <w:t xml:space="preserve">307 - </w:t>
      </w:r>
      <w:r w:rsidRPr="00F7144F">
        <w:rPr>
          <w:b/>
          <w:bCs/>
          <w:sz w:val="28"/>
          <w:szCs w:val="28"/>
          <w:rtl/>
        </w:rPr>
        <w:t>عن جابر بن سمرة أن رسول الله صلى الله عليه وسلم كان يقرأ في الظهر والعصر بالسماء ذات البروج والسماء والطارق وشبههما</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قال وفي الباب عن خباب وأبي سعيد وأبي قتادة وزيد بن ثابت والبراء بن عازب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حديث جابر بن سمرة حديث حسن صحيح</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وقد روي عن النبي صلى الله عليه وسلم أنه قرأ في الظهر قدر تنزيل السجدة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وروي عنه أنه كان يقرأ في الركعة الأولى من الظهر قدر ثلاثين آية وفي الركعة الثانية خمس عشرة آية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وروي عن عمر أنه كتب إلى أبي موسى أن اقرأ في الظهر بأوساط المفصل</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ورأى بعض أهل العلم أن القراءة في صلاة العصر كنحو القراءة في صلاة المغرب يقرأ بقصار المفصل </w:t>
      </w:r>
    </w:p>
    <w:p w:rsidR="00D43B35" w:rsidRPr="00F7144F" w:rsidRDefault="00D43B35" w:rsidP="00B93C22">
      <w:pPr>
        <w:jc w:val="both"/>
        <w:rPr>
          <w:b/>
          <w:bCs/>
          <w:sz w:val="28"/>
          <w:szCs w:val="28"/>
          <w:rtl/>
        </w:rPr>
      </w:pPr>
      <w:r w:rsidRPr="00F7144F">
        <w:rPr>
          <w:b/>
          <w:bCs/>
          <w:sz w:val="28"/>
          <w:szCs w:val="28"/>
          <w:rtl/>
        </w:rPr>
        <w:t xml:space="preserve">وروي عن إبراهيم النخعي أنه قال تعدل صلاة العصر بصلاة المغرب في القراءة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 قال إبراهيم تضاعف صلاة الظهر على صلاة العصر في القراءة أربع مرار .</w:t>
      </w:r>
    </w:p>
    <w:p w:rsidR="00D43B35" w:rsidRPr="00F7144F" w:rsidRDefault="00D43B35" w:rsidP="00B93C22">
      <w:pPr>
        <w:jc w:val="both"/>
        <w:rPr>
          <w:sz w:val="28"/>
          <w:szCs w:val="28"/>
          <w:rtl/>
        </w:rPr>
      </w:pPr>
      <w:r w:rsidRPr="00F7144F">
        <w:rPr>
          <w:rFonts w:hint="cs"/>
          <w:sz w:val="28"/>
          <w:szCs w:val="28"/>
          <w:rtl/>
        </w:rPr>
        <w:t>قال أحمد شاكر:</w:t>
      </w:r>
    </w:p>
    <w:p w:rsidR="00D43B35" w:rsidRPr="00F7144F" w:rsidRDefault="00D43B35" w:rsidP="00B93C22">
      <w:pPr>
        <w:jc w:val="both"/>
        <w:rPr>
          <w:sz w:val="28"/>
          <w:szCs w:val="28"/>
          <w:rtl/>
        </w:rPr>
      </w:pPr>
      <w:r w:rsidRPr="00F7144F">
        <w:rPr>
          <w:rFonts w:hint="cs"/>
          <w:sz w:val="28"/>
          <w:szCs w:val="28"/>
          <w:rtl/>
        </w:rPr>
        <w:t>*_ قد نقل المنذري عن الترمذي أنه حسنه , ولم يذكر أنه صححه,فالخلاف في النسخ إذن قديم, والصواب أن الحديث صحيح. وقد رواه أبو داود ( 1 / 296 )عن موسى بن إسماعيل عن حماد بن سلمة , وذكر المنذري أنه رواه أيضا النسائي</w:t>
      </w:r>
      <w:r w:rsidRPr="00F7144F">
        <w:rPr>
          <w:rStyle w:val="Appelnotedebasdep"/>
          <w:sz w:val="28"/>
          <w:szCs w:val="28"/>
          <w:rtl/>
        </w:rPr>
        <w:footnoteReference w:id="236"/>
      </w:r>
      <w:r w:rsidRPr="00F7144F">
        <w:rPr>
          <w:rFonts w:hint="cs"/>
          <w:sz w:val="28"/>
          <w:szCs w:val="28"/>
          <w:rtl/>
        </w:rPr>
        <w:t xml:space="preserve"> .</w:t>
      </w:r>
    </w:p>
    <w:p w:rsidR="00D43B35" w:rsidRDefault="00D43B35" w:rsidP="00B93C22">
      <w:pPr>
        <w:jc w:val="both"/>
        <w:rPr>
          <w:sz w:val="28"/>
          <w:szCs w:val="28"/>
          <w:rtl/>
        </w:rPr>
      </w:pPr>
      <w:r w:rsidRPr="00F7144F">
        <w:rPr>
          <w:rFonts w:hint="cs"/>
          <w:sz w:val="28"/>
          <w:szCs w:val="28"/>
          <w:rtl/>
        </w:rPr>
        <w:t>**- ذكر الشارح أنه رواه مسلم من حديث أبي سعيد</w:t>
      </w:r>
      <w:r w:rsidRPr="00F7144F">
        <w:rPr>
          <w:rStyle w:val="Appelnotedebasdep"/>
          <w:sz w:val="28"/>
          <w:szCs w:val="28"/>
          <w:rtl/>
        </w:rPr>
        <w:footnoteReference w:id="237"/>
      </w:r>
      <w:r w:rsidRPr="00F7144F">
        <w:rPr>
          <w:rFonts w:hint="cs"/>
          <w:sz w:val="28"/>
          <w:szCs w:val="28"/>
          <w:rtl/>
        </w:rPr>
        <w:t xml:space="preserve">. </w:t>
      </w:r>
    </w:p>
    <w:p w:rsidR="00850C62" w:rsidRPr="00F7144F" w:rsidRDefault="00850C62" w:rsidP="00B93C22">
      <w:pPr>
        <w:jc w:val="both"/>
        <w:rPr>
          <w:sz w:val="28"/>
          <w:szCs w:val="28"/>
          <w:rtl/>
        </w:rPr>
      </w:pPr>
      <w:r>
        <w:rPr>
          <w:rFonts w:hint="cs"/>
          <w:sz w:val="28"/>
          <w:szCs w:val="28"/>
          <w:rtl/>
        </w:rPr>
        <w:t xml:space="preserve">                                                  ( 2 / 110 </w:t>
      </w:r>
      <w:r>
        <w:rPr>
          <w:sz w:val="28"/>
          <w:szCs w:val="28"/>
          <w:rtl/>
        </w:rPr>
        <w:t>–</w:t>
      </w:r>
      <w:r>
        <w:rPr>
          <w:rFonts w:hint="cs"/>
          <w:sz w:val="28"/>
          <w:szCs w:val="28"/>
          <w:rtl/>
        </w:rPr>
        <w:t xml:space="preserve"> 111)</w:t>
      </w:r>
    </w:p>
    <w:p w:rsidR="00D43B35" w:rsidRPr="00850C62" w:rsidRDefault="00D43B35" w:rsidP="002870C9">
      <w:pPr>
        <w:pStyle w:val="Titre1"/>
        <w:rPr>
          <w:rtl/>
        </w:rPr>
      </w:pPr>
      <w:bookmarkStart w:id="284" w:name="_Toc268646552"/>
      <w:bookmarkStart w:id="285" w:name="_Toc268765286"/>
      <w:r w:rsidRPr="00850C62">
        <w:rPr>
          <w:rFonts w:hint="cs"/>
          <w:rtl/>
        </w:rPr>
        <w:lastRenderedPageBreak/>
        <w:t>ما جاء في القراءة في المغرب :</w:t>
      </w:r>
      <w:bookmarkEnd w:id="284"/>
      <w:bookmarkEnd w:id="285"/>
    </w:p>
    <w:p w:rsidR="00D43B35" w:rsidRPr="00F7144F" w:rsidRDefault="00D43B35" w:rsidP="00B93C22">
      <w:pPr>
        <w:jc w:val="both"/>
        <w:rPr>
          <w:b/>
          <w:bCs/>
          <w:sz w:val="28"/>
          <w:szCs w:val="28"/>
          <w:rtl/>
        </w:rPr>
      </w:pPr>
      <w:r w:rsidRPr="00F7144F">
        <w:rPr>
          <w:rFonts w:hint="cs"/>
          <w:b/>
          <w:bCs/>
          <w:sz w:val="28"/>
          <w:szCs w:val="28"/>
          <w:rtl/>
        </w:rPr>
        <w:t xml:space="preserve">308 </w:t>
      </w:r>
      <w:r w:rsidRPr="00F7144F">
        <w:rPr>
          <w:b/>
          <w:bCs/>
          <w:sz w:val="28"/>
          <w:szCs w:val="28"/>
          <w:rtl/>
        </w:rPr>
        <w:t>–</w:t>
      </w:r>
      <w:r w:rsidRPr="00F7144F">
        <w:rPr>
          <w:rFonts w:hint="cs"/>
          <w:b/>
          <w:bCs/>
          <w:sz w:val="28"/>
          <w:szCs w:val="28"/>
          <w:rtl/>
        </w:rPr>
        <w:t xml:space="preserve"> عن ابن عباس عن أمه أم الفضل قالت :" خرج علينا رسول الله صلى الله عليه وسلم وهو عاصب رأسه في مرضه , فصلى المغرب , فقرأ بالمرسلات , قالت : فما صلاها بعد حتى لقي الله ".</w:t>
      </w:r>
    </w:p>
    <w:p w:rsidR="00D43B35" w:rsidRPr="00F7144F" w:rsidRDefault="00D43B35" w:rsidP="00B93C22">
      <w:pPr>
        <w:jc w:val="both"/>
        <w:rPr>
          <w:b/>
          <w:bCs/>
          <w:sz w:val="28"/>
          <w:szCs w:val="28"/>
          <w:rtl/>
        </w:rPr>
      </w:pPr>
      <w:r w:rsidRPr="00F7144F">
        <w:rPr>
          <w:rFonts w:hint="cs"/>
          <w:b/>
          <w:bCs/>
          <w:sz w:val="28"/>
          <w:szCs w:val="28"/>
          <w:rtl/>
        </w:rPr>
        <w:t>قال أبو عيسى : حديث أم الفضل حديث حسن صحيح .*</w:t>
      </w:r>
    </w:p>
    <w:p w:rsidR="00D43B35" w:rsidRPr="00F7144F" w:rsidRDefault="00D43B35" w:rsidP="00B93C22">
      <w:pPr>
        <w:jc w:val="both"/>
        <w:rPr>
          <w:b/>
          <w:bCs/>
          <w:sz w:val="28"/>
          <w:szCs w:val="28"/>
          <w:rtl/>
        </w:rPr>
      </w:pPr>
      <w:r w:rsidRPr="00F7144F">
        <w:rPr>
          <w:rFonts w:hint="cs"/>
          <w:b/>
          <w:bCs/>
          <w:sz w:val="28"/>
          <w:szCs w:val="28"/>
          <w:rtl/>
        </w:rPr>
        <w:t>وقد روي عن النبي صلى الله عليه وسلم :" أنه قرأ في المغرب بالأعراف في الركعتين كلتيهما ".**</w:t>
      </w:r>
    </w:p>
    <w:p w:rsidR="00D43B35" w:rsidRPr="00F7144F" w:rsidRDefault="00D43B35" w:rsidP="00B93C22">
      <w:pPr>
        <w:jc w:val="both"/>
        <w:rPr>
          <w:b/>
          <w:bCs/>
          <w:sz w:val="28"/>
          <w:szCs w:val="28"/>
          <w:rtl/>
        </w:rPr>
      </w:pPr>
      <w:r w:rsidRPr="00F7144F">
        <w:rPr>
          <w:rFonts w:hint="cs"/>
          <w:b/>
          <w:bCs/>
          <w:sz w:val="28"/>
          <w:szCs w:val="28"/>
          <w:rtl/>
        </w:rPr>
        <w:t>وروي عن النبي صلى الله عليه وسلم :" أنه قرأ في المغرب بالطور ".***</w:t>
      </w:r>
    </w:p>
    <w:p w:rsidR="00D43B35" w:rsidRPr="00F7144F" w:rsidRDefault="00D43B35" w:rsidP="00B93C22">
      <w:pPr>
        <w:jc w:val="both"/>
        <w:rPr>
          <w:b/>
          <w:bCs/>
          <w:sz w:val="28"/>
          <w:szCs w:val="28"/>
          <w:rtl/>
        </w:rPr>
      </w:pPr>
      <w:r w:rsidRPr="00F7144F">
        <w:rPr>
          <w:rFonts w:hint="cs"/>
          <w:b/>
          <w:bCs/>
          <w:sz w:val="28"/>
          <w:szCs w:val="28"/>
          <w:rtl/>
        </w:rPr>
        <w:t>وروي عن عمر : أنه كتب إلى أبي موسى الأشعري : أن اقرأ في المغرب بقصار المفصل .</w:t>
      </w:r>
    </w:p>
    <w:p w:rsidR="00D43B35" w:rsidRPr="00F7144F" w:rsidRDefault="00D43B35" w:rsidP="00B93C22">
      <w:pPr>
        <w:jc w:val="both"/>
        <w:rPr>
          <w:b/>
          <w:bCs/>
          <w:sz w:val="28"/>
          <w:szCs w:val="28"/>
          <w:rtl/>
        </w:rPr>
      </w:pPr>
      <w:r w:rsidRPr="00F7144F">
        <w:rPr>
          <w:rFonts w:hint="cs"/>
          <w:b/>
          <w:bCs/>
          <w:sz w:val="28"/>
          <w:szCs w:val="28"/>
          <w:rtl/>
        </w:rPr>
        <w:t xml:space="preserve">وروي عن أبي بكر الصديق :" أنه قرأ في المغرب بقصار السور قال : والعمل على هذا عند أهل العلم . وبه يقول ابن المبارك وأحمد وإسحاق . </w:t>
      </w:r>
    </w:p>
    <w:p w:rsidR="00D43B35" w:rsidRPr="00F7144F" w:rsidRDefault="00D43B35" w:rsidP="00B93C22">
      <w:pPr>
        <w:jc w:val="both"/>
        <w:rPr>
          <w:sz w:val="28"/>
          <w:szCs w:val="28"/>
          <w:rtl/>
        </w:rPr>
      </w:pPr>
      <w:r w:rsidRPr="00F7144F">
        <w:rPr>
          <w:rFonts w:hint="cs"/>
          <w:b/>
          <w:bCs/>
          <w:sz w:val="28"/>
          <w:szCs w:val="28"/>
          <w:rtl/>
        </w:rPr>
        <w:t xml:space="preserve">وقال الشافعي : وذكر عن مالك أنه كره أن يقرأ في صلاة المغرب بالسور الطوال , نحو الطور والمرسلات . قال الشافعي : لا أكره ذلك , بل أستحب أن يُقرأ بهذه السور في صلاة المغرب . </w:t>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*قال الشارح : " أخرجه الأئمة الستة "</w:t>
      </w:r>
      <w:r w:rsidRPr="00F7144F">
        <w:rPr>
          <w:rStyle w:val="Appelnotedebasdep"/>
          <w:sz w:val="28"/>
          <w:szCs w:val="28"/>
          <w:rtl/>
        </w:rPr>
        <w:footnoteReference w:id="238"/>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**رواه النسائي ( 1 / 154 ) </w:t>
      </w:r>
      <w:r w:rsidRPr="00F7144F">
        <w:rPr>
          <w:rStyle w:val="Appelnotedebasdep"/>
          <w:sz w:val="28"/>
          <w:szCs w:val="28"/>
          <w:rtl/>
        </w:rPr>
        <w:footnoteReference w:id="239"/>
      </w:r>
    </w:p>
    <w:p w:rsidR="00D43B35" w:rsidRPr="00F7144F" w:rsidRDefault="00D43B35" w:rsidP="00B93C22">
      <w:pPr>
        <w:ind w:left="360"/>
        <w:jc w:val="both"/>
        <w:rPr>
          <w:sz w:val="28"/>
          <w:szCs w:val="28"/>
          <w:rtl/>
        </w:rPr>
      </w:pPr>
      <w:r w:rsidRPr="00F7144F">
        <w:rPr>
          <w:rFonts w:hint="cs"/>
          <w:sz w:val="28"/>
          <w:szCs w:val="28"/>
          <w:rtl/>
        </w:rPr>
        <w:t>*** رواه الشيخان</w:t>
      </w:r>
      <w:r w:rsidRPr="00F7144F">
        <w:rPr>
          <w:rStyle w:val="Appelnotedebasdep"/>
          <w:sz w:val="28"/>
          <w:szCs w:val="28"/>
          <w:rtl/>
        </w:rPr>
        <w:footnoteReference w:id="240"/>
      </w:r>
      <w:r w:rsidRPr="00F7144F">
        <w:rPr>
          <w:rFonts w:hint="cs"/>
          <w:sz w:val="28"/>
          <w:szCs w:val="28"/>
          <w:rtl/>
        </w:rPr>
        <w:t xml:space="preserve"> وغيرهما من حديث جبير بن مطعم . </w:t>
      </w:r>
    </w:p>
    <w:p w:rsidR="00D43B35" w:rsidRPr="00F7144F" w:rsidRDefault="00D43B35" w:rsidP="00B93C22">
      <w:pPr>
        <w:ind w:left="360"/>
        <w:jc w:val="both"/>
        <w:rPr>
          <w:sz w:val="28"/>
          <w:szCs w:val="28"/>
          <w:rtl/>
        </w:rPr>
      </w:pPr>
      <w:r w:rsidRPr="00F7144F">
        <w:rPr>
          <w:rFonts w:hint="cs"/>
          <w:sz w:val="28"/>
          <w:szCs w:val="28"/>
          <w:rtl/>
        </w:rPr>
        <w:t xml:space="preserve">**** لم أجد كلام الشافعي بهذا النص  الذي ساقه الترمذي , ولعله في كتبه المؤلفة بالعراق قديما , وقال الربيع بن سليمان في كتاب ( اختلاف مالك والشافعي ) الملحق بكتاب الأم في الجزء السابع ( ص 191 </w:t>
      </w:r>
      <w:r w:rsidRPr="00F7144F">
        <w:rPr>
          <w:sz w:val="28"/>
          <w:szCs w:val="28"/>
          <w:rtl/>
        </w:rPr>
        <w:t>–</w:t>
      </w:r>
      <w:r w:rsidRPr="00F7144F">
        <w:rPr>
          <w:rFonts w:hint="cs"/>
          <w:sz w:val="28"/>
          <w:szCs w:val="28"/>
          <w:rtl/>
        </w:rPr>
        <w:t xml:space="preserve"> 192 ) :" قال الشافعي :  أخبرنا مالك عن ابن شهاب عن محمد بن جبير بن مطعم عن أبيه قال : سمعت رسول الله صلى الله عليه وسلم قرأ بالطور في المغرب . قال الشافعي : أخبرنا مالك عن ابن شهاب عن عبيد الله بن عبد الله بن عتبة عن ابن عباس عن أم الفضل بنت الحارث : سمعته يقرأ (والمرسلات عرفا ) فقالت : يا بني , لقد ذكرتني بقراءتك هذه السورة , إنها لآخر ما سمعت رسول الله صلى الله عليه وسلم يقرأ بها في المغرب . </w:t>
      </w:r>
    </w:p>
    <w:p w:rsidR="00D43B35" w:rsidRPr="00F7144F" w:rsidRDefault="00D43B35" w:rsidP="00B93C22">
      <w:pPr>
        <w:ind w:left="360"/>
        <w:jc w:val="both"/>
        <w:rPr>
          <w:sz w:val="28"/>
          <w:szCs w:val="28"/>
          <w:rtl/>
        </w:rPr>
      </w:pPr>
      <w:r w:rsidRPr="00F7144F">
        <w:rPr>
          <w:rFonts w:hint="cs"/>
          <w:sz w:val="28"/>
          <w:szCs w:val="28"/>
          <w:rtl/>
        </w:rPr>
        <w:lastRenderedPageBreak/>
        <w:t xml:space="preserve"> فقلت للشافعي : فإنا نكره أن يقرأ في المغرب بالطور والمرسلات , ونقول يقرأ بأقصر منهما ؟ </w:t>
      </w:r>
    </w:p>
    <w:p w:rsidR="00D43B35" w:rsidRPr="00F7144F" w:rsidRDefault="00D43B35" w:rsidP="00B93C22">
      <w:pPr>
        <w:ind w:left="360"/>
        <w:jc w:val="both"/>
        <w:rPr>
          <w:sz w:val="28"/>
          <w:szCs w:val="28"/>
          <w:rtl/>
        </w:rPr>
      </w:pPr>
      <w:r w:rsidRPr="00F7144F">
        <w:rPr>
          <w:rFonts w:hint="cs"/>
          <w:sz w:val="28"/>
          <w:szCs w:val="28"/>
          <w:rtl/>
        </w:rPr>
        <w:t xml:space="preserve">فقال : وكيف تكرهون ما رويتم أن رسول الله صلى الله عليه وسلم فعله ؟ ! أَلِأَمْرٍ رويتم عن النبي صلى الله عليه وسلم يخالفه , فاخترتم إحدى الروايتين على الأخرى ! أرأيتم لو لم أستدل على ضعف مذهبكم في كل شيء إلا أنكم تروون عن النبي صلى الله عليه وسلم شيئا ثم تقولون نكرهه , ولم ترووا غيره , فأقول إنكم اخترتم غيره عن النبي صلى الله عليه وسلم ! </w:t>
      </w:r>
    </w:p>
    <w:p w:rsidR="00D43B35" w:rsidRPr="00F7144F" w:rsidRDefault="00D43B35" w:rsidP="00B93C22">
      <w:pPr>
        <w:ind w:left="360"/>
        <w:jc w:val="both"/>
        <w:rPr>
          <w:sz w:val="28"/>
          <w:szCs w:val="28"/>
          <w:u w:val="single"/>
          <w:rtl/>
        </w:rPr>
      </w:pPr>
      <w:r w:rsidRPr="00F7144F">
        <w:rPr>
          <w:rFonts w:hint="cs"/>
          <w:sz w:val="28"/>
          <w:szCs w:val="28"/>
          <w:u w:val="single"/>
          <w:rtl/>
        </w:rPr>
        <w:t>لا أعلم إلا أن أحسن حالكم أنكم قليلو العلم ضعفاء المذهب !! ".</w:t>
      </w:r>
    </w:p>
    <w:p w:rsidR="00D43B35" w:rsidRPr="00F7144F" w:rsidRDefault="00D43B35" w:rsidP="00B93C22">
      <w:pPr>
        <w:jc w:val="both"/>
        <w:rPr>
          <w:sz w:val="28"/>
          <w:szCs w:val="28"/>
          <w:rtl/>
        </w:rPr>
      </w:pPr>
      <w:r w:rsidRPr="00F7144F">
        <w:rPr>
          <w:rFonts w:hint="cs"/>
          <w:sz w:val="28"/>
          <w:szCs w:val="28"/>
          <w:rtl/>
        </w:rPr>
        <w:t xml:space="preserve">                                                 ( 2 / 112 </w:t>
      </w:r>
      <w:r w:rsidRPr="00F7144F">
        <w:rPr>
          <w:sz w:val="28"/>
          <w:szCs w:val="28"/>
          <w:rtl/>
        </w:rPr>
        <w:t>–</w:t>
      </w:r>
      <w:r w:rsidRPr="00F7144F">
        <w:rPr>
          <w:rFonts w:hint="cs"/>
          <w:sz w:val="28"/>
          <w:szCs w:val="28"/>
          <w:rtl/>
        </w:rPr>
        <w:t xml:space="preserve"> 114 )     </w:t>
      </w:r>
    </w:p>
    <w:p w:rsidR="00D43B35" w:rsidRPr="00850C62" w:rsidRDefault="00D43B35" w:rsidP="002870C9">
      <w:pPr>
        <w:pStyle w:val="Titre1"/>
        <w:rPr>
          <w:rtl/>
        </w:rPr>
      </w:pPr>
      <w:bookmarkStart w:id="286" w:name="_Toc268646553"/>
      <w:bookmarkStart w:id="287" w:name="_Toc268765287"/>
      <w:r w:rsidRPr="00850C62">
        <w:rPr>
          <w:rFonts w:hint="cs"/>
          <w:rtl/>
        </w:rPr>
        <w:t>ما جاء في القراءة في صلاة العشاء :</w:t>
      </w:r>
      <w:bookmarkEnd w:id="286"/>
      <w:bookmarkEnd w:id="287"/>
    </w:p>
    <w:p w:rsidR="00D43B35" w:rsidRPr="00F7144F" w:rsidRDefault="00D43B35" w:rsidP="00B36C0B">
      <w:pPr>
        <w:jc w:val="both"/>
        <w:rPr>
          <w:b/>
          <w:bCs/>
          <w:sz w:val="28"/>
          <w:szCs w:val="28"/>
          <w:rtl/>
        </w:rPr>
      </w:pPr>
      <w:r w:rsidRPr="00F7144F">
        <w:rPr>
          <w:rFonts w:hint="cs"/>
          <w:b/>
          <w:bCs/>
          <w:sz w:val="28"/>
          <w:szCs w:val="28"/>
          <w:rtl/>
        </w:rPr>
        <w:t xml:space="preserve">309 </w:t>
      </w:r>
      <w:r w:rsidRPr="00F7144F">
        <w:rPr>
          <w:b/>
          <w:bCs/>
          <w:sz w:val="28"/>
          <w:szCs w:val="28"/>
          <w:rtl/>
        </w:rPr>
        <w:t>–</w:t>
      </w:r>
      <w:r w:rsidRPr="00F7144F">
        <w:rPr>
          <w:rFonts w:hint="cs"/>
          <w:b/>
          <w:bCs/>
          <w:sz w:val="28"/>
          <w:szCs w:val="28"/>
          <w:rtl/>
        </w:rPr>
        <w:t xml:space="preserve"> عن عبد الله بن بريدة عن أبيه قال :" كان رسول الله صلى الله عليه وسلم يقرأ في العشاء الآخرة بالشمس وضحاها ونحوها من السور</w:t>
      </w:r>
      <w:r w:rsidR="00B36C0B" w:rsidRPr="00F7144F">
        <w:rPr>
          <w:rFonts w:hint="cs"/>
          <w:b/>
          <w:bCs/>
          <w:sz w:val="28"/>
          <w:szCs w:val="28"/>
          <w:rtl/>
        </w:rPr>
        <w:t>"</w:t>
      </w:r>
      <w:r w:rsidRPr="00F7144F">
        <w:rPr>
          <w:rFonts w:hint="cs"/>
          <w:b/>
          <w:bCs/>
          <w:sz w:val="28"/>
          <w:szCs w:val="28"/>
          <w:rtl/>
        </w:rPr>
        <w:t>.</w:t>
      </w:r>
    </w:p>
    <w:p w:rsidR="00D43B35" w:rsidRPr="00F7144F" w:rsidRDefault="00D43B35" w:rsidP="00B93C22">
      <w:pPr>
        <w:jc w:val="both"/>
        <w:rPr>
          <w:b/>
          <w:bCs/>
          <w:sz w:val="28"/>
          <w:szCs w:val="28"/>
          <w:rtl/>
        </w:rPr>
      </w:pPr>
      <w:r w:rsidRPr="00F7144F">
        <w:rPr>
          <w:rFonts w:hint="cs"/>
          <w:b/>
          <w:bCs/>
          <w:sz w:val="28"/>
          <w:szCs w:val="28"/>
          <w:rtl/>
        </w:rPr>
        <w:t>قال أبو عيسى : حديث بريدةحديث حسن *.</w:t>
      </w:r>
    </w:p>
    <w:p w:rsidR="00D43B35" w:rsidRPr="00F7144F" w:rsidRDefault="00D43B35" w:rsidP="00B93C22">
      <w:pPr>
        <w:jc w:val="both"/>
        <w:rPr>
          <w:b/>
          <w:bCs/>
          <w:sz w:val="28"/>
          <w:szCs w:val="28"/>
          <w:rtl/>
        </w:rPr>
      </w:pPr>
      <w:r w:rsidRPr="00F7144F">
        <w:rPr>
          <w:rFonts w:hint="cs"/>
          <w:b/>
          <w:bCs/>
          <w:sz w:val="28"/>
          <w:szCs w:val="28"/>
          <w:rtl/>
        </w:rPr>
        <w:t xml:space="preserve">310 </w:t>
      </w:r>
      <w:r w:rsidRPr="00F7144F">
        <w:rPr>
          <w:b/>
          <w:bCs/>
          <w:sz w:val="28"/>
          <w:szCs w:val="28"/>
          <w:rtl/>
        </w:rPr>
        <w:t>–</w:t>
      </w:r>
      <w:r w:rsidRPr="00F7144F">
        <w:rPr>
          <w:rFonts w:hint="cs"/>
          <w:b/>
          <w:bCs/>
          <w:sz w:val="28"/>
          <w:szCs w:val="28"/>
          <w:rtl/>
        </w:rPr>
        <w:t xml:space="preserve"> عن البراء بن عازب :" أن النبي صلى الله عليه وسلم قرأ في العشاء الآخرة بالتين والزيتون ".</w:t>
      </w:r>
    </w:p>
    <w:p w:rsidR="00D43B35" w:rsidRPr="00F7144F" w:rsidRDefault="00B36C0B" w:rsidP="00B93C22">
      <w:pPr>
        <w:jc w:val="both"/>
        <w:rPr>
          <w:sz w:val="28"/>
          <w:szCs w:val="28"/>
          <w:rtl/>
        </w:rPr>
      </w:pPr>
      <w:r w:rsidRPr="00F7144F">
        <w:rPr>
          <w:rFonts w:hint="cs"/>
          <w:b/>
          <w:bCs/>
          <w:sz w:val="28"/>
          <w:szCs w:val="28"/>
          <w:rtl/>
        </w:rPr>
        <w:t>قال أ</w:t>
      </w:r>
      <w:r w:rsidR="00D43B35" w:rsidRPr="00F7144F">
        <w:rPr>
          <w:rFonts w:hint="cs"/>
          <w:b/>
          <w:bCs/>
          <w:sz w:val="28"/>
          <w:szCs w:val="28"/>
          <w:rtl/>
        </w:rPr>
        <w:t xml:space="preserve">بو عيسى : هذا حديث حسن صحيح </w:t>
      </w:r>
      <w:r w:rsidR="00D43B35"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رواه أحمد  والنسائي</w:t>
      </w:r>
      <w:r w:rsidRPr="00F7144F">
        <w:rPr>
          <w:rStyle w:val="Appelnotedebasdep"/>
          <w:sz w:val="28"/>
          <w:szCs w:val="28"/>
          <w:rtl/>
        </w:rPr>
        <w:footnoteReference w:id="241"/>
      </w:r>
      <w:r w:rsidRPr="00F7144F">
        <w:rPr>
          <w:rFonts w:hint="cs"/>
          <w:sz w:val="28"/>
          <w:szCs w:val="28"/>
          <w:rtl/>
        </w:rPr>
        <w:t xml:space="preserve"> , وهذا إسناد صحيح .</w:t>
      </w:r>
    </w:p>
    <w:p w:rsidR="00D43B35" w:rsidRPr="00F7144F" w:rsidRDefault="00D43B35" w:rsidP="00B93C22">
      <w:pPr>
        <w:jc w:val="both"/>
        <w:rPr>
          <w:sz w:val="28"/>
          <w:szCs w:val="28"/>
          <w:rtl/>
        </w:rPr>
      </w:pPr>
      <w:r w:rsidRPr="00F7144F">
        <w:rPr>
          <w:rFonts w:hint="cs"/>
          <w:sz w:val="28"/>
          <w:szCs w:val="28"/>
          <w:rtl/>
        </w:rPr>
        <w:t xml:space="preserve">    ** الحديث أخرجه الأئمة الستة</w:t>
      </w:r>
      <w:r w:rsidRPr="00F7144F">
        <w:rPr>
          <w:rStyle w:val="Appelnotedebasdep"/>
          <w:sz w:val="28"/>
          <w:szCs w:val="28"/>
          <w:rtl/>
        </w:rPr>
        <w:footnoteReference w:id="242"/>
      </w:r>
      <w:r w:rsidRPr="00F7144F">
        <w:rPr>
          <w:rFonts w:hint="cs"/>
          <w:sz w:val="28"/>
          <w:szCs w:val="28"/>
          <w:rtl/>
        </w:rPr>
        <w:t xml:space="preserve">. وقال القاضي بن العربي في العارضة ( 2 / 105 </w:t>
      </w:r>
      <w:r w:rsidRPr="00F7144F">
        <w:rPr>
          <w:sz w:val="28"/>
          <w:szCs w:val="28"/>
          <w:rtl/>
        </w:rPr>
        <w:t>–</w:t>
      </w:r>
      <w:r w:rsidRPr="00F7144F">
        <w:rPr>
          <w:rFonts w:hint="cs"/>
          <w:sz w:val="28"/>
          <w:szCs w:val="28"/>
          <w:rtl/>
        </w:rPr>
        <w:t xml:space="preserve"> 106 ) بعد أن ذكر إجمال معنى الأحاديث التي مضت في القراءة :" وفيه ثلاث مسائل : </w:t>
      </w:r>
    </w:p>
    <w:p w:rsidR="00D43B35" w:rsidRPr="00F7144F" w:rsidRDefault="00D43B35" w:rsidP="00B93C22">
      <w:pPr>
        <w:jc w:val="both"/>
        <w:rPr>
          <w:sz w:val="28"/>
          <w:szCs w:val="28"/>
          <w:rtl/>
        </w:rPr>
      </w:pPr>
      <w:r w:rsidRPr="00F7144F">
        <w:rPr>
          <w:rFonts w:hint="cs"/>
          <w:sz w:val="28"/>
          <w:szCs w:val="28"/>
          <w:rtl/>
        </w:rPr>
        <w:t>- الأولى : أن صلاته صلى الله عليه وسلم إنما كانت تختلف بحسب اختلاف الأحوال والمأمومين , فليست قراءته في صلاته في السفر كقراءته في صلاة الحضر , ولا قراءته مع مأموم محسوم العلل , قليل الشغل كقراءته مع ضد ذلك , قال صلى الله عليه وسلم : إني لأسمع بكاء صبي في الصلاة فأخفف مخافة أن تفتتن أمه</w:t>
      </w:r>
      <w:r w:rsidRPr="00F7144F">
        <w:rPr>
          <w:rStyle w:val="Appelnotedebasdep"/>
          <w:sz w:val="28"/>
          <w:szCs w:val="28"/>
          <w:rtl/>
        </w:rPr>
        <w:footnoteReference w:id="243"/>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xml:space="preserve">- الثانية : أن ركعاته لم تكن سواء في مقدار القراءة , كانت الأولى أطول من الثانية . وقد جهل الخلق اليوم , حتى صار العالم منهم بزعمه يسويهما , والجاهل ربما يطول الثانية ويقصر الأولى , وتراهم يلتزمون في صلاة الصبح من الحجرات , ومنهم من يلتزم من الحواريين , </w:t>
      </w:r>
      <w:r w:rsidRPr="00F7144F">
        <w:rPr>
          <w:rFonts w:hint="cs"/>
          <w:sz w:val="28"/>
          <w:szCs w:val="28"/>
          <w:rtl/>
        </w:rPr>
        <w:lastRenderedPageBreak/>
        <w:t>ويقرأ سورة تتلو سورة , فتكون الثانية أطول من الأولى  وكذلك في المغرب , يقرأ من سورة الضحى , ويأتي بسورة تلي سورة , فتكون الثانية أطول من الأولى, وكذلك يفعل بجهله في جميع الصلوات , ومعنى قراءة القرآن على التوالي أن يقرأ سورة ثم يقرأ ما بعدها في ال</w:t>
      </w:r>
      <w:r w:rsidR="00B36C0B" w:rsidRPr="00F7144F">
        <w:rPr>
          <w:rFonts w:hint="cs"/>
          <w:sz w:val="28"/>
          <w:szCs w:val="28"/>
          <w:rtl/>
        </w:rPr>
        <w:t xml:space="preserve">ركعة الثانية , ولا يكون تلوها </w:t>
      </w:r>
    </w:p>
    <w:p w:rsidR="00D43B35" w:rsidRPr="00F7144F" w:rsidRDefault="00D43B35" w:rsidP="00B93C22">
      <w:pPr>
        <w:jc w:val="both"/>
        <w:rPr>
          <w:sz w:val="28"/>
          <w:szCs w:val="28"/>
          <w:rtl/>
        </w:rPr>
      </w:pPr>
      <w:r w:rsidRPr="00F7144F">
        <w:rPr>
          <w:rFonts w:hint="cs"/>
          <w:sz w:val="28"/>
          <w:szCs w:val="28"/>
          <w:rtl/>
        </w:rPr>
        <w:t xml:space="preserve"> - الثالث : التزام سورة معلومة في القراءة كما قد بينا من ترتيب الجهال , وهذا لا يلزم , إنما يقرأ ما اتفق , بحسب ما يقتضيه الحال ".</w:t>
      </w:r>
    </w:p>
    <w:p w:rsidR="00D43B35" w:rsidRPr="00F7144F" w:rsidRDefault="00D43B35" w:rsidP="00B93C22">
      <w:pPr>
        <w:jc w:val="both"/>
        <w:rPr>
          <w:sz w:val="28"/>
          <w:szCs w:val="28"/>
          <w:rtl/>
        </w:rPr>
      </w:pPr>
      <w:r w:rsidRPr="00F7144F">
        <w:rPr>
          <w:rFonts w:hint="cs"/>
          <w:sz w:val="28"/>
          <w:szCs w:val="28"/>
          <w:rtl/>
        </w:rPr>
        <w:t xml:space="preserve">                                                 (  2 / 114 </w:t>
      </w:r>
      <w:r w:rsidRPr="00F7144F">
        <w:rPr>
          <w:sz w:val="28"/>
          <w:szCs w:val="28"/>
          <w:rtl/>
        </w:rPr>
        <w:t>–</w:t>
      </w:r>
      <w:r w:rsidRPr="00F7144F">
        <w:rPr>
          <w:rFonts w:hint="cs"/>
          <w:sz w:val="28"/>
          <w:szCs w:val="28"/>
          <w:rtl/>
        </w:rPr>
        <w:t xml:space="preserve"> 116 )  </w:t>
      </w:r>
    </w:p>
    <w:p w:rsidR="00D43B35" w:rsidRPr="00850C62" w:rsidRDefault="00D43B35" w:rsidP="002870C9">
      <w:pPr>
        <w:pStyle w:val="Titre1"/>
        <w:rPr>
          <w:rtl/>
        </w:rPr>
      </w:pPr>
      <w:bookmarkStart w:id="288" w:name="_Toc268646554"/>
      <w:bookmarkStart w:id="289" w:name="_Toc268765288"/>
      <w:r w:rsidRPr="00850C62">
        <w:rPr>
          <w:rFonts w:hint="cs"/>
          <w:rtl/>
        </w:rPr>
        <w:t>ما جاء في القراءة خلف الإمام :</w:t>
      </w:r>
      <w:bookmarkEnd w:id="288"/>
      <w:bookmarkEnd w:id="289"/>
    </w:p>
    <w:p w:rsidR="00D43B35" w:rsidRPr="00F7144F" w:rsidRDefault="00D43B35" w:rsidP="00B93C22">
      <w:pPr>
        <w:jc w:val="both"/>
        <w:rPr>
          <w:b/>
          <w:bCs/>
          <w:sz w:val="28"/>
          <w:szCs w:val="28"/>
          <w:rtl/>
        </w:rPr>
      </w:pPr>
      <w:r w:rsidRPr="00F7144F">
        <w:rPr>
          <w:rFonts w:hint="cs"/>
          <w:b/>
          <w:bCs/>
          <w:sz w:val="28"/>
          <w:szCs w:val="28"/>
          <w:rtl/>
        </w:rPr>
        <w:t xml:space="preserve">311 </w:t>
      </w:r>
      <w:r w:rsidRPr="00F7144F">
        <w:rPr>
          <w:b/>
          <w:bCs/>
          <w:sz w:val="28"/>
          <w:szCs w:val="28"/>
          <w:rtl/>
        </w:rPr>
        <w:t>–</w:t>
      </w:r>
      <w:r w:rsidRPr="00F7144F">
        <w:rPr>
          <w:rFonts w:hint="cs"/>
          <w:b/>
          <w:bCs/>
          <w:sz w:val="28"/>
          <w:szCs w:val="28"/>
          <w:rtl/>
        </w:rPr>
        <w:t xml:space="preserve"> عن عبادة بن الصامت قال :" صلى رسول الله صلى الله عليه وسلم الصبح , فثقلت عليه القراءة , فلما انصرف قال : إني أراكم تقرؤون خلف إمامكم ؟ قال : قلنا : يا رسول الله , إي والله , قال : فلا تفعلوا إلا بأم القرآن , فإنه لا صلاة لمن لم يقرأ بها ".</w:t>
      </w:r>
    </w:p>
    <w:p w:rsidR="00D43B35" w:rsidRPr="00F7144F" w:rsidRDefault="00D43B35" w:rsidP="00B93C22">
      <w:pPr>
        <w:jc w:val="both"/>
        <w:rPr>
          <w:b/>
          <w:bCs/>
          <w:sz w:val="28"/>
          <w:szCs w:val="28"/>
          <w:rtl/>
        </w:rPr>
      </w:pPr>
      <w:r w:rsidRPr="00F7144F">
        <w:rPr>
          <w:rFonts w:hint="cs"/>
          <w:b/>
          <w:bCs/>
          <w:sz w:val="28"/>
          <w:szCs w:val="28"/>
          <w:rtl/>
        </w:rPr>
        <w:t xml:space="preserve">قال أبو عيسى : حديث عبادة حديث حسن . * </w:t>
      </w:r>
    </w:p>
    <w:p w:rsidR="00D43B35" w:rsidRPr="00F7144F" w:rsidRDefault="00D43B35" w:rsidP="00B93C22">
      <w:pPr>
        <w:jc w:val="both"/>
        <w:rPr>
          <w:b/>
          <w:bCs/>
          <w:sz w:val="28"/>
          <w:szCs w:val="28"/>
          <w:rtl/>
        </w:rPr>
      </w:pPr>
      <w:r w:rsidRPr="00F7144F">
        <w:rPr>
          <w:rFonts w:hint="cs"/>
          <w:b/>
          <w:bCs/>
          <w:sz w:val="28"/>
          <w:szCs w:val="28"/>
          <w:rtl/>
        </w:rPr>
        <w:t xml:space="preserve">والعمل على هذا الحديث </w:t>
      </w:r>
      <w:r w:rsidRPr="00F7144F">
        <w:rPr>
          <w:b/>
          <w:bCs/>
          <w:sz w:val="28"/>
          <w:szCs w:val="28"/>
          <w:rtl/>
        </w:rPr>
        <w:t>–</w:t>
      </w:r>
      <w:r w:rsidRPr="00F7144F">
        <w:rPr>
          <w:rFonts w:hint="cs"/>
          <w:b/>
          <w:bCs/>
          <w:sz w:val="28"/>
          <w:szCs w:val="28"/>
          <w:rtl/>
        </w:rPr>
        <w:t xml:space="preserve"> في القراءة خلف الإمام </w:t>
      </w:r>
      <w:r w:rsidRPr="00F7144F">
        <w:rPr>
          <w:b/>
          <w:bCs/>
          <w:sz w:val="28"/>
          <w:szCs w:val="28"/>
          <w:rtl/>
        </w:rPr>
        <w:t>–</w:t>
      </w:r>
      <w:r w:rsidRPr="00F7144F">
        <w:rPr>
          <w:rFonts w:hint="cs"/>
          <w:b/>
          <w:bCs/>
          <w:sz w:val="28"/>
          <w:szCs w:val="28"/>
          <w:rtl/>
        </w:rPr>
        <w:t xml:space="preserve"> عند أكثر أهل العلم من أصحاب النبي صلى الله عليه وسلم والتابعين .</w:t>
      </w:r>
    </w:p>
    <w:p w:rsidR="00D43B35" w:rsidRPr="00F7144F" w:rsidRDefault="00D43B35" w:rsidP="00B93C22">
      <w:pPr>
        <w:jc w:val="both"/>
        <w:rPr>
          <w:sz w:val="28"/>
          <w:szCs w:val="28"/>
          <w:rtl/>
        </w:rPr>
      </w:pPr>
      <w:r w:rsidRPr="00F7144F">
        <w:rPr>
          <w:rFonts w:hint="cs"/>
          <w:b/>
          <w:bCs/>
          <w:sz w:val="28"/>
          <w:szCs w:val="28"/>
          <w:rtl/>
        </w:rPr>
        <w:t>وهو قول مالك بن أنس وابن المبارك والشافعي وأحمد وإسحاق : يرون القراءة خلف الإمام . **</w:t>
      </w:r>
    </w:p>
    <w:p w:rsidR="00D43B35" w:rsidRPr="00F7144F" w:rsidRDefault="00D43B35" w:rsidP="00B93C22">
      <w:pPr>
        <w:jc w:val="both"/>
        <w:rPr>
          <w:sz w:val="28"/>
          <w:szCs w:val="28"/>
          <w:rtl/>
        </w:rPr>
      </w:pPr>
      <w:r w:rsidRPr="00F7144F">
        <w:rPr>
          <w:rFonts w:hint="cs"/>
          <w:sz w:val="28"/>
          <w:szCs w:val="28"/>
          <w:rtl/>
        </w:rPr>
        <w:t xml:space="preserve"> قال أحمد شاكر :" </w:t>
      </w:r>
    </w:p>
    <w:p w:rsidR="00D43B35" w:rsidRPr="00F7144F" w:rsidRDefault="00D43B35" w:rsidP="00B93C22">
      <w:pPr>
        <w:ind w:left="360"/>
        <w:jc w:val="both"/>
        <w:rPr>
          <w:sz w:val="28"/>
          <w:szCs w:val="28"/>
          <w:rtl/>
        </w:rPr>
      </w:pPr>
      <w:r w:rsidRPr="00F7144F">
        <w:rPr>
          <w:rFonts w:hint="cs"/>
          <w:sz w:val="28"/>
          <w:szCs w:val="28"/>
          <w:rtl/>
        </w:rPr>
        <w:t>* - ذكر الحافظ في التلخيص ( ص87 ) أنه رواه " أحمد والبخاري في جزء القراءة</w:t>
      </w:r>
      <w:r w:rsidRPr="00F7144F">
        <w:rPr>
          <w:rStyle w:val="Appelnotedebasdep"/>
          <w:sz w:val="28"/>
          <w:szCs w:val="28"/>
          <w:rtl/>
        </w:rPr>
        <w:footnoteReference w:id="244"/>
      </w:r>
      <w:r w:rsidRPr="00F7144F">
        <w:rPr>
          <w:rFonts w:hint="cs"/>
          <w:sz w:val="28"/>
          <w:szCs w:val="28"/>
          <w:rtl/>
        </w:rPr>
        <w:t xml:space="preserve"> , وصححه أبو داود</w:t>
      </w:r>
      <w:r w:rsidRPr="00F7144F">
        <w:rPr>
          <w:rStyle w:val="Appelnotedebasdep"/>
          <w:sz w:val="28"/>
          <w:szCs w:val="28"/>
          <w:rtl/>
        </w:rPr>
        <w:footnoteReference w:id="245"/>
      </w:r>
      <w:r w:rsidRPr="00F7144F">
        <w:rPr>
          <w:rFonts w:hint="cs"/>
          <w:sz w:val="28"/>
          <w:szCs w:val="28"/>
          <w:rtl/>
        </w:rPr>
        <w:t xml:space="preserve">والترمذي والدارقطني وابن حبان والحاكم والبيهقي من طريق ابن إسحاق : حدثني مكحول عن محمود بن الربيع عن عبادة , وتابعه زيد بن واقد وغيره عن مكحول ......وحديث مكحول حديث صحيح لا علة له , وانظر المحلى لابن حزم ( ج 3 ص 236 </w:t>
      </w:r>
      <w:r w:rsidRPr="00F7144F">
        <w:rPr>
          <w:sz w:val="28"/>
          <w:szCs w:val="28"/>
          <w:rtl/>
        </w:rPr>
        <w:t>–</w:t>
      </w:r>
      <w:r w:rsidRPr="00F7144F">
        <w:rPr>
          <w:rFonts w:hint="cs"/>
          <w:sz w:val="28"/>
          <w:szCs w:val="28"/>
          <w:rtl/>
        </w:rPr>
        <w:t xml:space="preserve"> 243 )</w:t>
      </w:r>
    </w:p>
    <w:p w:rsidR="00D43B35" w:rsidRPr="00F7144F" w:rsidRDefault="00D43B35" w:rsidP="00B93C22">
      <w:pPr>
        <w:jc w:val="both"/>
        <w:rPr>
          <w:sz w:val="28"/>
          <w:szCs w:val="28"/>
          <w:rtl/>
        </w:rPr>
      </w:pPr>
      <w:r w:rsidRPr="00F7144F">
        <w:rPr>
          <w:rFonts w:hint="cs"/>
          <w:sz w:val="28"/>
          <w:szCs w:val="28"/>
          <w:rtl/>
        </w:rPr>
        <w:t xml:space="preserve">** - قال الشارح :" وهو قول بعض علماء الحنفية أيضا . قال العيني في عمدة القاري : بعض أصحابنا يستحسنون ذلك على سبيل الاحتياط في جميع الصلوات , وبعضهم في السرية فقط </w:t>
      </w:r>
      <w:r w:rsidR="00342C9F" w:rsidRPr="00F7144F">
        <w:rPr>
          <w:rFonts w:hint="cs"/>
          <w:sz w:val="28"/>
          <w:szCs w:val="28"/>
          <w:rtl/>
        </w:rPr>
        <w:t xml:space="preserve">, وعليه فقهاء الحجاز والشام " </w:t>
      </w:r>
    </w:p>
    <w:p w:rsidR="00D43B35" w:rsidRPr="00F7144F" w:rsidRDefault="00D43B35" w:rsidP="00B93C22">
      <w:pPr>
        <w:jc w:val="both"/>
        <w:rPr>
          <w:sz w:val="28"/>
          <w:szCs w:val="28"/>
          <w:rtl/>
        </w:rPr>
      </w:pPr>
      <w:r w:rsidRPr="00F7144F">
        <w:rPr>
          <w:rFonts w:hint="cs"/>
          <w:sz w:val="28"/>
          <w:szCs w:val="28"/>
          <w:rtl/>
        </w:rPr>
        <w:t xml:space="preserve">ثم قال الشارح أيضا :" اعلم أن قول الترمذي :- وهو قول مالك بن أنس وابن المبارك والشافعي وأحمد وإسحاق : يرون القراءة خلف الإمام - فيه إجمال , ومقصوده : أن هؤلاء الأئمة كلهم يرون القراءة خلف الإمام ,إما في جميع الصلوات , أو في الصلاة السرية فقط ,  وإما على سبيل الوجوب , أو على سبيل الاستحباب والاستحسان . </w:t>
      </w:r>
    </w:p>
    <w:p w:rsidR="00D43B35" w:rsidRPr="00F7144F" w:rsidRDefault="00D43B35" w:rsidP="00B93C22">
      <w:pPr>
        <w:jc w:val="both"/>
        <w:rPr>
          <w:sz w:val="28"/>
          <w:szCs w:val="28"/>
          <w:rtl/>
        </w:rPr>
      </w:pPr>
      <w:r w:rsidRPr="00F7144F">
        <w:rPr>
          <w:rFonts w:hint="cs"/>
          <w:sz w:val="28"/>
          <w:szCs w:val="28"/>
          <w:rtl/>
        </w:rPr>
        <w:lastRenderedPageBreak/>
        <w:t xml:space="preserve">فأما من قال بوجوب القراءة خلف الإمام في جميع الصلوات - سرية كانت أو جهرية </w:t>
      </w:r>
      <w:r w:rsidRPr="00F7144F">
        <w:rPr>
          <w:sz w:val="28"/>
          <w:szCs w:val="28"/>
          <w:rtl/>
        </w:rPr>
        <w:t>–</w:t>
      </w:r>
      <w:r w:rsidRPr="00F7144F">
        <w:rPr>
          <w:rFonts w:hint="cs"/>
          <w:sz w:val="28"/>
          <w:szCs w:val="28"/>
          <w:rtl/>
        </w:rPr>
        <w:t xml:space="preserve"> فاستدل بأحاديث الباب , وهو القول الراجح المنصور ".</w:t>
      </w:r>
    </w:p>
    <w:p w:rsidR="00D43B35" w:rsidRPr="00F7144F" w:rsidRDefault="00D43B35" w:rsidP="00B93C22">
      <w:pPr>
        <w:jc w:val="both"/>
        <w:rPr>
          <w:sz w:val="28"/>
          <w:szCs w:val="28"/>
          <w:rtl/>
        </w:rPr>
      </w:pPr>
      <w:r w:rsidRPr="00F7144F">
        <w:rPr>
          <w:rFonts w:hint="cs"/>
          <w:sz w:val="28"/>
          <w:szCs w:val="28"/>
          <w:rtl/>
        </w:rPr>
        <w:t xml:space="preserve"> وقد أصاب الشارح فيما قال . </w:t>
      </w:r>
    </w:p>
    <w:p w:rsidR="00D43B35" w:rsidRPr="00F7144F" w:rsidRDefault="00D43B35" w:rsidP="00B93C22">
      <w:pPr>
        <w:jc w:val="both"/>
        <w:rPr>
          <w:sz w:val="28"/>
          <w:szCs w:val="28"/>
          <w:rtl/>
        </w:rPr>
      </w:pPr>
      <w:r w:rsidRPr="00F7144F">
        <w:rPr>
          <w:rFonts w:hint="cs"/>
          <w:sz w:val="28"/>
          <w:szCs w:val="28"/>
          <w:rtl/>
        </w:rPr>
        <w:t xml:space="preserve">                                                 ( 2 / 116 </w:t>
      </w:r>
      <w:r w:rsidRPr="00F7144F">
        <w:rPr>
          <w:sz w:val="28"/>
          <w:szCs w:val="28"/>
          <w:rtl/>
        </w:rPr>
        <w:t>–</w:t>
      </w:r>
      <w:r w:rsidRPr="00F7144F">
        <w:rPr>
          <w:rFonts w:hint="cs"/>
          <w:sz w:val="28"/>
          <w:szCs w:val="28"/>
          <w:rtl/>
        </w:rPr>
        <w:t xml:space="preserve"> 118 )</w:t>
      </w:r>
    </w:p>
    <w:p w:rsidR="00D43B35" w:rsidRPr="00850C62" w:rsidRDefault="00D43B35" w:rsidP="002870C9">
      <w:pPr>
        <w:pStyle w:val="Titre1"/>
        <w:rPr>
          <w:rtl/>
        </w:rPr>
      </w:pPr>
      <w:bookmarkStart w:id="290" w:name="_Toc268646555"/>
      <w:bookmarkStart w:id="291" w:name="_Toc268765289"/>
      <w:r w:rsidRPr="00850C62">
        <w:rPr>
          <w:rFonts w:hint="cs"/>
          <w:rtl/>
        </w:rPr>
        <w:t>ما جاء في ترك القراءة خلف الإمام إذا جهر الإمام بالقراءة :</w:t>
      </w:r>
      <w:bookmarkEnd w:id="290"/>
      <w:bookmarkEnd w:id="291"/>
    </w:p>
    <w:p w:rsidR="00D43B35" w:rsidRPr="00F7144F" w:rsidRDefault="00D43B35" w:rsidP="00B93C22">
      <w:pPr>
        <w:jc w:val="both"/>
        <w:rPr>
          <w:sz w:val="28"/>
          <w:szCs w:val="28"/>
          <w:rtl/>
        </w:rPr>
      </w:pPr>
      <w:r w:rsidRPr="00F7144F">
        <w:rPr>
          <w:rFonts w:hint="cs"/>
          <w:b/>
          <w:bCs/>
          <w:sz w:val="28"/>
          <w:szCs w:val="28"/>
          <w:rtl/>
        </w:rPr>
        <w:t xml:space="preserve">312 </w:t>
      </w:r>
      <w:r w:rsidRPr="00F7144F">
        <w:rPr>
          <w:b/>
          <w:bCs/>
          <w:sz w:val="28"/>
          <w:szCs w:val="28"/>
          <w:rtl/>
        </w:rPr>
        <w:t>–</w:t>
      </w:r>
      <w:r w:rsidRPr="00F7144F">
        <w:rPr>
          <w:rFonts w:hint="cs"/>
          <w:b/>
          <w:bCs/>
          <w:sz w:val="28"/>
          <w:szCs w:val="28"/>
          <w:rtl/>
        </w:rPr>
        <w:t xml:space="preserve"> عن أبي هريرة :" أن رسول الله صلى الله عليه وسلم انصرف من صلاة جهر فيها بالقراءة فقال : هل قرأ معي أحد منكم آنفا ؟ فقال رجل : نعم يا رسول الله , قال : إني أقول ما لي أنازع* القرآن ؟! قال : فانتهى الناس عن القراءة مع رسول الله صلى الله عليه وسلم فيما جهر فيه رسول الله صلى الله عليه وسلم من الصلوات بالقراءة , حين سمعوا ذلك من رسول الله صلى الله عليه وسلم .</w:t>
      </w:r>
      <w:r w:rsidRPr="00F7144F">
        <w:rPr>
          <w:rFonts w:hint="cs"/>
          <w:sz w:val="28"/>
          <w:szCs w:val="28"/>
          <w:rtl/>
        </w:rPr>
        <w:t>**</w:t>
      </w:r>
    </w:p>
    <w:p w:rsidR="00D43B35" w:rsidRPr="00F7144F" w:rsidRDefault="00D43B35" w:rsidP="00B93C22">
      <w:pPr>
        <w:pStyle w:val="Titre3"/>
        <w:jc w:val="both"/>
        <w:rPr>
          <w:sz w:val="28"/>
          <w:szCs w:val="28"/>
          <w:rtl/>
        </w:rPr>
      </w:pPr>
      <w:r w:rsidRPr="00F7144F">
        <w:rPr>
          <w:rFonts w:hint="cs"/>
          <w:sz w:val="28"/>
          <w:szCs w:val="28"/>
          <w:rtl/>
        </w:rPr>
        <w:t>قال أبو عيسى هذا حديث حسن ***</w:t>
      </w:r>
    </w:p>
    <w:p w:rsidR="00D43B35" w:rsidRPr="00F7144F" w:rsidRDefault="00D43B35" w:rsidP="00B93C22">
      <w:pPr>
        <w:jc w:val="both"/>
        <w:rPr>
          <w:b/>
          <w:bCs/>
          <w:sz w:val="28"/>
          <w:szCs w:val="28"/>
          <w:rtl/>
        </w:rPr>
      </w:pPr>
      <w:r w:rsidRPr="00F7144F">
        <w:rPr>
          <w:rFonts w:hint="cs"/>
          <w:b/>
          <w:bCs/>
          <w:sz w:val="28"/>
          <w:szCs w:val="28"/>
          <w:rtl/>
        </w:rPr>
        <w:t>وليس في هذا الحديث ما يَدْخُلُ على من رأى القراءة خلف الإمام لأن أبا هريرة هو الذي روى هذا الحديث , وروى أبوهريرة عن النبي صلى الله عليه وسلم أنه قال :" من صلى صلاة لم يقرأ فيها بأم القرآن فهي خداج , فهي خداج ****غير تمام , فقال له حامل الحديث : إني أكون أحيانا وراء الإمام ؟قال : اقرأ بها  في نفسك .</w:t>
      </w:r>
    </w:p>
    <w:p w:rsidR="00D43B35" w:rsidRPr="00F7144F" w:rsidRDefault="00D43B35" w:rsidP="00B93C22">
      <w:pPr>
        <w:jc w:val="both"/>
        <w:rPr>
          <w:b/>
          <w:bCs/>
          <w:sz w:val="28"/>
          <w:szCs w:val="28"/>
          <w:rtl/>
        </w:rPr>
      </w:pPr>
      <w:r w:rsidRPr="00F7144F">
        <w:rPr>
          <w:rFonts w:hint="cs"/>
          <w:b/>
          <w:bCs/>
          <w:sz w:val="28"/>
          <w:szCs w:val="28"/>
          <w:rtl/>
        </w:rPr>
        <w:t>وروى أبو عثمان النهدي عن أبي هريرة قال :" أمرني النبي صلى الله عليه وسلم أن أنادي أن : لا صلاة إلا بقراءة فاتحة الكتاب "*****</w:t>
      </w:r>
    </w:p>
    <w:p w:rsidR="00D43B35" w:rsidRPr="00F7144F" w:rsidRDefault="00D43B35" w:rsidP="00B93C22">
      <w:pPr>
        <w:jc w:val="both"/>
        <w:rPr>
          <w:b/>
          <w:bCs/>
          <w:sz w:val="28"/>
          <w:szCs w:val="28"/>
          <w:rtl/>
        </w:rPr>
      </w:pPr>
      <w:r w:rsidRPr="00F7144F">
        <w:rPr>
          <w:rFonts w:hint="cs"/>
          <w:b/>
          <w:bCs/>
          <w:sz w:val="28"/>
          <w:szCs w:val="28"/>
          <w:rtl/>
        </w:rPr>
        <w:t>وقرأ عبادة بن الصامت بعد النبي صلى الله عليه وسلم خلف الإمام , وتأول قول النبي صلى الله عليه وسلم :" لا صلاة إلا بقراءة فاتحة الكتاب ".******</w:t>
      </w:r>
    </w:p>
    <w:p w:rsidR="00D43B35" w:rsidRPr="00F7144F" w:rsidRDefault="00D43B35" w:rsidP="00B93C22">
      <w:pPr>
        <w:jc w:val="both"/>
        <w:rPr>
          <w:b/>
          <w:bCs/>
          <w:sz w:val="28"/>
          <w:szCs w:val="28"/>
          <w:rtl/>
        </w:rPr>
      </w:pPr>
      <w:r w:rsidRPr="00F7144F">
        <w:rPr>
          <w:rFonts w:hint="cs"/>
          <w:b/>
          <w:bCs/>
          <w:sz w:val="28"/>
          <w:szCs w:val="28"/>
          <w:rtl/>
        </w:rPr>
        <w:t>وبه يقول الشافعي وإسحاق وغيرهما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 " أنازع " بفتح الزاي بالبناء لما لم يسم فاعله , والقرآن منصوب على أنه مفعول ثان .</w:t>
      </w:r>
    </w:p>
    <w:p w:rsidR="00D43B35" w:rsidRPr="00F7144F" w:rsidRDefault="00D43B35" w:rsidP="00B93C22">
      <w:pPr>
        <w:ind w:left="360"/>
        <w:jc w:val="both"/>
        <w:rPr>
          <w:sz w:val="28"/>
          <w:szCs w:val="28"/>
          <w:rtl/>
        </w:rPr>
      </w:pPr>
      <w:r w:rsidRPr="00F7144F">
        <w:rPr>
          <w:rFonts w:hint="cs"/>
          <w:sz w:val="28"/>
          <w:szCs w:val="28"/>
          <w:rtl/>
        </w:rPr>
        <w:t xml:space="preserve"> قال الخطابي في المعالم ( 1 / 206 ) :" معناه : أُداخل في القراءة وأغالب عليها . وقد تكون المنازعة بمعنى المشاركة والمناوبة , ومنه منازعة الناس في الندام " .</w:t>
      </w:r>
    </w:p>
    <w:p w:rsidR="00D43B35" w:rsidRPr="00F7144F" w:rsidRDefault="00D43B35" w:rsidP="00850C62">
      <w:pPr>
        <w:ind w:left="360"/>
        <w:jc w:val="both"/>
        <w:rPr>
          <w:sz w:val="28"/>
          <w:szCs w:val="28"/>
          <w:rtl/>
        </w:rPr>
      </w:pPr>
      <w:r w:rsidRPr="00F7144F">
        <w:rPr>
          <w:rFonts w:hint="cs"/>
          <w:sz w:val="28"/>
          <w:szCs w:val="28"/>
          <w:rtl/>
        </w:rPr>
        <w:t xml:space="preserve"> وقال ابن الأثير في النهاية :" أي أجاذب في قراءته , كأنهم جهروا بالقراءة خلفه , فشغلوه</w:t>
      </w:r>
      <w:r w:rsidR="00850C62">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وهذا بمعنى التثريب واللوم لمن فعل ذلك .</w:t>
      </w:r>
    </w:p>
    <w:p w:rsidR="00D43B35" w:rsidRPr="00F7144F" w:rsidRDefault="00D43B35" w:rsidP="00B93C22">
      <w:pPr>
        <w:jc w:val="both"/>
        <w:rPr>
          <w:sz w:val="28"/>
          <w:szCs w:val="28"/>
          <w:rtl/>
        </w:rPr>
      </w:pPr>
      <w:r w:rsidRPr="00F7144F">
        <w:rPr>
          <w:rFonts w:hint="cs"/>
          <w:sz w:val="28"/>
          <w:szCs w:val="28"/>
          <w:rtl/>
        </w:rPr>
        <w:t xml:space="preserve">** - ... قوله " فانتهى الناس .." الخ ليس من رواية أبي هريرة في الحديث , بل هو مدرج من كلام الزهري . وقد بين ذلك أبو داود في سننه ( 1 / 306 من عون المعبود ) قال :" ورواه عبد الرحمن بن إسحاق عن الزهري , وانتهى حديثه إلى قوله : ما لي أنازع القرآن.      ورواه </w:t>
      </w:r>
      <w:r w:rsidRPr="00F7144F">
        <w:rPr>
          <w:rFonts w:hint="cs"/>
          <w:sz w:val="28"/>
          <w:szCs w:val="28"/>
          <w:rtl/>
        </w:rPr>
        <w:lastRenderedPageBreak/>
        <w:t xml:space="preserve">الأوزاعي عن الزهري , قال فيه : قال الزهري : فاتعظ المسلمون بذلك , فلم يكونوا يقرؤون معه فيما يجهر به .  </w:t>
      </w:r>
    </w:p>
    <w:p w:rsidR="00D43B35" w:rsidRPr="00F7144F" w:rsidRDefault="00D43B35" w:rsidP="00B93C22">
      <w:pPr>
        <w:jc w:val="both"/>
        <w:rPr>
          <w:sz w:val="28"/>
          <w:szCs w:val="28"/>
          <w:rtl/>
        </w:rPr>
      </w:pPr>
      <w:r w:rsidRPr="00F7144F">
        <w:rPr>
          <w:rFonts w:hint="cs"/>
          <w:sz w:val="28"/>
          <w:szCs w:val="28"/>
          <w:rtl/>
        </w:rPr>
        <w:t xml:space="preserve"> قال أبو داود : وسمعت محمد بن يحيى بن فارس  قال : قوله " فانتهى الناس " من كلام الزهري .وانظر السنن الكبرى للبيهقي ( 2 / 157 </w:t>
      </w:r>
      <w:r w:rsidRPr="00F7144F">
        <w:rPr>
          <w:sz w:val="28"/>
          <w:szCs w:val="28"/>
          <w:rtl/>
        </w:rPr>
        <w:t>–</w:t>
      </w:r>
      <w:r w:rsidRPr="00F7144F">
        <w:rPr>
          <w:rFonts w:hint="cs"/>
          <w:sz w:val="28"/>
          <w:szCs w:val="28"/>
          <w:rtl/>
        </w:rPr>
        <w:t xml:space="preserve"> 159 )</w:t>
      </w:r>
    </w:p>
    <w:p w:rsidR="00D43B35" w:rsidRPr="00F7144F" w:rsidRDefault="00D43B35" w:rsidP="00B93C22">
      <w:pPr>
        <w:jc w:val="both"/>
        <w:rPr>
          <w:sz w:val="28"/>
          <w:szCs w:val="28"/>
          <w:rtl/>
        </w:rPr>
      </w:pPr>
      <w:r w:rsidRPr="00F7144F">
        <w:rPr>
          <w:rFonts w:hint="cs"/>
          <w:sz w:val="28"/>
          <w:szCs w:val="28"/>
          <w:rtl/>
        </w:rPr>
        <w:t xml:space="preserve"> وقال الحافظ في التلخيص ( ص 87 ) :" قوله " فانتهى الناس , الخ " : مدرج في الخبر من كلام الزهري , بينه الخطيب , واتفق عليه البخاري في التاريخ وأبو داود ويعقوب بن سفيان والذهلي والخطابي وغيرهم ". </w:t>
      </w:r>
    </w:p>
    <w:p w:rsidR="00D43B35" w:rsidRPr="00F7144F" w:rsidRDefault="00D43B35" w:rsidP="00B93C22">
      <w:pPr>
        <w:jc w:val="both"/>
        <w:rPr>
          <w:sz w:val="28"/>
          <w:szCs w:val="28"/>
          <w:rtl/>
        </w:rPr>
      </w:pPr>
      <w:r w:rsidRPr="00F7144F">
        <w:rPr>
          <w:rFonts w:hint="cs"/>
          <w:sz w:val="28"/>
          <w:szCs w:val="28"/>
          <w:rtl/>
        </w:rPr>
        <w:t xml:space="preserve">*** - في  ب زيادة " صحيح " وهي أيضا بحاشية  م   , وعليها علامة نسخة , وهي زيادة غير ثابتة في نسخ الترمذي لأن المنذري والمجد بن تيمية وغيرهما حكوا كلام الترمذي بالتحسين فقط , انظر عون المعبود ( ج 1 ص 305 </w:t>
      </w:r>
      <w:r w:rsidRPr="00F7144F">
        <w:rPr>
          <w:sz w:val="28"/>
          <w:szCs w:val="28"/>
          <w:rtl/>
        </w:rPr>
        <w:t>–</w:t>
      </w:r>
      <w:r w:rsidRPr="00F7144F">
        <w:rPr>
          <w:rFonts w:hint="cs"/>
          <w:sz w:val="28"/>
          <w:szCs w:val="28"/>
          <w:rtl/>
        </w:rPr>
        <w:t xml:space="preserve"> 306 ) ونيل الأوطار ( 2 / 238 ) والمنتقى رقم ( 897 ) .</w:t>
      </w:r>
    </w:p>
    <w:p w:rsidR="00D43B35" w:rsidRPr="00F7144F" w:rsidRDefault="00D43B35" w:rsidP="00B93C22">
      <w:pPr>
        <w:jc w:val="both"/>
        <w:rPr>
          <w:sz w:val="28"/>
          <w:szCs w:val="28"/>
          <w:rtl/>
        </w:rPr>
      </w:pPr>
      <w:r w:rsidRPr="00F7144F">
        <w:rPr>
          <w:rFonts w:hint="cs"/>
          <w:sz w:val="28"/>
          <w:szCs w:val="28"/>
          <w:rtl/>
        </w:rPr>
        <w:t xml:space="preserve"> والحديث في الموطأ ( ج 1 ص 108 ) , ورواه أيضا الشافعي وأحمد وأبو داود والنسائي وابن ماجه وابن حبان. وهو حديث صحيح </w:t>
      </w:r>
      <w:r w:rsidRPr="00F7144F">
        <w:rPr>
          <w:rStyle w:val="Appelnotedebasdep"/>
          <w:sz w:val="28"/>
          <w:szCs w:val="28"/>
          <w:rtl/>
        </w:rPr>
        <w:footnoteReference w:id="246"/>
      </w:r>
      <w:r w:rsidRPr="00F7144F">
        <w:rPr>
          <w:rFonts w:hint="cs"/>
          <w:sz w:val="28"/>
          <w:szCs w:val="28"/>
          <w:rtl/>
        </w:rPr>
        <w:t xml:space="preserve">... وتجد أسانيده في مسند أحمد بالأرقام ( 7268 و 7806 و 7820 و 7994 و 10323 و ج 2 ص 240 و 284 و 285 و 301- 302 و 487 ) </w:t>
      </w:r>
    </w:p>
    <w:p w:rsidR="00D43B35" w:rsidRPr="00F7144F" w:rsidRDefault="00D43B35" w:rsidP="00B93C22">
      <w:pPr>
        <w:jc w:val="both"/>
        <w:rPr>
          <w:sz w:val="28"/>
          <w:szCs w:val="28"/>
          <w:rtl/>
        </w:rPr>
      </w:pPr>
      <w:r w:rsidRPr="00F7144F">
        <w:rPr>
          <w:rFonts w:hint="cs"/>
          <w:sz w:val="28"/>
          <w:szCs w:val="28"/>
          <w:rtl/>
        </w:rPr>
        <w:t>**** - " خداج  " : الخداج النقصان . وقد فسر في الحديث بقوله :" غير تمام " . وقال ابن دريد في الجمهرة :" خَدَجَتِ الشاة والناقة إذا ألقت ولدها قبل تمامه , وبه سمي الرجل خديجا , والمرأة خديجة , والاسم الخداج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 xml:space="preserve">قال الشارح :" حاصل كلامه ( أي الترمذي ) : أن حديث أبي هريرةالمروي في هذا الباب لا يدل على منع القراءة خلف الإمام , حتى يكون حجة على القائلين بها , فإن أباهريرة الذي روى هذا الحديث قد روى حديث الخداج , الذي يدل على وجوب قراءة الفاتحة على كل مصل , إماما كان أو مأموما أو منفردا , وقد أفتى أبو هريرة بعد رواية هذا الحديث بقراءة فاتحة الكتاب خلف الإمام ,حيث قال : اقرأ بها في نفسك . فعلم أن حديث أبي هريرة المروي في هذا الباب ليس فيه ما يدخل على من رأى القراءة خلف الإمام , أي ليس فيه ما يضر القائلين بالقراءة خلف الإمام . </w:t>
      </w:r>
    </w:p>
    <w:p w:rsidR="00D43B35" w:rsidRPr="00F7144F" w:rsidRDefault="00D43B35" w:rsidP="00B93C22">
      <w:pPr>
        <w:ind w:left="360"/>
        <w:jc w:val="both"/>
        <w:rPr>
          <w:sz w:val="28"/>
          <w:szCs w:val="28"/>
          <w:rtl/>
        </w:rPr>
      </w:pPr>
      <w:r w:rsidRPr="00F7144F">
        <w:rPr>
          <w:rFonts w:hint="cs"/>
          <w:sz w:val="28"/>
          <w:szCs w:val="28"/>
          <w:rtl/>
        </w:rPr>
        <w:t xml:space="preserve">       قال في القاموس : الدخل - محركة </w:t>
      </w:r>
      <w:r w:rsidRPr="00F7144F">
        <w:rPr>
          <w:sz w:val="28"/>
          <w:szCs w:val="28"/>
          <w:rtl/>
        </w:rPr>
        <w:t>–</w:t>
      </w:r>
      <w:r w:rsidRPr="00F7144F">
        <w:rPr>
          <w:rFonts w:hint="cs"/>
          <w:sz w:val="28"/>
          <w:szCs w:val="28"/>
          <w:rtl/>
        </w:rPr>
        <w:t xml:space="preserve"> ما داخلك من فساد في عقل أو جسم , وقد دخل </w:t>
      </w:r>
      <w:r w:rsidRPr="00F7144F">
        <w:rPr>
          <w:sz w:val="28"/>
          <w:szCs w:val="28"/>
          <w:rtl/>
        </w:rPr>
        <w:t>–</w:t>
      </w:r>
      <w:r w:rsidRPr="00F7144F">
        <w:rPr>
          <w:rFonts w:hint="cs"/>
          <w:sz w:val="28"/>
          <w:szCs w:val="28"/>
          <w:rtl/>
        </w:rPr>
        <w:t xml:space="preserve"> كفرح وعُنِيَ </w:t>
      </w:r>
      <w:r w:rsidRPr="00F7144F">
        <w:rPr>
          <w:sz w:val="28"/>
          <w:szCs w:val="28"/>
          <w:rtl/>
        </w:rPr>
        <w:t>–</w:t>
      </w:r>
      <w:r w:rsidRPr="00F7144F">
        <w:rPr>
          <w:rFonts w:hint="cs"/>
          <w:sz w:val="28"/>
          <w:szCs w:val="28"/>
          <w:rtl/>
        </w:rPr>
        <w:t xml:space="preserve"> دخْلاً " . وهذا شرح جيد لمراد الترمذي , ولكن أخطأ في جعل الكلمة من المادة التي نقل عن القاموس , وإنما هو من الدخول ضد الخروج , يعني : ليس في الحديث ما يدخل على قولهم برد أو نقص , وهو واضح .</w:t>
      </w:r>
    </w:p>
    <w:p w:rsidR="00D43B35" w:rsidRPr="00F7144F" w:rsidRDefault="00D43B35" w:rsidP="00B93C22">
      <w:pPr>
        <w:ind w:left="360"/>
        <w:jc w:val="both"/>
        <w:rPr>
          <w:sz w:val="28"/>
          <w:szCs w:val="28"/>
          <w:rtl/>
        </w:rPr>
      </w:pPr>
      <w:r w:rsidRPr="00F7144F">
        <w:rPr>
          <w:rFonts w:hint="cs"/>
          <w:sz w:val="28"/>
          <w:szCs w:val="28"/>
          <w:rtl/>
        </w:rPr>
        <w:t>***** - حديث أبي عثمان النهدي رواه أبو داود ( 1 / 301 ) والبيهقي ( 2 / 37 ) والحاكم في المستدرك ( 1 / 239 ) .</w:t>
      </w:r>
    </w:p>
    <w:p w:rsidR="00D43B35" w:rsidRPr="00F7144F" w:rsidRDefault="00D43B35" w:rsidP="00B93C22">
      <w:pPr>
        <w:ind w:left="360"/>
        <w:jc w:val="both"/>
        <w:rPr>
          <w:sz w:val="28"/>
          <w:szCs w:val="28"/>
          <w:rtl/>
        </w:rPr>
      </w:pPr>
      <w:r w:rsidRPr="00F7144F">
        <w:rPr>
          <w:rFonts w:hint="cs"/>
          <w:sz w:val="28"/>
          <w:szCs w:val="28"/>
          <w:rtl/>
        </w:rPr>
        <w:lastRenderedPageBreak/>
        <w:t xml:space="preserve">    وقال الزيلعي في نصب الراية ( 1 / 366 من طبعة مصر ) :" والحديث في صحيح ابن حبان .....قال ابن حبان : أخبرنا محمد بن إسحاق بن خزيمة ثنا محمد بن يحيى الذهلي ثنا وهب بن جرير ثنا شعبة عن العلاء بن عبد الرحمن عن أبيه عن أبي هريرة قال : قال رسول الله صلى الله عليه وسلم : لا يجزيء صلاة لا يقرأ فيها بفاتحة الكتاب . قلت : وإن كنت خلف الإمام ؟ قال : فأخذ بيدي , وقال : اقرأ بها في نفسك . انتهى . قال ابن حبان : لم يقل في خبر العلاء هذا " لا يجزيء صلاة " إلا شعبة , ولا عنه إلا وهب بن جرير . انتهى .</w:t>
      </w:r>
    </w:p>
    <w:p w:rsidR="00D43B35" w:rsidRPr="00F7144F" w:rsidRDefault="00D43B35" w:rsidP="00B93C22">
      <w:pPr>
        <w:ind w:left="360"/>
        <w:jc w:val="both"/>
        <w:rPr>
          <w:sz w:val="28"/>
          <w:szCs w:val="28"/>
          <w:rtl/>
        </w:rPr>
      </w:pPr>
      <w:r w:rsidRPr="00F7144F">
        <w:rPr>
          <w:rFonts w:hint="cs"/>
          <w:sz w:val="28"/>
          <w:szCs w:val="28"/>
          <w:rtl/>
        </w:rPr>
        <w:t>ورواه ابن خزيمة في صحيحه كما تراه , قاله النووي في الخلاصة ".وقال النووي في المجموع ( 3 / 329 ) :" رواه بهذا اللفظ ابن خزيمة وابن حبان في صحيحيهما بإسناد صحيح ". وكذلك نسبه لهما وللدارقطني الحافظ في التلخيص ( ص 87 ) وقال :" وصححه ابن القطان ".</w:t>
      </w:r>
    </w:p>
    <w:p w:rsidR="00D43B35" w:rsidRPr="00F7144F" w:rsidRDefault="00D43B35" w:rsidP="00B93C22">
      <w:pPr>
        <w:ind w:left="360"/>
        <w:jc w:val="both"/>
        <w:rPr>
          <w:sz w:val="28"/>
          <w:szCs w:val="28"/>
          <w:rtl/>
        </w:rPr>
      </w:pPr>
      <w:r w:rsidRPr="00F7144F">
        <w:rPr>
          <w:rFonts w:hint="cs"/>
          <w:sz w:val="28"/>
          <w:szCs w:val="28"/>
          <w:rtl/>
        </w:rPr>
        <w:t xml:space="preserve">****** - حكاية قراءة عبادة بن الصامت رواها مفصلة أبو داود ( 1 / 304 </w:t>
      </w:r>
      <w:r w:rsidRPr="00F7144F">
        <w:rPr>
          <w:sz w:val="28"/>
          <w:szCs w:val="28"/>
          <w:rtl/>
        </w:rPr>
        <w:t>–</w:t>
      </w:r>
      <w:r w:rsidRPr="00F7144F">
        <w:rPr>
          <w:rFonts w:hint="cs"/>
          <w:sz w:val="28"/>
          <w:szCs w:val="28"/>
          <w:rtl/>
        </w:rPr>
        <w:t xml:space="preserve"> 305 ) من طريق مكحول , ورواها أيضا البيهقي بأسانيد مختلفة ( 2 / 164 </w:t>
      </w:r>
      <w:r w:rsidRPr="00F7144F">
        <w:rPr>
          <w:sz w:val="28"/>
          <w:szCs w:val="28"/>
          <w:rtl/>
        </w:rPr>
        <w:t>–</w:t>
      </w:r>
      <w:r w:rsidRPr="00F7144F">
        <w:rPr>
          <w:rFonts w:hint="cs"/>
          <w:sz w:val="28"/>
          <w:szCs w:val="28"/>
          <w:rtl/>
        </w:rPr>
        <w:t xml:space="preserve"> 166 ) وقال في عون المعبود :" قال المنذري : وأخرجه النسائي . قلت : وأخرجه البخاري في جزء القراءة , والدارقطني في سننه وقال : هذا إسناد حسن , ورجاله ثقات كلهم ". </w:t>
      </w:r>
    </w:p>
    <w:p w:rsidR="00D43B35" w:rsidRPr="00F7144F" w:rsidRDefault="00D43B35" w:rsidP="00B93C22">
      <w:pPr>
        <w:jc w:val="both"/>
        <w:rPr>
          <w:sz w:val="28"/>
          <w:szCs w:val="28"/>
          <w:rtl/>
        </w:rPr>
      </w:pPr>
      <w:r w:rsidRPr="00F7144F">
        <w:rPr>
          <w:rFonts w:hint="cs"/>
          <w:sz w:val="28"/>
          <w:szCs w:val="28"/>
          <w:rtl/>
        </w:rPr>
        <w:t xml:space="preserve">وفي رواية لأبي داود :" قالوا : فكان مكحول يقرأ في المغرب والعشاء والصبح بفاتحة الكتاب في كل ركعة سرا . قال مكحول : اقرأ بها فيما جهر به الإمام إذا قرأ فاتحة الكتاب وسكت  سرا, فإن لم يسكت اقرأ بها قبله وبعده ومعه , لا تتركها على كل حال ". </w:t>
      </w:r>
    </w:p>
    <w:p w:rsidR="00D43B35" w:rsidRPr="00F7144F" w:rsidRDefault="00D43B35" w:rsidP="00B93C22">
      <w:pPr>
        <w:jc w:val="both"/>
        <w:rPr>
          <w:sz w:val="28"/>
          <w:szCs w:val="28"/>
          <w:rtl/>
        </w:rPr>
      </w:pPr>
      <w:r w:rsidRPr="00F7144F">
        <w:rPr>
          <w:rFonts w:hint="cs"/>
          <w:sz w:val="28"/>
          <w:szCs w:val="28"/>
          <w:rtl/>
        </w:rPr>
        <w:t xml:space="preserve">  هذه المسألة </w:t>
      </w:r>
      <w:r w:rsidRPr="00F7144F">
        <w:rPr>
          <w:sz w:val="28"/>
          <w:szCs w:val="28"/>
          <w:rtl/>
        </w:rPr>
        <w:t>–</w:t>
      </w:r>
      <w:r w:rsidRPr="00F7144F">
        <w:rPr>
          <w:rFonts w:hint="cs"/>
          <w:sz w:val="28"/>
          <w:szCs w:val="28"/>
          <w:rtl/>
        </w:rPr>
        <w:t xml:space="preserve"> مسألة قراءة المأموم الفاتحة - : من أهم مسائل الخلاف بين الفقهاء والمحدثين وغيرهم , وقد ألفوا فيها كتبا مستقلة , أجلها كتاب ( القراءة خلف الإمام ) للبخاري صاحب الصحيح , وهو جزء متوسط مطبوع في مصر , وكتاب آخر للبيهقي الحافظ مطبوع في الهند , وكتاب ( إمام الكلام ) لمحمد عبد الحي اللكنوي وهو مطبوع في الهند أيضا , وغيرها , وذكر الشارح المباركفوري في تحفة الأحوذي ( 1 / 256 ) أنه ألف فيها كتابا مبسوطا سماه ( تحقيق الكلام في وجوب القراءة خلف الإمام ) ثم للعلماء الشارحين فيها أبحاث مطولة واسعة , معروفة في شروح كتب السنة , وفي مصنفات الفقهاء التي تذكر فيها الأدلة . </w:t>
      </w:r>
    </w:p>
    <w:p w:rsidR="00D43B35" w:rsidRPr="00F7144F" w:rsidRDefault="00D43B35" w:rsidP="00B93C22">
      <w:pPr>
        <w:jc w:val="both"/>
        <w:rPr>
          <w:sz w:val="28"/>
          <w:szCs w:val="28"/>
          <w:rtl/>
        </w:rPr>
      </w:pPr>
      <w:r w:rsidRPr="00F7144F">
        <w:rPr>
          <w:rFonts w:hint="cs"/>
          <w:sz w:val="28"/>
          <w:szCs w:val="28"/>
          <w:rtl/>
        </w:rPr>
        <w:t xml:space="preserve">  وقال القاضي أبو بكر بن العربي في العارضة ( 2 / 108 </w:t>
      </w:r>
      <w:r w:rsidRPr="00F7144F">
        <w:rPr>
          <w:sz w:val="28"/>
          <w:szCs w:val="28"/>
          <w:rtl/>
        </w:rPr>
        <w:t>–</w:t>
      </w:r>
      <w:r w:rsidRPr="00F7144F">
        <w:rPr>
          <w:rFonts w:hint="cs"/>
          <w:sz w:val="28"/>
          <w:szCs w:val="28"/>
          <w:rtl/>
        </w:rPr>
        <w:t xml:space="preserve"> 111 ) :" اختلف الناس في صلاة المأموم على ثلاثة أقوال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الأول : أنه يقرأ إذا أسر الإمام , ولا يقرأ إذا جهر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الثاني : يقرأ في الحالين .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 الثالث : لا يقرأ في الحالين . </w:t>
      </w:r>
    </w:p>
    <w:p w:rsidR="00D43B35" w:rsidRPr="00F7144F" w:rsidRDefault="00D43B35" w:rsidP="00B93C22">
      <w:pPr>
        <w:ind w:left="360"/>
        <w:jc w:val="both"/>
        <w:rPr>
          <w:sz w:val="28"/>
          <w:szCs w:val="28"/>
          <w:rtl/>
        </w:rPr>
      </w:pPr>
      <w:r w:rsidRPr="00F7144F">
        <w:rPr>
          <w:rFonts w:hint="cs"/>
          <w:sz w:val="28"/>
          <w:szCs w:val="28"/>
          <w:rtl/>
        </w:rPr>
        <w:t xml:space="preserve">قال بالأول مالك وابن القاسم . </w:t>
      </w:r>
      <w:r w:rsidRPr="00F7144F">
        <w:rPr>
          <w:rStyle w:val="Appelnotedebasdep"/>
          <w:sz w:val="28"/>
          <w:szCs w:val="28"/>
          <w:rtl/>
        </w:rPr>
        <w:footnoteReference w:id="247"/>
      </w:r>
    </w:p>
    <w:p w:rsidR="00D43B35" w:rsidRPr="00F7144F" w:rsidRDefault="00D43B35" w:rsidP="00B93C22">
      <w:pPr>
        <w:ind w:left="360"/>
        <w:jc w:val="both"/>
        <w:rPr>
          <w:sz w:val="28"/>
          <w:szCs w:val="28"/>
          <w:rtl/>
        </w:rPr>
      </w:pPr>
      <w:r w:rsidRPr="00F7144F">
        <w:rPr>
          <w:rFonts w:hint="cs"/>
          <w:sz w:val="28"/>
          <w:szCs w:val="28"/>
          <w:rtl/>
        </w:rPr>
        <w:lastRenderedPageBreak/>
        <w:t xml:space="preserve"> وقال بالثاني الشافعي وغيره , لكنه قال : إذا جهر الإمام قرأ هو في سكتاته .</w:t>
      </w:r>
    </w:p>
    <w:p w:rsidR="00D43B35" w:rsidRPr="00F7144F" w:rsidRDefault="00D43B35" w:rsidP="00B93C22">
      <w:pPr>
        <w:ind w:left="360"/>
        <w:jc w:val="both"/>
        <w:rPr>
          <w:sz w:val="28"/>
          <w:szCs w:val="28"/>
          <w:rtl/>
        </w:rPr>
      </w:pPr>
      <w:r w:rsidRPr="00F7144F">
        <w:rPr>
          <w:rFonts w:hint="cs"/>
          <w:sz w:val="28"/>
          <w:szCs w:val="28"/>
          <w:rtl/>
        </w:rPr>
        <w:t>وقال بالثالث ابن حبيب وأشهب وابن عبد الحكم</w:t>
      </w:r>
      <w:r w:rsidRPr="00F7144F">
        <w:rPr>
          <w:rStyle w:val="Appelnotedebasdep"/>
          <w:sz w:val="28"/>
          <w:szCs w:val="28"/>
          <w:rtl/>
        </w:rPr>
        <w:footnoteReference w:id="248"/>
      </w:r>
      <w:r w:rsidRPr="00F7144F">
        <w:rPr>
          <w:rFonts w:hint="cs"/>
          <w:sz w:val="28"/>
          <w:szCs w:val="28"/>
          <w:rtl/>
        </w:rPr>
        <w:t xml:space="preserve"> . </w:t>
      </w:r>
    </w:p>
    <w:p w:rsidR="00D43B35" w:rsidRPr="00F7144F" w:rsidRDefault="00D43B35" w:rsidP="00B93C22">
      <w:pPr>
        <w:ind w:left="360"/>
        <w:jc w:val="both"/>
        <w:rPr>
          <w:sz w:val="28"/>
          <w:szCs w:val="28"/>
          <w:u w:val="single"/>
          <w:rtl/>
        </w:rPr>
      </w:pPr>
      <w:r w:rsidRPr="00F7144F">
        <w:rPr>
          <w:rFonts w:hint="cs"/>
          <w:sz w:val="28"/>
          <w:szCs w:val="28"/>
          <w:u w:val="single"/>
          <w:rtl/>
        </w:rPr>
        <w:t xml:space="preserve"> والصحيح وجوب القراءة عند السر , لقوله " لا صلاة لمن لم يقرأ بفاتحة الكتاب " , ولقوله للأعرابي :" اقرأ ما تيسر معك من القرآن " . وتركه في الجهر لقوله تعالى ( وإذا قريء القرآن فاستمعوا إليه وأنصتوا لعلكم ترحمون ) . وفي صحيح مسلم :" إذ. ا كبر فكبروا وإذا ركع فاركعوا , وإذا قرأ فأنصتوا ...." ولو لم يكن هذا الحديث لكان نص القرآن به أولى .</w:t>
      </w:r>
    </w:p>
    <w:p w:rsidR="00D43B35" w:rsidRPr="00F7144F" w:rsidRDefault="00D43B35" w:rsidP="00B93C22">
      <w:pPr>
        <w:ind w:left="360"/>
        <w:jc w:val="both"/>
        <w:rPr>
          <w:sz w:val="28"/>
          <w:szCs w:val="28"/>
          <w:rtl/>
        </w:rPr>
      </w:pPr>
      <w:r w:rsidRPr="00F7144F">
        <w:rPr>
          <w:rFonts w:hint="cs"/>
          <w:sz w:val="28"/>
          <w:szCs w:val="28"/>
          <w:rtl/>
        </w:rPr>
        <w:t xml:space="preserve">ويقال للشافعي : عجبا لك ! كيف يقدر المأموم في الجهر على القراءة ؟ أينازع القرآن الإمام ؟ أم يعرض عن استماعه ؟ أم يقرأ إذا سكت ؟ ! </w:t>
      </w:r>
    </w:p>
    <w:p w:rsidR="00D43B35" w:rsidRPr="00F7144F" w:rsidRDefault="00D43B35" w:rsidP="00B93C22">
      <w:pPr>
        <w:ind w:left="360"/>
        <w:jc w:val="both"/>
        <w:rPr>
          <w:sz w:val="28"/>
          <w:szCs w:val="28"/>
          <w:rtl/>
        </w:rPr>
      </w:pPr>
      <w:r w:rsidRPr="00F7144F">
        <w:rPr>
          <w:rFonts w:hint="cs"/>
          <w:sz w:val="28"/>
          <w:szCs w:val="28"/>
          <w:rtl/>
        </w:rPr>
        <w:t xml:space="preserve"> فإن قال : يقرأ إذا سكت . قيل له : فإن لم يسكت </w:t>
      </w:r>
      <w:r w:rsidRPr="00F7144F">
        <w:rPr>
          <w:sz w:val="28"/>
          <w:szCs w:val="28"/>
          <w:rtl/>
        </w:rPr>
        <w:t>–</w:t>
      </w:r>
      <w:r w:rsidRPr="00F7144F">
        <w:rPr>
          <w:rFonts w:hint="cs"/>
          <w:sz w:val="28"/>
          <w:szCs w:val="28"/>
          <w:rtl/>
        </w:rPr>
        <w:t xml:space="preserve"> وقد أجمعت الأمة على أن سكوت الإمام غير واجب </w:t>
      </w:r>
      <w:r w:rsidRPr="00F7144F">
        <w:rPr>
          <w:sz w:val="28"/>
          <w:szCs w:val="28"/>
          <w:rtl/>
        </w:rPr>
        <w:t>–</w:t>
      </w:r>
      <w:r w:rsidRPr="00F7144F">
        <w:rPr>
          <w:rFonts w:hint="cs"/>
          <w:sz w:val="28"/>
          <w:szCs w:val="28"/>
          <w:rtl/>
        </w:rPr>
        <w:t xml:space="preserve"> متى يقرأ؟ </w:t>
      </w:r>
    </w:p>
    <w:p w:rsidR="00D43B35" w:rsidRPr="00F7144F" w:rsidRDefault="00D43B35" w:rsidP="00B93C22">
      <w:pPr>
        <w:ind w:left="360"/>
        <w:jc w:val="both"/>
        <w:rPr>
          <w:sz w:val="28"/>
          <w:szCs w:val="28"/>
          <w:rtl/>
        </w:rPr>
      </w:pPr>
      <w:r w:rsidRPr="00F7144F">
        <w:rPr>
          <w:rFonts w:hint="cs"/>
          <w:sz w:val="28"/>
          <w:szCs w:val="28"/>
          <w:rtl/>
        </w:rPr>
        <w:t xml:space="preserve"> ويقال له : أليس في استماعه لقراءة الإمام قراءة منه ؟ وهذا كاف لمن أنصفه وفهمه . وقد كان ابن عمر لا يقرأ خلف الإمام , وكان أعظم الناس اقتداء برسول الله صلى الله عليه وسلم ".</w:t>
      </w:r>
    </w:p>
    <w:p w:rsidR="00D43B35" w:rsidRPr="00F7144F" w:rsidRDefault="00D43B35" w:rsidP="00850C62">
      <w:pPr>
        <w:ind w:left="360"/>
        <w:jc w:val="both"/>
        <w:rPr>
          <w:sz w:val="28"/>
          <w:szCs w:val="28"/>
          <w:rtl/>
        </w:rPr>
      </w:pPr>
      <w:r w:rsidRPr="00F7144F">
        <w:rPr>
          <w:rFonts w:hint="cs"/>
          <w:sz w:val="28"/>
          <w:szCs w:val="28"/>
          <w:rtl/>
        </w:rPr>
        <w:t xml:space="preserve">  والمسألة أدق من هذا التسهيل الذي صورها به ابن العربي , وقد تعارضت فيه الأدلة تعارضا شديدا , فإن كتاب الله صريح في الأمر بالإنصات لقراءة القرآن , وهو يشمل الصلاة وغيرها , ثم ورد الأمر بالإنصات للإمام أيضا , وجاءت أحاديث صحاحمتواترة : أنه :" لا صلاة لمن لم يقرأ بفاتحة الكتاب " وكل ركعة صلاة , وكل مصل داخل تحت هذا العموم الصريح , إماما كان أو مأموما أو منفردا , وورد حديث مرسل عن عبد الله بن شداد</w:t>
      </w:r>
      <w:r w:rsidR="00850C62">
        <w:rPr>
          <w:rFonts w:hint="cs"/>
          <w:sz w:val="28"/>
          <w:szCs w:val="28"/>
          <w:rtl/>
        </w:rPr>
        <w:t>:</w:t>
      </w:r>
      <w:r w:rsidRPr="00F7144F">
        <w:rPr>
          <w:rFonts w:hint="cs"/>
          <w:sz w:val="28"/>
          <w:szCs w:val="28"/>
          <w:rtl/>
        </w:rPr>
        <w:t xml:space="preserve"> " أن النبي صلى الله ع</w:t>
      </w:r>
      <w:r w:rsidR="00BC6962" w:rsidRPr="00F7144F">
        <w:rPr>
          <w:rFonts w:hint="cs"/>
          <w:sz w:val="28"/>
          <w:szCs w:val="28"/>
          <w:rtl/>
        </w:rPr>
        <w:t>ل</w:t>
      </w:r>
      <w:r w:rsidRPr="00F7144F">
        <w:rPr>
          <w:rFonts w:hint="cs"/>
          <w:sz w:val="28"/>
          <w:szCs w:val="28"/>
          <w:rtl/>
        </w:rPr>
        <w:t xml:space="preserve">يه وسلم قال : من كان له إمام فقراءة الإمام له قراءة ". رواه الدارقطني وغيره . قال المجد بن تيمية في المنتقى ( رقم 901 ) :" وقد روي مسندا من طرق كلها ضعاف , والصحيح أنه مرسل ". </w:t>
      </w:r>
    </w:p>
    <w:p w:rsidR="00D43B35" w:rsidRPr="00F7144F" w:rsidRDefault="00D43B35" w:rsidP="00B93C22">
      <w:pPr>
        <w:jc w:val="both"/>
        <w:rPr>
          <w:sz w:val="28"/>
          <w:szCs w:val="28"/>
          <w:rtl/>
        </w:rPr>
      </w:pPr>
      <w:r w:rsidRPr="00F7144F">
        <w:rPr>
          <w:rFonts w:hint="cs"/>
          <w:sz w:val="28"/>
          <w:szCs w:val="28"/>
          <w:rtl/>
        </w:rPr>
        <w:t xml:space="preserve"> وقال البخاري في جزء القراءة :" هذا خبر لم يثبت عند أهل العلم من أهل الحجاز وأهل العراق لانقطاعه ".</w:t>
      </w:r>
    </w:p>
    <w:p w:rsidR="00D43B35" w:rsidRPr="00F7144F" w:rsidRDefault="00D43B35" w:rsidP="00B93C22">
      <w:pPr>
        <w:jc w:val="both"/>
        <w:rPr>
          <w:sz w:val="28"/>
          <w:szCs w:val="28"/>
          <w:rtl/>
        </w:rPr>
      </w:pPr>
      <w:r w:rsidRPr="00F7144F">
        <w:rPr>
          <w:rFonts w:hint="cs"/>
          <w:sz w:val="28"/>
          <w:szCs w:val="28"/>
          <w:rtl/>
        </w:rPr>
        <w:t>وقال ابن حجر في الفتح (  ج 2 ص201) :" ضعيف عند جميع الحفاظ , وقد استوعب طرقه وعلله الدارقطني وغيره "</w:t>
      </w:r>
      <w:r w:rsidRPr="00F7144F">
        <w:rPr>
          <w:rStyle w:val="Appelnotedebasdep"/>
          <w:sz w:val="28"/>
          <w:szCs w:val="28"/>
          <w:rtl/>
        </w:rPr>
        <w:footnoteReference w:id="249"/>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وهذا الحديث أثار عصبية شديدة بين علماء الحنفية وعلماء الشافعية , لأنه ورد في بعض أسانيده من رواية أبي حنيفة موصولا مسندا عن جابر , فلم يتردد بعض المحدثين والشافعية في الحكم بضعف أبي حنيفة من جهة حفظه , ثم غلوا فطعنوا طعنا لا نرضاه , وانظر نصب الراية ( ج 2 ص 7- 12 ) </w:t>
      </w:r>
    </w:p>
    <w:p w:rsidR="00D43B35" w:rsidRPr="00F7144F" w:rsidRDefault="00D43B35" w:rsidP="00B93C22">
      <w:pPr>
        <w:jc w:val="both"/>
        <w:rPr>
          <w:sz w:val="28"/>
          <w:szCs w:val="28"/>
          <w:rtl/>
        </w:rPr>
      </w:pPr>
      <w:r w:rsidRPr="00F7144F">
        <w:rPr>
          <w:rFonts w:hint="cs"/>
          <w:sz w:val="28"/>
          <w:szCs w:val="28"/>
          <w:rtl/>
        </w:rPr>
        <w:lastRenderedPageBreak/>
        <w:t xml:space="preserve"> وإنما جاء ضعف الحديث من أن كل رو</w:t>
      </w:r>
      <w:r w:rsidR="00BC6962" w:rsidRPr="00F7144F">
        <w:rPr>
          <w:rFonts w:hint="cs"/>
          <w:sz w:val="28"/>
          <w:szCs w:val="28"/>
          <w:rtl/>
        </w:rPr>
        <w:t xml:space="preserve">اته رووه مرسلا لم يذكروا جابرا </w:t>
      </w:r>
      <w:r w:rsidRPr="00F7144F">
        <w:rPr>
          <w:rFonts w:hint="cs"/>
          <w:sz w:val="28"/>
          <w:szCs w:val="28"/>
          <w:rtl/>
        </w:rPr>
        <w:t xml:space="preserve"> وأين صحة الإسناد إلى أبي حنيفة بروايته موصولا ؟ !</w:t>
      </w:r>
    </w:p>
    <w:p w:rsidR="00D43B35" w:rsidRPr="00F7144F" w:rsidRDefault="00D43B35" w:rsidP="00B93C22">
      <w:pPr>
        <w:jc w:val="both"/>
        <w:rPr>
          <w:sz w:val="28"/>
          <w:szCs w:val="28"/>
          <w:rtl/>
        </w:rPr>
      </w:pPr>
      <w:r w:rsidRPr="00F7144F">
        <w:rPr>
          <w:rFonts w:hint="cs"/>
          <w:sz w:val="28"/>
          <w:szCs w:val="28"/>
          <w:rtl/>
        </w:rPr>
        <w:t xml:space="preserve">ثم الصحابة اختلفوا في هذا المقام كما ترى : </w:t>
      </w:r>
    </w:p>
    <w:p w:rsidR="00D43B35" w:rsidRPr="00F7144F" w:rsidRDefault="00D43B35" w:rsidP="00B93C22">
      <w:pPr>
        <w:ind w:right="720"/>
        <w:jc w:val="both"/>
        <w:rPr>
          <w:sz w:val="28"/>
          <w:szCs w:val="28"/>
          <w:rtl/>
        </w:rPr>
      </w:pPr>
      <w:r w:rsidRPr="00F7144F">
        <w:rPr>
          <w:rFonts w:hint="cs"/>
          <w:sz w:val="28"/>
          <w:szCs w:val="28"/>
          <w:rtl/>
        </w:rPr>
        <w:t>-فأبو هريرة وغيره يقيمون الأحاديث على ظاهرها , فيوجبون على المأموم قراءة الفاتحة في الجهر والسر على السواء , وأن يقرأ في نفسه .</w:t>
      </w:r>
    </w:p>
    <w:p w:rsidR="00D43B35" w:rsidRPr="00F7144F" w:rsidRDefault="00D43B35" w:rsidP="00B93C22">
      <w:pPr>
        <w:ind w:right="720"/>
        <w:jc w:val="both"/>
        <w:rPr>
          <w:sz w:val="28"/>
          <w:szCs w:val="28"/>
        </w:rPr>
      </w:pPr>
      <w:r w:rsidRPr="00F7144F">
        <w:rPr>
          <w:rFonts w:hint="cs"/>
          <w:sz w:val="28"/>
          <w:szCs w:val="28"/>
          <w:rtl/>
        </w:rPr>
        <w:t>-وجابر بن عبد الله يذهب إلى أن المأموم ليس عليه قراءة , فكأنه يتأول الحديث , كما قال الترمذي .</w:t>
      </w:r>
    </w:p>
    <w:p w:rsidR="00D43B35" w:rsidRPr="00F7144F" w:rsidRDefault="00D43B35" w:rsidP="00BC6962">
      <w:pPr>
        <w:jc w:val="both"/>
        <w:rPr>
          <w:sz w:val="28"/>
          <w:szCs w:val="28"/>
          <w:rtl/>
        </w:rPr>
      </w:pPr>
      <w:r w:rsidRPr="00F7144F">
        <w:rPr>
          <w:rFonts w:hint="cs"/>
          <w:sz w:val="28"/>
          <w:szCs w:val="28"/>
          <w:rtl/>
        </w:rPr>
        <w:t>والواجب في مثل هذا المقام , إذا تعارضت الأدلة , الرجوع إلى القواعد الصحيحة السليمة في الجمع بينها , إذا لم نعرف الناسخ منها من المنسوخ , كما هنا , فإنه لا دليل في شيء منها على أن بعضها ناسخ لبعض , وإن زعم الحازمي في الاعتبار ( ص 72- 75 ) أن أحاديث الوجوب ناسخة لأحاديث النهي عن القراءة خلف الإمام , وليس له على ذلك دليل .أما نحن فإنا نذهب إلى أن ليس شيء منها منسوخا , ونذهب إلى الجمع بينها على الترجيح :</w:t>
      </w:r>
    </w:p>
    <w:p w:rsidR="00D43B35" w:rsidRPr="00F7144F" w:rsidRDefault="00D43B35" w:rsidP="00B93C22">
      <w:pPr>
        <w:jc w:val="both"/>
        <w:rPr>
          <w:sz w:val="28"/>
          <w:szCs w:val="28"/>
          <w:rtl/>
        </w:rPr>
      </w:pPr>
      <w:r w:rsidRPr="00F7144F">
        <w:rPr>
          <w:rFonts w:hint="cs"/>
          <w:sz w:val="28"/>
          <w:szCs w:val="28"/>
          <w:rtl/>
        </w:rPr>
        <w:t xml:space="preserve">أما الآية فإنها عامة تشمل المصلي وغيره , وأحاديث وجوب القراءة عامة أيضا تشمل الإمام والمأموم والمنفرد , وحديث " من كان له إمام فقراءة الإمام له قراءة " خاص بالمأموم , ولكنه عام في قراءة أي شيء من القرآن , الفاتحة وغيرها , وليس إسناده مما يحتج به أهل العلم بالحديث , فلو كان هذا الحديث صحيحا , ولم يأت بمعارض له أقوى منه -: كان خصوصه حاكما على عموم غيره , مما يوجب قراءة الفاتحة على المـأموم , </w:t>
      </w:r>
      <w:r w:rsidRPr="00F7144F">
        <w:rPr>
          <w:rFonts w:hint="cs"/>
          <w:sz w:val="28"/>
          <w:szCs w:val="28"/>
          <w:u w:val="single"/>
          <w:rtl/>
        </w:rPr>
        <w:t xml:space="preserve">فإن الخاص حاكم على العام ومقيد له . </w:t>
      </w:r>
      <w:r w:rsidRPr="00F7144F">
        <w:rPr>
          <w:rFonts w:hint="cs"/>
          <w:sz w:val="28"/>
          <w:szCs w:val="28"/>
          <w:rtl/>
        </w:rPr>
        <w:t>ولكن حديث عبادة بن الصامت الذي سبق برقم ( 311 ) أقوى منه وأخص ,أما قوته وصحته فقد بيناها في موضعها , وأما خصوصه فإنه نص في معناه , إذ يقول رسول الله صلى الله عليه وسلم للمأمومين نهيا لهم عن القراءة خلف الإمام :" فلا تفعلوا إلا بأم القرآن . فإنه لا صلاة لمن لم يقرأ بها " .وقد تأيد هذا النص بأحاديث أخر هي نص مثله خاص , فقد روى البخاري في جزء القراءة :" حدثنا عبد الله بن يوسف عن أيوب عن أبي قلابة عن أنس أن النبي  صلى الله عليه وسلم صلى بأصحابه فلما قضى صلاته أقبل عليهم بوجهه فقال : أتقرؤون في صلاتكم والإمام يقرأ ؟ فسكتوا , فقالها ثلاث مرات , فقال قائل , أو قائلون : إنا لنفعل , قال : فلا تفعلوا , وليقرأ أحدكم بفاتحة الكتاب في نفسه ".نقله في عون المعبود ( 1 / 304 ) ونقله الهيثمي في مجمع الزوائد ( ج 2 ص 110 ) وقال :" رواه أبو يعلى والطبراني في الأوسط , ورجاله ثقات ".ونقل أيضا ( 7 / 111) :" عن عبادة بن الصامت أن رسول الله صلى الله عليه وسلم قال : من قرأ خلف الإمام فليقرأ بفاتحة الكتاب . رواه الطبراني في الكبير ورجاله موثقون ".ونقل أيضا :" عن رجل من أصحاب النبي صلى الله عليه وسلم قال : قال رسول الله صلى الله عليه وسلم : لعلكم تقرؤون والإمام يقرأ ؟ قالها ثلاثا , قالوا : إنا لنفعل ذلك , قال : فلا تفعلوا إلا أن يقرأ أحدكم بفاتحة الكتاب في نفسه . رواه أحمد ورجاله رجال الصحيح ".</w:t>
      </w:r>
    </w:p>
    <w:p w:rsidR="00D43B35" w:rsidRPr="00F7144F" w:rsidRDefault="00D43B35" w:rsidP="00B93C22">
      <w:pPr>
        <w:jc w:val="both"/>
        <w:rPr>
          <w:sz w:val="28"/>
          <w:szCs w:val="28"/>
          <w:rtl/>
        </w:rPr>
      </w:pPr>
      <w:r w:rsidRPr="00F7144F">
        <w:rPr>
          <w:rFonts w:hint="cs"/>
          <w:sz w:val="28"/>
          <w:szCs w:val="28"/>
          <w:u w:val="single"/>
          <w:rtl/>
        </w:rPr>
        <w:t xml:space="preserve">فهذه الأحاديث الصحاح أو الحسان هي نص في موضوعها , وهي من الخاص الصريح , بالنسبة إلى الأدلة الأخرى ,فلو كان حديث "من كان له إمام " حديثا صحيحا , لكانت هذه الروايات دالة على المراد به أن قراءة الإمام له قراءة : في غير الفاتحة , وأن على المأموم أن </w:t>
      </w:r>
      <w:r w:rsidRPr="00F7144F">
        <w:rPr>
          <w:rFonts w:hint="cs"/>
          <w:sz w:val="28"/>
          <w:szCs w:val="28"/>
          <w:u w:val="single"/>
          <w:rtl/>
        </w:rPr>
        <w:lastRenderedPageBreak/>
        <w:t>يقرأ أم القرآن التي وجبت عليه ركنا من أركان صلاته , ثم يكف عن القراءة وينصت لإمامه , فلا ينازعه القرآن ,وهي تدل أيضا على تخصيص الآية وحديث " وإذا قرأ فأنصتوا " : بما عدا حالة قراءة المأموم الفاتحة</w:t>
      </w:r>
      <w:r w:rsidRPr="00F7144F">
        <w:rPr>
          <w:rFonts w:hint="cs"/>
          <w:sz w:val="28"/>
          <w:szCs w:val="28"/>
          <w:rtl/>
        </w:rPr>
        <w:t xml:space="preserve"> .</w:t>
      </w:r>
    </w:p>
    <w:p w:rsidR="00D43B35" w:rsidRPr="00F7144F" w:rsidRDefault="00D43B35" w:rsidP="00B93C22">
      <w:pPr>
        <w:jc w:val="both"/>
        <w:rPr>
          <w:b/>
          <w:bCs/>
          <w:sz w:val="28"/>
          <w:szCs w:val="28"/>
          <w:rtl/>
        </w:rPr>
      </w:pPr>
      <w:r w:rsidRPr="00F7144F">
        <w:rPr>
          <w:rFonts w:hint="cs"/>
          <w:sz w:val="28"/>
          <w:szCs w:val="28"/>
          <w:rtl/>
        </w:rPr>
        <w:t xml:space="preserve">   وهذا هو الجمع الصحيح بين الأدلة , فنعملها جميعها , ولا نهمل شيئا منها , ولا نضرب بعضها ببعض , وانظر المحلى لابن حزم في المسألة ( رقم 360 ج 3 ص 236 </w:t>
      </w:r>
      <w:r w:rsidRPr="00F7144F">
        <w:rPr>
          <w:sz w:val="28"/>
          <w:szCs w:val="28"/>
          <w:rtl/>
        </w:rPr>
        <w:t>–</w:t>
      </w:r>
      <w:r w:rsidRPr="00F7144F">
        <w:rPr>
          <w:rFonts w:hint="cs"/>
          <w:sz w:val="28"/>
          <w:szCs w:val="28"/>
          <w:rtl/>
        </w:rPr>
        <w:t xml:space="preserve"> 243 ) .</w:t>
      </w:r>
      <w:r w:rsidRPr="00F7144F">
        <w:rPr>
          <w:rStyle w:val="Appelnotedebasdep"/>
          <w:sz w:val="28"/>
          <w:szCs w:val="28"/>
          <w:rtl/>
        </w:rPr>
        <w:footnoteReference w:id="250"/>
      </w:r>
    </w:p>
    <w:p w:rsidR="00D43B35" w:rsidRPr="00F7144F" w:rsidRDefault="00D43B35" w:rsidP="00B93C22">
      <w:pPr>
        <w:tabs>
          <w:tab w:val="left" w:pos="4931"/>
        </w:tabs>
        <w:jc w:val="both"/>
        <w:rPr>
          <w:sz w:val="28"/>
          <w:szCs w:val="28"/>
          <w:rtl/>
        </w:rPr>
      </w:pPr>
      <w:r w:rsidRPr="00F7144F">
        <w:rPr>
          <w:b/>
          <w:bCs/>
          <w:sz w:val="28"/>
          <w:szCs w:val="28"/>
          <w:rtl/>
        </w:rPr>
        <w:tab/>
      </w:r>
      <w:r w:rsidRPr="00F7144F">
        <w:rPr>
          <w:rFonts w:hint="cs"/>
          <w:sz w:val="28"/>
          <w:szCs w:val="28"/>
          <w:rtl/>
        </w:rPr>
        <w:t xml:space="preserve">( 2 / 116 </w:t>
      </w:r>
      <w:r w:rsidRPr="00F7144F">
        <w:rPr>
          <w:sz w:val="28"/>
          <w:szCs w:val="28"/>
          <w:rtl/>
        </w:rPr>
        <w:t>–</w:t>
      </w:r>
      <w:r w:rsidRPr="00F7144F">
        <w:rPr>
          <w:rFonts w:hint="cs"/>
          <w:sz w:val="28"/>
          <w:szCs w:val="28"/>
          <w:rtl/>
        </w:rPr>
        <w:t xml:space="preserve"> 127 )</w:t>
      </w:r>
    </w:p>
    <w:p w:rsidR="00D43B35" w:rsidRPr="00850C62" w:rsidRDefault="00D43B35" w:rsidP="002870C9">
      <w:pPr>
        <w:pStyle w:val="Titre1"/>
        <w:rPr>
          <w:rtl/>
        </w:rPr>
      </w:pPr>
      <w:bookmarkStart w:id="292" w:name="_Toc268646556"/>
      <w:bookmarkStart w:id="293" w:name="_Toc268765290"/>
      <w:r w:rsidRPr="00850C62">
        <w:rPr>
          <w:rFonts w:hint="cs"/>
          <w:rtl/>
        </w:rPr>
        <w:t>ما جاء إذا دخل أحدكم المسجد فليركع ركعتين :</w:t>
      </w:r>
      <w:bookmarkEnd w:id="292"/>
      <w:bookmarkEnd w:id="293"/>
    </w:p>
    <w:p w:rsidR="00D43B35" w:rsidRPr="00F7144F" w:rsidRDefault="00D43B35" w:rsidP="00B93C22">
      <w:pPr>
        <w:ind w:left="360"/>
        <w:jc w:val="both"/>
        <w:rPr>
          <w:b/>
          <w:bCs/>
          <w:sz w:val="28"/>
          <w:szCs w:val="28"/>
          <w:rtl/>
        </w:rPr>
      </w:pPr>
      <w:r w:rsidRPr="00F7144F">
        <w:rPr>
          <w:rFonts w:hint="cs"/>
          <w:b/>
          <w:bCs/>
          <w:sz w:val="28"/>
          <w:szCs w:val="28"/>
          <w:rtl/>
        </w:rPr>
        <w:t xml:space="preserve">316 </w:t>
      </w:r>
      <w:r w:rsidRPr="00F7144F">
        <w:rPr>
          <w:b/>
          <w:bCs/>
          <w:sz w:val="28"/>
          <w:szCs w:val="28"/>
          <w:rtl/>
        </w:rPr>
        <w:t>–</w:t>
      </w:r>
      <w:r w:rsidRPr="00F7144F">
        <w:rPr>
          <w:rFonts w:hint="cs"/>
          <w:b/>
          <w:bCs/>
          <w:sz w:val="28"/>
          <w:szCs w:val="28"/>
          <w:rtl/>
        </w:rPr>
        <w:t xml:space="preserve"> عن أبي قتادة قال : قال رسول الله صلى الله عليه وسلم :" إذا جاء أحدكم المسجد فليركع ركعتين قبل أن يجلس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أبي قتادة حديث حسن صحيح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جابر** وأبي أمامة وأبي هريرة وأبي ذر وكعب بن مالك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أخرجه الأئمة الستة في كتبهم </w:t>
      </w:r>
      <w:r w:rsidRPr="00F7144F">
        <w:rPr>
          <w:rStyle w:val="Appelnotedebasdep"/>
          <w:sz w:val="28"/>
          <w:szCs w:val="28"/>
          <w:rtl/>
        </w:rPr>
        <w:footnoteReference w:id="251"/>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لجابر حديث آخر في الصحيح بنحو هذا , ففي صحيح مسلم عن جابر مرفوعا :" إذا جاء أحدكم يوم الجمعة والإمام يخطب فليركع ركعتين , وليتجوز فيهما " ( ج 1 ص 239 ) ...</w:t>
      </w:r>
      <w:r w:rsidRPr="00F7144F">
        <w:rPr>
          <w:rStyle w:val="Appelnotedebasdep"/>
          <w:sz w:val="28"/>
          <w:szCs w:val="28"/>
          <w:rtl/>
        </w:rPr>
        <w:footnoteReference w:id="252"/>
      </w:r>
    </w:p>
    <w:p w:rsidR="00D43B35" w:rsidRPr="00F7144F" w:rsidRDefault="00D43B35" w:rsidP="00B93C22">
      <w:pPr>
        <w:ind w:left="360"/>
        <w:jc w:val="both"/>
        <w:rPr>
          <w:sz w:val="28"/>
          <w:szCs w:val="28"/>
          <w:rtl/>
        </w:rPr>
      </w:pPr>
      <w:r w:rsidRPr="00F7144F">
        <w:rPr>
          <w:rFonts w:hint="cs"/>
          <w:sz w:val="28"/>
          <w:szCs w:val="28"/>
          <w:rtl/>
        </w:rPr>
        <w:t xml:space="preserve">                                                 ( 2 / 129</w:t>
      </w:r>
      <w:r w:rsidRPr="00F7144F">
        <w:rPr>
          <w:sz w:val="28"/>
          <w:szCs w:val="28"/>
          <w:rtl/>
        </w:rPr>
        <w:t>–</w:t>
      </w:r>
      <w:r w:rsidRPr="00F7144F">
        <w:rPr>
          <w:rFonts w:hint="cs"/>
          <w:sz w:val="28"/>
          <w:szCs w:val="28"/>
          <w:rtl/>
        </w:rPr>
        <w:t xml:space="preserve"> 130 ) </w:t>
      </w:r>
    </w:p>
    <w:p w:rsidR="00D43B35" w:rsidRPr="00850C62" w:rsidRDefault="00D43B35" w:rsidP="002870C9">
      <w:pPr>
        <w:pStyle w:val="Titre1"/>
        <w:rPr>
          <w:rtl/>
        </w:rPr>
      </w:pPr>
      <w:bookmarkStart w:id="294" w:name="_Toc268646557"/>
      <w:bookmarkStart w:id="295" w:name="_Toc268765291"/>
      <w:r w:rsidRPr="00850C62">
        <w:rPr>
          <w:rFonts w:hint="cs"/>
          <w:rtl/>
        </w:rPr>
        <w:t>ما جاء في كراهية أن يتخذ على القبر مسجدا :</w:t>
      </w:r>
      <w:bookmarkEnd w:id="294"/>
      <w:bookmarkEnd w:id="295"/>
    </w:p>
    <w:p w:rsidR="00D43B35" w:rsidRPr="00F7144F" w:rsidRDefault="00D43B35" w:rsidP="00B93C22">
      <w:pPr>
        <w:ind w:left="360"/>
        <w:jc w:val="both"/>
        <w:rPr>
          <w:b/>
          <w:bCs/>
          <w:sz w:val="28"/>
          <w:szCs w:val="28"/>
          <w:rtl/>
        </w:rPr>
      </w:pPr>
      <w:r w:rsidRPr="00F7144F">
        <w:rPr>
          <w:rFonts w:hint="cs"/>
          <w:b/>
          <w:bCs/>
          <w:sz w:val="28"/>
          <w:szCs w:val="28"/>
          <w:rtl/>
        </w:rPr>
        <w:t xml:space="preserve"> 320 </w:t>
      </w:r>
      <w:r w:rsidRPr="00F7144F">
        <w:rPr>
          <w:b/>
          <w:bCs/>
          <w:sz w:val="28"/>
          <w:szCs w:val="28"/>
          <w:rtl/>
        </w:rPr>
        <w:t>–</w:t>
      </w:r>
      <w:r w:rsidRPr="00F7144F">
        <w:rPr>
          <w:rFonts w:hint="cs"/>
          <w:b/>
          <w:bCs/>
          <w:sz w:val="28"/>
          <w:szCs w:val="28"/>
          <w:rtl/>
        </w:rPr>
        <w:t xml:space="preserve"> عن ابن عباس قال :" لعن رسول الله صلى الله عليه وسلم زائرات القبور والمتخذين عليها المساجد والسرج ".</w:t>
      </w:r>
    </w:p>
    <w:p w:rsidR="00D43B35" w:rsidRPr="00F7144F" w:rsidRDefault="00D43B35" w:rsidP="00B93C22">
      <w:pPr>
        <w:ind w:left="360"/>
        <w:jc w:val="both"/>
        <w:rPr>
          <w:b/>
          <w:bCs/>
          <w:sz w:val="28"/>
          <w:szCs w:val="28"/>
          <w:rtl/>
        </w:rPr>
      </w:pPr>
      <w:r w:rsidRPr="00F7144F">
        <w:rPr>
          <w:rFonts w:hint="cs"/>
          <w:b/>
          <w:bCs/>
          <w:sz w:val="28"/>
          <w:szCs w:val="28"/>
          <w:rtl/>
        </w:rPr>
        <w:t xml:space="preserve">قال : وفي الباب عن أبي هريرة وعائشة *.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ابن عباس حديث حسن .**</w:t>
      </w:r>
    </w:p>
    <w:p w:rsidR="00D43B35" w:rsidRPr="00F7144F" w:rsidRDefault="00D43B35" w:rsidP="00B93C22">
      <w:pPr>
        <w:pStyle w:val="Titre9"/>
        <w:jc w:val="both"/>
        <w:rPr>
          <w:sz w:val="28"/>
          <w:szCs w:val="28"/>
          <w:rtl/>
        </w:rPr>
      </w:pPr>
      <w:r w:rsidRPr="00F7144F">
        <w:rPr>
          <w:rFonts w:hint="cs"/>
          <w:sz w:val="28"/>
          <w:szCs w:val="28"/>
          <w:rtl/>
        </w:rPr>
        <w:lastRenderedPageBreak/>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قال الشارح :" أما حديث أبي هريرة : فأخرجه الشيخان </w:t>
      </w:r>
      <w:r w:rsidRPr="00F7144F">
        <w:rPr>
          <w:rStyle w:val="Appelnotedebasdep"/>
          <w:sz w:val="28"/>
          <w:szCs w:val="28"/>
          <w:rtl/>
        </w:rPr>
        <w:footnoteReference w:id="253"/>
      </w:r>
      <w:r w:rsidRPr="00F7144F">
        <w:rPr>
          <w:rFonts w:hint="cs"/>
          <w:sz w:val="28"/>
          <w:szCs w:val="28"/>
          <w:rtl/>
        </w:rPr>
        <w:t xml:space="preserve"> عنه أن رسول الله صلى الله عليه وسلم قال :" قاتل الله اليهود والنصارى ! اتخذوا قبور أنبيائهم مساجد ".</w:t>
      </w:r>
    </w:p>
    <w:p w:rsidR="00D43B35" w:rsidRPr="00F7144F" w:rsidRDefault="00D43B35" w:rsidP="00B93C22">
      <w:pPr>
        <w:ind w:left="360"/>
        <w:jc w:val="both"/>
        <w:rPr>
          <w:sz w:val="28"/>
          <w:szCs w:val="28"/>
          <w:rtl/>
        </w:rPr>
      </w:pPr>
      <w:r w:rsidRPr="00F7144F">
        <w:rPr>
          <w:rFonts w:hint="cs"/>
          <w:sz w:val="28"/>
          <w:szCs w:val="28"/>
          <w:rtl/>
        </w:rPr>
        <w:t>وأما حديث عائشة فأخرجه الشيخان</w:t>
      </w:r>
      <w:r w:rsidRPr="00F7144F">
        <w:rPr>
          <w:rStyle w:val="Appelnotedebasdep"/>
          <w:sz w:val="28"/>
          <w:szCs w:val="28"/>
          <w:rtl/>
        </w:rPr>
        <w:footnoteReference w:id="254"/>
      </w:r>
      <w:r w:rsidRPr="00F7144F">
        <w:rPr>
          <w:rFonts w:hint="cs"/>
          <w:sz w:val="28"/>
          <w:szCs w:val="28"/>
          <w:rtl/>
        </w:rPr>
        <w:t xml:space="preserve"> أيضا بلفظ :" أن رسول الله صلى الله عليه وسلم قال في مرضه الذي لم يقم منه : لعن الله اليهود والنصارى ! اتخذوا قبور أنبيائهم مساجد ".</w:t>
      </w:r>
    </w:p>
    <w:p w:rsidR="00D43B35" w:rsidRPr="00F7144F" w:rsidRDefault="00D43B35" w:rsidP="00142FCA">
      <w:pPr>
        <w:ind w:left="360"/>
        <w:jc w:val="both"/>
        <w:rPr>
          <w:sz w:val="28"/>
          <w:szCs w:val="28"/>
          <w:rtl/>
        </w:rPr>
      </w:pPr>
      <w:r w:rsidRPr="00F7144F">
        <w:rPr>
          <w:rFonts w:hint="cs"/>
          <w:sz w:val="28"/>
          <w:szCs w:val="28"/>
          <w:rtl/>
        </w:rPr>
        <w:t xml:space="preserve"> وفي الباب عن جندب , قال : سمعت النبي صلى الله عليه وسلم يقول</w:t>
      </w:r>
      <w:r w:rsidR="00142FCA" w:rsidRPr="00F7144F">
        <w:rPr>
          <w:rFonts w:hint="cs"/>
          <w:sz w:val="28"/>
          <w:szCs w:val="28"/>
          <w:rtl/>
        </w:rPr>
        <w:t>"</w:t>
      </w:r>
      <w:r w:rsidRPr="00F7144F">
        <w:rPr>
          <w:rFonts w:hint="cs"/>
          <w:sz w:val="28"/>
          <w:szCs w:val="28"/>
          <w:rtl/>
        </w:rPr>
        <w:t xml:space="preserve">  ألا وإن من كان قبلكم كانوا يتخذون القبور مساجد , إني أنهاكم عن ذلك ". أخرجه مسلم</w:t>
      </w:r>
      <w:r w:rsidRPr="00F7144F">
        <w:rPr>
          <w:rStyle w:val="Appelnotedebasdep"/>
          <w:sz w:val="28"/>
          <w:szCs w:val="28"/>
          <w:rtl/>
        </w:rPr>
        <w:footnoteReference w:id="255"/>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أقول : وفي الباب عن أبي هريرة :" أن رسول الله صلى الله عليه وسلم لعن زوارات القبور " . رواه الترمذي فيما سيأتي في أبواب الجنائز ( ج 1 ص 196 ب و ج 2 ص 156 ك ) وقال الترمذي :" هذا حديث صحيح ".</w:t>
      </w:r>
    </w:p>
    <w:p w:rsidR="00D43B35" w:rsidRPr="00F7144F" w:rsidRDefault="00D43B35" w:rsidP="00B93C22">
      <w:pPr>
        <w:ind w:left="360"/>
        <w:jc w:val="both"/>
        <w:rPr>
          <w:sz w:val="28"/>
          <w:szCs w:val="28"/>
          <w:rtl/>
        </w:rPr>
      </w:pPr>
      <w:r w:rsidRPr="00F7144F">
        <w:rPr>
          <w:rFonts w:hint="cs"/>
          <w:sz w:val="28"/>
          <w:szCs w:val="28"/>
          <w:rtl/>
        </w:rPr>
        <w:t>** الحديث رواه أيضا أحمد في المسند ( رقم 2030 و 2603 و2986 و 3118 , ج 1 ص 229 و 287 و 324 و 337 ) ورواه أيضا أبو داود ( ج 3 ص 212 ) وقال شارحه عون المعبود :" قال المنذري والحديث أخرجه الترمذي والنسائي وابن ماجه</w:t>
      </w:r>
      <w:r w:rsidRPr="00F7144F">
        <w:rPr>
          <w:rStyle w:val="Appelnotedebasdep"/>
          <w:sz w:val="28"/>
          <w:szCs w:val="28"/>
          <w:rtl/>
        </w:rPr>
        <w:footnoteReference w:id="256"/>
      </w:r>
      <w:r w:rsidRPr="00F7144F">
        <w:rPr>
          <w:rFonts w:hint="cs"/>
          <w:sz w:val="28"/>
          <w:szCs w:val="28"/>
          <w:rtl/>
        </w:rPr>
        <w:t xml:space="preserve"> ... " </w:t>
      </w:r>
    </w:p>
    <w:p w:rsidR="00D43B35" w:rsidRPr="00F7144F" w:rsidRDefault="00D43B35" w:rsidP="00B93C22">
      <w:pPr>
        <w:ind w:left="360"/>
        <w:jc w:val="both"/>
        <w:rPr>
          <w:sz w:val="28"/>
          <w:szCs w:val="28"/>
          <w:rtl/>
        </w:rPr>
      </w:pPr>
      <w:r w:rsidRPr="00F7144F">
        <w:rPr>
          <w:rFonts w:hint="cs"/>
          <w:sz w:val="28"/>
          <w:szCs w:val="28"/>
          <w:rtl/>
        </w:rPr>
        <w:t xml:space="preserve"> وذكره المنذري في الترغيب ( ج 4 ص 182 ) ونسبه أيضا لصحيح ابن حبان</w:t>
      </w:r>
      <w:r w:rsidRPr="00F7144F">
        <w:rPr>
          <w:rStyle w:val="Appelnotedebasdep"/>
          <w:sz w:val="28"/>
          <w:szCs w:val="28"/>
          <w:rtl/>
        </w:rPr>
        <w:footnoteReference w:id="257"/>
      </w:r>
      <w:r w:rsidRPr="00F7144F">
        <w:rPr>
          <w:rFonts w:hint="cs"/>
          <w:sz w:val="28"/>
          <w:szCs w:val="28"/>
          <w:rtl/>
        </w:rPr>
        <w:t>.."</w:t>
      </w:r>
    </w:p>
    <w:p w:rsidR="00D43B35" w:rsidRPr="00F7144F" w:rsidRDefault="00D43B35" w:rsidP="00B93C22">
      <w:pPr>
        <w:ind w:left="360"/>
        <w:jc w:val="both"/>
        <w:rPr>
          <w:sz w:val="28"/>
          <w:szCs w:val="28"/>
        </w:rPr>
      </w:pPr>
      <w:r w:rsidRPr="00F7144F">
        <w:rPr>
          <w:rFonts w:hint="cs"/>
          <w:sz w:val="28"/>
          <w:szCs w:val="28"/>
          <w:rtl/>
        </w:rPr>
        <w:t xml:space="preserve">....فهذا الحديث </w:t>
      </w:r>
      <w:r w:rsidRPr="00F7144F">
        <w:rPr>
          <w:sz w:val="28"/>
          <w:szCs w:val="28"/>
          <w:rtl/>
        </w:rPr>
        <w:t>–</w:t>
      </w:r>
      <w:r w:rsidRPr="00F7144F">
        <w:rPr>
          <w:rFonts w:hint="cs"/>
          <w:sz w:val="28"/>
          <w:szCs w:val="28"/>
          <w:rtl/>
        </w:rPr>
        <w:t xml:space="preserve"> على أقل حالاته </w:t>
      </w:r>
      <w:r w:rsidRPr="00F7144F">
        <w:rPr>
          <w:sz w:val="28"/>
          <w:szCs w:val="28"/>
          <w:rtl/>
        </w:rPr>
        <w:t>–</w:t>
      </w:r>
      <w:r w:rsidRPr="00F7144F">
        <w:rPr>
          <w:rFonts w:hint="cs"/>
          <w:sz w:val="28"/>
          <w:szCs w:val="28"/>
          <w:rtl/>
        </w:rPr>
        <w:t xml:space="preserve"> حسن , ثم الشواهد التي ذكرناها في تأييده ترفعه إلى درجة الصحة لغيره , إن لم يكن صحيحا بصحة إسناده هذا </w:t>
      </w:r>
      <w:r w:rsidRPr="00F7144F">
        <w:rPr>
          <w:rStyle w:val="Appelnotedebasdep"/>
          <w:sz w:val="28"/>
          <w:szCs w:val="28"/>
          <w:rtl/>
        </w:rPr>
        <w:footnoteReference w:id="258"/>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وقد تأول بعضهم هذا الحديث في لعن زائرات القبور :</w:t>
      </w:r>
    </w:p>
    <w:p w:rsidR="00D43B35" w:rsidRPr="00F7144F" w:rsidRDefault="00D43B35" w:rsidP="00B93C22">
      <w:pPr>
        <w:ind w:left="360"/>
        <w:jc w:val="both"/>
        <w:rPr>
          <w:sz w:val="28"/>
          <w:szCs w:val="28"/>
          <w:rtl/>
        </w:rPr>
      </w:pPr>
      <w:r w:rsidRPr="00F7144F">
        <w:rPr>
          <w:rFonts w:hint="cs"/>
          <w:sz w:val="28"/>
          <w:szCs w:val="28"/>
          <w:rtl/>
        </w:rPr>
        <w:lastRenderedPageBreak/>
        <w:t>- فقال الترمذي فيما سيأتي في الجنائز: " وقد رأى بعض أهل العلم أن هذا كان قبل أن يرخص النبي صلى الله عليه وسلم في زيارة القبور , فلما رخص دخل في رخصته الرجال والنساء . - وقال بعضهم : إنما كره زيارة القبور للنساء لقلة صبرهن وكثرة جزعهن ".ويشير الترمذي بذلك إلى حديث :" كنت نهيتكم عن زيارة القبور فزوروها " رواه مسلم</w:t>
      </w:r>
      <w:r w:rsidRPr="00F7144F">
        <w:rPr>
          <w:rStyle w:val="Appelnotedebasdep"/>
          <w:sz w:val="28"/>
          <w:szCs w:val="28"/>
          <w:rtl/>
        </w:rPr>
        <w:footnoteReference w:id="259"/>
      </w:r>
      <w:r w:rsidRPr="00F7144F">
        <w:rPr>
          <w:rFonts w:hint="cs"/>
          <w:sz w:val="28"/>
          <w:szCs w:val="28"/>
          <w:rtl/>
        </w:rPr>
        <w:t xml:space="preserve">وأبو داود والنسائي . </w:t>
      </w:r>
    </w:p>
    <w:p w:rsidR="004452AB" w:rsidRPr="00F7144F" w:rsidRDefault="00D43B35" w:rsidP="004452AB">
      <w:pPr>
        <w:ind w:left="360"/>
        <w:jc w:val="both"/>
        <w:rPr>
          <w:sz w:val="28"/>
          <w:szCs w:val="28"/>
          <w:rtl/>
        </w:rPr>
      </w:pPr>
      <w:r w:rsidRPr="00F7144F">
        <w:rPr>
          <w:rFonts w:hint="cs"/>
          <w:sz w:val="28"/>
          <w:szCs w:val="28"/>
          <w:rtl/>
        </w:rPr>
        <w:t xml:space="preserve">- قال في عون المعبود ( ج 3 ص 212 ):" الأمر للرخصة أو للاستحباب  , وظاهره الإذن في زيارة القبور للرجال .  قال الحافظ في الفتح : واختلف في النساء , </w:t>
      </w:r>
    </w:p>
    <w:p w:rsidR="004452AB" w:rsidRPr="00F7144F" w:rsidRDefault="00D43B35" w:rsidP="004452AB">
      <w:pPr>
        <w:ind w:left="360"/>
        <w:jc w:val="both"/>
        <w:rPr>
          <w:sz w:val="28"/>
          <w:szCs w:val="28"/>
          <w:rtl/>
        </w:rPr>
      </w:pPr>
      <w:r w:rsidRPr="00F7144F">
        <w:rPr>
          <w:rFonts w:hint="cs"/>
          <w:sz w:val="28"/>
          <w:szCs w:val="28"/>
          <w:rtl/>
        </w:rPr>
        <w:t>فقيل : دخلن في عموم الإذن , وهو قول الأكثر , ومحله إذا ما أمنت الفتنة , وممن حمل الإذن على عمومه للرجال والنساء : عائشة .</w:t>
      </w:r>
    </w:p>
    <w:p w:rsidR="00D43B35" w:rsidRPr="00F7144F" w:rsidRDefault="00D43B35" w:rsidP="004452AB">
      <w:pPr>
        <w:ind w:left="360"/>
        <w:jc w:val="both"/>
        <w:rPr>
          <w:sz w:val="28"/>
          <w:szCs w:val="28"/>
          <w:rtl/>
        </w:rPr>
      </w:pPr>
      <w:r w:rsidRPr="00F7144F">
        <w:rPr>
          <w:rFonts w:hint="cs"/>
          <w:sz w:val="28"/>
          <w:szCs w:val="28"/>
          <w:rtl/>
        </w:rPr>
        <w:t>وقيل الإذن خاص بالرجال , ولا يجوز للنساء زيارة القبور . انتهى.قال العيني : وحاصل الكلام : أن زيارة القبور مكروهة للنساء بل حرام في هذا الزمان , ولا سيما نساء مصر , لأن خروجهن على وجه الفساد والفتنة , وإنما رخصت الزيارة لتذكر أمر الآخرة , وللاعتبار بمن مضى , وللتزهد في الدنيا , انتهى ".</w:t>
      </w:r>
    </w:p>
    <w:p w:rsidR="00D43B35" w:rsidRPr="00F7144F" w:rsidRDefault="00D43B35" w:rsidP="00B93C22">
      <w:pPr>
        <w:ind w:left="360"/>
        <w:jc w:val="both"/>
        <w:rPr>
          <w:sz w:val="28"/>
          <w:szCs w:val="28"/>
          <w:rtl/>
        </w:rPr>
      </w:pPr>
      <w:r w:rsidRPr="00F7144F">
        <w:rPr>
          <w:rFonts w:hint="cs"/>
          <w:sz w:val="28"/>
          <w:szCs w:val="28"/>
          <w:rtl/>
        </w:rPr>
        <w:t xml:space="preserve">  هذا قول العيني</w:t>
      </w:r>
      <w:r w:rsidRPr="00F7144F">
        <w:rPr>
          <w:rStyle w:val="Appelnotedebasdep"/>
          <w:sz w:val="28"/>
          <w:szCs w:val="28"/>
          <w:rtl/>
        </w:rPr>
        <w:footnoteReference w:id="260"/>
      </w:r>
      <w:r w:rsidRPr="00F7144F">
        <w:rPr>
          <w:rFonts w:hint="cs"/>
          <w:sz w:val="28"/>
          <w:szCs w:val="28"/>
          <w:rtl/>
        </w:rPr>
        <w:t xml:space="preserve"> في منتصف القرن التاسع  فماذا يقول لو رأى ما رأينا في منتصف القرن الرابع عشر , وإنا لله وإنا له راجعون </w:t>
      </w:r>
      <w:r w:rsidRPr="00F7144F">
        <w:rPr>
          <w:rStyle w:val="Appelnotedebasdep"/>
          <w:sz w:val="28"/>
          <w:szCs w:val="28"/>
          <w:rtl/>
        </w:rPr>
        <w:footnoteReference w:id="261"/>
      </w:r>
      <w:r w:rsidRPr="00F7144F">
        <w:rPr>
          <w:rFonts w:hint="cs"/>
          <w:sz w:val="28"/>
          <w:szCs w:val="28"/>
          <w:rtl/>
        </w:rPr>
        <w:t xml:space="preserve">. </w:t>
      </w:r>
    </w:p>
    <w:p w:rsidR="00D43B35" w:rsidRPr="00F7144F" w:rsidRDefault="00D43B35" w:rsidP="00B93C22">
      <w:pPr>
        <w:ind w:left="360"/>
        <w:jc w:val="both"/>
        <w:rPr>
          <w:sz w:val="28"/>
          <w:szCs w:val="28"/>
          <w:u w:val="single"/>
          <w:rtl/>
        </w:rPr>
      </w:pPr>
      <w:r w:rsidRPr="00F7144F">
        <w:rPr>
          <w:rFonts w:hint="cs"/>
          <w:sz w:val="28"/>
          <w:szCs w:val="28"/>
          <w:u w:val="single"/>
          <w:rtl/>
        </w:rPr>
        <w:t xml:space="preserve"> والقول الصحيح الذي نرضاه : تحريم زيارة القبور على النساء مطلقا , فإن النهي ورد خاصا بهن , والإباحة لفظها عام , والعام لا ينسخ الخاص , بل الخاص حاكم عليه ومقيد له , ولعلنا نزيد ذلك بسطا في موضعه , إن شاء الله تعالى . </w:t>
      </w:r>
    </w:p>
    <w:p w:rsidR="00D43B35" w:rsidRPr="00F7144F" w:rsidRDefault="00D43B35" w:rsidP="00B93C22">
      <w:pPr>
        <w:ind w:left="360"/>
        <w:jc w:val="both"/>
        <w:rPr>
          <w:sz w:val="28"/>
          <w:szCs w:val="28"/>
          <w:rtl/>
        </w:rPr>
      </w:pPr>
      <w:r w:rsidRPr="00F7144F">
        <w:rPr>
          <w:rFonts w:hint="cs"/>
          <w:sz w:val="28"/>
          <w:szCs w:val="28"/>
          <w:rtl/>
        </w:rPr>
        <w:t xml:space="preserve">                                                 ( 2 / 136 </w:t>
      </w:r>
      <w:r w:rsidRPr="00F7144F">
        <w:rPr>
          <w:sz w:val="28"/>
          <w:szCs w:val="28"/>
          <w:rtl/>
        </w:rPr>
        <w:t>–</w:t>
      </w:r>
      <w:r w:rsidRPr="00F7144F">
        <w:rPr>
          <w:rFonts w:hint="cs"/>
          <w:sz w:val="28"/>
          <w:szCs w:val="28"/>
          <w:rtl/>
        </w:rPr>
        <w:t xml:space="preserve"> 138 )</w:t>
      </w:r>
    </w:p>
    <w:p w:rsidR="00D43B35" w:rsidRPr="00850C62" w:rsidRDefault="00D43B35" w:rsidP="002870C9">
      <w:pPr>
        <w:pStyle w:val="Titre1"/>
        <w:rPr>
          <w:rtl/>
        </w:rPr>
      </w:pPr>
      <w:bookmarkStart w:id="296" w:name="_Toc268646558"/>
      <w:bookmarkStart w:id="297" w:name="_Toc268765292"/>
      <w:r w:rsidRPr="00850C62">
        <w:rPr>
          <w:rFonts w:hint="cs"/>
          <w:rtl/>
        </w:rPr>
        <w:t>ما جاء في كراهية البيع والشراء وإنشاد الضالة والشعر في المسجد:</w:t>
      </w:r>
      <w:bookmarkEnd w:id="296"/>
      <w:bookmarkEnd w:id="297"/>
    </w:p>
    <w:p w:rsidR="00D43B35" w:rsidRPr="00F7144F" w:rsidRDefault="00D43B35" w:rsidP="00B93C22">
      <w:pPr>
        <w:ind w:left="360"/>
        <w:jc w:val="both"/>
        <w:rPr>
          <w:b/>
          <w:bCs/>
          <w:sz w:val="28"/>
          <w:szCs w:val="28"/>
          <w:rtl/>
        </w:rPr>
      </w:pPr>
      <w:r w:rsidRPr="00F7144F">
        <w:rPr>
          <w:rFonts w:hint="cs"/>
          <w:b/>
          <w:bCs/>
          <w:sz w:val="28"/>
          <w:szCs w:val="28"/>
          <w:rtl/>
        </w:rPr>
        <w:t xml:space="preserve">  322 </w:t>
      </w:r>
      <w:r w:rsidRPr="00F7144F">
        <w:rPr>
          <w:b/>
          <w:bCs/>
          <w:sz w:val="28"/>
          <w:szCs w:val="28"/>
          <w:rtl/>
        </w:rPr>
        <w:t>–</w:t>
      </w:r>
      <w:r w:rsidRPr="00F7144F">
        <w:rPr>
          <w:rFonts w:hint="cs"/>
          <w:b/>
          <w:bCs/>
          <w:sz w:val="28"/>
          <w:szCs w:val="28"/>
          <w:rtl/>
        </w:rPr>
        <w:t xml:space="preserve"> عن عمرو بن شعيب عن أبيه عن جده عن رسول الله صلى الله عليه وسلم :" أنه نهى عن تناشد الأشعار في المسجد , وعن البيع والاشتراء فيه , وأن يتحلق الناس يوم الجمعة قبل الصلاة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عبد الله بن عمرو بن العاص حديث حسن* .</w:t>
      </w:r>
    </w:p>
    <w:p w:rsidR="00D43B35" w:rsidRPr="00F7144F" w:rsidRDefault="00D43B35" w:rsidP="004452AB">
      <w:pPr>
        <w:ind w:left="360"/>
        <w:jc w:val="both"/>
        <w:rPr>
          <w:b/>
          <w:bCs/>
          <w:sz w:val="28"/>
          <w:szCs w:val="28"/>
          <w:rtl/>
        </w:rPr>
      </w:pPr>
      <w:r w:rsidRPr="00F7144F">
        <w:rPr>
          <w:rFonts w:hint="cs"/>
          <w:b/>
          <w:bCs/>
          <w:sz w:val="28"/>
          <w:szCs w:val="28"/>
          <w:rtl/>
        </w:rPr>
        <w:lastRenderedPageBreak/>
        <w:t>وقال محمد</w:t>
      </w:r>
      <w:r w:rsidRPr="00F7144F">
        <w:rPr>
          <w:rStyle w:val="Appelnotedebasdep"/>
          <w:b/>
          <w:bCs/>
          <w:sz w:val="28"/>
          <w:szCs w:val="28"/>
          <w:rtl/>
        </w:rPr>
        <w:footnoteReference w:id="262"/>
      </w:r>
      <w:r w:rsidRPr="00F7144F">
        <w:rPr>
          <w:rFonts w:hint="cs"/>
          <w:b/>
          <w:bCs/>
          <w:sz w:val="28"/>
          <w:szCs w:val="28"/>
          <w:rtl/>
        </w:rPr>
        <w:t>: وقد سمع شعيب بن محمد من جده عبد الله بن عمرو</w:t>
      </w:r>
      <w:r w:rsidR="004452AB" w:rsidRPr="00F7144F">
        <w:rPr>
          <w:rFonts w:hint="cs"/>
          <w:b/>
          <w:bCs/>
          <w:sz w:val="28"/>
          <w:szCs w:val="28"/>
          <w:rtl/>
        </w:rPr>
        <w:t>.</w:t>
      </w:r>
    </w:p>
    <w:p w:rsidR="00D43B35" w:rsidRPr="00F7144F" w:rsidRDefault="00D43B35" w:rsidP="00B93C22">
      <w:pPr>
        <w:ind w:left="360"/>
        <w:jc w:val="both"/>
        <w:rPr>
          <w:b/>
          <w:bCs/>
          <w:sz w:val="28"/>
          <w:szCs w:val="28"/>
          <w:rtl/>
        </w:rPr>
      </w:pPr>
      <w:r w:rsidRPr="00F7144F">
        <w:rPr>
          <w:rFonts w:hint="cs"/>
          <w:b/>
          <w:bCs/>
          <w:sz w:val="28"/>
          <w:szCs w:val="28"/>
          <w:rtl/>
        </w:rPr>
        <w:t>قال علي بن عبد الله : وذُكر عن يحيى بن سعيد أنه قال : حديث عمرو بن شعيب عندنا واهي . **</w:t>
      </w:r>
    </w:p>
    <w:p w:rsidR="00D43B35" w:rsidRPr="00F7144F" w:rsidRDefault="00D43B35" w:rsidP="00B93C22">
      <w:pPr>
        <w:ind w:left="360"/>
        <w:jc w:val="both"/>
        <w:rPr>
          <w:b/>
          <w:bCs/>
          <w:sz w:val="28"/>
          <w:szCs w:val="28"/>
          <w:rtl/>
        </w:rPr>
      </w:pPr>
      <w:r w:rsidRPr="00F7144F">
        <w:rPr>
          <w:rFonts w:hint="cs"/>
          <w:b/>
          <w:bCs/>
          <w:sz w:val="28"/>
          <w:szCs w:val="28"/>
          <w:rtl/>
        </w:rPr>
        <w:t xml:space="preserve"> وقد روي عن النبي صلى الله عليه وسلم في غير حديث رخصة في إنشاد الشعر في المسجد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pStyle w:val="Corpsdetexte"/>
        <w:ind w:left="360"/>
        <w:jc w:val="both"/>
        <w:rPr>
          <w:sz w:val="28"/>
          <w:szCs w:val="28"/>
          <w:rtl/>
        </w:rPr>
      </w:pPr>
      <w:r w:rsidRPr="00F7144F">
        <w:rPr>
          <w:rFonts w:hint="cs"/>
          <w:sz w:val="28"/>
          <w:szCs w:val="28"/>
          <w:rtl/>
        </w:rPr>
        <w:t xml:space="preserve">  *- بل هو حديث صحيح , وصححه ابن خزيمة</w:t>
      </w:r>
      <w:r w:rsidRPr="00F7144F">
        <w:rPr>
          <w:rStyle w:val="Appelnotedebasdep"/>
          <w:sz w:val="28"/>
          <w:szCs w:val="28"/>
          <w:rtl/>
        </w:rPr>
        <w:footnoteReference w:id="263"/>
      </w:r>
      <w:r w:rsidRPr="00F7144F">
        <w:rPr>
          <w:rFonts w:hint="cs"/>
          <w:sz w:val="28"/>
          <w:szCs w:val="28"/>
          <w:rtl/>
        </w:rPr>
        <w:t>والقاضي أبوبكر بن العربي , ورواه أحمد وأبو داود والنسائي وابن ماجه</w:t>
      </w:r>
      <w:r w:rsidRPr="00F7144F">
        <w:rPr>
          <w:rStyle w:val="Appelnotedebasdep"/>
          <w:sz w:val="28"/>
          <w:szCs w:val="28"/>
          <w:rtl/>
        </w:rPr>
        <w:footnoteReference w:id="264"/>
      </w:r>
      <w:r w:rsidRPr="00F7144F">
        <w:rPr>
          <w:rFonts w:hint="cs"/>
          <w:sz w:val="28"/>
          <w:szCs w:val="28"/>
          <w:rtl/>
        </w:rPr>
        <w:t xml:space="preserve"> . ولم يذكر هنا إنشاد الضالة , مع الإشارة إليه في عنوان الباب , ومع أن المجد بن تيمية في المنتقى ( رقم 809 ) نص على أن رواية النسائي ليس فيها إنشاد الضالة , ويفهم من هذا أنه مذكور في رواية الترمذي , فلعله في نسخ أخرى غير الأصول التي بين أيدينا .....</w:t>
      </w:r>
    </w:p>
    <w:p w:rsidR="00D43B35" w:rsidRPr="00F7144F" w:rsidRDefault="00D43B35" w:rsidP="00E1232D">
      <w:pPr>
        <w:ind w:left="360"/>
        <w:jc w:val="both"/>
        <w:rPr>
          <w:sz w:val="28"/>
          <w:szCs w:val="28"/>
          <w:rtl/>
        </w:rPr>
      </w:pPr>
      <w:r w:rsidRPr="00F7144F">
        <w:rPr>
          <w:rFonts w:hint="cs"/>
          <w:sz w:val="28"/>
          <w:szCs w:val="28"/>
          <w:rtl/>
        </w:rPr>
        <w:t>** كذا في ع , و ن , بإثبات الياء , وهو جائز , وعليه بعض القراءات الصحيحة في القرآن الكريم,</w:t>
      </w:r>
      <w:r w:rsidR="00836E81">
        <w:rPr>
          <w:rStyle w:val="Appelnotedebasdep"/>
          <w:sz w:val="28"/>
          <w:szCs w:val="28"/>
          <w:rtl/>
        </w:rPr>
        <w:footnoteReference w:id="265"/>
      </w:r>
      <w:r w:rsidRPr="00F7144F">
        <w:rPr>
          <w:rFonts w:hint="cs"/>
          <w:sz w:val="28"/>
          <w:szCs w:val="28"/>
          <w:rtl/>
        </w:rPr>
        <w:t xml:space="preserve"> وفي سائر النسخ " واه " على الجادة , بحذف الياء . </w:t>
      </w:r>
    </w:p>
    <w:p w:rsidR="00D43B35" w:rsidRPr="00F7144F" w:rsidRDefault="00D43B35" w:rsidP="00B93C22">
      <w:pPr>
        <w:ind w:left="360"/>
        <w:jc w:val="both"/>
        <w:rPr>
          <w:sz w:val="28"/>
          <w:szCs w:val="28"/>
          <w:rtl/>
        </w:rPr>
      </w:pPr>
      <w:r w:rsidRPr="00F7144F">
        <w:rPr>
          <w:rFonts w:hint="cs"/>
          <w:sz w:val="28"/>
          <w:szCs w:val="28"/>
          <w:rtl/>
        </w:rPr>
        <w:t xml:space="preserve">  وتضعيف رواية عمرو بن شعيب قول مرجوح , وإليك ما قلته في ذلك في شرحي على ألفية المصطلح للسيوطي ( ص 246 </w:t>
      </w:r>
      <w:r w:rsidRPr="00F7144F">
        <w:rPr>
          <w:sz w:val="28"/>
          <w:szCs w:val="28"/>
          <w:rtl/>
        </w:rPr>
        <w:t>–</w:t>
      </w:r>
      <w:r w:rsidRPr="00F7144F">
        <w:rPr>
          <w:rFonts w:hint="cs"/>
          <w:sz w:val="28"/>
          <w:szCs w:val="28"/>
          <w:rtl/>
        </w:rPr>
        <w:t xml:space="preserve"> 248 ) </w:t>
      </w:r>
      <w:r w:rsidRPr="00F7144F">
        <w:rPr>
          <w:rStyle w:val="Appelnotedebasdep"/>
          <w:sz w:val="28"/>
          <w:szCs w:val="28"/>
          <w:rtl/>
        </w:rPr>
        <w:footnoteReference w:id="266"/>
      </w:r>
    </w:p>
    <w:p w:rsidR="00D43B35" w:rsidRPr="00F7144F" w:rsidRDefault="00D43B35" w:rsidP="00B93C22">
      <w:pPr>
        <w:ind w:left="360"/>
        <w:jc w:val="both"/>
        <w:rPr>
          <w:sz w:val="28"/>
          <w:szCs w:val="28"/>
          <w:rtl/>
        </w:rPr>
      </w:pPr>
      <w:r w:rsidRPr="00F7144F">
        <w:rPr>
          <w:rFonts w:hint="cs"/>
          <w:sz w:val="28"/>
          <w:szCs w:val="28"/>
          <w:rtl/>
        </w:rPr>
        <w:t>*** ورد ذلك في كثير من الأحاديث كما قال الترمذي , ولا ينافي حديث عمرو بن شعيب , لأن النهي إنما هو عن "تناشد الأشعار "فهذا غير إنشاد بعض القصائد , إنما التناشد المفاخرة بالشعر , والإكثار منه , حتى يغلب على غيره , وحتى يخشى منه كثرة اللغط والشغب , مما ينافي حرمة المسجد .</w:t>
      </w:r>
    </w:p>
    <w:p w:rsidR="00D43B35" w:rsidRPr="00F7144F" w:rsidRDefault="00D43B35" w:rsidP="00B93C22">
      <w:pPr>
        <w:ind w:left="360"/>
        <w:jc w:val="both"/>
        <w:rPr>
          <w:sz w:val="28"/>
          <w:szCs w:val="28"/>
          <w:rtl/>
        </w:rPr>
      </w:pPr>
      <w:r w:rsidRPr="00F7144F">
        <w:rPr>
          <w:rFonts w:hint="cs"/>
          <w:sz w:val="28"/>
          <w:szCs w:val="28"/>
          <w:rtl/>
        </w:rPr>
        <w:t xml:space="preserve">                                                 ( 2 / 139 </w:t>
      </w:r>
      <w:r w:rsidRPr="00F7144F">
        <w:rPr>
          <w:sz w:val="28"/>
          <w:szCs w:val="28"/>
          <w:rtl/>
        </w:rPr>
        <w:t>–</w:t>
      </w:r>
      <w:r w:rsidRPr="00F7144F">
        <w:rPr>
          <w:rFonts w:hint="cs"/>
          <w:sz w:val="28"/>
          <w:szCs w:val="28"/>
          <w:rtl/>
        </w:rPr>
        <w:t xml:space="preserve"> 144 )</w:t>
      </w:r>
    </w:p>
    <w:p w:rsidR="00D43B35" w:rsidRPr="00B255DD" w:rsidRDefault="00D43B35" w:rsidP="002870C9">
      <w:pPr>
        <w:pStyle w:val="Titre1"/>
        <w:rPr>
          <w:rtl/>
        </w:rPr>
      </w:pPr>
      <w:bookmarkStart w:id="298" w:name="_Toc268646559"/>
      <w:bookmarkStart w:id="299" w:name="_Toc268765293"/>
      <w:r w:rsidRPr="00B255DD">
        <w:rPr>
          <w:rFonts w:hint="cs"/>
          <w:rtl/>
        </w:rPr>
        <w:t>ما جاء في المشي إلى المساجد</w:t>
      </w:r>
      <w:bookmarkEnd w:id="298"/>
      <w:bookmarkEnd w:id="299"/>
    </w:p>
    <w:p w:rsidR="00D43B35" w:rsidRPr="00F7144F" w:rsidRDefault="00D43B35" w:rsidP="00D30A7F">
      <w:pPr>
        <w:ind w:left="360"/>
        <w:jc w:val="both"/>
        <w:rPr>
          <w:b/>
          <w:bCs/>
          <w:sz w:val="28"/>
          <w:szCs w:val="28"/>
          <w:rtl/>
        </w:rPr>
      </w:pPr>
      <w:r w:rsidRPr="00F7144F">
        <w:rPr>
          <w:rFonts w:hint="cs"/>
          <w:b/>
          <w:bCs/>
          <w:sz w:val="28"/>
          <w:szCs w:val="28"/>
          <w:rtl/>
        </w:rPr>
        <w:t xml:space="preserve">327 - </w:t>
      </w:r>
      <w:r w:rsidRPr="00F7144F">
        <w:rPr>
          <w:b/>
          <w:bCs/>
          <w:sz w:val="28"/>
          <w:szCs w:val="28"/>
          <w:rtl/>
        </w:rPr>
        <w:t>عن أبي هريرة قال</w:t>
      </w:r>
      <w:r w:rsidRPr="00F7144F">
        <w:rPr>
          <w:rFonts w:hint="cs"/>
          <w:b/>
          <w:bCs/>
          <w:sz w:val="28"/>
          <w:szCs w:val="28"/>
          <w:rtl/>
        </w:rPr>
        <w:t xml:space="preserve"> : </w:t>
      </w:r>
      <w:r w:rsidRPr="00F7144F">
        <w:rPr>
          <w:b/>
          <w:bCs/>
          <w:sz w:val="28"/>
          <w:szCs w:val="28"/>
          <w:rtl/>
        </w:rPr>
        <w:t>قال رسول الله صلى الله عليه وسلم</w:t>
      </w:r>
      <w:r w:rsidR="00D30A7F" w:rsidRPr="00F7144F">
        <w:rPr>
          <w:rFonts w:hint="cs"/>
          <w:b/>
          <w:bCs/>
          <w:sz w:val="28"/>
          <w:szCs w:val="28"/>
          <w:rtl/>
        </w:rPr>
        <w:t>:</w:t>
      </w:r>
      <w:r w:rsidRPr="00F7144F">
        <w:rPr>
          <w:rFonts w:hint="cs"/>
          <w:b/>
          <w:bCs/>
          <w:sz w:val="28"/>
          <w:szCs w:val="28"/>
          <w:rtl/>
        </w:rPr>
        <w:t>"</w:t>
      </w:r>
      <w:r w:rsidRPr="00F7144F">
        <w:rPr>
          <w:b/>
          <w:bCs/>
          <w:sz w:val="28"/>
          <w:szCs w:val="28"/>
          <w:rtl/>
        </w:rPr>
        <w:t>إذا أقيمت الصلاة فلا تأتوها وأنتم تسعون ولكن ائتوها وأنتم تمشون وعليكم السكينة</w:t>
      </w:r>
      <w:r w:rsidRPr="00F7144F">
        <w:rPr>
          <w:rFonts w:hint="cs"/>
          <w:b/>
          <w:bCs/>
          <w:sz w:val="28"/>
          <w:szCs w:val="28"/>
          <w:rtl/>
        </w:rPr>
        <w:t xml:space="preserve">َُ* </w:t>
      </w:r>
      <w:r w:rsidRPr="00F7144F">
        <w:rPr>
          <w:b/>
          <w:bCs/>
          <w:sz w:val="28"/>
          <w:szCs w:val="28"/>
          <w:rtl/>
        </w:rPr>
        <w:t>فما أدركتم فصلوا وما فاتكم فأتموا</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lastRenderedPageBreak/>
        <w:t xml:space="preserve">وفي الباب عن أبي قتادة وأبي بن كعب وأبي سعيد وزيد بن ثابت وجابر وأنس </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قال أبوعيسى اختلف أهل العلم في المشي إلى المسجد </w:t>
      </w:r>
      <w:r w:rsidRPr="00F7144F">
        <w:rPr>
          <w:rFonts w:hint="cs"/>
          <w:b/>
          <w:bCs/>
          <w:sz w:val="28"/>
          <w:szCs w:val="28"/>
          <w:rtl/>
        </w:rPr>
        <w:t>:</w:t>
      </w:r>
    </w:p>
    <w:p w:rsidR="00D43B35" w:rsidRPr="00F7144F" w:rsidRDefault="00D43B35" w:rsidP="00B93C22">
      <w:pPr>
        <w:numPr>
          <w:ilvl w:val="0"/>
          <w:numId w:val="4"/>
        </w:numPr>
        <w:spacing w:after="0" w:line="240" w:lineRule="auto"/>
        <w:jc w:val="both"/>
        <w:rPr>
          <w:b/>
          <w:bCs/>
          <w:sz w:val="28"/>
          <w:szCs w:val="28"/>
          <w:rtl/>
        </w:rPr>
      </w:pPr>
      <w:r w:rsidRPr="00F7144F">
        <w:rPr>
          <w:b/>
          <w:bCs/>
          <w:sz w:val="28"/>
          <w:szCs w:val="28"/>
          <w:rtl/>
        </w:rPr>
        <w:t xml:space="preserve">فمنهم من رأى الإسراع إذا خاف فوت التكبيرة الأولى حتى ذكر عن بعضهم أنه كان يهرول إلى الصلاة </w:t>
      </w:r>
      <w:r w:rsidRPr="00F7144F">
        <w:rPr>
          <w:rFonts w:hint="cs"/>
          <w:b/>
          <w:bCs/>
          <w:sz w:val="28"/>
          <w:szCs w:val="28"/>
          <w:rtl/>
        </w:rPr>
        <w:t>.</w:t>
      </w:r>
    </w:p>
    <w:p w:rsidR="00D43B35" w:rsidRPr="00F7144F" w:rsidRDefault="00D43B35" w:rsidP="00B93C22">
      <w:pPr>
        <w:numPr>
          <w:ilvl w:val="0"/>
          <w:numId w:val="4"/>
        </w:numPr>
        <w:spacing w:after="0" w:line="240" w:lineRule="auto"/>
        <w:jc w:val="both"/>
        <w:rPr>
          <w:b/>
          <w:bCs/>
          <w:sz w:val="28"/>
          <w:szCs w:val="28"/>
        </w:rPr>
      </w:pPr>
      <w:r w:rsidRPr="00F7144F">
        <w:rPr>
          <w:b/>
          <w:bCs/>
          <w:sz w:val="28"/>
          <w:szCs w:val="28"/>
          <w:rtl/>
        </w:rPr>
        <w:t>ومنهم من كره الإسراع واختار أن يمشي على تؤدة ووقار</w:t>
      </w:r>
      <w:r w:rsidRPr="00F7144F">
        <w:rPr>
          <w:rFonts w:hint="cs"/>
          <w:b/>
          <w:bCs/>
          <w:sz w:val="28"/>
          <w:szCs w:val="28"/>
          <w:rtl/>
        </w:rPr>
        <w:t>.</w:t>
      </w:r>
      <w:r w:rsidRPr="00F7144F">
        <w:rPr>
          <w:b/>
          <w:bCs/>
          <w:sz w:val="28"/>
          <w:szCs w:val="28"/>
          <w:rtl/>
        </w:rPr>
        <w:t xml:space="preserve"> وبه يقول أحمد وإسحق وقالا العمل على حديث أبي هريرة</w:t>
      </w:r>
      <w:r w:rsidRPr="00F7144F">
        <w:rPr>
          <w:rFonts w:hint="cs"/>
          <w:b/>
          <w:bCs/>
          <w:sz w:val="28"/>
          <w:szCs w:val="28"/>
          <w:rtl/>
        </w:rPr>
        <w:t xml:space="preserve"> .</w:t>
      </w:r>
    </w:p>
    <w:p w:rsidR="00D43B35" w:rsidRPr="00F7144F" w:rsidRDefault="00D43B35" w:rsidP="00B93C22">
      <w:pPr>
        <w:numPr>
          <w:ilvl w:val="0"/>
          <w:numId w:val="4"/>
        </w:numPr>
        <w:spacing w:after="0" w:line="240" w:lineRule="auto"/>
        <w:jc w:val="both"/>
        <w:rPr>
          <w:b/>
          <w:bCs/>
          <w:sz w:val="28"/>
          <w:szCs w:val="28"/>
          <w:rtl/>
        </w:rPr>
      </w:pPr>
      <w:r w:rsidRPr="00F7144F">
        <w:rPr>
          <w:b/>
          <w:bCs/>
          <w:sz w:val="28"/>
          <w:szCs w:val="28"/>
          <w:rtl/>
        </w:rPr>
        <w:t xml:space="preserve"> و قال إسحق إن خاف فوت التكبيرة الأولى فلا بأس أن يسرع في المشي</w:t>
      </w:r>
      <w:r w:rsidRPr="00F7144F">
        <w:rPr>
          <w:rFonts w:hint="cs"/>
          <w:b/>
          <w:b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720" w:right="720"/>
        <w:jc w:val="both"/>
        <w:rPr>
          <w:sz w:val="28"/>
          <w:szCs w:val="28"/>
        </w:rPr>
      </w:pPr>
      <w:r w:rsidRPr="00F7144F">
        <w:rPr>
          <w:rFonts w:hint="cs"/>
          <w:sz w:val="28"/>
          <w:szCs w:val="28"/>
          <w:rtl/>
        </w:rPr>
        <w:t>*- " السكينة " بالنصب على الإغراء , وبالرفع على أن الجملة في موضع الحال ,وقد ثبتت بالضبطين في صحيح البخاري و انظر الطبعة السلطانية ( ج 1 ص 129 , وج 2 ص 7-8 )</w:t>
      </w:r>
    </w:p>
    <w:p w:rsidR="00D43B35" w:rsidRPr="00F7144F" w:rsidRDefault="00D43B35" w:rsidP="00B93C22">
      <w:pPr>
        <w:ind w:left="720"/>
        <w:jc w:val="both"/>
        <w:rPr>
          <w:sz w:val="28"/>
          <w:szCs w:val="28"/>
          <w:rtl/>
        </w:rPr>
      </w:pPr>
      <w:r w:rsidRPr="00F7144F">
        <w:rPr>
          <w:rFonts w:hint="cs"/>
          <w:sz w:val="28"/>
          <w:szCs w:val="28"/>
          <w:rtl/>
        </w:rPr>
        <w:t>**- لم يتكلم الترمذي على هذا الحديث , وهو حديث صحيح, رواه الشيخان</w:t>
      </w:r>
      <w:r w:rsidRPr="00F7144F">
        <w:rPr>
          <w:rStyle w:val="Appelnotedebasdep"/>
          <w:sz w:val="28"/>
          <w:szCs w:val="28"/>
          <w:rtl/>
        </w:rPr>
        <w:footnoteReference w:id="267"/>
      </w:r>
      <w:r w:rsidRPr="00F7144F">
        <w:rPr>
          <w:rFonts w:hint="cs"/>
          <w:sz w:val="28"/>
          <w:szCs w:val="28"/>
          <w:rtl/>
        </w:rPr>
        <w:t>وغيرهما .</w:t>
      </w:r>
      <w:r w:rsidRPr="00F7144F">
        <w:rPr>
          <w:rStyle w:val="Appelnotedebasdep"/>
          <w:sz w:val="28"/>
          <w:szCs w:val="28"/>
          <w:rtl/>
        </w:rPr>
        <w:footnoteReference w:id="268"/>
      </w:r>
    </w:p>
    <w:p w:rsidR="00D43B35" w:rsidRPr="00F7144F" w:rsidRDefault="00D43B35" w:rsidP="00B93C22">
      <w:pPr>
        <w:ind w:left="720"/>
        <w:jc w:val="both"/>
        <w:rPr>
          <w:b/>
          <w:bCs/>
          <w:sz w:val="28"/>
          <w:szCs w:val="28"/>
          <w:rtl/>
        </w:rPr>
      </w:pPr>
      <w:r w:rsidRPr="00F7144F">
        <w:rPr>
          <w:rFonts w:hint="cs"/>
          <w:sz w:val="28"/>
          <w:szCs w:val="28"/>
          <w:rtl/>
        </w:rPr>
        <w:lastRenderedPageBreak/>
        <w:t xml:space="preserve">                                 ( 2 / 148 </w:t>
      </w:r>
      <w:r w:rsidRPr="00F7144F">
        <w:rPr>
          <w:sz w:val="28"/>
          <w:szCs w:val="28"/>
          <w:rtl/>
        </w:rPr>
        <w:t>–</w:t>
      </w:r>
      <w:r w:rsidRPr="00F7144F">
        <w:rPr>
          <w:rFonts w:hint="cs"/>
          <w:sz w:val="28"/>
          <w:szCs w:val="28"/>
          <w:rtl/>
        </w:rPr>
        <w:t xml:space="preserve"> 149 )</w:t>
      </w:r>
    </w:p>
    <w:p w:rsidR="00D43B35" w:rsidRPr="00B255DD" w:rsidRDefault="00D43B35" w:rsidP="00493FD6">
      <w:pPr>
        <w:pStyle w:val="Titre1"/>
        <w:rPr>
          <w:rtl/>
        </w:rPr>
      </w:pPr>
      <w:bookmarkStart w:id="300" w:name="_Toc268646560"/>
      <w:bookmarkStart w:id="301" w:name="_Toc268765294"/>
      <w:r w:rsidRPr="00B255DD">
        <w:rPr>
          <w:rFonts w:hint="cs"/>
          <w:rtl/>
        </w:rPr>
        <w:t>ما جاء في الصلاة على الخمرة :</w:t>
      </w:r>
      <w:bookmarkEnd w:id="300"/>
      <w:bookmarkEnd w:id="301"/>
    </w:p>
    <w:p w:rsidR="00B255DD" w:rsidRDefault="00D43B35" w:rsidP="00B93C22">
      <w:pPr>
        <w:ind w:left="360"/>
        <w:jc w:val="both"/>
        <w:rPr>
          <w:b/>
          <w:bCs/>
          <w:sz w:val="28"/>
          <w:szCs w:val="28"/>
          <w:rtl/>
        </w:rPr>
      </w:pPr>
      <w:r w:rsidRPr="00F7144F">
        <w:rPr>
          <w:rFonts w:hint="cs"/>
          <w:b/>
          <w:bCs/>
          <w:sz w:val="28"/>
          <w:szCs w:val="28"/>
          <w:rtl/>
        </w:rPr>
        <w:t xml:space="preserve">331 </w:t>
      </w:r>
      <w:r w:rsidRPr="00F7144F">
        <w:rPr>
          <w:b/>
          <w:bCs/>
          <w:sz w:val="28"/>
          <w:szCs w:val="28"/>
          <w:rtl/>
        </w:rPr>
        <w:t>–</w:t>
      </w:r>
      <w:r w:rsidRPr="00F7144F">
        <w:rPr>
          <w:rFonts w:hint="cs"/>
          <w:b/>
          <w:bCs/>
          <w:sz w:val="28"/>
          <w:szCs w:val="28"/>
          <w:rtl/>
        </w:rPr>
        <w:t xml:space="preserve"> عن ابن عباس قال :" كان رسول الله صلى الله عليه وسلم يصلي على</w:t>
      </w:r>
    </w:p>
    <w:p w:rsidR="00D43B35" w:rsidRPr="00F7144F" w:rsidRDefault="00D43B35" w:rsidP="00B93C22">
      <w:pPr>
        <w:ind w:left="360"/>
        <w:jc w:val="both"/>
        <w:rPr>
          <w:b/>
          <w:bCs/>
          <w:sz w:val="28"/>
          <w:szCs w:val="28"/>
          <w:rtl/>
        </w:rPr>
      </w:pPr>
      <w:r w:rsidRPr="00F7144F">
        <w:rPr>
          <w:rFonts w:hint="cs"/>
          <w:b/>
          <w:bCs/>
          <w:sz w:val="28"/>
          <w:szCs w:val="28"/>
          <w:rtl/>
        </w:rPr>
        <w:t xml:space="preserve"> الخمرة ".* </w:t>
      </w:r>
    </w:p>
    <w:p w:rsidR="00D43B35" w:rsidRPr="00F7144F" w:rsidRDefault="00D43B35" w:rsidP="00B93C22">
      <w:pPr>
        <w:ind w:left="360"/>
        <w:jc w:val="both"/>
        <w:rPr>
          <w:b/>
          <w:bCs/>
          <w:sz w:val="28"/>
          <w:szCs w:val="28"/>
          <w:rtl/>
        </w:rPr>
      </w:pPr>
      <w:r w:rsidRPr="00F7144F">
        <w:rPr>
          <w:rFonts w:hint="cs"/>
          <w:b/>
          <w:bCs/>
          <w:sz w:val="28"/>
          <w:szCs w:val="28"/>
          <w:rtl/>
        </w:rPr>
        <w:t>والخمرة حصير قصير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عباس حديث حسن صحيح .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02712A">
      <w:pPr>
        <w:ind w:left="360"/>
        <w:jc w:val="both"/>
        <w:rPr>
          <w:sz w:val="28"/>
          <w:szCs w:val="28"/>
          <w:rtl/>
        </w:rPr>
      </w:pPr>
      <w:r w:rsidRPr="00F7144F">
        <w:rPr>
          <w:rFonts w:hint="cs"/>
          <w:sz w:val="28"/>
          <w:szCs w:val="28"/>
          <w:rtl/>
        </w:rPr>
        <w:t xml:space="preserve">* - " الخمرة " بضم الخاء المعجمة وإسكان الميم , قال ابن دريد في الجمهرة ( ج 2 ص 214 ) :" شبيهة بالسجادة الصغيرة , وفي الحديث  </w:t>
      </w:r>
      <w:r w:rsidR="0002712A" w:rsidRPr="00F7144F">
        <w:rPr>
          <w:rFonts w:hint="cs"/>
          <w:sz w:val="28"/>
          <w:szCs w:val="28"/>
          <w:rtl/>
        </w:rPr>
        <w:t xml:space="preserve">" </w:t>
      </w:r>
      <w:r w:rsidRPr="00F7144F">
        <w:rPr>
          <w:rFonts w:hint="cs"/>
          <w:sz w:val="28"/>
          <w:szCs w:val="28"/>
          <w:rtl/>
        </w:rPr>
        <w:t>أن النبي صلى الله عليه وسلم كان يسجد على الخمرة , وكذا فسر في الحديث ".</w:t>
      </w:r>
    </w:p>
    <w:p w:rsidR="00D43B35" w:rsidRPr="00F7144F" w:rsidRDefault="00D43B35" w:rsidP="00B93C22">
      <w:pPr>
        <w:ind w:left="360"/>
        <w:jc w:val="both"/>
        <w:rPr>
          <w:sz w:val="28"/>
          <w:szCs w:val="28"/>
        </w:rPr>
      </w:pPr>
      <w:r w:rsidRPr="00F7144F">
        <w:rPr>
          <w:rFonts w:hint="cs"/>
          <w:sz w:val="28"/>
          <w:szCs w:val="28"/>
          <w:rtl/>
        </w:rPr>
        <w:t xml:space="preserve">   وقال الخطابي في المعالم ( ج 1 ص 183 ):" الخمرة : سجادة تعمل من سعف النخل وتُرمل بالخيوط  وسميت خمرة لأنها تخمر وجه الأرض أي تستره  " .وقول الخطابي " </w:t>
      </w:r>
      <w:r w:rsidRPr="00F7144F">
        <w:rPr>
          <w:rFonts w:hint="cs"/>
          <w:sz w:val="28"/>
          <w:szCs w:val="28"/>
          <w:rtl/>
        </w:rPr>
        <w:lastRenderedPageBreak/>
        <w:t>ترمل "بالراء مهملة مبني للمجهول , يقال :" رمل الحصير وأرمله ورمَّله ": إذا نسجه ورقفه .</w:t>
      </w:r>
    </w:p>
    <w:p w:rsidR="00D43B35" w:rsidRPr="00F7144F" w:rsidRDefault="00D43B35" w:rsidP="00B93C22">
      <w:pPr>
        <w:ind w:left="360"/>
        <w:jc w:val="both"/>
        <w:rPr>
          <w:sz w:val="28"/>
          <w:szCs w:val="28"/>
          <w:rtl/>
        </w:rPr>
      </w:pPr>
      <w:r w:rsidRPr="00F7144F">
        <w:rPr>
          <w:rFonts w:hint="cs"/>
          <w:sz w:val="28"/>
          <w:szCs w:val="28"/>
          <w:rtl/>
        </w:rPr>
        <w:t xml:space="preserve"> ** - وظاهر قول بعض اللغويين : أن الخمرة مقدار ما يضع الساجد عليه وجهه في سجوده , بل صرح بعضهم بأنها لا تسمى بذلك إلا في هذا المقدار . ولكن رد عليهم ابن الأثير في النهاية بحديث ابن عباس في سنن أبي داود  قال :" جاءت فأرة فأخذت تجر الفتيلة فجاءت بها فألقتها بين يدي رسول الله صلى الله عليه وسلم على الخمرة التي كان قاعدا عليها ". قال ابن الأثير :" وهذا صريح في إطلاق الخمرة على الكبير من نوعها ".</w:t>
      </w:r>
    </w:p>
    <w:p w:rsidR="00D43B35" w:rsidRPr="00F7144F" w:rsidRDefault="00D43B35" w:rsidP="00B93C22">
      <w:pPr>
        <w:ind w:left="360"/>
        <w:jc w:val="both"/>
        <w:rPr>
          <w:sz w:val="28"/>
          <w:szCs w:val="28"/>
          <w:rtl/>
        </w:rPr>
      </w:pPr>
      <w:r w:rsidRPr="00F7144F">
        <w:rPr>
          <w:rFonts w:hint="cs"/>
          <w:sz w:val="28"/>
          <w:szCs w:val="28"/>
          <w:rtl/>
        </w:rPr>
        <w:t xml:space="preserve">  وهذا يوافق المفهوم من كلام ابن دريد والخطابي .</w:t>
      </w:r>
    </w:p>
    <w:p w:rsidR="00D43B35" w:rsidRPr="00F7144F" w:rsidRDefault="00D43B35" w:rsidP="00B93C22">
      <w:pPr>
        <w:ind w:left="360"/>
        <w:jc w:val="both"/>
        <w:rPr>
          <w:sz w:val="28"/>
          <w:szCs w:val="28"/>
          <w:rtl/>
        </w:rPr>
      </w:pPr>
      <w:r w:rsidRPr="00F7144F">
        <w:rPr>
          <w:rFonts w:hint="cs"/>
          <w:sz w:val="28"/>
          <w:szCs w:val="28"/>
          <w:rtl/>
        </w:rPr>
        <w:t>***-  الحديث رواه الترمذي فقصر به وجعله من مسند ابن عباس</w:t>
      </w:r>
      <w:r w:rsidRPr="00F7144F">
        <w:rPr>
          <w:rStyle w:val="Appelnotedebasdep"/>
          <w:sz w:val="28"/>
          <w:szCs w:val="28"/>
          <w:rtl/>
        </w:rPr>
        <w:footnoteReference w:id="269"/>
      </w:r>
      <w:r w:rsidRPr="00F7144F">
        <w:rPr>
          <w:rFonts w:hint="cs"/>
          <w:sz w:val="28"/>
          <w:szCs w:val="28"/>
          <w:rtl/>
        </w:rPr>
        <w:t>, ولكن رواه أحمد وباقي أصحاب الكتب الستة</w:t>
      </w:r>
      <w:r w:rsidRPr="00F7144F">
        <w:rPr>
          <w:rStyle w:val="Appelnotedebasdep"/>
          <w:sz w:val="28"/>
          <w:szCs w:val="28"/>
          <w:rtl/>
        </w:rPr>
        <w:footnoteReference w:id="270"/>
      </w:r>
      <w:r w:rsidRPr="00F7144F">
        <w:rPr>
          <w:rFonts w:hint="cs"/>
          <w:sz w:val="28"/>
          <w:szCs w:val="28"/>
          <w:rtl/>
        </w:rPr>
        <w:t xml:space="preserve"> من حديث ميمونة , وهي خالة ابن عباس . </w:t>
      </w:r>
    </w:p>
    <w:p w:rsidR="00D43B35" w:rsidRPr="00B255DD" w:rsidRDefault="00D43B35" w:rsidP="00B93C22">
      <w:pPr>
        <w:ind w:left="360"/>
        <w:jc w:val="both"/>
        <w:rPr>
          <w:sz w:val="32"/>
          <w:szCs w:val="32"/>
          <w:rtl/>
        </w:rPr>
      </w:pPr>
      <w:r w:rsidRPr="00F7144F">
        <w:rPr>
          <w:rFonts w:hint="cs"/>
          <w:sz w:val="28"/>
          <w:szCs w:val="28"/>
          <w:rtl/>
        </w:rPr>
        <w:t xml:space="preserve">                                                 ( 2 / 151 </w:t>
      </w:r>
      <w:r w:rsidRPr="00F7144F">
        <w:rPr>
          <w:sz w:val="28"/>
          <w:szCs w:val="28"/>
          <w:rtl/>
        </w:rPr>
        <w:t>–</w:t>
      </w:r>
      <w:r w:rsidRPr="00F7144F">
        <w:rPr>
          <w:rFonts w:hint="cs"/>
          <w:sz w:val="28"/>
          <w:szCs w:val="28"/>
          <w:rtl/>
        </w:rPr>
        <w:t xml:space="preserve"> 152 )  </w:t>
      </w:r>
    </w:p>
    <w:p w:rsidR="00D43B35" w:rsidRPr="00B255DD" w:rsidRDefault="00D43B35" w:rsidP="00493FD6">
      <w:pPr>
        <w:pStyle w:val="Titre1"/>
        <w:rPr>
          <w:rtl/>
        </w:rPr>
      </w:pPr>
      <w:bookmarkStart w:id="302" w:name="_Toc268646561"/>
      <w:bookmarkStart w:id="303" w:name="_Toc268765295"/>
      <w:r w:rsidRPr="00B255DD">
        <w:rPr>
          <w:rFonts w:hint="cs"/>
          <w:rtl/>
        </w:rPr>
        <w:t>ما جاء في الصلاة على البسُط</w:t>
      </w:r>
      <w:bookmarkEnd w:id="302"/>
      <w:bookmarkEnd w:id="303"/>
    </w:p>
    <w:p w:rsidR="00D43B35" w:rsidRPr="00F7144F" w:rsidRDefault="00D43B35" w:rsidP="00B93C22">
      <w:pPr>
        <w:ind w:left="360"/>
        <w:jc w:val="both"/>
        <w:rPr>
          <w:b/>
          <w:bCs/>
          <w:sz w:val="28"/>
          <w:szCs w:val="28"/>
          <w:rtl/>
        </w:rPr>
      </w:pPr>
      <w:r w:rsidRPr="00F7144F">
        <w:rPr>
          <w:rFonts w:hint="cs"/>
          <w:b/>
          <w:bCs/>
          <w:sz w:val="28"/>
          <w:szCs w:val="28"/>
          <w:rtl/>
        </w:rPr>
        <w:t xml:space="preserve">  333 - عن أنس بن مالك قال :"كان رسول الله صلى الله عليه وسلم يخالطنا حتى إن كان يقول لأخ لي صغير : يا أبا عمير ! ما فعل النُّغَيْر **؟ قال : ونُضِحَ بساط لنا فصلى عليه". </w:t>
      </w:r>
    </w:p>
    <w:p w:rsidR="00D43B35" w:rsidRPr="00F7144F" w:rsidRDefault="00D43B35" w:rsidP="00B93C22">
      <w:pPr>
        <w:ind w:left="360"/>
        <w:jc w:val="both"/>
        <w:rPr>
          <w:b/>
          <w:bCs/>
          <w:sz w:val="28"/>
          <w:szCs w:val="28"/>
          <w:rtl/>
        </w:rPr>
      </w:pPr>
      <w:r w:rsidRPr="00F7144F">
        <w:rPr>
          <w:rFonts w:hint="cs"/>
          <w:b/>
          <w:bCs/>
          <w:sz w:val="28"/>
          <w:szCs w:val="28"/>
          <w:rtl/>
        </w:rPr>
        <w:t xml:space="preserve">قال أبو عيسى : حديث أنس حديث حسن صحيح ***. </w:t>
      </w:r>
    </w:p>
    <w:p w:rsidR="00D43B35" w:rsidRPr="00F7144F" w:rsidRDefault="00D43B35" w:rsidP="00B93C22">
      <w:pPr>
        <w:ind w:left="360"/>
        <w:jc w:val="both"/>
        <w:rPr>
          <w:b/>
          <w:bCs/>
          <w:sz w:val="28"/>
          <w:szCs w:val="28"/>
          <w:rtl/>
        </w:rPr>
      </w:pPr>
      <w:r w:rsidRPr="00F7144F">
        <w:rPr>
          <w:rFonts w:hint="cs"/>
          <w:b/>
          <w:bCs/>
          <w:sz w:val="28"/>
          <w:szCs w:val="28"/>
          <w:rtl/>
        </w:rPr>
        <w:t xml:space="preserve">والعمل على هذا عند أهل العلم من أصحاب النبي صلى الله عليه وسلم ومن بعدهم : لم يروا بالصلاة على البساط والطُِّنْفُِسَة بأسا****. </w:t>
      </w:r>
    </w:p>
    <w:p w:rsidR="00D43B35" w:rsidRPr="00F7144F" w:rsidRDefault="00D43B35" w:rsidP="00B93C22">
      <w:pPr>
        <w:ind w:left="360"/>
        <w:jc w:val="both"/>
        <w:rPr>
          <w:b/>
          <w:bCs/>
          <w:sz w:val="28"/>
          <w:szCs w:val="28"/>
          <w:rtl/>
        </w:rPr>
      </w:pPr>
      <w:r w:rsidRPr="00F7144F">
        <w:rPr>
          <w:rFonts w:hint="cs"/>
          <w:b/>
          <w:bCs/>
          <w:sz w:val="28"/>
          <w:szCs w:val="28"/>
          <w:rtl/>
        </w:rPr>
        <w:t>وبه يقول أحمد وإسحاق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pStyle w:val="Retraitcorpsdetexte2"/>
        <w:jc w:val="both"/>
        <w:rPr>
          <w:sz w:val="28"/>
          <w:szCs w:val="28"/>
          <w:rtl/>
        </w:rPr>
      </w:pPr>
      <w:r w:rsidRPr="00F7144F">
        <w:rPr>
          <w:rFonts w:hint="cs"/>
          <w:sz w:val="28"/>
          <w:szCs w:val="28"/>
          <w:rtl/>
        </w:rPr>
        <w:t xml:space="preserve"> * "البسُْط "بضم السين ويجوز إسكانها تخفيفا وهو جمع بساط .</w:t>
      </w:r>
    </w:p>
    <w:p w:rsidR="00D43B35" w:rsidRPr="00F7144F" w:rsidRDefault="00D43B35" w:rsidP="00B93C22">
      <w:pPr>
        <w:ind w:left="360"/>
        <w:jc w:val="both"/>
        <w:rPr>
          <w:sz w:val="28"/>
          <w:szCs w:val="28"/>
          <w:rtl/>
        </w:rPr>
      </w:pPr>
      <w:r w:rsidRPr="00F7144F">
        <w:rPr>
          <w:rFonts w:hint="cs"/>
          <w:sz w:val="28"/>
          <w:szCs w:val="28"/>
          <w:rtl/>
        </w:rPr>
        <w:t>** " النُّغَير " بضم النون وفتح الغين المعجمة , قال في النهاية :" هو تصغير النُّغَر . وطائر يشبه العصفور . أحمر المنقار , ويجمع على نِغْران ". و " النُغَر "بضم النون وفتح الغين , و" النِّغْران " بكسر النون وسكون الغين .</w:t>
      </w:r>
    </w:p>
    <w:p w:rsidR="00D43B35" w:rsidRPr="00F7144F" w:rsidRDefault="00D43B35" w:rsidP="00B93C22">
      <w:pPr>
        <w:ind w:left="360"/>
        <w:jc w:val="both"/>
        <w:rPr>
          <w:sz w:val="28"/>
          <w:szCs w:val="28"/>
          <w:rtl/>
        </w:rPr>
      </w:pPr>
      <w:r w:rsidRPr="00F7144F">
        <w:rPr>
          <w:rFonts w:hint="cs"/>
          <w:sz w:val="28"/>
          <w:szCs w:val="28"/>
          <w:rtl/>
        </w:rPr>
        <w:t xml:space="preserve">***لم تذكر في  ن  " صحيح " والصواب إثباتها , فإن الحديث صحيح , رواه أيضا أحمد والشيخان </w:t>
      </w:r>
      <w:r w:rsidRPr="00F7144F">
        <w:rPr>
          <w:rStyle w:val="Appelnotedebasdep"/>
          <w:sz w:val="28"/>
          <w:szCs w:val="28"/>
          <w:rtl/>
        </w:rPr>
        <w:footnoteReference w:id="271"/>
      </w:r>
      <w:r w:rsidRPr="00F7144F">
        <w:rPr>
          <w:rFonts w:hint="cs"/>
          <w:sz w:val="28"/>
          <w:szCs w:val="28"/>
          <w:rtl/>
        </w:rPr>
        <w:t xml:space="preserve"> والنسائي وابن ماجه وغيرهم . </w:t>
      </w:r>
    </w:p>
    <w:p w:rsidR="00D43B35" w:rsidRPr="00F7144F" w:rsidRDefault="00D43B35" w:rsidP="00B93C22">
      <w:pPr>
        <w:ind w:left="360"/>
        <w:jc w:val="both"/>
        <w:rPr>
          <w:sz w:val="28"/>
          <w:szCs w:val="28"/>
          <w:rtl/>
        </w:rPr>
      </w:pPr>
      <w:r w:rsidRPr="00F7144F">
        <w:rPr>
          <w:rFonts w:hint="cs"/>
          <w:sz w:val="28"/>
          <w:szCs w:val="28"/>
          <w:rtl/>
        </w:rPr>
        <w:lastRenderedPageBreak/>
        <w:t xml:space="preserve">**** "الطنفسة " بكسر الطاء المهملة مع كسر الفاء ,وبضمهما أيضا , ويقال بفتحهما أيضا ,وفيها لغتان أخريان : كسر الطاء وفتح الفاء , وبالعكس , والنون ساكنة في ذلك كله . فسرها في اللسان بأنها " النمرقة " فوق الرحل , وقيل : هي البساط الذي له خمل رقيق . </w:t>
      </w:r>
    </w:p>
    <w:p w:rsidR="00D43B35" w:rsidRPr="00F7144F" w:rsidRDefault="00D43B35" w:rsidP="0002712A">
      <w:pPr>
        <w:ind w:left="360"/>
        <w:jc w:val="both"/>
        <w:rPr>
          <w:sz w:val="28"/>
          <w:szCs w:val="28"/>
          <w:rtl/>
        </w:rPr>
      </w:pPr>
      <w:r w:rsidRPr="00F7144F">
        <w:rPr>
          <w:rFonts w:hint="cs"/>
          <w:sz w:val="28"/>
          <w:szCs w:val="28"/>
          <w:rtl/>
        </w:rPr>
        <w:t>وقال في المعيار : " هي البسط والثياب والحصير من سعف عرضه ذراع "</w:t>
      </w:r>
      <w:r w:rsidRPr="00F7144F">
        <w:rPr>
          <w:rStyle w:val="Appelnotedebasdep"/>
          <w:sz w:val="28"/>
          <w:szCs w:val="28"/>
          <w:rtl/>
        </w:rPr>
        <w:footnoteReference w:id="272"/>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lastRenderedPageBreak/>
        <w:t xml:space="preserve">                                          ( 2 / 154 </w:t>
      </w:r>
      <w:r w:rsidRPr="00F7144F">
        <w:rPr>
          <w:sz w:val="28"/>
          <w:szCs w:val="28"/>
          <w:rtl/>
        </w:rPr>
        <w:t>–</w:t>
      </w:r>
      <w:r w:rsidRPr="00F7144F">
        <w:rPr>
          <w:rFonts w:hint="cs"/>
          <w:sz w:val="28"/>
          <w:szCs w:val="28"/>
          <w:rtl/>
        </w:rPr>
        <w:t xml:space="preserve"> 155 )</w:t>
      </w:r>
    </w:p>
    <w:p w:rsidR="00D43B35" w:rsidRPr="00B255DD" w:rsidRDefault="00D43B35" w:rsidP="00493FD6">
      <w:pPr>
        <w:pStyle w:val="Titre1"/>
        <w:rPr>
          <w:rtl/>
        </w:rPr>
      </w:pPr>
      <w:bookmarkStart w:id="304" w:name="_Toc268646562"/>
      <w:bookmarkStart w:id="305" w:name="_Toc268765296"/>
      <w:r w:rsidRPr="00B255DD">
        <w:rPr>
          <w:rFonts w:hint="cs"/>
          <w:rtl/>
        </w:rPr>
        <w:t>ما جاء في سترة المصلي :</w:t>
      </w:r>
      <w:bookmarkEnd w:id="304"/>
      <w:bookmarkEnd w:id="305"/>
    </w:p>
    <w:p w:rsidR="00D43B35" w:rsidRPr="00F7144F" w:rsidRDefault="00D43B35" w:rsidP="00B93C22">
      <w:pPr>
        <w:ind w:left="360"/>
        <w:jc w:val="both"/>
        <w:rPr>
          <w:b/>
          <w:bCs/>
          <w:sz w:val="28"/>
          <w:szCs w:val="28"/>
          <w:rtl/>
        </w:rPr>
      </w:pPr>
      <w:r w:rsidRPr="00F7144F">
        <w:rPr>
          <w:rFonts w:hint="cs"/>
          <w:b/>
          <w:bCs/>
          <w:sz w:val="28"/>
          <w:szCs w:val="28"/>
          <w:rtl/>
        </w:rPr>
        <w:t>335 - عن موسى بن طلحة عن أبيه قال : قال رسول الله صلى الله عليه وسلم :" إذا وضع أحدكم بين يديه مثل مُؤَخِّرة الرحل* فليصل , ولا يبالي من مرَّ وراء ذلك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أبي هريرة وسهل بن أبي حتمة وابن عمر وسَبْرَة بن معبد الجهني وأبي جحيفة وعائشة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طلحة حديث حسن صحيح ***. </w:t>
      </w:r>
    </w:p>
    <w:p w:rsidR="00D43B35" w:rsidRPr="00F7144F" w:rsidRDefault="00D43B35" w:rsidP="00B93C22">
      <w:pPr>
        <w:ind w:left="360"/>
        <w:jc w:val="both"/>
        <w:rPr>
          <w:b/>
          <w:bCs/>
          <w:sz w:val="28"/>
          <w:szCs w:val="28"/>
          <w:rtl/>
        </w:rPr>
      </w:pPr>
      <w:r w:rsidRPr="00F7144F">
        <w:rPr>
          <w:rFonts w:hint="cs"/>
          <w:b/>
          <w:bCs/>
          <w:sz w:val="28"/>
          <w:szCs w:val="28"/>
          <w:rtl/>
        </w:rPr>
        <w:t xml:space="preserve">والعمل على هذا عند أهل العلم . </w:t>
      </w:r>
    </w:p>
    <w:p w:rsidR="00D43B35" w:rsidRPr="00F7144F" w:rsidRDefault="00D43B35" w:rsidP="00B93C22">
      <w:pPr>
        <w:ind w:left="360"/>
        <w:jc w:val="both"/>
        <w:rPr>
          <w:b/>
          <w:bCs/>
          <w:sz w:val="28"/>
          <w:szCs w:val="28"/>
          <w:rtl/>
        </w:rPr>
      </w:pPr>
      <w:r w:rsidRPr="00F7144F">
        <w:rPr>
          <w:rFonts w:hint="cs"/>
          <w:b/>
          <w:bCs/>
          <w:sz w:val="28"/>
          <w:szCs w:val="28"/>
          <w:rtl/>
        </w:rPr>
        <w:t>وقالوا : سترة الإمام سترة لمن خلفه .</w:t>
      </w:r>
    </w:p>
    <w:p w:rsidR="00D43B35" w:rsidRPr="00F7144F" w:rsidRDefault="00D43B35" w:rsidP="00B93C22">
      <w:pPr>
        <w:pStyle w:val="Titre9"/>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xml:space="preserve">  * " الرحل " : ما يوضع على ظهر البعير ليركب عليه, كالسرج للفرس . </w:t>
      </w:r>
    </w:p>
    <w:p w:rsidR="00D43B35" w:rsidRPr="00F7144F" w:rsidRDefault="00D43B35" w:rsidP="00B93C22">
      <w:pPr>
        <w:ind w:left="360"/>
        <w:jc w:val="both"/>
        <w:rPr>
          <w:sz w:val="28"/>
          <w:szCs w:val="28"/>
          <w:rtl/>
        </w:rPr>
      </w:pPr>
      <w:r w:rsidRPr="00F7144F">
        <w:rPr>
          <w:rFonts w:hint="cs"/>
          <w:sz w:val="28"/>
          <w:szCs w:val="28"/>
          <w:rtl/>
        </w:rPr>
        <w:t xml:space="preserve"> " ومؤخرة الرحل " العود الذ</w:t>
      </w:r>
      <w:r w:rsidR="000F6770" w:rsidRPr="00F7144F">
        <w:rPr>
          <w:rFonts w:hint="cs"/>
          <w:sz w:val="28"/>
          <w:szCs w:val="28"/>
          <w:rtl/>
        </w:rPr>
        <w:t>ي في آخره يستند عليه الراكب , وق</w:t>
      </w:r>
      <w:r w:rsidRPr="00F7144F">
        <w:rPr>
          <w:rFonts w:hint="cs"/>
          <w:sz w:val="28"/>
          <w:szCs w:val="28"/>
          <w:rtl/>
        </w:rPr>
        <w:t xml:space="preserve">د اختلف في ضبط هذا الحرف اختلافا كثيرا . </w:t>
      </w:r>
    </w:p>
    <w:p w:rsidR="00D43B35" w:rsidRPr="00F7144F" w:rsidRDefault="00D43B35" w:rsidP="00B93C22">
      <w:pPr>
        <w:ind w:left="360"/>
        <w:jc w:val="both"/>
        <w:rPr>
          <w:sz w:val="28"/>
          <w:szCs w:val="28"/>
          <w:rtl/>
        </w:rPr>
      </w:pPr>
      <w:r w:rsidRPr="00F7144F">
        <w:rPr>
          <w:rFonts w:hint="cs"/>
          <w:sz w:val="28"/>
          <w:szCs w:val="28"/>
          <w:rtl/>
        </w:rPr>
        <w:t>قال النووي في شرح مسلم ( ج 4 ص 216 ) :" المُؤخِِرَة , بضم الميم وكسر الخاء وهمزة ساكنة , ويقال : بفتح الخاء مع فتح الهمزة وتشديد الخاء , ومع إسكان الهمزة وتخفيف الخاء , ويقال آخرة الرحل بهمزة ممدودة وكسر الخاء , فهذه أربع لغات" .</w:t>
      </w:r>
    </w:p>
    <w:p w:rsidR="00D43B35" w:rsidRPr="00F7144F" w:rsidRDefault="00D43B35" w:rsidP="00B93C22">
      <w:pPr>
        <w:ind w:left="360"/>
        <w:jc w:val="both"/>
        <w:rPr>
          <w:sz w:val="28"/>
          <w:szCs w:val="28"/>
          <w:rtl/>
        </w:rPr>
      </w:pPr>
      <w:r w:rsidRPr="00F7144F">
        <w:rPr>
          <w:rFonts w:hint="cs"/>
          <w:sz w:val="28"/>
          <w:szCs w:val="28"/>
          <w:rtl/>
        </w:rPr>
        <w:t>وفي لسان العرب :" ومؤْخَرة الرحل ومُؤَخَّرَته وآخِرَته وآخِرُه : كله خلاف قادِمَته , وهي التي يستند إليها الراكب ... وفي حديث آخر مثل مُؤْخِرة , وهي بالهمزة والسكون , لغة قليلة في آخرته , وقد منع منها بعضهم , ولا يشدد , ومُؤْخِرَة السرج : خلاف قادِمَته َ, والعرب تقول : واسط الرحل , للذي جعله الليث قادِمته , يقولون : مُؤْخِرَة الرحل وآخِرَة الرحل . قال يعقوب : ولا تقل مُؤْخِرَة ".</w:t>
      </w:r>
    </w:p>
    <w:p w:rsidR="00D43B35" w:rsidRPr="00F7144F" w:rsidRDefault="00D43B35" w:rsidP="00B93C22">
      <w:pPr>
        <w:ind w:left="360"/>
        <w:jc w:val="both"/>
        <w:rPr>
          <w:sz w:val="28"/>
          <w:szCs w:val="28"/>
          <w:rtl/>
        </w:rPr>
      </w:pPr>
      <w:r w:rsidRPr="00F7144F">
        <w:rPr>
          <w:rFonts w:hint="cs"/>
          <w:sz w:val="28"/>
          <w:szCs w:val="28"/>
          <w:rtl/>
        </w:rPr>
        <w:t xml:space="preserve"> وقال ابن الأثير في النهاية : وهي بالهمز والسكون لغة قليلة في آخرته , وقد منع منها بعضهم ولا يشدد".</w:t>
      </w:r>
    </w:p>
    <w:p w:rsidR="00D43B35" w:rsidRPr="00F7144F" w:rsidRDefault="00D43B35" w:rsidP="00B93C22">
      <w:pPr>
        <w:ind w:left="360"/>
        <w:jc w:val="both"/>
        <w:rPr>
          <w:sz w:val="28"/>
          <w:szCs w:val="28"/>
          <w:rtl/>
        </w:rPr>
      </w:pPr>
      <w:r w:rsidRPr="00F7144F">
        <w:rPr>
          <w:rFonts w:hint="cs"/>
          <w:sz w:val="28"/>
          <w:szCs w:val="28"/>
          <w:rtl/>
        </w:rPr>
        <w:t xml:space="preserve">وقال القاضي عياض في مشارق الأنوار ( ج 1 ص 21 ) :" وذكر في الحديث آخرة الرحل , ممدود , عود في مؤخره ,وهو ضد قادمته . وفي بعض الأحاديث مؤْخرة , بهمزة ساكنة وكسر الخاء , وذكر أبو عبيد آخرة ومؤخرة بكسر الخاء كما تقدم , وضبطه الأصيلي  بخطه مرة في البخاري بفتح الميم وسكون الواو وكسر الخاء </w:t>
      </w:r>
      <w:r w:rsidRPr="00F7144F">
        <w:rPr>
          <w:sz w:val="28"/>
          <w:szCs w:val="28"/>
          <w:rtl/>
        </w:rPr>
        <w:t>–</w:t>
      </w:r>
      <w:r w:rsidRPr="00F7144F">
        <w:rPr>
          <w:rFonts w:hint="cs"/>
          <w:sz w:val="28"/>
          <w:szCs w:val="28"/>
          <w:rtl/>
        </w:rPr>
        <w:t xml:space="preserve"> هكذا في المشارق المطبوع , ولعل صوابه بضم الميم </w:t>
      </w:r>
      <w:r w:rsidRPr="00F7144F">
        <w:rPr>
          <w:sz w:val="28"/>
          <w:szCs w:val="28"/>
          <w:rtl/>
        </w:rPr>
        <w:t>–</w:t>
      </w:r>
      <w:r w:rsidRPr="00F7144F">
        <w:rPr>
          <w:rFonts w:hint="cs"/>
          <w:sz w:val="28"/>
          <w:szCs w:val="28"/>
          <w:rtl/>
        </w:rPr>
        <w:t xml:space="preserve"> ورواه بعضهم مؤخرة بضم الميم وفتح الهمزة وتشديد الخاء مفتوحة , وأنكر ابن قتيبة مؤخرة , وقال  ثابت : مؤخرة الرحل ومقدمته ويجوز قادمته وآخرته .</w:t>
      </w:r>
    </w:p>
    <w:p w:rsidR="00D43B35" w:rsidRPr="00F7144F" w:rsidRDefault="00D43B35" w:rsidP="00B93C22">
      <w:pPr>
        <w:ind w:left="360"/>
        <w:jc w:val="both"/>
        <w:rPr>
          <w:sz w:val="28"/>
          <w:szCs w:val="28"/>
          <w:rtl/>
        </w:rPr>
      </w:pPr>
      <w:r w:rsidRPr="00F7144F">
        <w:rPr>
          <w:rFonts w:hint="cs"/>
          <w:sz w:val="28"/>
          <w:szCs w:val="28"/>
          <w:rtl/>
        </w:rPr>
        <w:lastRenderedPageBreak/>
        <w:t xml:space="preserve">وقال ابن مكي : لا يقال مقدم ولا مؤخر بالكسر إلا في العين خاصة , وغيره بالفتح ". </w:t>
      </w:r>
    </w:p>
    <w:p w:rsidR="00D43B35" w:rsidRPr="00F7144F" w:rsidRDefault="00D43B35" w:rsidP="00B93C22">
      <w:pPr>
        <w:ind w:left="360"/>
        <w:jc w:val="both"/>
        <w:rPr>
          <w:sz w:val="28"/>
          <w:szCs w:val="28"/>
          <w:rtl/>
        </w:rPr>
      </w:pPr>
      <w:r w:rsidRPr="00F7144F">
        <w:rPr>
          <w:rFonts w:hint="cs"/>
          <w:sz w:val="28"/>
          <w:szCs w:val="28"/>
          <w:rtl/>
        </w:rPr>
        <w:t>** قال الشارح (أي مباركفوري ) :" أما حديث أبي هريرة فأخرجه مسلم</w:t>
      </w:r>
      <w:r w:rsidRPr="00F7144F">
        <w:rPr>
          <w:rStyle w:val="Appelnotedebasdep"/>
          <w:sz w:val="28"/>
          <w:szCs w:val="28"/>
          <w:rtl/>
        </w:rPr>
        <w:footnoteReference w:id="273"/>
      </w:r>
      <w:r w:rsidRPr="00F7144F">
        <w:rPr>
          <w:rFonts w:hint="cs"/>
          <w:sz w:val="28"/>
          <w:szCs w:val="28"/>
          <w:rtl/>
        </w:rPr>
        <w:t xml:space="preserve"> , وأما حديث سهل بن أبي حثمة فأخرجه أبو داود</w:t>
      </w:r>
      <w:r w:rsidRPr="00F7144F">
        <w:rPr>
          <w:rStyle w:val="Appelnotedebasdep"/>
          <w:sz w:val="28"/>
          <w:szCs w:val="28"/>
          <w:rtl/>
        </w:rPr>
        <w:footnoteReference w:id="274"/>
      </w:r>
      <w:r w:rsidRPr="00F7144F">
        <w:rPr>
          <w:rFonts w:hint="cs"/>
          <w:sz w:val="28"/>
          <w:szCs w:val="28"/>
          <w:rtl/>
        </w:rPr>
        <w:t>,  وأما حديث ابن عمر فأخرجه البخاري</w:t>
      </w:r>
      <w:r w:rsidRPr="00F7144F">
        <w:rPr>
          <w:rStyle w:val="Appelnotedebasdep"/>
          <w:sz w:val="28"/>
          <w:szCs w:val="28"/>
          <w:rtl/>
        </w:rPr>
        <w:footnoteReference w:id="275"/>
      </w:r>
      <w:r w:rsidRPr="00F7144F">
        <w:rPr>
          <w:rFonts w:hint="cs"/>
          <w:sz w:val="28"/>
          <w:szCs w:val="28"/>
          <w:rtl/>
        </w:rPr>
        <w:t>, وأما حديث سبرة فأخرجه البخاري</w:t>
      </w:r>
      <w:r w:rsidRPr="00F7144F">
        <w:rPr>
          <w:rStyle w:val="Appelnotedebasdep"/>
          <w:sz w:val="28"/>
          <w:szCs w:val="28"/>
          <w:rtl/>
        </w:rPr>
        <w:footnoteReference w:id="276"/>
      </w:r>
      <w:r w:rsidRPr="00F7144F">
        <w:rPr>
          <w:rFonts w:hint="cs"/>
          <w:sz w:val="28"/>
          <w:szCs w:val="28"/>
          <w:rtl/>
        </w:rPr>
        <w:t xml:space="preserve"> أيضا , وأما حديث أبي جحيفة فأخرجه الشيخان</w:t>
      </w:r>
      <w:r w:rsidRPr="00F7144F">
        <w:rPr>
          <w:rStyle w:val="Appelnotedebasdep"/>
          <w:sz w:val="28"/>
          <w:szCs w:val="28"/>
          <w:rtl/>
        </w:rPr>
        <w:footnoteReference w:id="277"/>
      </w:r>
      <w:r w:rsidRPr="00F7144F">
        <w:rPr>
          <w:rFonts w:hint="cs"/>
          <w:sz w:val="28"/>
          <w:szCs w:val="28"/>
          <w:rtl/>
        </w:rPr>
        <w:t>, وأما حديث عائشة فأخرجه الشيخان أيضا</w:t>
      </w:r>
      <w:r w:rsidRPr="00F7144F">
        <w:rPr>
          <w:rStyle w:val="Appelnotedebasdep"/>
          <w:sz w:val="28"/>
          <w:szCs w:val="28"/>
          <w:rtl/>
        </w:rPr>
        <w:footnoteReference w:id="278"/>
      </w:r>
      <w:r w:rsidRPr="00F7144F">
        <w:rPr>
          <w:rFonts w:hint="cs"/>
          <w:sz w:val="28"/>
          <w:szCs w:val="28"/>
          <w:rtl/>
        </w:rPr>
        <w:t xml:space="preserve"> ". </w:t>
      </w:r>
    </w:p>
    <w:p w:rsidR="00D43B35" w:rsidRPr="00F7144F" w:rsidRDefault="00D43B35" w:rsidP="00B93C22">
      <w:pPr>
        <w:ind w:left="360"/>
        <w:jc w:val="both"/>
        <w:rPr>
          <w:sz w:val="28"/>
          <w:szCs w:val="28"/>
          <w:rtl/>
        </w:rPr>
      </w:pPr>
      <w:r w:rsidRPr="00F7144F">
        <w:rPr>
          <w:rFonts w:hint="cs"/>
          <w:sz w:val="28"/>
          <w:szCs w:val="28"/>
          <w:rtl/>
        </w:rPr>
        <w:t>وقد أخطأ رحمه الله في نسبه حديث سبرة إلى البخاري , فإن البخاري لم يرو لسبرة شيئا من الأحاديث المسندة , ثم هذا الحديث ليس فيه ولا في شيء من الكتب الستة بل هو في مسند أحمد بإسنادين صحيحين ( رقم 15404و 15406 ج 3 ص 404 ) ونسبه الحافظ الهيثمي في مجمع الزوائد ( ج 2 ص 58 ) إلى أحمد وأبي يعلى</w:t>
      </w:r>
      <w:r w:rsidRPr="00F7144F">
        <w:rPr>
          <w:rStyle w:val="Appelnotedebasdep"/>
          <w:sz w:val="28"/>
          <w:szCs w:val="28"/>
          <w:rtl/>
        </w:rPr>
        <w:footnoteReference w:id="279"/>
      </w:r>
      <w:r w:rsidRPr="00F7144F">
        <w:rPr>
          <w:rFonts w:hint="cs"/>
          <w:sz w:val="28"/>
          <w:szCs w:val="28"/>
          <w:rtl/>
        </w:rPr>
        <w:t xml:space="preserve"> والطبراني في الكبير</w:t>
      </w:r>
      <w:r w:rsidRPr="00F7144F">
        <w:rPr>
          <w:rStyle w:val="Appelnotedebasdep"/>
          <w:sz w:val="28"/>
          <w:szCs w:val="28"/>
          <w:rtl/>
        </w:rPr>
        <w:footnoteReference w:id="280"/>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رواه أيضا أحمد ومسلم</w:t>
      </w:r>
      <w:r w:rsidRPr="00F7144F">
        <w:rPr>
          <w:rStyle w:val="Appelnotedebasdep"/>
          <w:sz w:val="28"/>
          <w:szCs w:val="28"/>
          <w:rtl/>
        </w:rPr>
        <w:footnoteReference w:id="281"/>
      </w:r>
      <w:r w:rsidRPr="00F7144F">
        <w:rPr>
          <w:rFonts w:hint="cs"/>
          <w:sz w:val="28"/>
          <w:szCs w:val="28"/>
          <w:rtl/>
        </w:rPr>
        <w:t xml:space="preserve">  وابن ماجه .</w:t>
      </w:r>
    </w:p>
    <w:p w:rsidR="00D43B35" w:rsidRPr="00F7144F" w:rsidRDefault="00D43B35" w:rsidP="00B93C22">
      <w:pPr>
        <w:ind w:left="360"/>
        <w:jc w:val="both"/>
        <w:rPr>
          <w:sz w:val="28"/>
          <w:szCs w:val="28"/>
          <w:rtl/>
        </w:rPr>
      </w:pPr>
      <w:r w:rsidRPr="00F7144F">
        <w:rPr>
          <w:rFonts w:hint="cs"/>
          <w:sz w:val="28"/>
          <w:szCs w:val="28"/>
          <w:rtl/>
        </w:rPr>
        <w:t xml:space="preserve">                                                 ( 2 / 156 </w:t>
      </w:r>
      <w:r w:rsidRPr="00F7144F">
        <w:rPr>
          <w:sz w:val="28"/>
          <w:szCs w:val="28"/>
          <w:rtl/>
        </w:rPr>
        <w:t>–</w:t>
      </w:r>
      <w:r w:rsidRPr="00F7144F">
        <w:rPr>
          <w:rFonts w:hint="cs"/>
          <w:sz w:val="28"/>
          <w:szCs w:val="28"/>
          <w:rtl/>
        </w:rPr>
        <w:t xml:space="preserve"> 158 )</w:t>
      </w:r>
    </w:p>
    <w:p w:rsidR="00D43B35" w:rsidRPr="00B255DD" w:rsidRDefault="00D43B35" w:rsidP="00493FD6">
      <w:pPr>
        <w:pStyle w:val="Titre1"/>
        <w:rPr>
          <w:rtl/>
        </w:rPr>
      </w:pPr>
      <w:bookmarkStart w:id="306" w:name="_Toc268646563"/>
      <w:bookmarkStart w:id="307" w:name="_Toc268765297"/>
      <w:r w:rsidRPr="00B255DD">
        <w:rPr>
          <w:rFonts w:hint="cs"/>
          <w:rtl/>
        </w:rPr>
        <w:t>ما جاء في كراهية المرور بين يدي المصلي :</w:t>
      </w:r>
      <w:bookmarkEnd w:id="306"/>
      <w:bookmarkEnd w:id="307"/>
    </w:p>
    <w:p w:rsidR="00D43B35" w:rsidRPr="00F7144F" w:rsidRDefault="00D43B35" w:rsidP="00B93C22">
      <w:pPr>
        <w:ind w:left="360"/>
        <w:jc w:val="both"/>
        <w:rPr>
          <w:b/>
          <w:bCs/>
          <w:sz w:val="28"/>
          <w:szCs w:val="28"/>
          <w:rtl/>
        </w:rPr>
      </w:pPr>
      <w:r w:rsidRPr="00F7144F">
        <w:rPr>
          <w:rFonts w:hint="cs"/>
          <w:b/>
          <w:bCs/>
          <w:sz w:val="28"/>
          <w:szCs w:val="28"/>
          <w:rtl/>
        </w:rPr>
        <w:t xml:space="preserve">336 </w:t>
      </w:r>
      <w:r w:rsidRPr="00F7144F">
        <w:rPr>
          <w:b/>
          <w:bCs/>
          <w:sz w:val="28"/>
          <w:szCs w:val="28"/>
          <w:rtl/>
        </w:rPr>
        <w:t>–</w:t>
      </w:r>
      <w:r w:rsidRPr="00F7144F">
        <w:rPr>
          <w:rFonts w:hint="cs"/>
          <w:b/>
          <w:bCs/>
          <w:sz w:val="28"/>
          <w:szCs w:val="28"/>
          <w:rtl/>
        </w:rPr>
        <w:t xml:space="preserve"> مالك بن أنس عن أبي النضر عن بسر بن سعيد أن زيد بن خالد الجهني أرسله* إلى أبي جهيم يسأله ماذا سمع من رسول الله صلى الله عليه وسلم في المار بين يدَيِ المصلي ؟ فقال أبو جهيم : قال رسول الله صلى الله عليه وسلم : لو يعلم المار بين يدي المصلي ماذا عليه لكان أن يقف أربعين خير**له من أن يمر بين يديه ". قال أبو النضر : لا أدري قال : " أربعين يوما " أو " شهرا " أو " سنة " ***.</w:t>
      </w:r>
    </w:p>
    <w:p w:rsidR="00D43B35" w:rsidRPr="00F7144F" w:rsidRDefault="00D43B35" w:rsidP="00B93C22">
      <w:pPr>
        <w:ind w:left="360"/>
        <w:jc w:val="both"/>
        <w:rPr>
          <w:b/>
          <w:bCs/>
          <w:sz w:val="28"/>
          <w:szCs w:val="28"/>
          <w:rtl/>
        </w:rPr>
      </w:pPr>
      <w:r w:rsidRPr="00F7144F">
        <w:rPr>
          <w:rFonts w:hint="cs"/>
          <w:b/>
          <w:bCs/>
          <w:sz w:val="28"/>
          <w:szCs w:val="28"/>
          <w:rtl/>
        </w:rPr>
        <w:t>قال ابو عيسى " حديث ابي جهيم حديث حسن صحيح</w:t>
      </w:r>
    </w:p>
    <w:p w:rsidR="00D43B35" w:rsidRPr="00F7144F" w:rsidRDefault="00D43B35" w:rsidP="00B93C22">
      <w:pPr>
        <w:pStyle w:val="Retraitcorpsdetexte3"/>
        <w:jc w:val="both"/>
        <w:rPr>
          <w:sz w:val="28"/>
          <w:szCs w:val="28"/>
          <w:rtl/>
        </w:rPr>
      </w:pPr>
      <w:r w:rsidRPr="00F7144F">
        <w:rPr>
          <w:rFonts w:hint="cs"/>
          <w:sz w:val="28"/>
          <w:szCs w:val="28"/>
          <w:rtl/>
        </w:rPr>
        <w:t>وقد روي عن النبي صلى الله عليه وسلم أنه قال : " لأن يقف أحدكم مائة عام خير له من أن يمر بين يَدَيْ أخيه وهو يصلي**** "</w:t>
      </w:r>
    </w:p>
    <w:p w:rsidR="00D43B35" w:rsidRPr="00F7144F" w:rsidRDefault="00D43B35" w:rsidP="00B93C22">
      <w:pPr>
        <w:ind w:left="360"/>
        <w:jc w:val="both"/>
        <w:rPr>
          <w:b/>
          <w:bCs/>
          <w:sz w:val="28"/>
          <w:szCs w:val="28"/>
          <w:rtl/>
        </w:rPr>
      </w:pPr>
      <w:r w:rsidRPr="00F7144F">
        <w:rPr>
          <w:rFonts w:hint="cs"/>
          <w:b/>
          <w:bCs/>
          <w:sz w:val="28"/>
          <w:szCs w:val="28"/>
          <w:rtl/>
        </w:rPr>
        <w:t>والعمل على هذا عند أهل العلم *****: كرهوا المرور بين يدي المصلي , ولم يروا أن ذلك يقطع صلاة الرجل .</w:t>
      </w:r>
    </w:p>
    <w:p w:rsidR="00D43B35" w:rsidRPr="00F7144F" w:rsidRDefault="00D43B35" w:rsidP="00A76F2A">
      <w:pPr>
        <w:pStyle w:val="Titre9"/>
        <w:jc w:val="both"/>
        <w:rPr>
          <w:sz w:val="28"/>
          <w:szCs w:val="28"/>
          <w:rtl/>
        </w:rPr>
      </w:pPr>
      <w:r w:rsidRPr="00F7144F">
        <w:rPr>
          <w:rFonts w:hint="cs"/>
          <w:sz w:val="28"/>
          <w:szCs w:val="28"/>
          <w:rtl/>
        </w:rPr>
        <w:lastRenderedPageBreak/>
        <w:t xml:space="preserve">قال </w:t>
      </w:r>
      <w:r w:rsidR="00A76F2A" w:rsidRPr="00F7144F">
        <w:rPr>
          <w:rFonts w:hint="cs"/>
          <w:sz w:val="28"/>
          <w:szCs w:val="28"/>
          <w:rtl/>
        </w:rPr>
        <w:t>أ</w:t>
      </w:r>
      <w:r w:rsidRPr="00F7144F">
        <w:rPr>
          <w:rFonts w:hint="cs"/>
          <w:sz w:val="28"/>
          <w:szCs w:val="28"/>
          <w:rtl/>
        </w:rPr>
        <w:t>حمد شاكر :"</w:t>
      </w:r>
    </w:p>
    <w:p w:rsidR="00D43B35" w:rsidRPr="00F7144F" w:rsidRDefault="00D43B35" w:rsidP="00A76F2A">
      <w:pPr>
        <w:ind w:left="360"/>
        <w:jc w:val="both"/>
        <w:rPr>
          <w:sz w:val="28"/>
          <w:szCs w:val="28"/>
          <w:rtl/>
        </w:rPr>
      </w:pPr>
      <w:r w:rsidRPr="00F7144F">
        <w:rPr>
          <w:rFonts w:hint="cs"/>
          <w:sz w:val="28"/>
          <w:szCs w:val="28"/>
          <w:rtl/>
        </w:rPr>
        <w:t xml:space="preserve">* -  في  م  " أرسله " يعني أن بسر بن سعيد كان هو الرسول , وفي سائر النسخ " أرسل " بدون الضمير , فيكون الرسول بينهما مبهما , وأثبتنا ما في  م  لموافقته للموطأ </w:t>
      </w:r>
      <w:r w:rsidRPr="00F7144F">
        <w:rPr>
          <w:rStyle w:val="Appelnotedebasdep"/>
          <w:sz w:val="28"/>
          <w:szCs w:val="28"/>
          <w:rtl/>
        </w:rPr>
        <w:footnoteReference w:id="282"/>
      </w:r>
      <w:r w:rsidRPr="00F7144F">
        <w:rPr>
          <w:rFonts w:hint="cs"/>
          <w:sz w:val="28"/>
          <w:szCs w:val="28"/>
          <w:rtl/>
        </w:rPr>
        <w:t xml:space="preserve"> ولسائر الذين رووه من طريق مالك , وانظر البخاري ( ج 1 ص 10- الطبعة السلطانية) ومسلم ( ج 1 ص 144 ) وأبا داود ( ج 1 ص 257 ) والنسائي ( ج 1 ص 123</w:t>
      </w:r>
      <w:r w:rsidR="00A76F2A" w:rsidRPr="00F7144F">
        <w:rPr>
          <w:rFonts w:hint="cs"/>
          <w:sz w:val="28"/>
          <w:szCs w:val="28"/>
          <w:rtl/>
        </w:rPr>
        <w:t>)</w:t>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 هكذا في  ع , و ن , و ه , و ك , " خير " بالرفع, وفي  م , و  ب " خيراً " بالنصب , وإنما رجحنا إثباته بالرفع , مع مخالفته لما في الموطأ والبخاري , لأن السيوطي نقل في شرح الموطأ أن الرفع رواية الترمذي , على أنه اسم كان ,وكذلك قال في شرحه على الترمذي , وكذلك نقل الحافظ في الفتح ( ج 1 ص 483) فقال :"كذا في روايتنا بالنصب على أنه خبر كان , ولبعضهم " خير " بالرفع , وهي رواية الترمذي , وأعربها ابن العربي على أنها اسم كان , وأشار إلى تسويغ الابتداء بالنكرة لكونها موصوفة . ويحتمل أن يقال : اسمها ضمير الشأن والجملة خبرها ". وعبارة ابن العربي في العارضة ( ج 2 ص 131 ) :"  إذا رفعت "خير " فخبر كان في جملة " أن يقف " , وإذا نصبته فهو الخبر . وهاتان الجملتان نكرتان تعرفتا بالإضافة , والثانية التي هي " خير له " أعرف من الأولى ".</w:t>
      </w:r>
    </w:p>
    <w:p w:rsidR="00D43B35" w:rsidRPr="00F7144F" w:rsidRDefault="00D43B35" w:rsidP="00B93C22">
      <w:pPr>
        <w:ind w:left="360"/>
        <w:jc w:val="both"/>
        <w:rPr>
          <w:sz w:val="28"/>
          <w:szCs w:val="28"/>
          <w:rtl/>
        </w:rPr>
      </w:pPr>
      <w:r w:rsidRPr="00F7144F">
        <w:rPr>
          <w:rFonts w:hint="cs"/>
          <w:sz w:val="28"/>
          <w:szCs w:val="28"/>
          <w:rtl/>
        </w:rPr>
        <w:t xml:space="preserve">  وقال العلامة السندي في شرح النسائي :" و" خير " في بعض النسخ بلا ألف  , كما في نسخ أبي داود والترمذي ومسلم , وفي بعضها بألف و كما في نسخ البخاري ".</w:t>
      </w:r>
    </w:p>
    <w:p w:rsidR="00D43B35" w:rsidRPr="00F7144F" w:rsidRDefault="00D43B35" w:rsidP="00B93C22">
      <w:pPr>
        <w:ind w:left="360"/>
        <w:jc w:val="both"/>
        <w:rPr>
          <w:sz w:val="28"/>
          <w:szCs w:val="28"/>
          <w:rtl/>
        </w:rPr>
      </w:pPr>
      <w:r w:rsidRPr="00F7144F">
        <w:rPr>
          <w:rFonts w:hint="cs"/>
          <w:sz w:val="28"/>
          <w:szCs w:val="28"/>
          <w:rtl/>
        </w:rPr>
        <w:t xml:space="preserve">*** - اجترأ مصحح المتن المطبوع مع شرح ابن العربي فزاد من عنده كلمة " أربعين "  مرتين , فجعل كلام أبي النضر هكذا : " لا أدري قال أربعين يوما أو أربعين شهرا أو أربعين سنة " وما زاده ليس في شيء من النسخ أو الروايات . </w:t>
      </w:r>
    </w:p>
    <w:p w:rsidR="00D43B35" w:rsidRPr="00F7144F" w:rsidRDefault="00D43B35" w:rsidP="00B93C22">
      <w:pPr>
        <w:ind w:left="360"/>
        <w:jc w:val="both"/>
        <w:rPr>
          <w:sz w:val="28"/>
          <w:szCs w:val="28"/>
          <w:rtl/>
        </w:rPr>
      </w:pPr>
      <w:r w:rsidRPr="00F7144F">
        <w:rPr>
          <w:rFonts w:hint="cs"/>
          <w:sz w:val="28"/>
          <w:szCs w:val="28"/>
          <w:rtl/>
        </w:rPr>
        <w:t>**** - قال الحافظ في الفتح ( ج 1 ص 483 ) :" وفي ابن ماجه</w:t>
      </w:r>
      <w:r w:rsidRPr="00F7144F">
        <w:rPr>
          <w:rStyle w:val="Appelnotedebasdep"/>
          <w:sz w:val="28"/>
          <w:szCs w:val="28"/>
          <w:rtl/>
        </w:rPr>
        <w:footnoteReference w:id="283"/>
      </w:r>
      <w:r w:rsidRPr="00F7144F">
        <w:rPr>
          <w:rFonts w:hint="cs"/>
          <w:sz w:val="28"/>
          <w:szCs w:val="28"/>
          <w:rtl/>
        </w:rPr>
        <w:t xml:space="preserve"> وابن حبان </w:t>
      </w:r>
      <w:r w:rsidRPr="00F7144F">
        <w:rPr>
          <w:rStyle w:val="Appelnotedebasdep"/>
          <w:sz w:val="28"/>
          <w:szCs w:val="28"/>
          <w:rtl/>
        </w:rPr>
        <w:footnoteReference w:id="284"/>
      </w:r>
      <w:r w:rsidRPr="00F7144F">
        <w:rPr>
          <w:rFonts w:hint="cs"/>
          <w:sz w:val="28"/>
          <w:szCs w:val="28"/>
          <w:rtl/>
        </w:rPr>
        <w:t xml:space="preserve"> من حديث أبي هريرة : لكان أن يقف مائة عام خير له من الخطوة التي خطاها ".</w:t>
      </w:r>
    </w:p>
    <w:p w:rsidR="00D43B35" w:rsidRPr="00F7144F" w:rsidRDefault="00D43B35" w:rsidP="00B93C22">
      <w:pPr>
        <w:ind w:left="360"/>
        <w:jc w:val="both"/>
        <w:rPr>
          <w:sz w:val="28"/>
          <w:szCs w:val="28"/>
          <w:rtl/>
        </w:rPr>
      </w:pPr>
      <w:r w:rsidRPr="00F7144F">
        <w:rPr>
          <w:rFonts w:hint="cs"/>
          <w:sz w:val="28"/>
          <w:szCs w:val="28"/>
          <w:rtl/>
        </w:rPr>
        <w:t xml:space="preserve">***** - في  ب , " عند أكثر أهل العلم " وكلمة " أكثر " ليست في سائر الأصول , وأظنها من أغلاط بعض الناسخين , ولا أعلم خلافا بين أهل العلم في حِرمة المروربين يدي المصلي. </w:t>
      </w:r>
    </w:p>
    <w:p w:rsidR="00D43B35" w:rsidRPr="00F7144F" w:rsidRDefault="00D43B35" w:rsidP="00B93C22">
      <w:pPr>
        <w:ind w:left="360"/>
        <w:jc w:val="both"/>
        <w:rPr>
          <w:sz w:val="28"/>
          <w:szCs w:val="28"/>
          <w:rtl/>
        </w:rPr>
      </w:pPr>
      <w:r w:rsidRPr="00F7144F">
        <w:rPr>
          <w:rFonts w:hint="cs"/>
          <w:sz w:val="28"/>
          <w:szCs w:val="28"/>
          <w:rtl/>
        </w:rPr>
        <w:t xml:space="preserve">                                                 ( 2 / 156  - 160 )</w:t>
      </w:r>
    </w:p>
    <w:p w:rsidR="00D43B35" w:rsidRPr="00B255DD" w:rsidRDefault="00D43B35" w:rsidP="00493FD6">
      <w:pPr>
        <w:pStyle w:val="Titre1"/>
        <w:rPr>
          <w:rtl/>
        </w:rPr>
      </w:pPr>
      <w:bookmarkStart w:id="308" w:name="_Toc268646564"/>
      <w:bookmarkStart w:id="309" w:name="_Toc268765298"/>
      <w:r w:rsidRPr="00B255DD">
        <w:rPr>
          <w:rFonts w:hint="cs"/>
          <w:rtl/>
        </w:rPr>
        <w:t>ما جاء لا يقطع الصلاة شيء :</w:t>
      </w:r>
      <w:bookmarkEnd w:id="308"/>
      <w:bookmarkEnd w:id="309"/>
    </w:p>
    <w:p w:rsidR="00D43B35" w:rsidRPr="00F7144F" w:rsidRDefault="00D43B35" w:rsidP="00B93C22">
      <w:pPr>
        <w:ind w:left="360"/>
        <w:jc w:val="both"/>
        <w:rPr>
          <w:b/>
          <w:bCs/>
          <w:sz w:val="28"/>
          <w:szCs w:val="28"/>
          <w:rtl/>
        </w:rPr>
      </w:pPr>
      <w:r w:rsidRPr="00F7144F">
        <w:rPr>
          <w:rFonts w:hint="cs"/>
          <w:b/>
          <w:bCs/>
          <w:sz w:val="28"/>
          <w:szCs w:val="28"/>
          <w:rtl/>
        </w:rPr>
        <w:t xml:space="preserve">337 </w:t>
      </w:r>
      <w:r w:rsidRPr="00F7144F">
        <w:rPr>
          <w:b/>
          <w:bCs/>
          <w:sz w:val="28"/>
          <w:szCs w:val="28"/>
          <w:rtl/>
        </w:rPr>
        <w:t>–</w:t>
      </w:r>
      <w:r w:rsidRPr="00F7144F">
        <w:rPr>
          <w:rFonts w:hint="cs"/>
          <w:b/>
          <w:bCs/>
          <w:sz w:val="28"/>
          <w:szCs w:val="28"/>
          <w:rtl/>
        </w:rPr>
        <w:t xml:space="preserve"> عن ابن عباس قال : " كنت رديف الفضل * على أتان فجئنا والنبي صلى الله عليه وسلم يصلي بأصحابه بمنى . قال : فنزلنا عنها فوصلنا الصف , فمرت بين أيديهم فلم تقطع صلاتهم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عباس حديث حسن صحيح . ***</w:t>
      </w:r>
    </w:p>
    <w:p w:rsidR="00D43B35" w:rsidRPr="00F7144F" w:rsidRDefault="00D43B35" w:rsidP="00B93C22">
      <w:pPr>
        <w:pStyle w:val="Titre9"/>
        <w:jc w:val="both"/>
        <w:rPr>
          <w:sz w:val="28"/>
          <w:szCs w:val="28"/>
          <w:rtl/>
        </w:rPr>
      </w:pPr>
      <w:r w:rsidRPr="00F7144F">
        <w:rPr>
          <w:rFonts w:hint="cs"/>
          <w:sz w:val="28"/>
          <w:szCs w:val="28"/>
          <w:rtl/>
        </w:rPr>
        <w:lastRenderedPageBreak/>
        <w:t>قال أحمد شاكر :"</w:t>
      </w:r>
    </w:p>
    <w:p w:rsidR="00D43B35" w:rsidRPr="00F7144F" w:rsidRDefault="00D43B35" w:rsidP="00B93C22">
      <w:pPr>
        <w:ind w:left="360"/>
        <w:jc w:val="both"/>
        <w:rPr>
          <w:sz w:val="28"/>
          <w:szCs w:val="28"/>
          <w:rtl/>
        </w:rPr>
      </w:pPr>
      <w:r w:rsidRPr="00F7144F">
        <w:rPr>
          <w:rFonts w:hint="cs"/>
          <w:sz w:val="28"/>
          <w:szCs w:val="28"/>
          <w:rtl/>
        </w:rPr>
        <w:t>*- هو أخوه الفضل بن العباس بن عبد المطلب .</w:t>
      </w:r>
    </w:p>
    <w:p w:rsidR="00D43B35" w:rsidRPr="00F7144F" w:rsidRDefault="00D43B35" w:rsidP="00B93C22">
      <w:pPr>
        <w:ind w:left="360"/>
        <w:jc w:val="both"/>
        <w:rPr>
          <w:sz w:val="28"/>
          <w:szCs w:val="28"/>
          <w:rtl/>
        </w:rPr>
      </w:pPr>
      <w:r w:rsidRPr="00F7144F">
        <w:rPr>
          <w:rFonts w:hint="cs"/>
          <w:sz w:val="28"/>
          <w:szCs w:val="28"/>
          <w:rtl/>
        </w:rPr>
        <w:t>** - قال القاضي أبو بكر بن العربي :" يحتمل أنه لم تقطع عليهم , لأن الصلاة لا يقطعها شيء , ويحتمل أن تكون لم تقطع صلاة الإمام , وسترته سترة لهم , وإذا مر ما يقطع الصلاة من وراء السترة لم يبال به , بلا خلاف , ولا حجة بهذا الحديث بحال ".</w:t>
      </w:r>
    </w:p>
    <w:p w:rsidR="00D43B35" w:rsidRPr="00F7144F" w:rsidRDefault="00D43B35" w:rsidP="00B93C22">
      <w:pPr>
        <w:ind w:left="360"/>
        <w:jc w:val="both"/>
        <w:rPr>
          <w:sz w:val="28"/>
          <w:szCs w:val="28"/>
          <w:rtl/>
        </w:rPr>
      </w:pPr>
      <w:r w:rsidRPr="00F7144F">
        <w:rPr>
          <w:rFonts w:hint="cs"/>
          <w:sz w:val="28"/>
          <w:szCs w:val="28"/>
          <w:rtl/>
        </w:rPr>
        <w:t>وما قاله صحيح في أن الحديث ليس حجة لمن قال : إن الحمار لا يقطع الصلاة , لآنه صريح في أن الأتان مرت بين يدي الصف , فلم تمر بين يدي الإمام فلم تقطع صلاته , وسترة الإمام سترة لمن خلفه .</w:t>
      </w:r>
    </w:p>
    <w:p w:rsidR="00D43B35" w:rsidRPr="00F7144F" w:rsidRDefault="00D43B35" w:rsidP="00B93C22">
      <w:pPr>
        <w:ind w:left="360"/>
        <w:jc w:val="both"/>
        <w:rPr>
          <w:sz w:val="28"/>
          <w:szCs w:val="28"/>
          <w:rtl/>
        </w:rPr>
      </w:pPr>
      <w:r w:rsidRPr="00F7144F">
        <w:rPr>
          <w:rFonts w:hint="cs"/>
          <w:sz w:val="28"/>
          <w:szCs w:val="28"/>
          <w:rtl/>
        </w:rPr>
        <w:t>*** - الحديث رواه الشيخان</w:t>
      </w:r>
      <w:r w:rsidRPr="00F7144F">
        <w:rPr>
          <w:rStyle w:val="Appelnotedebasdep"/>
          <w:sz w:val="28"/>
          <w:szCs w:val="28"/>
          <w:rtl/>
        </w:rPr>
        <w:footnoteReference w:id="285"/>
      </w:r>
      <w:r w:rsidRPr="00F7144F">
        <w:rPr>
          <w:rFonts w:hint="cs"/>
          <w:sz w:val="28"/>
          <w:szCs w:val="28"/>
          <w:rtl/>
        </w:rPr>
        <w:t xml:space="preserve"> وغيرهما بمعناه .</w:t>
      </w:r>
    </w:p>
    <w:p w:rsidR="00D43B35" w:rsidRPr="00B255DD" w:rsidRDefault="00D43B35" w:rsidP="00B93C22">
      <w:pPr>
        <w:ind w:left="360"/>
        <w:jc w:val="both"/>
        <w:rPr>
          <w:sz w:val="32"/>
          <w:szCs w:val="32"/>
          <w:rtl/>
        </w:rPr>
      </w:pPr>
      <w:r w:rsidRPr="00F7144F">
        <w:rPr>
          <w:rFonts w:hint="cs"/>
          <w:sz w:val="28"/>
          <w:szCs w:val="28"/>
          <w:rtl/>
        </w:rPr>
        <w:t xml:space="preserve">                                                 ( 2 / 160 </w:t>
      </w:r>
      <w:r w:rsidRPr="00F7144F">
        <w:rPr>
          <w:sz w:val="28"/>
          <w:szCs w:val="28"/>
          <w:rtl/>
        </w:rPr>
        <w:t>–</w:t>
      </w:r>
      <w:r w:rsidRPr="00F7144F">
        <w:rPr>
          <w:rFonts w:hint="cs"/>
          <w:sz w:val="28"/>
          <w:szCs w:val="28"/>
          <w:rtl/>
        </w:rPr>
        <w:t>161 )</w:t>
      </w:r>
    </w:p>
    <w:p w:rsidR="00D43B35" w:rsidRPr="00B255DD" w:rsidRDefault="00D43B35" w:rsidP="00493FD6">
      <w:pPr>
        <w:pStyle w:val="Titre1"/>
        <w:rPr>
          <w:rtl/>
        </w:rPr>
      </w:pPr>
      <w:bookmarkStart w:id="310" w:name="_Toc268646565"/>
      <w:bookmarkStart w:id="311" w:name="_Toc268765299"/>
      <w:r w:rsidRPr="00B255DD">
        <w:rPr>
          <w:rFonts w:hint="cs"/>
          <w:rtl/>
        </w:rPr>
        <w:t>ما جاء أنه لا يقطع الصلاة إلا الكلب والحمار والمرأة :</w:t>
      </w:r>
      <w:bookmarkEnd w:id="310"/>
      <w:bookmarkEnd w:id="311"/>
    </w:p>
    <w:p w:rsidR="00D43B35" w:rsidRPr="00F7144F" w:rsidRDefault="00D43B35" w:rsidP="00E50A66">
      <w:pPr>
        <w:ind w:left="360"/>
        <w:jc w:val="both"/>
        <w:rPr>
          <w:b/>
          <w:bCs/>
          <w:sz w:val="28"/>
          <w:szCs w:val="28"/>
          <w:rtl/>
        </w:rPr>
      </w:pPr>
      <w:r w:rsidRPr="00F7144F">
        <w:rPr>
          <w:rFonts w:hint="cs"/>
          <w:b/>
          <w:bCs/>
          <w:sz w:val="28"/>
          <w:szCs w:val="28"/>
          <w:rtl/>
        </w:rPr>
        <w:t xml:space="preserve">338 </w:t>
      </w:r>
      <w:r w:rsidRPr="00F7144F">
        <w:rPr>
          <w:b/>
          <w:bCs/>
          <w:sz w:val="28"/>
          <w:szCs w:val="28"/>
          <w:rtl/>
        </w:rPr>
        <w:t>–</w:t>
      </w:r>
      <w:r w:rsidRPr="00F7144F">
        <w:rPr>
          <w:rFonts w:hint="cs"/>
          <w:b/>
          <w:bCs/>
          <w:sz w:val="28"/>
          <w:szCs w:val="28"/>
          <w:rtl/>
        </w:rPr>
        <w:t xml:space="preserve"> عن عبد الله بن الصامت قال : سمعت أبا ذر يقول:قال رسول الله صلى الله عليه وسلم :" إذا صلى الرجل وليس بين يديه كآخرة الرحل أو كواسطة الرحل* : قطع صلاته الكلب الأسود والمرأة والحمار . فقلت لأبي ذر : ما بال الأسود من الأحمر من الأبيض ؟ فقال : يا ابن أخي ! سألتني كما سألت رسول الله صلى الله عليه وسلم فقال : الكلب الأسود شيطان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أبي ذر حديث حسن صحيح . **</w:t>
      </w:r>
    </w:p>
    <w:p w:rsidR="00D43B35" w:rsidRPr="00F7144F" w:rsidRDefault="00D43B35" w:rsidP="00B93C22">
      <w:pPr>
        <w:ind w:left="360"/>
        <w:jc w:val="both"/>
        <w:rPr>
          <w:b/>
          <w:bCs/>
          <w:sz w:val="28"/>
          <w:szCs w:val="28"/>
          <w:rtl/>
        </w:rPr>
      </w:pPr>
      <w:r w:rsidRPr="00F7144F">
        <w:rPr>
          <w:rFonts w:hint="cs"/>
          <w:b/>
          <w:bCs/>
          <w:sz w:val="28"/>
          <w:szCs w:val="28"/>
          <w:rtl/>
        </w:rPr>
        <w:t xml:space="preserve">وقد ذهب بعض أهل العلم إليه , قالوا : يقطع الصلاة الحمار والمرأة والكلب الأسود . </w:t>
      </w:r>
    </w:p>
    <w:p w:rsidR="00D43B35" w:rsidRPr="00F7144F" w:rsidRDefault="00D43B35" w:rsidP="00B93C22">
      <w:pPr>
        <w:ind w:left="360"/>
        <w:jc w:val="both"/>
        <w:rPr>
          <w:b/>
          <w:bCs/>
          <w:sz w:val="28"/>
          <w:szCs w:val="28"/>
          <w:rtl/>
        </w:rPr>
      </w:pPr>
      <w:r w:rsidRPr="00F7144F">
        <w:rPr>
          <w:rFonts w:hint="cs"/>
          <w:b/>
          <w:bCs/>
          <w:sz w:val="28"/>
          <w:szCs w:val="28"/>
          <w:rtl/>
        </w:rPr>
        <w:t>قال أحمد : الذي لا أشك فيه : أن الكلب الأسود يقطع الصلاة ,وفي نفسي من الحمار والمرأة شيء .</w:t>
      </w:r>
    </w:p>
    <w:p w:rsidR="00D43B35" w:rsidRPr="00F7144F" w:rsidRDefault="00D43B35" w:rsidP="00B93C22">
      <w:pPr>
        <w:ind w:left="360"/>
        <w:jc w:val="both"/>
        <w:rPr>
          <w:b/>
          <w:bCs/>
          <w:sz w:val="28"/>
          <w:szCs w:val="28"/>
          <w:rtl/>
        </w:rPr>
      </w:pPr>
      <w:r w:rsidRPr="00F7144F">
        <w:rPr>
          <w:rFonts w:hint="cs"/>
          <w:b/>
          <w:bCs/>
          <w:sz w:val="28"/>
          <w:szCs w:val="28"/>
          <w:rtl/>
        </w:rPr>
        <w:t>قال إسحاق : لا يقطعها شيء إلا الكلب الأسود . ***</w:t>
      </w:r>
    </w:p>
    <w:p w:rsidR="00D43B35" w:rsidRPr="00F7144F" w:rsidRDefault="00D43B35" w:rsidP="00B93C22">
      <w:pPr>
        <w:pStyle w:val="Titre9"/>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  قال الشارح :" قال العراقي : يحتمل أن يراد بها وسطه , ويحتمل أن يراد بها مقدمه , ويحتمل أن النبي صلى الله عليه وسلم قال ذلك جميعا , ويحتمل أنه شك من بعض رواة إسناد المصنف , فإن ذكر واسطة الرحل انفرد به المصنف ".</w:t>
      </w:r>
    </w:p>
    <w:p w:rsidR="00E50A66" w:rsidRPr="00F7144F" w:rsidRDefault="00E50A66" w:rsidP="00E50A66">
      <w:pPr>
        <w:jc w:val="both"/>
        <w:rPr>
          <w:sz w:val="28"/>
          <w:szCs w:val="28"/>
          <w:rtl/>
          <w:lang w:bidi="ar-MA"/>
        </w:rPr>
      </w:pPr>
    </w:p>
    <w:p w:rsidR="00D43B35" w:rsidRPr="00F7144F" w:rsidRDefault="00D43B35" w:rsidP="00E50A66">
      <w:pPr>
        <w:jc w:val="both"/>
        <w:rPr>
          <w:sz w:val="28"/>
          <w:szCs w:val="28"/>
          <w:rtl/>
        </w:rPr>
      </w:pPr>
      <w:r w:rsidRPr="00F7144F">
        <w:rPr>
          <w:rFonts w:hint="cs"/>
          <w:sz w:val="28"/>
          <w:szCs w:val="28"/>
          <w:rtl/>
        </w:rPr>
        <w:t>**-  وأخرجه أيضا و</w:t>
      </w:r>
      <w:r w:rsidRPr="00F7144F">
        <w:rPr>
          <w:rStyle w:val="Appelnotedebasdep"/>
          <w:sz w:val="28"/>
          <w:szCs w:val="28"/>
          <w:rtl/>
        </w:rPr>
        <w:footnoteReference w:id="286"/>
      </w:r>
      <w:r w:rsidRPr="00F7144F">
        <w:rPr>
          <w:rFonts w:hint="cs"/>
          <w:sz w:val="28"/>
          <w:szCs w:val="28"/>
          <w:rtl/>
        </w:rPr>
        <w:t xml:space="preserve"> باقي أصحاب الكتب الستة إلا البخاري</w:t>
      </w:r>
      <w:r w:rsidRPr="00F7144F">
        <w:rPr>
          <w:rStyle w:val="Appelnotedebasdep"/>
          <w:sz w:val="28"/>
          <w:szCs w:val="28"/>
          <w:rtl/>
        </w:rPr>
        <w:footnoteReference w:id="287"/>
      </w:r>
    </w:p>
    <w:p w:rsidR="00D43B35" w:rsidRPr="00F7144F" w:rsidRDefault="00D43B35" w:rsidP="00B93C22">
      <w:pPr>
        <w:ind w:left="360"/>
        <w:jc w:val="both"/>
        <w:rPr>
          <w:sz w:val="28"/>
          <w:szCs w:val="28"/>
          <w:rtl/>
        </w:rPr>
      </w:pPr>
      <w:r w:rsidRPr="00F7144F">
        <w:rPr>
          <w:rFonts w:hint="cs"/>
          <w:sz w:val="28"/>
          <w:szCs w:val="28"/>
          <w:rtl/>
        </w:rPr>
        <w:lastRenderedPageBreak/>
        <w:t>*** - جاءت أحاديث متعارضة في قطع الصلاة بمرور المرأة والحمار والكلب بين يدي المصلي :</w:t>
      </w:r>
    </w:p>
    <w:p w:rsidR="00D43B35" w:rsidRPr="00F7144F" w:rsidRDefault="00D43B35" w:rsidP="00B93C22">
      <w:pPr>
        <w:ind w:left="360"/>
        <w:jc w:val="both"/>
        <w:rPr>
          <w:sz w:val="28"/>
          <w:szCs w:val="28"/>
          <w:rtl/>
        </w:rPr>
      </w:pPr>
      <w:r w:rsidRPr="00F7144F">
        <w:rPr>
          <w:rFonts w:hint="cs"/>
          <w:sz w:val="28"/>
          <w:szCs w:val="28"/>
          <w:rtl/>
        </w:rPr>
        <w:t xml:space="preserve">- فثبت في الصحيحين وغيرهما أن النبي صلى الله عليه وسلم كان يصلي من الليل وعائشة معترضة بينه وبين القبلة اعتراض الجنازة . وأن ميمونة كانت تكون حائضا وهي على فراشها وهو يصلي على خمرته إذا سجد أصابها بعض ثوبه . </w:t>
      </w:r>
    </w:p>
    <w:p w:rsidR="00D43B35" w:rsidRPr="00F7144F" w:rsidRDefault="00D43B35" w:rsidP="00E50A66">
      <w:pPr>
        <w:jc w:val="both"/>
        <w:rPr>
          <w:sz w:val="28"/>
          <w:szCs w:val="28"/>
          <w:rtl/>
        </w:rPr>
      </w:pPr>
      <w:r w:rsidRPr="00F7144F">
        <w:rPr>
          <w:rFonts w:hint="cs"/>
          <w:sz w:val="28"/>
          <w:szCs w:val="28"/>
          <w:rtl/>
        </w:rPr>
        <w:t xml:space="preserve">  - وثبت مرفوعا أنه قال " يقطع الصلاة المرأة والكلب والحمار ". من حديث أبي هريرة وعبد الله بن المغفل وأبي ذر , وفي بعضها تقييد الكلب بأنه أسود ,كما في حديث الباب . </w:t>
      </w:r>
    </w:p>
    <w:p w:rsidR="00D43B35" w:rsidRPr="00F7144F" w:rsidRDefault="00D43B35" w:rsidP="00B93C22">
      <w:pPr>
        <w:numPr>
          <w:ilvl w:val="0"/>
          <w:numId w:val="4"/>
        </w:numPr>
        <w:spacing w:after="0" w:line="240" w:lineRule="auto"/>
        <w:ind w:right="0"/>
        <w:jc w:val="both"/>
        <w:rPr>
          <w:sz w:val="28"/>
          <w:szCs w:val="28"/>
          <w:rtl/>
        </w:rPr>
      </w:pPr>
      <w:r w:rsidRPr="00F7144F">
        <w:rPr>
          <w:rFonts w:hint="cs"/>
          <w:sz w:val="28"/>
          <w:szCs w:val="28"/>
          <w:rtl/>
        </w:rPr>
        <w:t xml:space="preserve">وورد من حديث أبي سعيد مرفوعا :" لا يقطع الصلاة شيء وادرؤوا ما استطعتم , فإنما هو شيطان " رواه أبو داود ( ج 1 ص 262 ) ورواه غيره . </w:t>
      </w:r>
    </w:p>
    <w:p w:rsidR="00D43B35" w:rsidRPr="00F7144F" w:rsidRDefault="00D43B35" w:rsidP="00B93C22">
      <w:pPr>
        <w:ind w:left="360"/>
        <w:jc w:val="both"/>
        <w:rPr>
          <w:sz w:val="28"/>
          <w:szCs w:val="28"/>
          <w:rtl/>
        </w:rPr>
      </w:pPr>
      <w:r w:rsidRPr="00F7144F">
        <w:rPr>
          <w:rFonts w:hint="cs"/>
          <w:sz w:val="28"/>
          <w:szCs w:val="28"/>
          <w:rtl/>
        </w:rPr>
        <w:t xml:space="preserve">وقد اختلفت وجهة العلماء في الكلام على هذه الأحاديث وتعارضها : </w:t>
      </w:r>
    </w:p>
    <w:p w:rsidR="00D43B35" w:rsidRPr="00F7144F" w:rsidRDefault="00D43B35" w:rsidP="00B93C22">
      <w:pPr>
        <w:ind w:left="360"/>
        <w:jc w:val="both"/>
        <w:rPr>
          <w:sz w:val="28"/>
          <w:szCs w:val="28"/>
          <w:rtl/>
        </w:rPr>
      </w:pPr>
      <w:r w:rsidRPr="00F7144F">
        <w:rPr>
          <w:rFonts w:hint="cs"/>
          <w:sz w:val="28"/>
          <w:szCs w:val="28"/>
          <w:rtl/>
        </w:rPr>
        <w:t xml:space="preserve">  فبعضهم ذهب إلى أن قطع الصلاة بالمرور منسوخ . </w:t>
      </w:r>
    </w:p>
    <w:p w:rsidR="00D43B35" w:rsidRPr="00F7144F" w:rsidRDefault="00D43B35" w:rsidP="00B255DD">
      <w:pPr>
        <w:ind w:left="360"/>
        <w:jc w:val="both"/>
        <w:rPr>
          <w:sz w:val="28"/>
          <w:szCs w:val="28"/>
          <w:rtl/>
        </w:rPr>
      </w:pPr>
      <w:r w:rsidRPr="00F7144F">
        <w:rPr>
          <w:rFonts w:hint="cs"/>
          <w:sz w:val="28"/>
          <w:szCs w:val="28"/>
          <w:rtl/>
        </w:rPr>
        <w:t xml:space="preserve"> وبعضهم تأول الأحاديث فيه . قال الخطابي في المعالم ( ج 1 ص 191 ) :" وقد يحتمل أن يتأول حديث أبي ذر على أن هذه الأشخاص إذا مرت بين يدي المصلى قطعته عن الذكر  وشغلت قلبه عن مراعاة الصلاة , دون إبطالها من أصلها حتى يكون فيها وجوب الإعادة ". </w:t>
      </w:r>
    </w:p>
    <w:p w:rsidR="00D43B35" w:rsidRPr="00F7144F" w:rsidRDefault="00D43B35" w:rsidP="00B93C22">
      <w:pPr>
        <w:ind w:left="360"/>
        <w:jc w:val="both"/>
        <w:rPr>
          <w:sz w:val="28"/>
          <w:szCs w:val="28"/>
          <w:rtl/>
        </w:rPr>
      </w:pPr>
      <w:r w:rsidRPr="00F7144F">
        <w:rPr>
          <w:rFonts w:hint="cs"/>
          <w:sz w:val="28"/>
          <w:szCs w:val="28"/>
          <w:rtl/>
        </w:rPr>
        <w:t xml:space="preserve">  وقال الشافعي في اختلاف الحديث المطبوع بحاشية الجزء السابع من الأم ( ص 163 </w:t>
      </w:r>
      <w:r w:rsidRPr="00F7144F">
        <w:rPr>
          <w:sz w:val="28"/>
          <w:szCs w:val="28"/>
          <w:rtl/>
        </w:rPr>
        <w:t>–</w:t>
      </w:r>
      <w:r w:rsidRPr="00F7144F">
        <w:rPr>
          <w:rFonts w:hint="cs"/>
          <w:sz w:val="28"/>
          <w:szCs w:val="28"/>
          <w:rtl/>
        </w:rPr>
        <w:t xml:space="preserve"> 166 ) :" وليس يعد شيء من هذا مختلفا , وهو - والله أعلم </w:t>
      </w:r>
      <w:r w:rsidRPr="00F7144F">
        <w:rPr>
          <w:sz w:val="28"/>
          <w:szCs w:val="28"/>
          <w:rtl/>
        </w:rPr>
        <w:t>–</w:t>
      </w:r>
      <w:r w:rsidRPr="00F7144F">
        <w:rPr>
          <w:rFonts w:hint="cs"/>
          <w:sz w:val="28"/>
          <w:szCs w:val="28"/>
          <w:rtl/>
        </w:rPr>
        <w:t xml:space="preserve"> من الأحاديث المؤداة لم يت</w:t>
      </w:r>
      <w:r w:rsidR="002F3CC2" w:rsidRPr="00F7144F">
        <w:rPr>
          <w:rFonts w:hint="cs"/>
          <w:sz w:val="28"/>
          <w:szCs w:val="28"/>
          <w:rtl/>
        </w:rPr>
        <w:t>َ</w:t>
      </w:r>
      <w:r w:rsidRPr="00F7144F">
        <w:rPr>
          <w:rFonts w:hint="cs"/>
          <w:sz w:val="28"/>
          <w:szCs w:val="28"/>
          <w:rtl/>
        </w:rPr>
        <w:t>ق</w:t>
      </w:r>
      <w:r w:rsidR="002F3CC2" w:rsidRPr="00F7144F">
        <w:rPr>
          <w:rFonts w:hint="cs"/>
          <w:sz w:val="28"/>
          <w:szCs w:val="28"/>
          <w:rtl/>
        </w:rPr>
        <w:t>َ</w:t>
      </w:r>
      <w:r w:rsidRPr="00F7144F">
        <w:rPr>
          <w:rFonts w:hint="cs"/>
          <w:sz w:val="28"/>
          <w:szCs w:val="28"/>
          <w:rtl/>
        </w:rPr>
        <w:t>ص</w:t>
      </w:r>
      <w:r w:rsidR="002F3CC2" w:rsidRPr="00F7144F">
        <w:rPr>
          <w:rFonts w:hint="cs"/>
          <w:sz w:val="28"/>
          <w:szCs w:val="28"/>
          <w:rtl/>
        </w:rPr>
        <w:t>َّ</w:t>
      </w:r>
      <w:r w:rsidRPr="00F7144F">
        <w:rPr>
          <w:rFonts w:hint="cs"/>
          <w:sz w:val="28"/>
          <w:szCs w:val="28"/>
          <w:rtl/>
        </w:rPr>
        <w:t xml:space="preserve"> المؤدي لها أسبابها , وبعضها يدل على بعض . وأمر رسول الله صلى الله عليه وسلم  المصلي أن يستتر بالدنو اختيار , لا  أنه إن لم يفعل فسدت صلاته ,</w:t>
      </w:r>
      <w:r w:rsidRPr="00F7144F">
        <w:rPr>
          <w:rFonts w:hint="cs"/>
          <w:sz w:val="28"/>
          <w:szCs w:val="28"/>
          <w:u w:val="single"/>
          <w:rtl/>
        </w:rPr>
        <w:t xml:space="preserve"> ولا أن شيئا يمر بين يديه يفسد صلاته , لأنه صلى الله عليه وسلم   قد صلى في المسجد الحرام والناس يطوفون بين يديه وليس بينه وبينهم سترة </w:t>
      </w:r>
      <w:r w:rsidRPr="00F7144F">
        <w:rPr>
          <w:rFonts w:hint="cs"/>
          <w:sz w:val="28"/>
          <w:szCs w:val="28"/>
          <w:rtl/>
        </w:rPr>
        <w:t xml:space="preserve">, وهذه صلاة انفراد لا صلاة جماعة , </w:t>
      </w:r>
      <w:r w:rsidRPr="00F7144F">
        <w:rPr>
          <w:rFonts w:hint="cs"/>
          <w:sz w:val="28"/>
          <w:szCs w:val="28"/>
          <w:u w:val="single"/>
          <w:rtl/>
        </w:rPr>
        <w:t xml:space="preserve">وصلى بالناس بمنى صلاة جماعة إلى غير سترة </w:t>
      </w:r>
      <w:r w:rsidRPr="00F7144F">
        <w:rPr>
          <w:rFonts w:hint="cs"/>
          <w:sz w:val="28"/>
          <w:szCs w:val="28"/>
          <w:rtl/>
        </w:rPr>
        <w:t xml:space="preserve">, لأن قول العباس" إلى غير جدار" يعني- والله أعلم - إلى غير سترة . ولو كانت صلاته تفسد بمرور شيء بين يديه لم يصل إلى غير سترة ولا أحد وراءه يعلمه , وقد مر ابن عباس على أتان بين يدي بعض الصف الذي وراء رسول الله  صلى الله عليه وسلم , فلم ينكر ذلك عليه أحد . وهكذا </w:t>
      </w:r>
      <w:r w:rsidRPr="00F7144F">
        <w:rPr>
          <w:sz w:val="28"/>
          <w:szCs w:val="28"/>
          <w:rtl/>
        </w:rPr>
        <w:t>–</w:t>
      </w:r>
      <w:r w:rsidRPr="00F7144F">
        <w:rPr>
          <w:rFonts w:hint="cs"/>
          <w:sz w:val="28"/>
          <w:szCs w:val="28"/>
          <w:rtl/>
        </w:rPr>
        <w:t xml:space="preserve"> والله أعلم </w:t>
      </w:r>
      <w:r w:rsidRPr="00F7144F">
        <w:rPr>
          <w:sz w:val="28"/>
          <w:szCs w:val="28"/>
          <w:rtl/>
        </w:rPr>
        <w:t>–</w:t>
      </w:r>
      <w:r w:rsidRPr="00F7144F">
        <w:rPr>
          <w:rFonts w:hint="cs"/>
          <w:sz w:val="28"/>
          <w:szCs w:val="28"/>
          <w:rtl/>
        </w:rPr>
        <w:t xml:space="preserve"> أمره بالخط في الصحراء اختيار . وقوله " لا يفسد الشيطان عليه صلاته " : أن يلهو ببعض ما يمر بين يديه , فيصير إلى أن يحدث ما يفسدها لمرور ما يمر بين يديه , وكذلك ما يكره للمار بين يديه . ولعل تشديده فيها إنما هو على تركهم نهيه عنه , والله أعلم . وقوله " إذا صلى أحدكم إلى غير سترة فليس عليكم جناح أن تمروا بين يديه </w:t>
      </w:r>
      <w:r w:rsidRPr="00F7144F">
        <w:rPr>
          <w:rStyle w:val="Appelnotedebasdep"/>
          <w:sz w:val="28"/>
          <w:szCs w:val="28"/>
          <w:rtl/>
        </w:rPr>
        <w:footnoteReference w:id="288"/>
      </w:r>
      <w:r w:rsidRPr="00F7144F">
        <w:rPr>
          <w:rFonts w:hint="cs"/>
          <w:sz w:val="28"/>
          <w:szCs w:val="28"/>
          <w:rtl/>
        </w:rPr>
        <w:t xml:space="preserve">" يدل على أن ذلك لا يقطع على المصلي صلاته , ولو كان يقطع عليه صلاته ما أباح لمسلم أن يقطع صلاة مسلم . وهكذا من معنى مرور الناس بين يدي رسول الله  صلى الله عليه وسلم,  وهو يصلي والناس في الطواف , ومن مرور ابن عباس بين يدي بعض من يصلي معه بمنى لم ينكر عليه , </w:t>
      </w:r>
      <w:r w:rsidRPr="00F7144F">
        <w:rPr>
          <w:rFonts w:hint="cs"/>
          <w:sz w:val="28"/>
          <w:szCs w:val="28"/>
          <w:u w:val="single"/>
          <w:rtl/>
        </w:rPr>
        <w:t xml:space="preserve">وفيه </w:t>
      </w:r>
      <w:r w:rsidRPr="00F7144F">
        <w:rPr>
          <w:rFonts w:hint="cs"/>
          <w:sz w:val="28"/>
          <w:szCs w:val="28"/>
          <w:u w:val="single"/>
          <w:rtl/>
        </w:rPr>
        <w:lastRenderedPageBreak/>
        <w:t>دليل على أنه يكره أن يمر بين يدي المصلي المستتر , ولا يكره أن يمر بين يدي المصلي الذي لا يستتر</w:t>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xml:space="preserve"> وقوله صلى الله عليه وسلم في المستتر " إذا مر بين يديه فليقاتله " يعني : فليدفعه . </w:t>
      </w:r>
    </w:p>
    <w:p w:rsidR="00D43B35" w:rsidRPr="00F7144F" w:rsidRDefault="00D43B35" w:rsidP="00B93C22">
      <w:pPr>
        <w:ind w:left="360"/>
        <w:jc w:val="both"/>
        <w:rPr>
          <w:sz w:val="28"/>
          <w:szCs w:val="28"/>
          <w:rtl/>
        </w:rPr>
      </w:pPr>
      <w:r w:rsidRPr="00F7144F">
        <w:rPr>
          <w:rFonts w:hint="cs"/>
          <w:sz w:val="28"/>
          <w:szCs w:val="28"/>
          <w:rtl/>
        </w:rPr>
        <w:t xml:space="preserve"> فإن قال قائل : فقد روي أن مرور الكلب والحمار يفسد صلاة المصلي إذا مرا بين يديه ؟ قيل : لا يجوز إذا روي حديث واحد أن رسول الله  صلى الله عليه وسلم  قال :يقطع الصلاة المرأة والكلب والحمار , وكان مخالفا لهذه الأحاديث , فكان كل واحد منها أثبت منه , ومعها ظاهر القرآن -: أن يترك إن كان ثابتا إلا بأن يكون منسوخا , ونحن لا نعلم النسخ حتى نعلم الآخِر , ولسنا نعلم الآخر , أو يردُّ ما كان غير محفوظ , وهو عندنا غير محفوظ , لأن النبي  صلى الله عيه وسلم  صلى وعائشة بينه وبين القبلة</w:t>
      </w:r>
      <w:r w:rsidRPr="00F7144F">
        <w:rPr>
          <w:rStyle w:val="Appelnotedebasdep"/>
          <w:sz w:val="28"/>
          <w:szCs w:val="28"/>
          <w:rtl/>
        </w:rPr>
        <w:footnoteReference w:id="289"/>
      </w:r>
      <w:r w:rsidRPr="00F7144F">
        <w:rPr>
          <w:rFonts w:hint="cs"/>
          <w:sz w:val="28"/>
          <w:szCs w:val="28"/>
          <w:rtl/>
        </w:rPr>
        <w:t>, وصلى وهو حامل أمامة يضعها في السجود ويرفعها في القيام</w:t>
      </w:r>
      <w:r w:rsidRPr="00F7144F">
        <w:rPr>
          <w:rStyle w:val="Appelnotedebasdep"/>
          <w:sz w:val="28"/>
          <w:szCs w:val="28"/>
          <w:rtl/>
        </w:rPr>
        <w:footnoteReference w:id="290"/>
      </w:r>
      <w:r w:rsidRPr="00F7144F">
        <w:rPr>
          <w:rFonts w:hint="cs"/>
          <w:sz w:val="28"/>
          <w:szCs w:val="28"/>
          <w:rtl/>
        </w:rPr>
        <w:t xml:space="preserve"> , ولو كان ذلك يقطع صلاته لم يفعل واحدا من الأمرين , وصلى إلى غير سترة , وكل واحد من هذين الحديثين يرد ذلك الحديث , لأنه حديث واحد , وإن أخذت فيه أشياء . </w:t>
      </w:r>
    </w:p>
    <w:p w:rsidR="00D43B35" w:rsidRPr="00F7144F" w:rsidRDefault="00D43B35" w:rsidP="00B93C22">
      <w:pPr>
        <w:ind w:left="360"/>
        <w:jc w:val="both"/>
        <w:rPr>
          <w:sz w:val="28"/>
          <w:szCs w:val="28"/>
          <w:rtl/>
        </w:rPr>
      </w:pPr>
      <w:r w:rsidRPr="00F7144F">
        <w:rPr>
          <w:rFonts w:hint="cs"/>
          <w:sz w:val="28"/>
          <w:szCs w:val="28"/>
          <w:rtl/>
        </w:rPr>
        <w:t xml:space="preserve">  فإن قيل : فما يدل عليه كتاب الله من هذا ؟ قيل : قضاء الله أن لا تزر وازرة وزر أخرى </w:t>
      </w:r>
      <w:r w:rsidRPr="00F7144F">
        <w:rPr>
          <w:sz w:val="28"/>
          <w:szCs w:val="28"/>
          <w:rtl/>
        </w:rPr>
        <w:t>–</w:t>
      </w:r>
      <w:r w:rsidRPr="00F7144F">
        <w:rPr>
          <w:rFonts w:hint="cs"/>
          <w:sz w:val="28"/>
          <w:szCs w:val="28"/>
          <w:rtl/>
        </w:rPr>
        <w:t xml:space="preserve"> والله أعلم </w:t>
      </w:r>
      <w:r w:rsidRPr="00F7144F">
        <w:rPr>
          <w:sz w:val="28"/>
          <w:szCs w:val="28"/>
          <w:rtl/>
        </w:rPr>
        <w:t>–</w:t>
      </w:r>
      <w:r w:rsidRPr="00F7144F">
        <w:rPr>
          <w:rFonts w:hint="cs"/>
          <w:sz w:val="28"/>
          <w:szCs w:val="28"/>
          <w:rtl/>
        </w:rPr>
        <w:t xml:space="preserve"> : أنه لا يبطل عمل رجل عمل غيره , وأن يكون سعي كل لنفسه وعليها , فلما كان هكذا لم يجز أن يكون مرور رجل يقطع صلاة غيره ". </w:t>
      </w:r>
    </w:p>
    <w:p w:rsidR="00D43B35" w:rsidRPr="00F7144F" w:rsidRDefault="00D43B35" w:rsidP="00B93C22">
      <w:pPr>
        <w:ind w:left="360"/>
        <w:jc w:val="both"/>
        <w:rPr>
          <w:sz w:val="28"/>
          <w:szCs w:val="28"/>
          <w:rtl/>
        </w:rPr>
      </w:pPr>
      <w:r w:rsidRPr="00F7144F">
        <w:rPr>
          <w:rFonts w:hint="cs"/>
          <w:sz w:val="28"/>
          <w:szCs w:val="28"/>
          <w:rtl/>
        </w:rPr>
        <w:t xml:space="preserve">   وكأن الشافعي يريد تضعيف الحديث الذي فيه قطع الصلاة , بأنه حديث يخالف أحاديث أثبت منه وأقوى , كأنه يقول : شاذ , ولكن القطع ثابت بأحاديث صحيحة من غير وجه , فلا تكون شاذة . </w:t>
      </w:r>
    </w:p>
    <w:p w:rsidR="00D43B35" w:rsidRPr="00F7144F" w:rsidRDefault="00D43B35" w:rsidP="00B93C22">
      <w:pPr>
        <w:ind w:left="360"/>
        <w:jc w:val="both"/>
        <w:rPr>
          <w:sz w:val="28"/>
          <w:szCs w:val="28"/>
          <w:rtl/>
        </w:rPr>
      </w:pPr>
      <w:r w:rsidRPr="00F7144F">
        <w:rPr>
          <w:rFonts w:hint="cs"/>
          <w:sz w:val="28"/>
          <w:szCs w:val="28"/>
          <w:rtl/>
        </w:rPr>
        <w:t xml:space="preserve">   والصحيح الذي أرضاه وأختاره أنها منسوخة بحديث " لا يقطع الصلاة شيء " الذي ذكرنا آنفا أنه رواه أبو داود</w:t>
      </w:r>
      <w:r w:rsidRPr="00F7144F">
        <w:rPr>
          <w:rStyle w:val="Appelnotedebasdep"/>
          <w:sz w:val="28"/>
          <w:szCs w:val="28"/>
          <w:rtl/>
        </w:rPr>
        <w:footnoteReference w:id="291"/>
      </w:r>
      <w:r w:rsidRPr="00F7144F">
        <w:rPr>
          <w:rFonts w:hint="cs"/>
          <w:sz w:val="28"/>
          <w:szCs w:val="28"/>
          <w:rtl/>
        </w:rPr>
        <w:t xml:space="preserve"> , وقد ضعفه ابن حزم في المحلى ( ح 4 ص 13 ) بأن أبا الوداك ومجالدا ضعيفان , وأبو الوداك</w:t>
      </w:r>
      <w:r w:rsidRPr="00F7144F">
        <w:rPr>
          <w:sz w:val="28"/>
          <w:szCs w:val="28"/>
          <w:rtl/>
        </w:rPr>
        <w:t>–</w:t>
      </w:r>
      <w:r w:rsidRPr="00F7144F">
        <w:rPr>
          <w:rFonts w:hint="cs"/>
          <w:sz w:val="28"/>
          <w:szCs w:val="28"/>
          <w:rtl/>
        </w:rPr>
        <w:t xml:space="preserve"> بفتح الواو وتشديد الدال المهملة </w:t>
      </w:r>
      <w:r w:rsidRPr="00F7144F">
        <w:rPr>
          <w:sz w:val="28"/>
          <w:szCs w:val="28"/>
          <w:rtl/>
        </w:rPr>
        <w:t>–</w:t>
      </w:r>
      <w:r w:rsidRPr="00F7144F">
        <w:rPr>
          <w:rFonts w:hint="cs"/>
          <w:sz w:val="28"/>
          <w:szCs w:val="28"/>
          <w:rtl/>
        </w:rPr>
        <w:t xml:space="preserve"> هو جبر بن نوف البكالي , وثقه ابن معين وابن حبان , واختلف فيه قول النسائي , فمرة قال " صالح " , ومرة قال " ليس بالقوي ".  ومثل هذا لا يطلق عليه الحكم بالضعف , وقد أخرج له مسلم في الصحيح . </w:t>
      </w:r>
    </w:p>
    <w:p w:rsidR="00D43B35" w:rsidRPr="00F7144F" w:rsidRDefault="00D43B35" w:rsidP="00B93C22">
      <w:pPr>
        <w:ind w:left="360"/>
        <w:jc w:val="both"/>
        <w:rPr>
          <w:sz w:val="28"/>
          <w:szCs w:val="28"/>
          <w:rtl/>
        </w:rPr>
      </w:pPr>
      <w:r w:rsidRPr="00F7144F">
        <w:rPr>
          <w:rFonts w:hint="cs"/>
          <w:sz w:val="28"/>
          <w:szCs w:val="28"/>
          <w:rtl/>
        </w:rPr>
        <w:t xml:space="preserve">   ومجالد هو ابن سعيد الهمداني الكوفي ضعفه أحمد وغيره , وقال يعقوب بن سفيان :: تكلم الناس فيه وهو صدوق ". وأخرج له مسلم مقرونا بغيره , ومثله لا يطرح حديثه .</w:t>
      </w:r>
    </w:p>
    <w:p w:rsidR="00D43B35" w:rsidRPr="00F7144F" w:rsidRDefault="00D43B35" w:rsidP="00B93C22">
      <w:pPr>
        <w:ind w:left="360"/>
        <w:jc w:val="both"/>
        <w:rPr>
          <w:sz w:val="28"/>
          <w:szCs w:val="28"/>
        </w:rPr>
      </w:pPr>
      <w:r w:rsidRPr="00F7144F">
        <w:rPr>
          <w:rFonts w:hint="cs"/>
          <w:sz w:val="28"/>
          <w:szCs w:val="28"/>
          <w:rtl/>
        </w:rPr>
        <w:lastRenderedPageBreak/>
        <w:t xml:space="preserve">   وقد ورد أيضا عن أبي أمامة مرفوعا :" لا يقطع الصلاة شيء ".قال في مجمع الزوائد ( ج 2 ص 62 ) :" رواه الطبراني في الكبير وإسناده حسن </w:t>
      </w:r>
      <w:r w:rsidRPr="00F7144F">
        <w:rPr>
          <w:rStyle w:val="Appelnotedebasdep"/>
          <w:sz w:val="28"/>
          <w:szCs w:val="28"/>
          <w:rtl/>
        </w:rPr>
        <w:footnoteReference w:id="292"/>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وقد حققت ترجيح النسخ في تعليقي على المحلى لابن حزم ( ج 4 ص 14-15 ) وقلت : إن قول النبي صلى الله عليه وسلم " لا يقطع الصلاة شيء " فيه إشارة إلى أنه كان معروفا عند السامعين قطعها بأشياء من هذا النوع , بل هو يكاد يكون كالصريح فيه لمن تأمل وفكر في معنى الحديث  . ثم قد ورد ما يؤيد هذا , فروى الدارقطني ( ص 140 </w:t>
      </w:r>
      <w:r w:rsidRPr="00F7144F">
        <w:rPr>
          <w:sz w:val="28"/>
          <w:szCs w:val="28"/>
          <w:rtl/>
        </w:rPr>
        <w:t>–</w:t>
      </w:r>
      <w:r w:rsidRPr="00F7144F">
        <w:rPr>
          <w:rFonts w:hint="cs"/>
          <w:sz w:val="28"/>
          <w:szCs w:val="28"/>
          <w:rtl/>
        </w:rPr>
        <w:t xml:space="preserve"> 141 ) والبيهقي ( ج 2 ص 277- 278 ) من طريق إبراهيم بن منقذ الخولاني :" ثنا إدريس بن يحيى أبو عمرو المعروف بالخولاني عن بكر بن مضر عن صخر بن عبد الله بن حرملة أنه سمع عمر بن عبد العزيز يقول عن أنس : إن رسول الله صلى الله عليه وسلم صلى بالناس فمر بين أيديهم حمار , فقال عياش بن أبي ربيعة : سبحان الله , سبحان الله , سبحان الله ! فلما سلم رسول الله صلى الله عليه وسلم قال : من المسبح آنفا سبحان الله ؟ قال : أنا يا رسول الله , إني سمعت أن الحمار يقطع الصلاة , قال : لا يقطع الصلاة شيء " . وقد رواه الباغندي في مسند عمر بن عبد العزيز عن عبد الله بن هشام بن عبيد الله , ثم رواه الحافظ أبو الحسين محمد بن المظفر بن موسى </w:t>
      </w:r>
      <w:r w:rsidRPr="00F7144F">
        <w:rPr>
          <w:sz w:val="28"/>
          <w:szCs w:val="28"/>
          <w:rtl/>
        </w:rPr>
        <w:t>–</w:t>
      </w:r>
      <w:r w:rsidRPr="00F7144F">
        <w:rPr>
          <w:rFonts w:hint="cs"/>
          <w:sz w:val="28"/>
          <w:szCs w:val="28"/>
          <w:rtl/>
        </w:rPr>
        <w:t xml:space="preserve"> راوي المسند عن الباغندي</w:t>
      </w:r>
      <w:r w:rsidRPr="00F7144F">
        <w:rPr>
          <w:sz w:val="28"/>
          <w:szCs w:val="28"/>
          <w:rtl/>
        </w:rPr>
        <w:t>–</w:t>
      </w:r>
      <w:r w:rsidRPr="00F7144F">
        <w:rPr>
          <w:rFonts w:hint="cs"/>
          <w:sz w:val="28"/>
          <w:szCs w:val="28"/>
          <w:rtl/>
        </w:rPr>
        <w:t xml:space="preserve"> عن محمد بن موسى الحضرمي عن إبراهيم بن سعد , كلاهما عن إدريس بن يحيى , ولم أجد ترجمة لإدريس هذا , وما أظن أحدا ضعفه , ولذلك لما أراد ابن الجوزي في التحقيق أن ينصر مذهبه ضعف الحديث بصخر بن عبد الله , فأخطأ جدا , لأنه زعمه " صخر بن عبد الله الحاجي المنقري " وهو كوفي متأخر , روى عن مالك والليث , وبقي إلى حدود سنة 230 , وأما الذي في الإسناد فهو " صخر بن عبد الله بن حرملة المدلجي " وهو حجازي قديم , كان في حدود سنة 130 , وهو ثقة .ثم إن الباغندي قال في مسند عمر بن عبد العزيز ( ص3 ) :" حدثنا هشام بن خالد الأزرق نا الوليد بن مسلم عن بكر بن مضر المصري عن صخر بن عبد الله المدلجي قال : سمعت عمر بن عبد العزيز يحدث عن عياش بن أبي ربيعة المخزومي قال : بينما رسول الله صلى الله عليه وسلم يصلي يوما بأصحابه إذ مر بين أيدينا حمار ,  فقال عياش : سبحان الله , فلما انصرف رسول الله صلى الله عليه وسلم قال : أيكم سبح ؟ قال عياش : أنا يا رسول الله , سمعت أن الحمار يقطع الصلاة , فقال رسول الله صلى الله عليه وسلم : لا يقطع الصلاة شيء ".</w:t>
      </w:r>
    </w:p>
    <w:p w:rsidR="00D43B35" w:rsidRPr="00F7144F" w:rsidRDefault="00D43B35" w:rsidP="00B93C22">
      <w:pPr>
        <w:ind w:left="360"/>
        <w:jc w:val="both"/>
        <w:rPr>
          <w:sz w:val="28"/>
          <w:szCs w:val="28"/>
          <w:rtl/>
        </w:rPr>
      </w:pPr>
      <w:r w:rsidRPr="00F7144F">
        <w:rPr>
          <w:rFonts w:hint="cs"/>
          <w:sz w:val="28"/>
          <w:szCs w:val="28"/>
          <w:rtl/>
        </w:rPr>
        <w:t xml:space="preserve">   وهذا إسناد صحيح إلا أن عمر بن عبد العزيز لم يسمع من عياش , فقد مات سنة 15 , ولكنه محمول على الرواية الأخرى عن أنس , وكأن عمر لما سمعه من أنس صار يرويه مرة عنه , ومرة يرسله عن عياش , يريد بذلك رواية القصة , لا ذكر الإسناد ,وهذا كثير عند رواة الحديث , وخصوصا القدماء . وهو </w:t>
      </w:r>
      <w:r w:rsidRPr="00F7144F">
        <w:rPr>
          <w:rFonts w:hint="cs"/>
          <w:sz w:val="28"/>
          <w:szCs w:val="28"/>
          <w:u w:val="single"/>
          <w:rtl/>
        </w:rPr>
        <w:t>صريح في الدلالة على أن الأحاديث التي فيها الحكم بقطع الصلاة  - بالمرأة والحمار والكلب - : منسوخة</w:t>
      </w:r>
      <w:r w:rsidRPr="00F7144F">
        <w:rPr>
          <w:rFonts w:hint="cs"/>
          <w:sz w:val="28"/>
          <w:szCs w:val="28"/>
          <w:rtl/>
        </w:rPr>
        <w:t xml:space="preserve"> , فقد سمع عياش أن الحمار يقطع الصلاة , وعياش من السابقين الذين هاجروا الهجرتين , ثم حبس بمكة , وكان رسول </w:t>
      </w:r>
      <w:r w:rsidRPr="00F7144F">
        <w:rPr>
          <w:rFonts w:hint="cs"/>
          <w:sz w:val="28"/>
          <w:szCs w:val="28"/>
          <w:rtl/>
        </w:rPr>
        <w:lastRenderedPageBreak/>
        <w:t xml:space="preserve">الله صلى الله عليه وسلم يدعو له في القنوت . كما ثبت في الصحيحين , فعلم الحكم الأول , ثم غاب عنه نسخه , فأعلمه رسول الله  صلى الله عليه وسلم  بعد : أن الصلاة لا يقطعها شيء . </w:t>
      </w:r>
    </w:p>
    <w:p w:rsidR="00D43B35" w:rsidRPr="00F7144F" w:rsidRDefault="00D43B35" w:rsidP="00B93C22">
      <w:pPr>
        <w:ind w:left="360"/>
        <w:jc w:val="both"/>
        <w:rPr>
          <w:sz w:val="28"/>
          <w:szCs w:val="28"/>
          <w:rtl/>
        </w:rPr>
      </w:pPr>
      <w:r w:rsidRPr="00F7144F">
        <w:rPr>
          <w:rFonts w:hint="cs"/>
          <w:sz w:val="28"/>
          <w:szCs w:val="28"/>
          <w:rtl/>
        </w:rPr>
        <w:t xml:space="preserve">  وهذا تحقيق دقيق واستدلال طريف , لم أر من سبقني إليه .</w:t>
      </w:r>
    </w:p>
    <w:p w:rsidR="00D43B35" w:rsidRPr="00F7144F" w:rsidRDefault="00D43B35" w:rsidP="00B93C22">
      <w:pPr>
        <w:ind w:left="360"/>
        <w:jc w:val="both"/>
        <w:rPr>
          <w:sz w:val="28"/>
          <w:szCs w:val="28"/>
          <w:rtl/>
        </w:rPr>
      </w:pPr>
      <w:r w:rsidRPr="00F7144F">
        <w:rPr>
          <w:rFonts w:hint="cs"/>
          <w:sz w:val="28"/>
          <w:szCs w:val="28"/>
          <w:rtl/>
        </w:rPr>
        <w:t xml:space="preserve"> وانظر الأحاديث الواردة في هذا الباب في نيل الأوطار ( ج 3 6 </w:t>
      </w:r>
      <w:r w:rsidRPr="00F7144F">
        <w:rPr>
          <w:sz w:val="28"/>
          <w:szCs w:val="28"/>
          <w:rtl/>
        </w:rPr>
        <w:t>–</w:t>
      </w:r>
      <w:r w:rsidRPr="00F7144F">
        <w:rPr>
          <w:rFonts w:hint="cs"/>
          <w:sz w:val="28"/>
          <w:szCs w:val="28"/>
          <w:rtl/>
        </w:rPr>
        <w:t xml:space="preserve"> 17 ) وطرح التثريب ( ج 2 ص 387 </w:t>
      </w:r>
      <w:r w:rsidRPr="00F7144F">
        <w:rPr>
          <w:sz w:val="28"/>
          <w:szCs w:val="28"/>
          <w:rtl/>
        </w:rPr>
        <w:t>–</w:t>
      </w:r>
      <w:r w:rsidRPr="00F7144F">
        <w:rPr>
          <w:rFonts w:hint="cs"/>
          <w:sz w:val="28"/>
          <w:szCs w:val="28"/>
          <w:rtl/>
        </w:rPr>
        <w:t xml:space="preserve"> 396  ) والسنن الكبرى للبيهقي ( ج 2 ص 268 </w:t>
      </w:r>
      <w:r w:rsidRPr="00F7144F">
        <w:rPr>
          <w:sz w:val="28"/>
          <w:szCs w:val="28"/>
          <w:rtl/>
        </w:rPr>
        <w:t>–</w:t>
      </w:r>
      <w:r w:rsidRPr="00F7144F">
        <w:rPr>
          <w:rFonts w:hint="cs"/>
          <w:sz w:val="28"/>
          <w:szCs w:val="28"/>
          <w:rtl/>
        </w:rPr>
        <w:t xml:space="preserve"> 279 ) .</w:t>
      </w:r>
      <w:r w:rsidRPr="00F7144F">
        <w:rPr>
          <w:rStyle w:val="Appelnotedebasdep"/>
          <w:sz w:val="28"/>
          <w:szCs w:val="28"/>
          <w:rtl/>
        </w:rPr>
        <w:footnoteReference w:id="293"/>
      </w:r>
    </w:p>
    <w:p w:rsidR="00D43B35" w:rsidRPr="00F7144F" w:rsidRDefault="00D43B35" w:rsidP="00B93C22">
      <w:pPr>
        <w:ind w:left="360"/>
        <w:jc w:val="both"/>
        <w:rPr>
          <w:sz w:val="28"/>
          <w:szCs w:val="28"/>
          <w:rtl/>
        </w:rPr>
      </w:pPr>
      <w:r w:rsidRPr="00F7144F">
        <w:rPr>
          <w:rFonts w:hint="cs"/>
          <w:sz w:val="28"/>
          <w:szCs w:val="28"/>
          <w:rtl/>
        </w:rPr>
        <w:t xml:space="preserve">                                                 ( 2 / 161 </w:t>
      </w:r>
      <w:r w:rsidRPr="00F7144F">
        <w:rPr>
          <w:sz w:val="28"/>
          <w:szCs w:val="28"/>
          <w:rtl/>
        </w:rPr>
        <w:t>–</w:t>
      </w:r>
      <w:r w:rsidRPr="00F7144F">
        <w:rPr>
          <w:rFonts w:hint="cs"/>
          <w:sz w:val="28"/>
          <w:szCs w:val="28"/>
          <w:rtl/>
        </w:rPr>
        <w:t xml:space="preserve"> 166 )</w:t>
      </w:r>
    </w:p>
    <w:p w:rsidR="00D43B35" w:rsidRPr="00B255DD" w:rsidRDefault="00D43B35" w:rsidP="00493FD6">
      <w:pPr>
        <w:pStyle w:val="Titre1"/>
        <w:rPr>
          <w:rtl/>
        </w:rPr>
      </w:pPr>
      <w:bookmarkStart w:id="312" w:name="_Toc268646566"/>
      <w:bookmarkStart w:id="313" w:name="_Toc268765300"/>
      <w:r w:rsidRPr="00B255DD">
        <w:rPr>
          <w:rFonts w:hint="cs"/>
          <w:rtl/>
        </w:rPr>
        <w:t>ما جاء في الصلاة في الثوب الواحد :</w:t>
      </w:r>
      <w:bookmarkEnd w:id="312"/>
      <w:bookmarkEnd w:id="313"/>
    </w:p>
    <w:p w:rsidR="00D43B35" w:rsidRPr="00F7144F" w:rsidRDefault="00D43B35" w:rsidP="00B93C22">
      <w:pPr>
        <w:ind w:left="360"/>
        <w:jc w:val="both"/>
        <w:rPr>
          <w:b/>
          <w:bCs/>
          <w:sz w:val="28"/>
          <w:szCs w:val="28"/>
          <w:rtl/>
        </w:rPr>
      </w:pPr>
      <w:r w:rsidRPr="00F7144F">
        <w:rPr>
          <w:rFonts w:hint="cs"/>
          <w:b/>
          <w:bCs/>
          <w:sz w:val="28"/>
          <w:szCs w:val="28"/>
          <w:rtl/>
        </w:rPr>
        <w:t>339 -  عن عمر بن أبي سلمة :" أنه رأى رسول الله صلى الله عليه وسلم يصلي في بيت أم سلمة في ثوب واحد ".*</w:t>
      </w:r>
    </w:p>
    <w:p w:rsidR="00D43B35" w:rsidRPr="00F7144F" w:rsidRDefault="00D43B35" w:rsidP="00B93C22">
      <w:pPr>
        <w:ind w:left="360"/>
        <w:jc w:val="both"/>
        <w:rPr>
          <w:b/>
          <w:bCs/>
          <w:sz w:val="28"/>
          <w:szCs w:val="28"/>
          <w:rtl/>
        </w:rPr>
      </w:pPr>
      <w:r w:rsidRPr="00F7144F">
        <w:rPr>
          <w:rFonts w:hint="cs"/>
          <w:b/>
          <w:bCs/>
          <w:sz w:val="28"/>
          <w:szCs w:val="28"/>
          <w:rtl/>
        </w:rPr>
        <w:lastRenderedPageBreak/>
        <w:t>قال : وفي الباب عن أبي هريرة وجابر وعمرو بن أبي أسيد **و عبادة بن الصامت وأبي سعيد وكيسان *** وابن عباس وعائشة وأم هانيء وعمار بن ياسر وطلق بن  علي[ وصامت الأنصاري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عمر بن أبي سلمة حديث حسن صحيح *****</w:t>
      </w:r>
    </w:p>
    <w:p w:rsidR="00D43B35" w:rsidRPr="00F7144F" w:rsidRDefault="00D43B35" w:rsidP="00B93C22">
      <w:pPr>
        <w:ind w:left="360"/>
        <w:jc w:val="both"/>
        <w:rPr>
          <w:b/>
          <w:bCs/>
          <w:sz w:val="28"/>
          <w:szCs w:val="28"/>
          <w:rtl/>
        </w:rPr>
      </w:pPr>
      <w:r w:rsidRPr="00F7144F">
        <w:rPr>
          <w:rFonts w:hint="cs"/>
          <w:b/>
          <w:bCs/>
          <w:sz w:val="28"/>
          <w:szCs w:val="28"/>
          <w:rtl/>
        </w:rPr>
        <w:t>والعمل على هذا عند أكثر أهل العلم من أصحاب النبي صلى الله عليه وسلم .</w:t>
      </w:r>
    </w:p>
    <w:p w:rsidR="00D43B35" w:rsidRPr="00F7144F" w:rsidRDefault="00D43B35" w:rsidP="00B93C22">
      <w:pPr>
        <w:ind w:left="360"/>
        <w:jc w:val="both"/>
        <w:rPr>
          <w:sz w:val="28"/>
          <w:szCs w:val="28"/>
          <w:rtl/>
        </w:rPr>
      </w:pPr>
      <w:r w:rsidRPr="00F7144F">
        <w:rPr>
          <w:rFonts w:hint="cs"/>
          <w:b/>
          <w:bCs/>
          <w:sz w:val="28"/>
          <w:szCs w:val="28"/>
          <w:rtl/>
        </w:rPr>
        <w:t xml:space="preserve">  وقد قال بعض أهل العلم : يصلي في ثوبين ******.</w:t>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jc w:val="both"/>
        <w:rPr>
          <w:sz w:val="28"/>
          <w:szCs w:val="28"/>
          <w:rtl/>
        </w:rPr>
      </w:pPr>
      <w:r w:rsidRPr="00F7144F">
        <w:rPr>
          <w:rFonts w:hint="cs"/>
          <w:sz w:val="28"/>
          <w:szCs w:val="28"/>
          <w:rtl/>
        </w:rPr>
        <w:t>* -  قال الشارح :" زاد البخاري : واضعا طرفيه على عاتقه . والعاتق : ما بين المنكب إلى أصل العنق . قال الطيبي :  الاشتمال التوشح والمخالفة بين طرفي الثوب , بأن يأخذ الذي ألقاه على منكبه الأيمن من تحت يده اليسرى , ويأخذ طرفه  الذي ألقاه على منكبه الأيسر من تحت يده اليمنى ثم يعقدهما على صدره . يعني لئلا يكون سدلا , وكذلك قال ابن السكيت .</w:t>
      </w:r>
    </w:p>
    <w:p w:rsidR="00D43B35" w:rsidRPr="00F7144F" w:rsidRDefault="00D43B35" w:rsidP="00B93C22">
      <w:pPr>
        <w:jc w:val="both"/>
        <w:rPr>
          <w:sz w:val="28"/>
          <w:szCs w:val="28"/>
          <w:rtl/>
        </w:rPr>
      </w:pPr>
      <w:r w:rsidRPr="00F7144F">
        <w:rPr>
          <w:rFonts w:hint="cs"/>
          <w:sz w:val="28"/>
          <w:szCs w:val="28"/>
          <w:rtl/>
        </w:rPr>
        <w:t>وقال ابن بطال : فائدة الالتحاف المذكور أن لا ينظر المصلي إلى عورة نفسه إذا ركع , ولئلا يسقط الثوب عند الركوع والسجود ".</w:t>
      </w:r>
    </w:p>
    <w:p w:rsidR="00D43B35" w:rsidRPr="00F7144F" w:rsidRDefault="00D43B35" w:rsidP="00B93C22">
      <w:pPr>
        <w:jc w:val="both"/>
        <w:rPr>
          <w:sz w:val="28"/>
          <w:szCs w:val="28"/>
          <w:rtl/>
        </w:rPr>
      </w:pPr>
      <w:r w:rsidRPr="00F7144F">
        <w:rPr>
          <w:rFonts w:hint="cs"/>
          <w:sz w:val="28"/>
          <w:szCs w:val="28"/>
          <w:rtl/>
        </w:rPr>
        <w:t xml:space="preserve">** - في م " عمرو بن أسد " وفي ن  " عمر بن أسيد " , وما هنا هو الذي في سائر النسخ , وكلها خطأ , فإن صوابه " عمرو بن أبي الأسد " وهذا الصواب وهم من بعض الرواة , فلا يوجد صحابي بهذا الاسم , وقد روى ابن الأثير في أسد الغابة ( ج 4 ص 84 ) من طريق الحسن بن سفيان بإسناده إلى ابن شهاب " عن عمرو بن أبي الأسد قال رأيت النبي صلى الله عليه وسلم يصلي بثوب واحد واضعا طرفيه على عاتقه ". وكذلك نقل ابن حجر في الإصابة </w:t>
      </w:r>
      <w:r w:rsidR="00C8116E" w:rsidRPr="00F7144F">
        <w:rPr>
          <w:rFonts w:hint="cs"/>
          <w:sz w:val="28"/>
          <w:szCs w:val="28"/>
          <w:rtl/>
        </w:rPr>
        <w:t xml:space="preserve">( ج5 ص 175 ) عن الحسن بن سفيان. </w:t>
      </w:r>
    </w:p>
    <w:p w:rsidR="00D43B35" w:rsidRPr="00F7144F" w:rsidRDefault="00D43B35" w:rsidP="00B93C22">
      <w:pPr>
        <w:jc w:val="both"/>
        <w:rPr>
          <w:sz w:val="28"/>
          <w:szCs w:val="28"/>
          <w:rtl/>
        </w:rPr>
      </w:pPr>
      <w:r w:rsidRPr="00F7144F">
        <w:rPr>
          <w:rFonts w:hint="cs"/>
          <w:sz w:val="28"/>
          <w:szCs w:val="28"/>
          <w:rtl/>
        </w:rPr>
        <w:t xml:space="preserve">    قال ابن الأثير :" رواه عياش الدوري وعلي بن حرب وأبو كريب عن محمد بن بشر كذلك , قيل : وهم فيه محمد بن بشر , والصحيح ما رواه أبو أسامة وغيره عن عبيد الله عن الزهري عن سعيد بن المسيِّب عن عمر بن أبي سلمة بن عبد الأسد ".</w:t>
      </w:r>
    </w:p>
    <w:p w:rsidR="00D43B35" w:rsidRPr="00F7144F" w:rsidRDefault="00D43B35" w:rsidP="00B93C22">
      <w:pPr>
        <w:ind w:left="360"/>
        <w:jc w:val="both"/>
        <w:rPr>
          <w:sz w:val="28"/>
          <w:szCs w:val="28"/>
          <w:rtl/>
        </w:rPr>
      </w:pPr>
      <w:r w:rsidRPr="00F7144F">
        <w:rPr>
          <w:rFonts w:hint="cs"/>
          <w:sz w:val="28"/>
          <w:szCs w:val="28"/>
          <w:rtl/>
        </w:rPr>
        <w:t>وقال ابن حجر :" قال الدارقطني في الأفراد : تفرد به محمد بن بشر هكذا , والصواب ما رواه أبو أسامة وغيره , ثم ذكر مثل كلام ابن الأثير .</w:t>
      </w:r>
    </w:p>
    <w:p w:rsidR="00D43B35" w:rsidRPr="00F7144F" w:rsidRDefault="00D43B35" w:rsidP="00B93C22">
      <w:pPr>
        <w:jc w:val="both"/>
        <w:rPr>
          <w:sz w:val="28"/>
          <w:szCs w:val="28"/>
          <w:rtl/>
        </w:rPr>
      </w:pPr>
      <w:r w:rsidRPr="00F7144F">
        <w:rPr>
          <w:rFonts w:hint="cs"/>
          <w:sz w:val="28"/>
          <w:szCs w:val="28"/>
          <w:rtl/>
        </w:rPr>
        <w:t xml:space="preserve">***- هو كيسان بن جرير , مولى خالد بن عبد الله بن أسيد الأموي , وحديثه رواه أحمد وابن ماجه بإسناد حسن كما في الإصابة ( ج 5 ص 315 </w:t>
      </w:r>
    </w:p>
    <w:p w:rsidR="00D43B35" w:rsidRPr="00F7144F" w:rsidRDefault="00D43B35" w:rsidP="00B93C22">
      <w:pPr>
        <w:pStyle w:val="Corpsdetexte"/>
        <w:jc w:val="both"/>
        <w:rPr>
          <w:sz w:val="28"/>
          <w:szCs w:val="28"/>
          <w:rtl/>
        </w:rPr>
      </w:pPr>
      <w:r w:rsidRPr="00F7144F">
        <w:rPr>
          <w:rFonts w:hint="cs"/>
          <w:sz w:val="28"/>
          <w:szCs w:val="28"/>
          <w:rtl/>
        </w:rPr>
        <w:t xml:space="preserve">****- الزيادة من  ع  و  ب ....والصواب إثبات هذه الزيادة ,وإن كان ذكرها خطأ من الترمذي ووهما منه , فقد نقل ابن الأثير أن الترمذي ذكره في هذا الباب , وسنذكر كلامه , وكذلك قال ابن حجر في الإصابة ( ج 3 ص 261 ) أن الترمذي ذكره في الصحابة " وفي الجامع فيمن رأى الصلاة في الثوب الواحد " </w:t>
      </w:r>
    </w:p>
    <w:p w:rsidR="00D43B35" w:rsidRPr="00F7144F" w:rsidRDefault="00D43B35" w:rsidP="00B93C22">
      <w:pPr>
        <w:pStyle w:val="Corpsdetexte"/>
        <w:jc w:val="both"/>
        <w:rPr>
          <w:sz w:val="28"/>
          <w:szCs w:val="28"/>
          <w:rtl/>
        </w:rPr>
      </w:pPr>
      <w:r w:rsidRPr="00F7144F">
        <w:rPr>
          <w:rFonts w:hint="cs"/>
          <w:sz w:val="28"/>
          <w:szCs w:val="28"/>
          <w:rtl/>
        </w:rPr>
        <w:lastRenderedPageBreak/>
        <w:t xml:space="preserve">   وأما وجه الخطأ فلأنه لا يوجد صحابي باسم " صامت الأنصاري " . قال ابن الأثير في أسد الغابة ( ج 3 ً ص 10 ) : صامت الأنصاري : رأيت بخط الأشيري</w:t>
      </w:r>
      <w:r w:rsidRPr="00F7144F">
        <w:rPr>
          <w:rStyle w:val="Appelnotedebasdep"/>
          <w:sz w:val="28"/>
          <w:szCs w:val="28"/>
          <w:rtl/>
        </w:rPr>
        <w:footnoteReference w:id="294"/>
      </w:r>
      <w:r w:rsidRPr="00F7144F">
        <w:rPr>
          <w:rFonts w:hint="cs"/>
          <w:sz w:val="28"/>
          <w:szCs w:val="28"/>
          <w:rtl/>
        </w:rPr>
        <w:t xml:space="preserve"> المغربي فيما استدركه على أبي عمر بن عبد البر ما هذه صورته : رواه أبو عيسى فيمن روى عن النبي صلى الله عليه وسلم في باب الصلاة في ثوب واحد . وذكر أبو إسحاق الحربي حديثه فقال : حدثنا إبراهيم بن محمد عن معن عن أبي قتيبة عن عبد الرحمن بن ثابت بن الصامت عن أبيه عن جده : أن النبي صلى الله عليه وسلم صلى في ثوب واحد ملتحفا به . </w:t>
      </w:r>
    </w:p>
    <w:p w:rsidR="00D43B35" w:rsidRPr="00F7144F" w:rsidRDefault="00D43B35" w:rsidP="00B255DD">
      <w:pPr>
        <w:pStyle w:val="Corpsdetexte"/>
        <w:jc w:val="both"/>
        <w:rPr>
          <w:sz w:val="28"/>
          <w:szCs w:val="28"/>
          <w:rtl/>
        </w:rPr>
      </w:pPr>
      <w:r w:rsidRPr="00F7144F">
        <w:rPr>
          <w:rFonts w:hint="cs"/>
          <w:sz w:val="28"/>
          <w:szCs w:val="28"/>
          <w:rtl/>
        </w:rPr>
        <w:t xml:space="preserve"> وقال شيخنا الصدفي : وقد ذكره ابن قانع في معجمه بمثل حديث الحربي . قال : وقد ذكر أبو عمر هذا الحديث لثابت بن الصامت وقال : إن الصحبة لثابت , وقيل : لابنه عبد الرحمن وأن ثابتا توفي في الجاهلية , ذكر ذلك في باب " ثابت " من الاستيعاب , وذكره مسلم في الطبقات له</w:t>
      </w:r>
      <w:r w:rsidR="00B255DD">
        <w:rPr>
          <w:rFonts w:hint="cs"/>
          <w:sz w:val="28"/>
          <w:szCs w:val="28"/>
          <w:rtl/>
        </w:rPr>
        <w:t>"</w:t>
      </w:r>
    </w:p>
    <w:p w:rsidR="00D43B35" w:rsidRPr="00F7144F" w:rsidRDefault="00D43B35" w:rsidP="00B93C22">
      <w:pPr>
        <w:pStyle w:val="Corpsdetexte"/>
        <w:jc w:val="both"/>
        <w:rPr>
          <w:sz w:val="28"/>
          <w:szCs w:val="28"/>
          <w:rtl/>
        </w:rPr>
      </w:pPr>
      <w:r w:rsidRPr="00F7144F">
        <w:rPr>
          <w:rFonts w:hint="cs"/>
          <w:sz w:val="28"/>
          <w:szCs w:val="28"/>
          <w:rtl/>
        </w:rPr>
        <w:t xml:space="preserve">   وقد ظهر من هذا أن ثابت بن الصامت اختلف في صحبته , ورجح بعضهم أنه مات في الجاهلية , وأن الصحابي ابنه عبد الرحمن بن ثابت , وظهر وهم من أخطأ في إسناد الحديث , ولعل أصله " عن ابن عبد الرحمن بن ثابت " الخ , فسقطت كلمة " ابن " من الإسناد , فاشتبه عليهم فظنوا أن الصحابي " صامت " جد عبد الرحمن لا " ثابت " جد ابن عبد الرحمن . وانظر الإصابة ( ج 1 ص 200 </w:t>
      </w:r>
      <w:r w:rsidRPr="00F7144F">
        <w:rPr>
          <w:sz w:val="28"/>
          <w:szCs w:val="28"/>
          <w:rtl/>
        </w:rPr>
        <w:t>–</w:t>
      </w:r>
      <w:r w:rsidRPr="00F7144F">
        <w:rPr>
          <w:rFonts w:hint="cs"/>
          <w:sz w:val="28"/>
          <w:szCs w:val="28"/>
          <w:rtl/>
        </w:rPr>
        <w:t xml:space="preserve"> 201 و ج 3  ص 261 ) .</w:t>
      </w:r>
    </w:p>
    <w:p w:rsidR="00D43B35" w:rsidRPr="00F7144F" w:rsidRDefault="00D43B35" w:rsidP="00B93C22">
      <w:pPr>
        <w:pStyle w:val="Corpsdetexte"/>
        <w:jc w:val="both"/>
        <w:rPr>
          <w:sz w:val="28"/>
          <w:szCs w:val="28"/>
          <w:rtl/>
        </w:rPr>
      </w:pPr>
      <w:r w:rsidRPr="00F7144F">
        <w:rPr>
          <w:rFonts w:hint="cs"/>
          <w:sz w:val="28"/>
          <w:szCs w:val="28"/>
          <w:rtl/>
        </w:rPr>
        <w:t xml:space="preserve">***** - الحديث رواه الشيخان </w:t>
      </w:r>
      <w:r w:rsidRPr="00F7144F">
        <w:rPr>
          <w:rStyle w:val="Appelnotedebasdep"/>
          <w:sz w:val="28"/>
          <w:szCs w:val="28"/>
          <w:rtl/>
        </w:rPr>
        <w:footnoteReference w:id="295"/>
      </w:r>
      <w:r w:rsidRPr="00F7144F">
        <w:rPr>
          <w:rFonts w:hint="cs"/>
          <w:sz w:val="28"/>
          <w:szCs w:val="28"/>
          <w:rtl/>
        </w:rPr>
        <w:t xml:space="preserve"> وغيرهما .</w:t>
      </w:r>
    </w:p>
    <w:p w:rsidR="00C8116E" w:rsidRPr="00F7144F" w:rsidRDefault="00D43B35" w:rsidP="00C8116E">
      <w:pPr>
        <w:pStyle w:val="Corpsdetexte"/>
        <w:jc w:val="both"/>
        <w:rPr>
          <w:sz w:val="28"/>
          <w:szCs w:val="28"/>
          <w:rtl/>
        </w:rPr>
      </w:pPr>
      <w:r w:rsidRPr="00F7144F">
        <w:rPr>
          <w:rFonts w:hint="cs"/>
          <w:sz w:val="28"/>
          <w:szCs w:val="28"/>
          <w:rtl/>
        </w:rPr>
        <w:t xml:space="preserve">****** - والخلاف في جواز الصلاة في الثوب الواحد أو كراهته خلاف قديم , </w:t>
      </w:r>
      <w:r w:rsidRPr="00F7144F">
        <w:rPr>
          <w:rFonts w:hint="cs"/>
          <w:sz w:val="28"/>
          <w:szCs w:val="28"/>
          <w:u w:val="single"/>
          <w:rtl/>
        </w:rPr>
        <w:t>والحق أنه جائز لا كراهة فيه إذا ستر عورته</w:t>
      </w:r>
      <w:r w:rsidRPr="00F7144F">
        <w:rPr>
          <w:rFonts w:hint="cs"/>
          <w:sz w:val="28"/>
          <w:szCs w:val="28"/>
          <w:rtl/>
        </w:rPr>
        <w:t xml:space="preserve"> . وقد روى أبو هريرة</w:t>
      </w:r>
      <w:r w:rsidR="00C8116E" w:rsidRPr="00F7144F">
        <w:rPr>
          <w:rFonts w:hint="cs"/>
          <w:sz w:val="28"/>
          <w:szCs w:val="28"/>
          <w:rtl/>
        </w:rPr>
        <w:t>:</w:t>
      </w:r>
      <w:r w:rsidRPr="00F7144F">
        <w:rPr>
          <w:rFonts w:hint="cs"/>
          <w:sz w:val="28"/>
          <w:szCs w:val="28"/>
          <w:rtl/>
        </w:rPr>
        <w:t xml:space="preserve"> "أن سائلا سأل النبي صلى الله عليه وسلم عن الصلاة في ثوب واحد ؟ فقال : أو لكلكم ثوبان ؟!رواه الجماعة</w:t>
      </w:r>
      <w:r w:rsidRPr="00F7144F">
        <w:rPr>
          <w:rStyle w:val="Appelnotedebasdep"/>
          <w:sz w:val="28"/>
          <w:szCs w:val="28"/>
          <w:rtl/>
        </w:rPr>
        <w:footnoteReference w:id="296"/>
      </w:r>
      <w:r w:rsidRPr="00F7144F">
        <w:rPr>
          <w:rFonts w:hint="cs"/>
          <w:sz w:val="28"/>
          <w:szCs w:val="28"/>
          <w:rtl/>
        </w:rPr>
        <w:t xml:space="preserve"> إلا الترمذي , وروى مسلم في حديث جابر الطويل في أخر صحيحه ( ج 2 ص 394 </w:t>
      </w:r>
      <w:r w:rsidRPr="00F7144F">
        <w:rPr>
          <w:sz w:val="28"/>
          <w:szCs w:val="28"/>
          <w:rtl/>
        </w:rPr>
        <w:t>–</w:t>
      </w:r>
      <w:r w:rsidRPr="00F7144F">
        <w:rPr>
          <w:rFonts w:hint="cs"/>
          <w:sz w:val="28"/>
          <w:szCs w:val="28"/>
          <w:rtl/>
        </w:rPr>
        <w:t xml:space="preserve"> 397 ) من </w:t>
      </w:r>
    </w:p>
    <w:p w:rsidR="00D43B35" w:rsidRPr="00F7144F" w:rsidRDefault="00D43B35" w:rsidP="00C8116E">
      <w:pPr>
        <w:pStyle w:val="Corpsdetexte"/>
        <w:jc w:val="both"/>
        <w:rPr>
          <w:sz w:val="28"/>
          <w:szCs w:val="28"/>
          <w:rtl/>
        </w:rPr>
      </w:pPr>
      <w:r w:rsidRPr="00F7144F">
        <w:rPr>
          <w:rFonts w:hint="cs"/>
          <w:sz w:val="28"/>
          <w:szCs w:val="28"/>
          <w:rtl/>
        </w:rPr>
        <w:t>رواية عبادة بن الوليد بن عبادة بن الصامت , قال فيه :" ثم مضينا حتى أتينا جابر بن عبد الله في مسجده , وهو يصلي في ثوب واحد مشتملا به , فتخطيت القوم حتى جلست بينه وبين القبلة , فقلت : يرحمك الله ! أتصلي في ثوب واحد ورداؤك إلى جنبك ؟ قال : فقال بيده في صدري هكذا , وفرق بين أصابعه وقوسها : أردت أن يدخل علي أحمق مثلك , فيراني كيف أصنع فيصنع مثله " .</w:t>
      </w:r>
    </w:p>
    <w:p w:rsidR="00D43B35" w:rsidRPr="00F7144F" w:rsidRDefault="00D43B35" w:rsidP="00C8116E">
      <w:pPr>
        <w:pStyle w:val="Corpsdetexte"/>
        <w:jc w:val="both"/>
        <w:rPr>
          <w:sz w:val="28"/>
          <w:szCs w:val="28"/>
          <w:rtl/>
        </w:rPr>
      </w:pPr>
      <w:r w:rsidRPr="00F7144F">
        <w:rPr>
          <w:rFonts w:hint="cs"/>
          <w:sz w:val="28"/>
          <w:szCs w:val="28"/>
          <w:rtl/>
        </w:rPr>
        <w:t xml:space="preserve">   والأحاديث في الباب كثيرة , كما أشار إليه الترمذي , وقد فرع الفقهاء هنا فروعا كثيرة , وتجد العلماء ينكرون على من يصلي في بعض ثيابه ويدع بعضها , وخصوصا من يصلي مكشوف الرأس , يزعمون الكراهة  ! ولا دليل لهم على هذا , ومن البديهي أن من يصلي في ثوب واحد يشتمل به أو يتزر : لا يكون على رأسه  عمامة , ولم يرد أي حديث فيما نعلم يدل على كراهة الصلاة مكشوف الرأس , ولا على اشتراط  لُبس معين في الصلاة </w:t>
      </w:r>
      <w:r w:rsidRPr="00F7144F">
        <w:rPr>
          <w:rStyle w:val="Appelnotedebasdep"/>
          <w:sz w:val="28"/>
          <w:szCs w:val="28"/>
          <w:rtl/>
        </w:rPr>
        <w:footnoteReference w:id="297"/>
      </w:r>
      <w:r w:rsidRPr="00F7144F">
        <w:rPr>
          <w:rFonts w:hint="cs"/>
          <w:sz w:val="28"/>
          <w:szCs w:val="28"/>
          <w:rtl/>
        </w:rPr>
        <w:t>.</w:t>
      </w:r>
    </w:p>
    <w:p w:rsidR="00D43B35" w:rsidRPr="00F7144F" w:rsidRDefault="00D43B35" w:rsidP="00B93C22">
      <w:pPr>
        <w:pStyle w:val="Corpsdetexte"/>
        <w:jc w:val="both"/>
        <w:rPr>
          <w:sz w:val="28"/>
          <w:szCs w:val="28"/>
          <w:rtl/>
        </w:rPr>
      </w:pPr>
      <w:r w:rsidRPr="00F7144F">
        <w:rPr>
          <w:rFonts w:hint="cs"/>
          <w:sz w:val="28"/>
          <w:szCs w:val="28"/>
          <w:rtl/>
        </w:rPr>
        <w:lastRenderedPageBreak/>
        <w:t xml:space="preserve">                                    ( 2 / 166 </w:t>
      </w:r>
      <w:r w:rsidRPr="00F7144F">
        <w:rPr>
          <w:sz w:val="28"/>
          <w:szCs w:val="28"/>
          <w:rtl/>
        </w:rPr>
        <w:t>–</w:t>
      </w:r>
      <w:r w:rsidRPr="00F7144F">
        <w:rPr>
          <w:rFonts w:hint="cs"/>
          <w:sz w:val="28"/>
          <w:szCs w:val="28"/>
          <w:rtl/>
        </w:rPr>
        <w:t xml:space="preserve"> 169 )</w:t>
      </w:r>
    </w:p>
    <w:p w:rsidR="00D43B35" w:rsidRPr="00B255DD" w:rsidRDefault="00D43B35" w:rsidP="00493FD6">
      <w:pPr>
        <w:pStyle w:val="Titre1"/>
        <w:rPr>
          <w:rtl/>
        </w:rPr>
      </w:pPr>
      <w:bookmarkStart w:id="314" w:name="_Toc268646567"/>
      <w:bookmarkStart w:id="315" w:name="_Toc268765301"/>
      <w:r w:rsidRPr="00B255DD">
        <w:rPr>
          <w:rFonts w:hint="cs"/>
          <w:rtl/>
        </w:rPr>
        <w:t>ما جاء في ابتداء القبلة :</w:t>
      </w:r>
      <w:bookmarkEnd w:id="314"/>
      <w:bookmarkEnd w:id="315"/>
    </w:p>
    <w:p w:rsidR="00FA2B8D" w:rsidRPr="00F7144F" w:rsidRDefault="00FA2B8D" w:rsidP="00B93C22">
      <w:pPr>
        <w:pStyle w:val="Corpsdetexte"/>
        <w:jc w:val="both"/>
        <w:rPr>
          <w:b/>
          <w:bCs/>
          <w:sz w:val="28"/>
          <w:szCs w:val="28"/>
          <w:rtl/>
        </w:rPr>
      </w:pPr>
    </w:p>
    <w:p w:rsidR="00D43B35" w:rsidRPr="00F7144F" w:rsidRDefault="00D43B35" w:rsidP="00B93C22">
      <w:pPr>
        <w:pStyle w:val="Corpsdetexte"/>
        <w:jc w:val="both"/>
        <w:rPr>
          <w:b/>
          <w:bCs/>
          <w:sz w:val="28"/>
          <w:szCs w:val="28"/>
          <w:rtl/>
        </w:rPr>
      </w:pPr>
      <w:r w:rsidRPr="00F7144F">
        <w:rPr>
          <w:rFonts w:hint="cs"/>
          <w:b/>
          <w:bCs/>
          <w:sz w:val="28"/>
          <w:szCs w:val="28"/>
          <w:rtl/>
        </w:rPr>
        <w:t xml:space="preserve"> 340 - </w:t>
      </w:r>
      <w:r w:rsidRPr="00F7144F">
        <w:rPr>
          <w:b/>
          <w:bCs/>
          <w:sz w:val="28"/>
          <w:szCs w:val="28"/>
          <w:rtl/>
        </w:rPr>
        <w:t xml:space="preserve"> عن البراء بن عازب قال لما قدم رسول الله صلى الله عليه </w:t>
      </w:r>
    </w:p>
    <w:p w:rsidR="00D43B35" w:rsidRPr="00F7144F" w:rsidRDefault="00D43B35" w:rsidP="00B93C22">
      <w:pPr>
        <w:pStyle w:val="Corpsdetexte"/>
        <w:jc w:val="both"/>
        <w:rPr>
          <w:b/>
          <w:bCs/>
          <w:sz w:val="28"/>
          <w:szCs w:val="28"/>
          <w:rtl/>
        </w:rPr>
      </w:pPr>
      <w:r w:rsidRPr="00F7144F">
        <w:rPr>
          <w:b/>
          <w:bCs/>
          <w:sz w:val="28"/>
          <w:szCs w:val="28"/>
          <w:rtl/>
        </w:rPr>
        <w:t xml:space="preserve">وسلم المدينة صلى نحو بيت المقدس ستة أو سبعة عشر شهرا وكان رسول الله صلى الله عليه وسلم يحب أن يوجه إلى الكعبة فأنزل الله تعالى ( قد نرى تقلب وجهك في السماء فلنولينك قبلة ترضاها فول وجهك شطر المسجد الحرام ) فوجه نحو الكعبة وكان يحب ذلك فصلى رجل معه العصر ثم مر على قوم من الأنصار وهم ركوع في صلاة العصر نحو بيت المقدس فقال هو يشهد أنه صلى مع رسول الله صلى الله عليه وسلم وأنه قد وجه إلى الكعبة قال فانحرفوا وهم ركوع </w:t>
      </w:r>
      <w:r w:rsidRPr="00F7144F">
        <w:rPr>
          <w:rFonts w:hint="cs"/>
          <w:b/>
          <w:bCs/>
          <w:sz w:val="28"/>
          <w:szCs w:val="28"/>
          <w:rtl/>
        </w:rPr>
        <w:t>".</w:t>
      </w:r>
    </w:p>
    <w:p w:rsidR="00D43B35" w:rsidRPr="00F7144F" w:rsidRDefault="00D43B35" w:rsidP="00B93C22">
      <w:pPr>
        <w:pStyle w:val="Corpsdetexte"/>
        <w:jc w:val="both"/>
        <w:rPr>
          <w:b/>
          <w:bCs/>
          <w:sz w:val="28"/>
          <w:szCs w:val="28"/>
          <w:rtl/>
        </w:rPr>
      </w:pPr>
      <w:r w:rsidRPr="00F7144F">
        <w:rPr>
          <w:b/>
          <w:bCs/>
          <w:sz w:val="28"/>
          <w:szCs w:val="28"/>
          <w:rtl/>
        </w:rPr>
        <w:t>قال وفي الباب عن ابن عمر وابن عباس وعمارة بن أوس وعمرو بن عوف المزني وأنس</w:t>
      </w:r>
      <w:r w:rsidRPr="00F7144F">
        <w:rPr>
          <w:rFonts w:hint="cs"/>
          <w:b/>
          <w:bCs/>
          <w:sz w:val="28"/>
          <w:szCs w:val="28"/>
          <w:rtl/>
        </w:rPr>
        <w:t>.</w:t>
      </w:r>
    </w:p>
    <w:p w:rsidR="00D43B35" w:rsidRPr="00F7144F" w:rsidRDefault="00D43B35" w:rsidP="00B93C22">
      <w:pPr>
        <w:pStyle w:val="Corpsdetexte"/>
        <w:jc w:val="both"/>
        <w:rPr>
          <w:b/>
          <w:bCs/>
          <w:sz w:val="28"/>
          <w:szCs w:val="28"/>
          <w:rtl/>
        </w:rPr>
      </w:pPr>
      <w:r w:rsidRPr="00F7144F">
        <w:rPr>
          <w:b/>
          <w:bCs/>
          <w:sz w:val="28"/>
          <w:szCs w:val="28"/>
          <w:rtl/>
        </w:rPr>
        <w:t xml:space="preserve"> قال أبو عيسى </w:t>
      </w:r>
      <w:r w:rsidRPr="00F7144F">
        <w:rPr>
          <w:rFonts w:hint="cs"/>
          <w:b/>
          <w:bCs/>
          <w:sz w:val="28"/>
          <w:szCs w:val="28"/>
          <w:rtl/>
        </w:rPr>
        <w:t xml:space="preserve">: </w:t>
      </w:r>
      <w:r w:rsidRPr="00F7144F">
        <w:rPr>
          <w:b/>
          <w:bCs/>
          <w:sz w:val="28"/>
          <w:szCs w:val="28"/>
          <w:rtl/>
        </w:rPr>
        <w:t>وحديث البراء حديث حسن صحيح</w:t>
      </w:r>
      <w:r w:rsidRPr="00F7144F">
        <w:rPr>
          <w:rFonts w:hint="cs"/>
          <w:b/>
          <w:bCs/>
          <w:sz w:val="28"/>
          <w:szCs w:val="28"/>
          <w:rtl/>
        </w:rPr>
        <w:t>*</w:t>
      </w:r>
    </w:p>
    <w:p w:rsidR="00D43B35" w:rsidRPr="00F7144F" w:rsidRDefault="00D43B35" w:rsidP="00B93C22">
      <w:pPr>
        <w:pStyle w:val="Corpsdetexte"/>
        <w:jc w:val="both"/>
        <w:rPr>
          <w:b/>
          <w:bCs/>
          <w:sz w:val="28"/>
          <w:szCs w:val="28"/>
          <w:rtl/>
        </w:rPr>
      </w:pPr>
      <w:r w:rsidRPr="00F7144F">
        <w:rPr>
          <w:b/>
          <w:bCs/>
          <w:sz w:val="28"/>
          <w:szCs w:val="28"/>
          <w:rtl/>
        </w:rPr>
        <w:t xml:space="preserve"> وقد رواه سفيان الثوري عن أبي إسحق .</w:t>
      </w:r>
    </w:p>
    <w:p w:rsidR="00FA2B8D" w:rsidRPr="00F7144F" w:rsidRDefault="00FA2B8D" w:rsidP="00B93C22">
      <w:pPr>
        <w:pStyle w:val="Corpsdetexte"/>
        <w:jc w:val="both"/>
        <w:rPr>
          <w:b/>
          <w:bCs/>
          <w:sz w:val="28"/>
          <w:szCs w:val="28"/>
          <w:rtl/>
        </w:rPr>
      </w:pPr>
    </w:p>
    <w:p w:rsidR="00D43B35" w:rsidRPr="00F7144F" w:rsidRDefault="00D43B35" w:rsidP="00B93C22">
      <w:pPr>
        <w:pStyle w:val="Corpsdetexte"/>
        <w:jc w:val="both"/>
        <w:rPr>
          <w:b/>
          <w:bCs/>
          <w:sz w:val="28"/>
          <w:szCs w:val="28"/>
          <w:rtl/>
        </w:rPr>
      </w:pPr>
      <w:r w:rsidRPr="00F7144F">
        <w:rPr>
          <w:rFonts w:hint="cs"/>
          <w:b/>
          <w:bCs/>
          <w:sz w:val="28"/>
          <w:szCs w:val="28"/>
          <w:rtl/>
        </w:rPr>
        <w:t>341 -</w:t>
      </w:r>
      <w:r w:rsidRPr="00F7144F">
        <w:rPr>
          <w:b/>
          <w:bCs/>
          <w:sz w:val="28"/>
          <w:szCs w:val="28"/>
          <w:rtl/>
        </w:rPr>
        <w:t xml:space="preserve"> عن ابن عمر قال " كانوا ركوعا في صلاة الصبح </w:t>
      </w:r>
      <w:r w:rsidRPr="00F7144F">
        <w:rPr>
          <w:rFonts w:hint="cs"/>
          <w:b/>
          <w:bCs/>
          <w:sz w:val="28"/>
          <w:szCs w:val="28"/>
          <w:rtl/>
        </w:rPr>
        <w:t>.</w:t>
      </w:r>
    </w:p>
    <w:p w:rsidR="00D43B35" w:rsidRPr="00F7144F" w:rsidRDefault="00D43B35" w:rsidP="00B93C22">
      <w:pPr>
        <w:pStyle w:val="Corpsdetexte"/>
        <w:jc w:val="both"/>
        <w:rPr>
          <w:b/>
          <w:bCs/>
          <w:sz w:val="28"/>
          <w:szCs w:val="28"/>
          <w:rtl/>
        </w:rPr>
      </w:pPr>
      <w:r w:rsidRPr="00F7144F">
        <w:rPr>
          <w:b/>
          <w:bCs/>
          <w:sz w:val="28"/>
          <w:szCs w:val="28"/>
          <w:rtl/>
        </w:rPr>
        <w:t xml:space="preserve">قال أبو عيسى </w:t>
      </w:r>
      <w:r w:rsidRPr="00F7144F">
        <w:rPr>
          <w:rFonts w:hint="cs"/>
          <w:b/>
          <w:bCs/>
          <w:sz w:val="28"/>
          <w:szCs w:val="28"/>
          <w:rtl/>
        </w:rPr>
        <w:t xml:space="preserve">: </w:t>
      </w:r>
      <w:r w:rsidRPr="00F7144F">
        <w:rPr>
          <w:b/>
          <w:bCs/>
          <w:sz w:val="28"/>
          <w:szCs w:val="28"/>
          <w:rtl/>
        </w:rPr>
        <w:t xml:space="preserve">وحديث ابن عمر حديث حسن صحيح </w:t>
      </w:r>
      <w:r w:rsidRPr="00F7144F">
        <w:rPr>
          <w:rFonts w:hint="cs"/>
          <w:b/>
          <w:bCs/>
          <w:sz w:val="28"/>
          <w:szCs w:val="28"/>
          <w:rtl/>
        </w:rPr>
        <w:t>**</w:t>
      </w:r>
    </w:p>
    <w:p w:rsidR="00D43B35" w:rsidRPr="00F7144F" w:rsidRDefault="00D43B35" w:rsidP="00B93C22">
      <w:pPr>
        <w:pStyle w:val="Corpsdetexte"/>
        <w:jc w:val="both"/>
        <w:rPr>
          <w:sz w:val="28"/>
          <w:szCs w:val="28"/>
          <w:rtl/>
        </w:rPr>
      </w:pPr>
    </w:p>
    <w:p w:rsidR="00FA2B8D" w:rsidRPr="00F7144F" w:rsidRDefault="00FA2B8D" w:rsidP="00B93C22">
      <w:pPr>
        <w:pStyle w:val="Corpsdetexte"/>
        <w:jc w:val="both"/>
        <w:rPr>
          <w:sz w:val="28"/>
          <w:szCs w:val="28"/>
          <w:rtl/>
        </w:rPr>
      </w:pPr>
    </w:p>
    <w:p w:rsidR="00FA2B8D" w:rsidRPr="00F7144F" w:rsidRDefault="00FA2B8D" w:rsidP="00B93C22">
      <w:pPr>
        <w:pStyle w:val="Corpsdetexte"/>
        <w:jc w:val="both"/>
        <w:rPr>
          <w:sz w:val="28"/>
          <w:szCs w:val="28"/>
          <w:rtl/>
        </w:rPr>
      </w:pPr>
    </w:p>
    <w:p w:rsidR="00D43B35" w:rsidRPr="00F7144F" w:rsidRDefault="00D43B35" w:rsidP="00B93C22">
      <w:pPr>
        <w:pStyle w:val="Corpsdetexte"/>
        <w:jc w:val="both"/>
        <w:rPr>
          <w:sz w:val="28"/>
          <w:szCs w:val="28"/>
          <w:rtl/>
        </w:rPr>
      </w:pPr>
      <w:r w:rsidRPr="00F7144F">
        <w:rPr>
          <w:rFonts w:hint="cs"/>
          <w:sz w:val="28"/>
          <w:szCs w:val="28"/>
          <w:rtl/>
        </w:rPr>
        <w:t>قال أحمد شاكر :"</w:t>
      </w:r>
    </w:p>
    <w:p w:rsidR="00D43B35" w:rsidRPr="00F7144F" w:rsidRDefault="00D43B35" w:rsidP="00B93C22">
      <w:pPr>
        <w:pStyle w:val="Corpsdetexte"/>
        <w:ind w:right="720"/>
        <w:jc w:val="both"/>
        <w:rPr>
          <w:sz w:val="28"/>
          <w:szCs w:val="28"/>
        </w:rPr>
      </w:pPr>
      <w:r w:rsidRPr="00F7144F">
        <w:rPr>
          <w:rFonts w:hint="cs"/>
          <w:sz w:val="28"/>
          <w:szCs w:val="28"/>
          <w:rtl/>
        </w:rPr>
        <w:t>*- قال الشارح :" أخرجه الجماعة</w:t>
      </w:r>
      <w:r w:rsidRPr="00F7144F">
        <w:rPr>
          <w:rStyle w:val="Appelnotedebasdep"/>
          <w:sz w:val="28"/>
          <w:szCs w:val="28"/>
          <w:rtl/>
        </w:rPr>
        <w:footnoteReference w:id="298"/>
      </w:r>
      <w:r w:rsidRPr="00F7144F">
        <w:rPr>
          <w:rFonts w:hint="cs"/>
          <w:sz w:val="28"/>
          <w:szCs w:val="28"/>
          <w:rtl/>
        </w:rPr>
        <w:t xml:space="preserve"> إلا أبا داود ".</w:t>
      </w:r>
    </w:p>
    <w:p w:rsidR="00D43B35" w:rsidRPr="00F7144F" w:rsidRDefault="00D43B35" w:rsidP="00B93C22">
      <w:pPr>
        <w:pStyle w:val="Corpsdetexte"/>
        <w:jc w:val="both"/>
        <w:rPr>
          <w:sz w:val="28"/>
          <w:szCs w:val="28"/>
          <w:rtl/>
        </w:rPr>
      </w:pPr>
      <w:r w:rsidRPr="00F7144F">
        <w:rPr>
          <w:rFonts w:hint="cs"/>
          <w:sz w:val="28"/>
          <w:szCs w:val="28"/>
          <w:rtl/>
        </w:rPr>
        <w:t>** - حديث ابن عمر في الصحيحين</w:t>
      </w:r>
      <w:r w:rsidRPr="00F7144F">
        <w:rPr>
          <w:rStyle w:val="Appelnotedebasdep"/>
          <w:sz w:val="28"/>
          <w:szCs w:val="28"/>
          <w:rtl/>
        </w:rPr>
        <w:footnoteReference w:id="299"/>
      </w:r>
      <w:r w:rsidRPr="00F7144F">
        <w:rPr>
          <w:rFonts w:hint="cs"/>
          <w:sz w:val="28"/>
          <w:szCs w:val="28"/>
          <w:rtl/>
        </w:rPr>
        <w:t xml:space="preserve"> وغيرهما قال :" بينما الناس بقباء , في صلاة الصبح ,إذ جاءهم آت , فقال : إن النبي صلى الله عليه وسلم قد أنزل عليه الليلة قرآن ,وقد أمر أن يستقبل القبلة , فاستقبلوها,وكانت وجوههم إلى الشأم , فاستداروا إلى الكعبة". </w:t>
      </w:r>
    </w:p>
    <w:p w:rsidR="00D43B35" w:rsidRPr="00F7144F" w:rsidRDefault="00D43B35" w:rsidP="00B93C22">
      <w:pPr>
        <w:pStyle w:val="Corpsdetexte"/>
        <w:ind w:left="360"/>
        <w:jc w:val="both"/>
        <w:rPr>
          <w:sz w:val="28"/>
          <w:szCs w:val="28"/>
          <w:rtl/>
        </w:rPr>
      </w:pPr>
      <w:r w:rsidRPr="00F7144F">
        <w:rPr>
          <w:rFonts w:hint="cs"/>
          <w:sz w:val="28"/>
          <w:szCs w:val="28"/>
          <w:rtl/>
        </w:rPr>
        <w:t>قال القاضي أبو بكر بن العربي في العارضة (ج 2 ص 139 ): " ووجه الجمع بين اختلاف الرواية في الصبح والعصر : أن الأمر بلغ إلى قوم في العصر , وبلغ إلى أهل قباء في الصبح ".</w:t>
      </w:r>
    </w:p>
    <w:p w:rsidR="00D43B35" w:rsidRPr="00F7144F" w:rsidRDefault="00D43B35" w:rsidP="00B93C22">
      <w:pPr>
        <w:pStyle w:val="Corpsdetexte"/>
        <w:ind w:left="360"/>
        <w:jc w:val="both"/>
        <w:rPr>
          <w:sz w:val="28"/>
          <w:szCs w:val="28"/>
          <w:rtl/>
        </w:rPr>
      </w:pPr>
      <w:r w:rsidRPr="00F7144F">
        <w:rPr>
          <w:rFonts w:hint="cs"/>
          <w:sz w:val="28"/>
          <w:szCs w:val="28"/>
          <w:rtl/>
        </w:rPr>
        <w:lastRenderedPageBreak/>
        <w:t xml:space="preserve">وقال ابن حجر في </w:t>
      </w:r>
      <w:r w:rsidRPr="00F7144F">
        <w:rPr>
          <w:sz w:val="28"/>
          <w:szCs w:val="28"/>
          <w:rtl/>
        </w:rPr>
        <w:t>فتح الباري - (</w:t>
      </w:r>
      <w:r w:rsidRPr="00F7144F">
        <w:rPr>
          <w:rFonts w:hint="cs"/>
          <w:sz w:val="28"/>
          <w:szCs w:val="28"/>
          <w:rtl/>
        </w:rPr>
        <w:t>1</w:t>
      </w:r>
      <w:r w:rsidRPr="00F7144F">
        <w:rPr>
          <w:sz w:val="28"/>
          <w:szCs w:val="28"/>
          <w:rtl/>
        </w:rPr>
        <w:t xml:space="preserve"> / </w:t>
      </w:r>
      <w:r w:rsidRPr="00F7144F">
        <w:rPr>
          <w:rFonts w:hint="cs"/>
          <w:sz w:val="28"/>
          <w:szCs w:val="28"/>
          <w:rtl/>
        </w:rPr>
        <w:t>424</w:t>
      </w:r>
      <w:r w:rsidRPr="00F7144F">
        <w:rPr>
          <w:sz w:val="28"/>
          <w:szCs w:val="28"/>
          <w:rtl/>
        </w:rPr>
        <w:t>)</w:t>
      </w:r>
      <w:r w:rsidRPr="00F7144F">
        <w:rPr>
          <w:rFonts w:hint="cs"/>
          <w:sz w:val="28"/>
          <w:szCs w:val="28"/>
          <w:rtl/>
        </w:rPr>
        <w:t xml:space="preserve">:" </w:t>
      </w:r>
      <w:r w:rsidRPr="00F7144F">
        <w:rPr>
          <w:sz w:val="28"/>
          <w:szCs w:val="28"/>
          <w:rtl/>
        </w:rPr>
        <w:t>الجواب أن لا منافاة بين الخبرين ؛ لأن الخبر وصل وقت العصر إلى من هو داخل المدينة وهم بنو حارثة وذلك في حديث البراء ، والآتي إليهم بذلك عباد بن بشر أو ابن نهيك كما تقدم ، ووصل الخبر وقت الصبح إلى من هو خارج المدينة وهم بنو عمرو بن عوف أهل قباء وذلك في حديث ابن عمر ، ولم يسم الآتي بذلك إليهم ، وإن كان ابن طاهر وغيره نقلوا أنه عباد بن بشر ففيه نظر ؛ لأن ذلك إنما ورد في حق بني حارثة في صلاة العصر ، فإن كان ما نقلوا محفوظا فيحتمل أن يكون عباد أتى بني حارثة أولا في وقت العصر ثم توجه إلى أهل قباء فأعلمهم بذلك في وقت الصبح . ومما يدل على تعددهما أن مسلما روى من حديث أنس " أن رجلا من بني سلمة مر وهم ركوع في صلاة الفجر " فهذا موافق لرواية ابن عمر في تعيين الصلاة ، وبنو سلمة غير بني حارثة</w:t>
      </w:r>
      <w:r w:rsidRPr="00F7144F">
        <w:rPr>
          <w:rFonts w:hint="cs"/>
          <w:sz w:val="28"/>
          <w:szCs w:val="28"/>
          <w:rtl/>
        </w:rPr>
        <w:t>".</w:t>
      </w:r>
    </w:p>
    <w:p w:rsidR="00D43B35" w:rsidRPr="00F7144F" w:rsidRDefault="00FA2B8D" w:rsidP="00B93C22">
      <w:pPr>
        <w:pStyle w:val="Corpsdetexte"/>
        <w:jc w:val="both"/>
        <w:rPr>
          <w:sz w:val="28"/>
          <w:szCs w:val="28"/>
          <w:rtl/>
        </w:rPr>
      </w:pPr>
      <w:r w:rsidRPr="00F7144F">
        <w:rPr>
          <w:rFonts w:hint="cs"/>
          <w:sz w:val="28"/>
          <w:szCs w:val="28"/>
          <w:rtl/>
        </w:rPr>
        <w:t xml:space="preserve">                                                             ( 2 / 169 </w:t>
      </w:r>
      <w:r w:rsidRPr="00F7144F">
        <w:rPr>
          <w:sz w:val="28"/>
          <w:szCs w:val="28"/>
          <w:rtl/>
        </w:rPr>
        <w:t>–</w:t>
      </w:r>
      <w:r w:rsidRPr="00F7144F">
        <w:rPr>
          <w:rFonts w:hint="cs"/>
          <w:sz w:val="28"/>
          <w:szCs w:val="28"/>
          <w:rtl/>
        </w:rPr>
        <w:t xml:space="preserve"> 171 )</w:t>
      </w:r>
    </w:p>
    <w:p w:rsidR="00D43B35" w:rsidRPr="00B255DD" w:rsidRDefault="00D43B35" w:rsidP="00493FD6">
      <w:pPr>
        <w:pStyle w:val="Titre1"/>
        <w:rPr>
          <w:rtl/>
        </w:rPr>
      </w:pPr>
      <w:bookmarkStart w:id="316" w:name="_Toc268646568"/>
      <w:bookmarkStart w:id="317" w:name="_Toc268765302"/>
      <w:r w:rsidRPr="00B255DD">
        <w:rPr>
          <w:rFonts w:hint="cs"/>
          <w:rtl/>
        </w:rPr>
        <w:t>ما جاء أن ما بين المشرق والمغرب قبلة :</w:t>
      </w:r>
      <w:bookmarkEnd w:id="316"/>
      <w:bookmarkEnd w:id="317"/>
    </w:p>
    <w:p w:rsidR="00D43B35" w:rsidRPr="00F7144F" w:rsidRDefault="00D43B35" w:rsidP="00B93C22">
      <w:pPr>
        <w:pStyle w:val="Corpsdetexte"/>
        <w:jc w:val="both"/>
        <w:rPr>
          <w:b/>
          <w:bCs/>
          <w:sz w:val="28"/>
          <w:szCs w:val="28"/>
          <w:rtl/>
        </w:rPr>
      </w:pPr>
      <w:r w:rsidRPr="00F7144F">
        <w:rPr>
          <w:rFonts w:hint="cs"/>
          <w:b/>
          <w:bCs/>
          <w:sz w:val="28"/>
          <w:szCs w:val="28"/>
          <w:rtl/>
        </w:rPr>
        <w:t xml:space="preserve">344 </w:t>
      </w:r>
      <w:r w:rsidRPr="00F7144F">
        <w:rPr>
          <w:b/>
          <w:bCs/>
          <w:sz w:val="28"/>
          <w:szCs w:val="28"/>
          <w:rtl/>
        </w:rPr>
        <w:t>–</w:t>
      </w:r>
      <w:r w:rsidRPr="00F7144F">
        <w:rPr>
          <w:rFonts w:hint="cs"/>
          <w:b/>
          <w:bCs/>
          <w:sz w:val="28"/>
          <w:szCs w:val="28"/>
          <w:rtl/>
        </w:rPr>
        <w:t xml:space="preserve"> عن أبي هريرة عن النبي صلى ا</w:t>
      </w:r>
      <w:r w:rsidR="00FA2B8D" w:rsidRPr="00F7144F">
        <w:rPr>
          <w:rFonts w:hint="cs"/>
          <w:b/>
          <w:bCs/>
          <w:sz w:val="28"/>
          <w:szCs w:val="28"/>
          <w:rtl/>
        </w:rPr>
        <w:t>ل</w:t>
      </w:r>
      <w:r w:rsidRPr="00F7144F">
        <w:rPr>
          <w:rFonts w:hint="cs"/>
          <w:b/>
          <w:bCs/>
          <w:sz w:val="28"/>
          <w:szCs w:val="28"/>
          <w:rtl/>
        </w:rPr>
        <w:t>له عليه وسلم قال :"ما بين المشرق والمغرب قبلة ".</w:t>
      </w:r>
    </w:p>
    <w:p w:rsidR="00D43B35" w:rsidRPr="00F7144F" w:rsidRDefault="00D43B35" w:rsidP="00B93C22">
      <w:pPr>
        <w:pStyle w:val="Corpsdetexte"/>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B93C22">
      <w:pPr>
        <w:pStyle w:val="Corpsdetexte"/>
        <w:jc w:val="both"/>
        <w:rPr>
          <w:b/>
          <w:bCs/>
          <w:sz w:val="28"/>
          <w:szCs w:val="28"/>
          <w:rtl/>
        </w:rPr>
      </w:pPr>
      <w:r w:rsidRPr="00F7144F">
        <w:rPr>
          <w:rFonts w:hint="cs"/>
          <w:b/>
          <w:bCs/>
          <w:sz w:val="28"/>
          <w:szCs w:val="28"/>
          <w:rtl/>
        </w:rPr>
        <w:t>وقال ابن المبارك :" ما بين المشرق والمغرب قبلة " هذا لأهل المشرق .</w:t>
      </w:r>
    </w:p>
    <w:p w:rsidR="00D43B35" w:rsidRPr="00F7144F" w:rsidRDefault="00D43B35" w:rsidP="00B93C22">
      <w:pPr>
        <w:pStyle w:val="Corpsdetexte"/>
        <w:jc w:val="both"/>
        <w:rPr>
          <w:b/>
          <w:bCs/>
          <w:sz w:val="28"/>
          <w:szCs w:val="28"/>
          <w:rtl/>
        </w:rPr>
      </w:pPr>
      <w:r w:rsidRPr="00F7144F">
        <w:rPr>
          <w:rFonts w:hint="cs"/>
          <w:b/>
          <w:bCs/>
          <w:sz w:val="28"/>
          <w:szCs w:val="28"/>
          <w:rtl/>
        </w:rPr>
        <w:t>واختار عبد الله بن المبارك التياسر لأهل مرو . **</w:t>
      </w:r>
    </w:p>
    <w:p w:rsidR="00D43B35" w:rsidRPr="00F7144F" w:rsidRDefault="00D43B35" w:rsidP="00B93C22">
      <w:pPr>
        <w:pStyle w:val="Corpsdetexte"/>
        <w:jc w:val="both"/>
        <w:rPr>
          <w:b/>
          <w:bCs/>
          <w:sz w:val="28"/>
          <w:szCs w:val="28"/>
          <w:rtl/>
        </w:rPr>
      </w:pPr>
    </w:p>
    <w:p w:rsidR="00FA2B8D" w:rsidRPr="00F7144F" w:rsidRDefault="00FA2B8D" w:rsidP="00B93C22">
      <w:pPr>
        <w:pStyle w:val="Corpsdetexte"/>
        <w:jc w:val="both"/>
        <w:rPr>
          <w:b/>
          <w:bCs/>
          <w:sz w:val="28"/>
          <w:szCs w:val="28"/>
          <w:rtl/>
        </w:rPr>
      </w:pPr>
    </w:p>
    <w:p w:rsidR="00D43B35" w:rsidRPr="00F7144F" w:rsidRDefault="00D43B35" w:rsidP="00B93C22">
      <w:pPr>
        <w:pStyle w:val="Corpsdetexte"/>
        <w:jc w:val="both"/>
        <w:rPr>
          <w:sz w:val="28"/>
          <w:szCs w:val="28"/>
          <w:rtl/>
        </w:rPr>
      </w:pPr>
      <w:r w:rsidRPr="00F7144F">
        <w:rPr>
          <w:rFonts w:hint="cs"/>
          <w:sz w:val="28"/>
          <w:szCs w:val="28"/>
          <w:rtl/>
        </w:rPr>
        <w:t>قال أحمد شاكر :"</w:t>
      </w:r>
    </w:p>
    <w:p w:rsidR="00D43B35" w:rsidRPr="00F7144F" w:rsidRDefault="00D43B35" w:rsidP="00B93C22">
      <w:pPr>
        <w:pStyle w:val="Corpsdetexte"/>
        <w:ind w:left="360"/>
        <w:jc w:val="both"/>
        <w:rPr>
          <w:sz w:val="28"/>
          <w:szCs w:val="28"/>
          <w:rtl/>
        </w:rPr>
      </w:pPr>
      <w:r w:rsidRPr="00F7144F">
        <w:rPr>
          <w:rFonts w:hint="cs"/>
          <w:sz w:val="28"/>
          <w:szCs w:val="28"/>
          <w:rtl/>
        </w:rPr>
        <w:t xml:space="preserve">* - الحديث رواه ابن ماجه ( 1 / ص 164 ) من طريق أبي معشر , وهو حديث صحيح كما قال الترمذي , لأن ضعف أبي معشر من قبل حفظه وقد تابعه على روايته عثمان الأخنسي , وهو ثقة </w:t>
      </w:r>
      <w:r w:rsidRPr="00F7144F">
        <w:rPr>
          <w:rStyle w:val="Appelnotedebasdep"/>
          <w:sz w:val="28"/>
          <w:szCs w:val="28"/>
          <w:rtl/>
        </w:rPr>
        <w:footnoteReference w:id="300"/>
      </w:r>
      <w:r w:rsidRPr="00F7144F">
        <w:rPr>
          <w:rFonts w:hint="cs"/>
          <w:sz w:val="28"/>
          <w:szCs w:val="28"/>
          <w:rtl/>
        </w:rPr>
        <w:t>. ...</w:t>
      </w:r>
    </w:p>
    <w:p w:rsidR="00D43B35" w:rsidRPr="00F7144F" w:rsidRDefault="00D43B35" w:rsidP="00B93C22">
      <w:pPr>
        <w:pStyle w:val="Corpsdetexte"/>
        <w:ind w:left="360"/>
        <w:jc w:val="both"/>
        <w:rPr>
          <w:sz w:val="28"/>
          <w:szCs w:val="28"/>
          <w:rtl/>
        </w:rPr>
      </w:pPr>
      <w:r w:rsidRPr="00F7144F">
        <w:rPr>
          <w:rFonts w:hint="cs"/>
          <w:sz w:val="28"/>
          <w:szCs w:val="28"/>
          <w:rtl/>
        </w:rPr>
        <w:t>** - قال الشوكاني ( 2 / ص 181 ) :" قد يستشكل قول ابن المبارك , من حيث إن من كان بالمشرق إنما يكون قبلته المغرب , فإن مكة بينه وبين المغرب . والجواب عنه : أنه أراد بالمشرق البلاد التي يطلق عليها اسم المشرق , كالعراق مثلا , فإن قبلتهم أيضا بين المشرق والمغرب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والظاهر أن هذا هو مراد ابن المبارك لما حكاه عنه الترمذي أنه اختار التياسر لأهل مرو   وقد اضطربت أقوال العلماء في شرح هذا الحديث ومعناه , حتى لقد أحال بعضهم وخرج عن كل قول مفهوم . والحق أن هذا الحديث كالحديث الذي مضى ( رقم 8 ) :" إذا أتيتم الغائط فلا تستقبلوا القبلة بغائط ولا بول ولا تستدبروها,ولكن شرقوا أو غربوا ". أنهما كلاهما فيما كان من المواضع سمته وَجِهَتُه كسمت المدينة وجهتها , لأنها في شمال مكة , بينها وبين الشأم , فإذا استقبل القبلة استدبر الشأم  , وإذا استدبر القبلة استقبل الشأم . وأن المراد بقوله " ما بين المشرق والمغرب قبلة " : أن الفرض على المصلي إذا كان بعيدا عن الكعبة أن يتوجه جهتها , لا أن يصيب عينها على اليقين , فإن هذا محال أو عسير </w:t>
      </w:r>
      <w:r w:rsidRPr="00F7144F">
        <w:rPr>
          <w:rFonts w:hint="cs"/>
          <w:b/>
          <w:bCs/>
          <w:sz w:val="28"/>
          <w:szCs w:val="28"/>
          <w:rtl/>
        </w:rPr>
        <w:t xml:space="preserve">. </w:t>
      </w:r>
      <w:r w:rsidRPr="00F7144F">
        <w:rPr>
          <w:rFonts w:hint="cs"/>
          <w:sz w:val="28"/>
          <w:szCs w:val="28"/>
          <w:rtl/>
        </w:rPr>
        <w:t xml:space="preserve"> وقد عقد العلامة الكبير المقرزي فصلا نفيسا في خططه عن المحاريب التي في ديار مصر ( ج 4 ص 21 </w:t>
      </w:r>
      <w:r w:rsidRPr="00F7144F">
        <w:rPr>
          <w:sz w:val="28"/>
          <w:szCs w:val="28"/>
          <w:rtl/>
        </w:rPr>
        <w:t>–</w:t>
      </w:r>
      <w:r w:rsidRPr="00F7144F">
        <w:rPr>
          <w:rFonts w:hint="cs"/>
          <w:sz w:val="28"/>
          <w:szCs w:val="28"/>
          <w:rtl/>
        </w:rPr>
        <w:t xml:space="preserve"> 33 من طبعة مصر سنة 1326 ) وذكر في أثنائه هذا الحديث , ومما قال في شرحه : إذا تأملت وجدت هذا الحديث يختص  بأهل الشأم والمدينة وما على سمت تلك البلاد شمالا وجنوبا فقط , والدليل على ذلك : أنه يلزم من حمله على العموم إبطال التوجه إلى </w:t>
      </w:r>
      <w:r w:rsidRPr="00F7144F">
        <w:rPr>
          <w:rFonts w:hint="cs"/>
          <w:sz w:val="28"/>
          <w:szCs w:val="28"/>
          <w:rtl/>
        </w:rPr>
        <w:lastRenderedPageBreak/>
        <w:t>الكعبة في بعض الأقطار ... وقد عرفت إن كنت تمهرت في معرفة البلدان وحدود الأقاليم أن الناس في توجههم إلى الكعبة كالدائرة حول المركز:فمن كان في الجهة الغربية من الكعبة فإن جهة قبلة صلاته إلى المشرق ,ومن كان في الجهة الشرقية من الكعبة , فإنه يستقبل في صلاته جهة المغرب , ومن كان في الجهة الشمالية من الكعبة , فإنه يتوجه في صلاته إلى جهة الجنوب , ومن كان في الجهة الجنوبية من الكعبة , كانت صلاته إلى جهة الشمال ,</w:t>
      </w:r>
    </w:p>
    <w:p w:rsidR="00D43B35" w:rsidRPr="00F7144F" w:rsidRDefault="00D43B35" w:rsidP="00B93C22">
      <w:pPr>
        <w:pStyle w:val="Titre4"/>
        <w:tabs>
          <w:tab w:val="clear" w:pos="5786"/>
        </w:tabs>
        <w:jc w:val="both"/>
        <w:rPr>
          <w:sz w:val="28"/>
          <w:szCs w:val="28"/>
          <w:rtl/>
        </w:rPr>
      </w:pPr>
      <w:r w:rsidRPr="00F7144F">
        <w:rPr>
          <w:rFonts w:hint="cs"/>
          <w:sz w:val="28"/>
          <w:szCs w:val="28"/>
          <w:rtl/>
        </w:rPr>
        <w:t xml:space="preserve"> ومن كان من الكعبة فيما بين المشرق والجنوب  , فإن قبلته فيما بين الشمال والمغرب ,</w:t>
      </w:r>
    </w:p>
    <w:p w:rsidR="00D43B35" w:rsidRPr="00F7144F" w:rsidRDefault="00D43B35" w:rsidP="00B93C22">
      <w:pPr>
        <w:pStyle w:val="Titre4"/>
        <w:tabs>
          <w:tab w:val="clear" w:pos="5786"/>
        </w:tabs>
        <w:jc w:val="both"/>
        <w:rPr>
          <w:sz w:val="28"/>
          <w:szCs w:val="28"/>
          <w:rtl/>
        </w:rPr>
      </w:pPr>
      <w:r w:rsidRPr="00F7144F">
        <w:rPr>
          <w:rFonts w:hint="cs"/>
          <w:sz w:val="28"/>
          <w:szCs w:val="28"/>
          <w:rtl/>
        </w:rPr>
        <w:t>ومن كان من الكعبة فيما بين المغرب والجنوب , فإن قبلته فيما بين الشمال والمشرق ,</w:t>
      </w:r>
    </w:p>
    <w:p w:rsidR="00D43B35" w:rsidRPr="00F7144F" w:rsidRDefault="00D43B35" w:rsidP="00B93C22">
      <w:pPr>
        <w:pStyle w:val="Titre4"/>
        <w:tabs>
          <w:tab w:val="clear" w:pos="5786"/>
        </w:tabs>
        <w:jc w:val="both"/>
        <w:rPr>
          <w:sz w:val="28"/>
          <w:szCs w:val="28"/>
          <w:rtl/>
        </w:rPr>
      </w:pPr>
      <w:r w:rsidRPr="00F7144F">
        <w:rPr>
          <w:rFonts w:hint="cs"/>
          <w:sz w:val="28"/>
          <w:szCs w:val="28"/>
          <w:rtl/>
        </w:rPr>
        <w:t xml:space="preserve">ومن كان من الكعبة فيما بين المشرق والشمال فقبلته فيما بين الجنوب والمغرب </w:t>
      </w:r>
    </w:p>
    <w:p w:rsidR="00D43B35" w:rsidRPr="00F7144F" w:rsidRDefault="00D43B35" w:rsidP="00B93C22">
      <w:pPr>
        <w:pStyle w:val="Corpsdetexte"/>
        <w:jc w:val="both"/>
        <w:rPr>
          <w:sz w:val="28"/>
          <w:szCs w:val="28"/>
          <w:rtl/>
        </w:rPr>
      </w:pPr>
      <w:r w:rsidRPr="00F7144F">
        <w:rPr>
          <w:rFonts w:hint="cs"/>
          <w:sz w:val="28"/>
          <w:szCs w:val="28"/>
          <w:rtl/>
        </w:rPr>
        <w:t>ومن كان من الكعبة فيما بين الشمال والمغرب فقبلته فيما بين الجنوب والمشرق ". إلى آخر ما قال , فإنه فصل بديع , وتحقيق جليل , رحمه الله .</w:t>
      </w:r>
    </w:p>
    <w:p w:rsidR="00D43B35" w:rsidRPr="00F7144F" w:rsidRDefault="00D43B35" w:rsidP="00B93C22">
      <w:pPr>
        <w:tabs>
          <w:tab w:val="left" w:pos="2186"/>
        </w:tabs>
        <w:jc w:val="both"/>
        <w:rPr>
          <w:sz w:val="28"/>
          <w:szCs w:val="28"/>
          <w:rtl/>
        </w:rPr>
      </w:pPr>
      <w:r w:rsidRPr="00F7144F">
        <w:rPr>
          <w:rFonts w:hint="cs"/>
          <w:sz w:val="28"/>
          <w:szCs w:val="28"/>
          <w:rtl/>
        </w:rPr>
        <w:t xml:space="preserve">وقد ظهر في هذه الأيام </w:t>
      </w:r>
      <w:r w:rsidRPr="00F7144F">
        <w:rPr>
          <w:sz w:val="28"/>
          <w:szCs w:val="28"/>
          <w:rtl/>
        </w:rPr>
        <w:t>–</w:t>
      </w:r>
      <w:r w:rsidRPr="00F7144F">
        <w:rPr>
          <w:rFonts w:hint="cs"/>
          <w:sz w:val="28"/>
          <w:szCs w:val="28"/>
          <w:rtl/>
        </w:rPr>
        <w:t xml:space="preserve"> ذي الحجة سنة 1357 </w:t>
      </w:r>
      <w:r w:rsidRPr="00F7144F">
        <w:rPr>
          <w:sz w:val="28"/>
          <w:szCs w:val="28"/>
          <w:rtl/>
        </w:rPr>
        <w:t>–</w:t>
      </w:r>
      <w:r w:rsidRPr="00F7144F">
        <w:rPr>
          <w:rFonts w:hint="cs"/>
          <w:sz w:val="28"/>
          <w:szCs w:val="28"/>
          <w:rtl/>
        </w:rPr>
        <w:t xml:space="preserve">كتاب جيد في هذا الموضوع اسمه ( بغية الأريب في مسائل القبلة والمحاريب ) وقد طبع بمصر , وألفه أخونا وصديقنا الأستاذ العالم العلامة السيد محمد يوسف البنوري , عضو المجلس العلمي والأستاذ بالجامعة الإسلامية بدابهيل بالهند . وقد جمع فيه أطراف هذه المسائل وأشتاتها , ونقل أقاويل العلماء وأدلتهم , فيما لا يدع حاجة لمستزيد , بارك الله فيه . </w:t>
      </w:r>
    </w:p>
    <w:p w:rsidR="00D43B35" w:rsidRPr="00F7144F" w:rsidRDefault="00D43B35" w:rsidP="00B93C22">
      <w:pPr>
        <w:tabs>
          <w:tab w:val="left" w:pos="2186"/>
        </w:tabs>
        <w:jc w:val="both"/>
        <w:rPr>
          <w:sz w:val="28"/>
          <w:szCs w:val="28"/>
          <w:rtl/>
        </w:rPr>
      </w:pPr>
      <w:r w:rsidRPr="00F7144F">
        <w:rPr>
          <w:rFonts w:hint="cs"/>
          <w:sz w:val="28"/>
          <w:szCs w:val="28"/>
          <w:rtl/>
        </w:rPr>
        <w:t xml:space="preserve">                                                 ( 2 / 171 </w:t>
      </w:r>
      <w:r w:rsidRPr="00F7144F">
        <w:rPr>
          <w:sz w:val="28"/>
          <w:szCs w:val="28"/>
          <w:rtl/>
        </w:rPr>
        <w:t>–</w:t>
      </w:r>
      <w:r w:rsidRPr="00F7144F">
        <w:rPr>
          <w:rFonts w:hint="cs"/>
          <w:sz w:val="28"/>
          <w:szCs w:val="28"/>
          <w:rtl/>
        </w:rPr>
        <w:t xml:space="preserve"> 176 )</w:t>
      </w:r>
    </w:p>
    <w:p w:rsidR="00D43B35" w:rsidRPr="00B255DD" w:rsidRDefault="00D43B35" w:rsidP="00493FD6">
      <w:pPr>
        <w:pStyle w:val="Titre1"/>
        <w:rPr>
          <w:rtl/>
        </w:rPr>
      </w:pPr>
      <w:bookmarkStart w:id="318" w:name="_Toc268646569"/>
      <w:bookmarkStart w:id="319" w:name="_Toc268765303"/>
      <w:r w:rsidRPr="00B255DD">
        <w:rPr>
          <w:rFonts w:hint="cs"/>
          <w:rtl/>
        </w:rPr>
        <w:t>ما جاء فيمن أم قوما وهم له كارهون</w:t>
      </w:r>
      <w:bookmarkEnd w:id="318"/>
      <w:bookmarkEnd w:id="319"/>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359 - </w:t>
      </w:r>
      <w:r w:rsidRPr="00F7144F">
        <w:rPr>
          <w:b/>
          <w:bCs/>
          <w:sz w:val="28"/>
          <w:szCs w:val="28"/>
          <w:rtl/>
        </w:rPr>
        <w:t>عن عمرو بن الحارث بن المصطلق قال كان يقال</w:t>
      </w:r>
      <w:r w:rsidRPr="00F7144F">
        <w:rPr>
          <w:rFonts w:hint="cs"/>
          <w:b/>
          <w:bCs/>
          <w:sz w:val="28"/>
          <w:szCs w:val="28"/>
          <w:rtl/>
        </w:rPr>
        <w:t>*:"</w:t>
      </w:r>
      <w:r w:rsidRPr="00F7144F">
        <w:rPr>
          <w:b/>
          <w:bCs/>
          <w:sz w:val="28"/>
          <w:szCs w:val="28"/>
          <w:rtl/>
        </w:rPr>
        <w:t xml:space="preserve"> أشد الناس عذابا يوم القيامة اثنان امرأة عصت زوجها وإمام قوم وهم له كارهون</w:t>
      </w:r>
      <w:r w:rsidR="00C82664" w:rsidRPr="00F7144F">
        <w:rPr>
          <w:rFonts w:hint="cs"/>
          <w:b/>
          <w:bCs/>
          <w:sz w:val="28"/>
          <w:szCs w:val="28"/>
          <w:rtl/>
        </w:rPr>
        <w:t xml:space="preserve">" </w:t>
      </w:r>
    </w:p>
    <w:p w:rsidR="00D43B35" w:rsidRPr="00F7144F" w:rsidRDefault="00D43B35" w:rsidP="00B93C22">
      <w:pPr>
        <w:tabs>
          <w:tab w:val="left" w:pos="2186"/>
        </w:tabs>
        <w:jc w:val="both"/>
        <w:rPr>
          <w:b/>
          <w:bCs/>
          <w:sz w:val="28"/>
          <w:szCs w:val="28"/>
          <w:rtl/>
        </w:rPr>
      </w:pPr>
      <w:r w:rsidRPr="00F7144F">
        <w:rPr>
          <w:b/>
          <w:bCs/>
          <w:sz w:val="28"/>
          <w:szCs w:val="28"/>
          <w:rtl/>
        </w:rPr>
        <w:t xml:space="preserve"> قال هناد قال جرير قال منصور فسألنا عن أمر الإمام فقيل لنا إنما ع</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 xml:space="preserve">ى بهذا أئمة ظلمة فأما من أقام السنة فإنما الإثم على من </w:t>
      </w:r>
      <w:r w:rsidRPr="00F7144F">
        <w:rPr>
          <w:rFonts w:hint="cs"/>
          <w:b/>
          <w:bCs/>
          <w:sz w:val="28"/>
          <w:szCs w:val="28"/>
          <w:rtl/>
        </w:rPr>
        <w:t>ك</w:t>
      </w:r>
      <w:r w:rsidRPr="00F7144F">
        <w:rPr>
          <w:b/>
          <w:bCs/>
          <w:sz w:val="28"/>
          <w:szCs w:val="28"/>
          <w:rtl/>
        </w:rPr>
        <w:t>رهه</w:t>
      </w:r>
      <w:r w:rsidRPr="00F7144F">
        <w:rPr>
          <w:rFonts w:hint="cs"/>
          <w:b/>
          <w:bCs/>
          <w:sz w:val="28"/>
          <w:szCs w:val="28"/>
          <w:rtl/>
        </w:rPr>
        <w:t>**.</w:t>
      </w:r>
      <w:r w:rsidRPr="00F7144F">
        <w:rPr>
          <w:b/>
          <w:bCs/>
          <w:sz w:val="28"/>
          <w:szCs w:val="28"/>
          <w:rtl/>
        </w:rPr>
        <w:t xml:space="preserve"> .</w:t>
      </w:r>
    </w:p>
    <w:p w:rsidR="00D43B35" w:rsidRPr="00F7144F" w:rsidRDefault="00D43B35" w:rsidP="00B93C22">
      <w:pPr>
        <w:tabs>
          <w:tab w:val="left" w:pos="2186"/>
        </w:tabs>
        <w:jc w:val="both"/>
        <w:rPr>
          <w:sz w:val="28"/>
          <w:szCs w:val="28"/>
          <w:rtl/>
        </w:rPr>
      </w:pPr>
      <w:r w:rsidRPr="00F7144F">
        <w:rPr>
          <w:rFonts w:hint="cs"/>
          <w:sz w:val="28"/>
          <w:szCs w:val="28"/>
          <w:rtl/>
        </w:rPr>
        <w:t>قال أحمد شاكر :"</w:t>
      </w:r>
    </w:p>
    <w:p w:rsidR="00D43B35" w:rsidRPr="00F7144F" w:rsidRDefault="00D43B35" w:rsidP="00B93C22">
      <w:pPr>
        <w:tabs>
          <w:tab w:val="left" w:pos="2186"/>
        </w:tabs>
        <w:jc w:val="both"/>
        <w:rPr>
          <w:sz w:val="28"/>
          <w:szCs w:val="28"/>
          <w:rtl/>
        </w:rPr>
      </w:pPr>
      <w:r w:rsidRPr="00F7144F">
        <w:rPr>
          <w:rFonts w:hint="cs"/>
          <w:sz w:val="28"/>
          <w:szCs w:val="28"/>
          <w:rtl/>
        </w:rPr>
        <w:t xml:space="preserve">*- نقل الشارح(ج 1 ص 287) عن العراقي قال :"هذا كقول الصحابي : كنا نقول وكنا نفعل, فإن عمرو بن الحارث له صحبة , وهو أخو جويرية بنت الحارث إحدى أمهات المؤمنين ,وإذا حمل على الرفع فكأنه قال :قيل لنا , والقائل هو النبي صلى الله عليه وسلم". وانظر تدريب الراوي( ص 61- 65 ) </w:t>
      </w:r>
    </w:p>
    <w:p w:rsidR="00D43B35" w:rsidRPr="00F7144F" w:rsidRDefault="00D43B35" w:rsidP="00B93C22">
      <w:pPr>
        <w:tabs>
          <w:tab w:val="left" w:pos="2186"/>
        </w:tabs>
        <w:jc w:val="both"/>
        <w:rPr>
          <w:sz w:val="28"/>
          <w:szCs w:val="28"/>
          <w:rtl/>
        </w:rPr>
      </w:pPr>
      <w:r w:rsidRPr="00F7144F">
        <w:rPr>
          <w:rFonts w:hint="cs"/>
          <w:sz w:val="28"/>
          <w:szCs w:val="28"/>
          <w:rtl/>
        </w:rPr>
        <w:t xml:space="preserve">** - لم يتكلم الترمذي على هذا الحديث , ولا الشارح وهو مما انفرد به المؤلف , ولم أجده في مسند أحمد , وإسناده صحيح </w:t>
      </w:r>
      <w:r w:rsidRPr="00F7144F">
        <w:rPr>
          <w:rStyle w:val="Appelnotedebasdep"/>
          <w:sz w:val="28"/>
          <w:szCs w:val="28"/>
          <w:rtl/>
        </w:rPr>
        <w:footnoteReference w:id="301"/>
      </w:r>
      <w:r w:rsidRPr="00F7144F">
        <w:rPr>
          <w:rFonts w:hint="cs"/>
          <w:sz w:val="28"/>
          <w:szCs w:val="28"/>
          <w:rtl/>
        </w:rPr>
        <w:t xml:space="preserve">, </w:t>
      </w:r>
    </w:p>
    <w:p w:rsidR="00D43B35" w:rsidRPr="00F7144F" w:rsidRDefault="00D43B35" w:rsidP="00B93C22">
      <w:pPr>
        <w:tabs>
          <w:tab w:val="left" w:pos="2186"/>
        </w:tabs>
        <w:jc w:val="both"/>
        <w:rPr>
          <w:sz w:val="28"/>
          <w:szCs w:val="28"/>
          <w:rtl/>
        </w:rPr>
      </w:pPr>
      <w:r w:rsidRPr="00F7144F">
        <w:rPr>
          <w:rFonts w:hint="cs"/>
          <w:sz w:val="28"/>
          <w:szCs w:val="28"/>
          <w:rtl/>
        </w:rPr>
        <w:t>( 2/ 192- 193)</w:t>
      </w:r>
    </w:p>
    <w:p w:rsidR="00D43B35" w:rsidRPr="00F7144F" w:rsidRDefault="00D43B35" w:rsidP="00B93C22">
      <w:pPr>
        <w:tabs>
          <w:tab w:val="left" w:pos="2186"/>
        </w:tabs>
        <w:jc w:val="both"/>
        <w:rPr>
          <w:b/>
          <w:bCs/>
          <w:sz w:val="28"/>
          <w:szCs w:val="28"/>
          <w:rtl/>
        </w:rPr>
      </w:pPr>
      <w:r w:rsidRPr="00F7144F">
        <w:rPr>
          <w:rFonts w:hint="cs"/>
          <w:b/>
          <w:bCs/>
          <w:sz w:val="28"/>
          <w:szCs w:val="28"/>
          <w:rtl/>
        </w:rPr>
        <w:t>360- عن</w:t>
      </w:r>
      <w:r w:rsidRPr="00F7144F">
        <w:rPr>
          <w:b/>
          <w:bCs/>
          <w:sz w:val="28"/>
          <w:szCs w:val="28"/>
          <w:rtl/>
        </w:rPr>
        <w:t xml:space="preserve"> أب</w:t>
      </w:r>
      <w:r w:rsidRPr="00F7144F">
        <w:rPr>
          <w:rFonts w:hint="cs"/>
          <w:b/>
          <w:bCs/>
          <w:sz w:val="28"/>
          <w:szCs w:val="28"/>
          <w:rtl/>
        </w:rPr>
        <w:t>ي</w:t>
      </w:r>
      <w:r w:rsidRPr="00F7144F">
        <w:rPr>
          <w:b/>
          <w:bCs/>
          <w:sz w:val="28"/>
          <w:szCs w:val="28"/>
          <w:rtl/>
        </w:rPr>
        <w:t>أمامة ق</w:t>
      </w:r>
      <w:r w:rsidRPr="00F7144F">
        <w:rPr>
          <w:rFonts w:hint="cs"/>
          <w:b/>
          <w:bCs/>
          <w:sz w:val="28"/>
          <w:szCs w:val="28"/>
          <w:rtl/>
        </w:rPr>
        <w:t>ا</w:t>
      </w:r>
      <w:r w:rsidRPr="00F7144F">
        <w:rPr>
          <w:b/>
          <w:bCs/>
          <w:sz w:val="28"/>
          <w:szCs w:val="28"/>
          <w:rtl/>
        </w:rPr>
        <w:t>ل</w:t>
      </w:r>
      <w:r w:rsidRPr="00F7144F">
        <w:rPr>
          <w:rFonts w:hint="cs"/>
          <w:b/>
          <w:bCs/>
          <w:sz w:val="28"/>
          <w:szCs w:val="28"/>
          <w:rtl/>
        </w:rPr>
        <w:t xml:space="preserve"> : </w:t>
      </w:r>
      <w:r w:rsidRPr="00F7144F">
        <w:rPr>
          <w:b/>
          <w:bCs/>
          <w:sz w:val="28"/>
          <w:szCs w:val="28"/>
          <w:rtl/>
        </w:rPr>
        <w:t>قال رسول الله صلى الله عليه وسلم</w:t>
      </w:r>
      <w:r w:rsidRPr="00F7144F">
        <w:rPr>
          <w:rFonts w:hint="cs"/>
          <w:b/>
          <w:bCs/>
          <w:sz w:val="28"/>
          <w:szCs w:val="28"/>
          <w:rtl/>
        </w:rPr>
        <w:t>:"</w:t>
      </w:r>
      <w:r w:rsidRPr="00F7144F">
        <w:rPr>
          <w:b/>
          <w:bCs/>
          <w:sz w:val="28"/>
          <w:szCs w:val="28"/>
          <w:rtl/>
        </w:rPr>
        <w:t xml:space="preserve"> ثلاثة لا ت</w:t>
      </w:r>
      <w:r w:rsidRPr="00F7144F">
        <w:rPr>
          <w:rFonts w:hint="cs"/>
          <w:b/>
          <w:bCs/>
          <w:sz w:val="28"/>
          <w:szCs w:val="28"/>
          <w:rtl/>
        </w:rPr>
        <w:t>ُ</w:t>
      </w:r>
      <w:r w:rsidRPr="00F7144F">
        <w:rPr>
          <w:b/>
          <w:bCs/>
          <w:sz w:val="28"/>
          <w:szCs w:val="28"/>
          <w:rtl/>
        </w:rPr>
        <w:t>جاو</w:t>
      </w:r>
      <w:r w:rsidRPr="00F7144F">
        <w:rPr>
          <w:rFonts w:hint="cs"/>
          <w:b/>
          <w:bCs/>
          <w:sz w:val="28"/>
          <w:szCs w:val="28"/>
          <w:rtl/>
        </w:rPr>
        <w:t>ِ</w:t>
      </w:r>
      <w:r w:rsidRPr="00F7144F">
        <w:rPr>
          <w:b/>
          <w:bCs/>
          <w:sz w:val="28"/>
          <w:szCs w:val="28"/>
          <w:rtl/>
        </w:rPr>
        <w:t>ز صلا</w:t>
      </w:r>
      <w:r w:rsidRPr="00F7144F">
        <w:rPr>
          <w:rFonts w:hint="cs"/>
          <w:b/>
          <w:bCs/>
          <w:sz w:val="28"/>
          <w:szCs w:val="28"/>
          <w:rtl/>
        </w:rPr>
        <w:t>تُ</w:t>
      </w:r>
      <w:r w:rsidRPr="00F7144F">
        <w:rPr>
          <w:b/>
          <w:bCs/>
          <w:sz w:val="28"/>
          <w:szCs w:val="28"/>
          <w:rtl/>
        </w:rPr>
        <w:t>هم آذان</w:t>
      </w:r>
      <w:r w:rsidRPr="00F7144F">
        <w:rPr>
          <w:rFonts w:hint="cs"/>
          <w:b/>
          <w:bCs/>
          <w:sz w:val="28"/>
          <w:szCs w:val="28"/>
          <w:rtl/>
        </w:rPr>
        <w:t>َ</w:t>
      </w:r>
      <w:r w:rsidRPr="00F7144F">
        <w:rPr>
          <w:b/>
          <w:bCs/>
          <w:sz w:val="28"/>
          <w:szCs w:val="28"/>
          <w:rtl/>
        </w:rPr>
        <w:t xml:space="preserve">هم </w:t>
      </w:r>
      <w:r w:rsidRPr="00F7144F">
        <w:rPr>
          <w:rFonts w:hint="cs"/>
          <w:b/>
          <w:bCs/>
          <w:sz w:val="28"/>
          <w:szCs w:val="28"/>
          <w:rtl/>
        </w:rPr>
        <w:t xml:space="preserve">: </w:t>
      </w:r>
      <w:r w:rsidRPr="00F7144F">
        <w:rPr>
          <w:b/>
          <w:bCs/>
          <w:sz w:val="28"/>
          <w:szCs w:val="28"/>
          <w:rtl/>
        </w:rPr>
        <w:t xml:space="preserve">العبد الآبق حتى يرجع </w:t>
      </w:r>
      <w:r w:rsidRPr="00F7144F">
        <w:rPr>
          <w:rFonts w:hint="cs"/>
          <w:b/>
          <w:bCs/>
          <w:sz w:val="28"/>
          <w:szCs w:val="28"/>
          <w:rtl/>
        </w:rPr>
        <w:t xml:space="preserve">, </w:t>
      </w:r>
      <w:r w:rsidRPr="00F7144F">
        <w:rPr>
          <w:b/>
          <w:bCs/>
          <w:sz w:val="28"/>
          <w:szCs w:val="28"/>
          <w:rtl/>
        </w:rPr>
        <w:t xml:space="preserve">وامرأة باتت وزوجها عليها ساخط </w:t>
      </w:r>
      <w:r w:rsidRPr="00F7144F">
        <w:rPr>
          <w:rFonts w:hint="cs"/>
          <w:b/>
          <w:bCs/>
          <w:sz w:val="28"/>
          <w:szCs w:val="28"/>
          <w:rtl/>
        </w:rPr>
        <w:t xml:space="preserve">, </w:t>
      </w:r>
      <w:r w:rsidRPr="00F7144F">
        <w:rPr>
          <w:b/>
          <w:bCs/>
          <w:sz w:val="28"/>
          <w:szCs w:val="28"/>
          <w:rtl/>
        </w:rPr>
        <w:t>وإمام قوم وهم له كارهون</w:t>
      </w:r>
      <w:r w:rsidRPr="00F7144F">
        <w:rPr>
          <w:rFonts w:hint="cs"/>
          <w:b/>
          <w:bCs/>
          <w:sz w:val="28"/>
          <w:szCs w:val="28"/>
          <w:rtl/>
        </w:rPr>
        <w:t>".</w:t>
      </w:r>
    </w:p>
    <w:p w:rsidR="00D43B35" w:rsidRPr="00F7144F" w:rsidRDefault="00D43B35" w:rsidP="00B93C22">
      <w:pPr>
        <w:tabs>
          <w:tab w:val="left" w:pos="2186"/>
        </w:tabs>
        <w:jc w:val="both"/>
        <w:rPr>
          <w:b/>
          <w:bCs/>
          <w:sz w:val="28"/>
          <w:szCs w:val="28"/>
          <w:rtl/>
        </w:rPr>
      </w:pPr>
      <w:r w:rsidRPr="00F7144F">
        <w:rPr>
          <w:b/>
          <w:bCs/>
          <w:sz w:val="28"/>
          <w:szCs w:val="28"/>
          <w:rtl/>
        </w:rPr>
        <w:lastRenderedPageBreak/>
        <w:t>قال أبو عيسى هذا حديث حسن غريب من هذا الوجه</w:t>
      </w:r>
      <w:r w:rsidRPr="00F7144F">
        <w:rPr>
          <w:rFonts w:hint="cs"/>
          <w:b/>
          <w:bCs/>
          <w:sz w:val="28"/>
          <w:szCs w:val="28"/>
          <w:rtl/>
        </w:rPr>
        <w:t xml:space="preserve"> *</w:t>
      </w:r>
    </w:p>
    <w:p w:rsidR="00D43B35" w:rsidRPr="00F7144F" w:rsidRDefault="00D43B35" w:rsidP="00B93C22">
      <w:pPr>
        <w:tabs>
          <w:tab w:val="left" w:pos="2186"/>
        </w:tabs>
        <w:jc w:val="both"/>
        <w:rPr>
          <w:sz w:val="28"/>
          <w:szCs w:val="28"/>
          <w:rtl/>
        </w:rPr>
      </w:pPr>
      <w:r w:rsidRPr="00F7144F">
        <w:rPr>
          <w:rFonts w:hint="cs"/>
          <w:sz w:val="28"/>
          <w:szCs w:val="28"/>
          <w:rtl/>
        </w:rPr>
        <w:t>قال أحمد شاكر :"</w:t>
      </w:r>
    </w:p>
    <w:p w:rsidR="00D43B35" w:rsidRPr="00F7144F" w:rsidRDefault="00D43B35" w:rsidP="00B93C22">
      <w:pPr>
        <w:tabs>
          <w:tab w:val="left" w:pos="2186"/>
        </w:tabs>
        <w:jc w:val="both"/>
        <w:rPr>
          <w:sz w:val="28"/>
          <w:szCs w:val="28"/>
          <w:rtl/>
        </w:rPr>
      </w:pPr>
      <w:r w:rsidRPr="00F7144F">
        <w:rPr>
          <w:rFonts w:hint="cs"/>
          <w:sz w:val="28"/>
          <w:szCs w:val="28"/>
          <w:rtl/>
        </w:rPr>
        <w:t>*</w:t>
      </w:r>
      <w:r w:rsidR="00C82664" w:rsidRPr="00F7144F">
        <w:rPr>
          <w:rFonts w:hint="cs"/>
          <w:sz w:val="28"/>
          <w:szCs w:val="28"/>
          <w:rtl/>
        </w:rPr>
        <w:t xml:space="preserve">- </w:t>
      </w:r>
      <w:r w:rsidRPr="00F7144F">
        <w:rPr>
          <w:rFonts w:hint="cs"/>
          <w:sz w:val="28"/>
          <w:szCs w:val="28"/>
          <w:rtl/>
        </w:rPr>
        <w:t xml:space="preserve">بل هو حديث صحيح فإن أبا غالب </w:t>
      </w:r>
      <w:r w:rsidRPr="00F7144F">
        <w:rPr>
          <w:rStyle w:val="Appelnotedebasdep"/>
          <w:sz w:val="28"/>
          <w:szCs w:val="28"/>
          <w:rtl/>
        </w:rPr>
        <w:footnoteReference w:id="302"/>
      </w:r>
      <w:r w:rsidRPr="00F7144F">
        <w:rPr>
          <w:rFonts w:hint="cs"/>
          <w:sz w:val="28"/>
          <w:szCs w:val="28"/>
          <w:rtl/>
        </w:rPr>
        <w:t xml:space="preserve"> ثقة , وثقه موسى بن هارون الحمال والدارقطني وغيرهما , وفي التهذيب :" حسن الترمذي بعض أحديثه وصحح بعضها ". وقال الشارح ( ج 1 ص 287 ) :" وضعفه البيهقي . قال النووي في الخلاصة : والأرجح هنا قول الترمذي ".</w:t>
      </w:r>
    </w:p>
    <w:p w:rsidR="00D43B35" w:rsidRPr="00F7144F" w:rsidRDefault="00D43B35" w:rsidP="00B93C22">
      <w:pPr>
        <w:tabs>
          <w:tab w:val="left" w:pos="2186"/>
        </w:tabs>
        <w:jc w:val="both"/>
        <w:rPr>
          <w:sz w:val="28"/>
          <w:szCs w:val="28"/>
          <w:rtl/>
        </w:rPr>
      </w:pPr>
      <w:r w:rsidRPr="00F7144F">
        <w:rPr>
          <w:rFonts w:hint="cs"/>
          <w:sz w:val="28"/>
          <w:szCs w:val="28"/>
          <w:rtl/>
        </w:rPr>
        <w:t xml:space="preserve">وهذا الحديث مما انفرد به الترمذي , فلم أجده في غيره </w:t>
      </w:r>
      <w:r w:rsidRPr="00F7144F">
        <w:rPr>
          <w:rStyle w:val="Appelnotedebasdep"/>
          <w:sz w:val="28"/>
          <w:szCs w:val="28"/>
          <w:rtl/>
        </w:rPr>
        <w:footnoteReference w:id="303"/>
      </w:r>
      <w:r w:rsidRPr="00F7144F">
        <w:rPr>
          <w:rFonts w:hint="cs"/>
          <w:sz w:val="28"/>
          <w:szCs w:val="28"/>
          <w:rtl/>
        </w:rPr>
        <w:t>, وكذلك ذكره المنذري في التر غيب ( ج 1 ص 171)</w:t>
      </w:r>
      <w:r w:rsidR="00C82664" w:rsidRPr="00F7144F">
        <w:rPr>
          <w:rFonts w:hint="cs"/>
          <w:sz w:val="28"/>
          <w:szCs w:val="28"/>
          <w:rtl/>
        </w:rPr>
        <w:t xml:space="preserve"> ونسبه للترمذي ونقل كلامه عليه </w:t>
      </w:r>
    </w:p>
    <w:p w:rsidR="00D43B35" w:rsidRPr="00F7144F" w:rsidRDefault="00D43B35" w:rsidP="00B93C22">
      <w:pPr>
        <w:tabs>
          <w:tab w:val="left" w:pos="2186"/>
        </w:tabs>
        <w:jc w:val="both"/>
        <w:rPr>
          <w:sz w:val="28"/>
          <w:szCs w:val="28"/>
          <w:rtl/>
        </w:rPr>
      </w:pPr>
      <w:r w:rsidRPr="00F7144F">
        <w:rPr>
          <w:rFonts w:hint="cs"/>
          <w:sz w:val="28"/>
          <w:szCs w:val="28"/>
          <w:rtl/>
        </w:rPr>
        <w:t xml:space="preserve">                                     ( 2 / 193 )</w:t>
      </w:r>
    </w:p>
    <w:p w:rsidR="00D43B35" w:rsidRPr="00881390" w:rsidRDefault="00D43B35" w:rsidP="00493FD6">
      <w:pPr>
        <w:pStyle w:val="Titre1"/>
        <w:rPr>
          <w:rtl/>
        </w:rPr>
      </w:pPr>
      <w:bookmarkStart w:id="320" w:name="_Toc268646570"/>
      <w:bookmarkStart w:id="321" w:name="_Toc268765304"/>
      <w:r w:rsidRPr="00881390">
        <w:rPr>
          <w:rFonts w:hint="cs"/>
          <w:rtl/>
        </w:rPr>
        <w:t>ما جاء إذا صلى الإمام قاعدا فصلوا قعودا :</w:t>
      </w:r>
      <w:bookmarkEnd w:id="320"/>
      <w:bookmarkEnd w:id="321"/>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361 </w:t>
      </w:r>
      <w:r w:rsidRPr="00F7144F">
        <w:rPr>
          <w:b/>
          <w:bCs/>
          <w:sz w:val="28"/>
          <w:szCs w:val="28"/>
          <w:rtl/>
        </w:rPr>
        <w:t>–</w:t>
      </w:r>
      <w:r w:rsidRPr="00F7144F">
        <w:rPr>
          <w:rFonts w:hint="cs"/>
          <w:b/>
          <w:bCs/>
          <w:sz w:val="28"/>
          <w:szCs w:val="28"/>
          <w:rtl/>
        </w:rPr>
        <w:t xml:space="preserve"> عن أنس بن مالك أنه قال :" خرَّ رسول الله صلى الله عليه وسلم عن فرس فجُحِشَ* فصلى بنا قاعدا , فصلينا قعودا , ثم انصرف فقال : إنما الإمام - أو: إنما جعل الإمام - ليؤتم به , فإذا كبر فكبروا وإذا ركع فاركعوا وإذا رفع فارفعوا , وإذا قال : سمع الله لمن حمده فقولوا : ربنا ولك الحمد , وإذا سجد فاسجدوا , وإذا صلى قاعدا فصلوا قعودا أجمعون ".</w:t>
      </w:r>
    </w:p>
    <w:p w:rsidR="00D43B35" w:rsidRPr="00F7144F" w:rsidRDefault="00D43B35" w:rsidP="00B93C22">
      <w:pPr>
        <w:tabs>
          <w:tab w:val="left" w:pos="2186"/>
        </w:tabs>
        <w:jc w:val="both"/>
        <w:rPr>
          <w:b/>
          <w:bCs/>
          <w:sz w:val="28"/>
          <w:szCs w:val="28"/>
          <w:rtl/>
        </w:rPr>
      </w:pPr>
      <w:r w:rsidRPr="00F7144F">
        <w:rPr>
          <w:rFonts w:hint="cs"/>
          <w:b/>
          <w:bCs/>
          <w:sz w:val="28"/>
          <w:szCs w:val="28"/>
          <w:rtl/>
        </w:rPr>
        <w:t>قال : وفي الباب عن عائشة وأبي هريرة وجابر وابن عمر ومعاوية**.</w:t>
      </w:r>
    </w:p>
    <w:p w:rsidR="00D43B35" w:rsidRPr="00F7144F" w:rsidRDefault="00D43B35" w:rsidP="00B93C22">
      <w:pPr>
        <w:tabs>
          <w:tab w:val="left" w:pos="2186"/>
        </w:tabs>
        <w:jc w:val="both"/>
        <w:rPr>
          <w:b/>
          <w:bCs/>
          <w:sz w:val="28"/>
          <w:szCs w:val="28"/>
          <w:rtl/>
        </w:rPr>
      </w:pPr>
      <w:r w:rsidRPr="00F7144F">
        <w:rPr>
          <w:rFonts w:hint="cs"/>
          <w:b/>
          <w:bCs/>
          <w:sz w:val="28"/>
          <w:szCs w:val="28"/>
          <w:rtl/>
        </w:rPr>
        <w:t>قال أبو عيسى : حديث أنس حديث حسن صحيح ***.</w:t>
      </w:r>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وقد ذهب بعض أصحاب النبي صلى الله عليه وسلم إلى هذا الحديث منهم جابر بن عبد الله وأسيد بن حُضَيْر وأبو هريرة وغيرهم . </w:t>
      </w:r>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وقال بعض أهل العلم : إذا صلى الإمام </w:t>
      </w:r>
      <w:r w:rsidR="00C82664" w:rsidRPr="00F7144F">
        <w:rPr>
          <w:rFonts w:hint="cs"/>
          <w:b/>
          <w:bCs/>
          <w:sz w:val="28"/>
          <w:szCs w:val="28"/>
          <w:rtl/>
        </w:rPr>
        <w:t xml:space="preserve">جالسا لم يصل من خلفه إلا قياما, </w:t>
      </w:r>
      <w:r w:rsidRPr="00F7144F">
        <w:rPr>
          <w:rFonts w:hint="cs"/>
          <w:b/>
          <w:bCs/>
          <w:sz w:val="28"/>
          <w:szCs w:val="28"/>
          <w:rtl/>
        </w:rPr>
        <w:t xml:space="preserve"> فإن صلوا قعودا لم تُجْزِهم .</w:t>
      </w:r>
      <w:r w:rsidRPr="00F7144F">
        <w:rPr>
          <w:rStyle w:val="Appelnotedebasdep"/>
          <w:b/>
          <w:bCs/>
          <w:sz w:val="28"/>
          <w:szCs w:val="28"/>
          <w:rtl/>
        </w:rPr>
        <w:footnoteReference w:id="304"/>
      </w:r>
    </w:p>
    <w:p w:rsidR="00D43B35" w:rsidRPr="00F7144F" w:rsidRDefault="00D43B35" w:rsidP="00B93C22">
      <w:pPr>
        <w:tabs>
          <w:tab w:val="left" w:pos="2186"/>
        </w:tabs>
        <w:jc w:val="both"/>
        <w:rPr>
          <w:sz w:val="28"/>
          <w:szCs w:val="28"/>
          <w:rtl/>
        </w:rPr>
      </w:pPr>
      <w:r w:rsidRPr="00F7144F">
        <w:rPr>
          <w:rFonts w:hint="cs"/>
          <w:b/>
          <w:bCs/>
          <w:sz w:val="28"/>
          <w:szCs w:val="28"/>
          <w:rtl/>
        </w:rPr>
        <w:lastRenderedPageBreak/>
        <w:t>وهو قول سفيان الثوري ومالك بن أنس وابن المبارك والشافعي .</w:t>
      </w:r>
    </w:p>
    <w:p w:rsidR="00C82664" w:rsidRPr="00F7144F" w:rsidRDefault="00C82664" w:rsidP="00B93C22">
      <w:pPr>
        <w:tabs>
          <w:tab w:val="left" w:pos="2186"/>
        </w:tabs>
        <w:jc w:val="both"/>
        <w:rPr>
          <w:sz w:val="28"/>
          <w:szCs w:val="28"/>
          <w:rtl/>
        </w:rPr>
      </w:pPr>
    </w:p>
    <w:p w:rsidR="00C82664" w:rsidRPr="00F7144F" w:rsidRDefault="00C82664" w:rsidP="00B93C22">
      <w:pPr>
        <w:tabs>
          <w:tab w:val="left" w:pos="2186"/>
        </w:tabs>
        <w:jc w:val="both"/>
        <w:rPr>
          <w:sz w:val="28"/>
          <w:szCs w:val="28"/>
          <w:rtl/>
        </w:rPr>
      </w:pPr>
    </w:p>
    <w:p w:rsidR="00D43B35" w:rsidRPr="00F7144F" w:rsidRDefault="00D43B35" w:rsidP="00B93C22">
      <w:pPr>
        <w:tabs>
          <w:tab w:val="left" w:pos="2186"/>
        </w:tabs>
        <w:jc w:val="both"/>
        <w:rPr>
          <w:sz w:val="28"/>
          <w:szCs w:val="28"/>
          <w:rtl/>
        </w:rPr>
      </w:pPr>
      <w:r w:rsidRPr="00F7144F">
        <w:rPr>
          <w:rFonts w:hint="cs"/>
          <w:sz w:val="28"/>
          <w:szCs w:val="28"/>
          <w:rtl/>
        </w:rPr>
        <w:t>قال أحمد شاكر :"</w:t>
      </w:r>
    </w:p>
    <w:p w:rsidR="00D43B35" w:rsidRPr="00F7144F" w:rsidRDefault="00D43B35" w:rsidP="00B93C22">
      <w:pPr>
        <w:tabs>
          <w:tab w:val="left" w:pos="2186"/>
        </w:tabs>
        <w:ind w:left="360"/>
        <w:jc w:val="both"/>
        <w:rPr>
          <w:sz w:val="28"/>
          <w:szCs w:val="28"/>
          <w:rtl/>
        </w:rPr>
      </w:pPr>
      <w:r w:rsidRPr="00F7144F">
        <w:rPr>
          <w:rFonts w:hint="cs"/>
          <w:sz w:val="28"/>
          <w:szCs w:val="28"/>
          <w:rtl/>
        </w:rPr>
        <w:t xml:space="preserve">* -  " جُحِشَ" بتقديم الجيم على الحاء وبالبناء للمفعول  أي انخدش جلده . </w:t>
      </w:r>
    </w:p>
    <w:p w:rsidR="00D43B35" w:rsidRPr="00F7144F" w:rsidRDefault="00D43B35" w:rsidP="00B93C22">
      <w:pPr>
        <w:tabs>
          <w:tab w:val="left" w:pos="2186"/>
        </w:tabs>
        <w:ind w:left="360"/>
        <w:jc w:val="both"/>
        <w:rPr>
          <w:sz w:val="28"/>
          <w:szCs w:val="28"/>
          <w:rtl/>
        </w:rPr>
      </w:pPr>
      <w:r w:rsidRPr="00F7144F">
        <w:rPr>
          <w:rFonts w:hint="cs"/>
          <w:sz w:val="28"/>
          <w:szCs w:val="28"/>
          <w:rtl/>
        </w:rPr>
        <w:t xml:space="preserve">**- قال الشارح ( ج 1 ص 287 ): </w:t>
      </w:r>
    </w:p>
    <w:p w:rsidR="00D43B35" w:rsidRPr="00F7144F" w:rsidRDefault="00D43B35" w:rsidP="00B93C22">
      <w:pPr>
        <w:tabs>
          <w:tab w:val="left" w:pos="2186"/>
        </w:tabs>
        <w:ind w:left="360"/>
        <w:jc w:val="both"/>
        <w:rPr>
          <w:sz w:val="28"/>
          <w:szCs w:val="28"/>
        </w:rPr>
      </w:pPr>
      <w:r w:rsidRPr="00F7144F">
        <w:rPr>
          <w:rFonts w:hint="cs"/>
          <w:sz w:val="28"/>
          <w:szCs w:val="28"/>
          <w:rtl/>
        </w:rPr>
        <w:t xml:space="preserve"> -أما حديث عائشة فأخرجه الشيخان</w:t>
      </w:r>
      <w:r w:rsidRPr="00F7144F">
        <w:rPr>
          <w:rStyle w:val="Appelnotedebasdep"/>
          <w:sz w:val="28"/>
          <w:szCs w:val="28"/>
          <w:rtl/>
        </w:rPr>
        <w:footnoteReference w:id="305"/>
      </w:r>
      <w:r w:rsidRPr="00F7144F">
        <w:rPr>
          <w:rFonts w:hint="cs"/>
          <w:sz w:val="28"/>
          <w:szCs w:val="28"/>
          <w:rtl/>
        </w:rPr>
        <w:t xml:space="preserve"> عنها أنها قالت : صلى رسول الله صلى الله عليه وسلم في بيته وهو شاكٍ, فصلى جالسا , وصلى من وراءه قوم قياما , فأشار إليهم أن اجلسوا , فلما انصرف , قال : إنما جعل الإمام ليؤتم به , فإذا ركع فاركعوا , وإذا رفع فارفعوا , وإذا صلى جالسا فصلوا جلوسا.</w:t>
      </w:r>
    </w:p>
    <w:p w:rsidR="00D43B35" w:rsidRPr="00F7144F" w:rsidRDefault="00D43B35" w:rsidP="00B93C22">
      <w:pPr>
        <w:tabs>
          <w:tab w:val="left" w:pos="2186"/>
        </w:tabs>
        <w:ind w:left="360"/>
        <w:jc w:val="both"/>
        <w:rPr>
          <w:sz w:val="28"/>
          <w:szCs w:val="28"/>
          <w:rtl/>
        </w:rPr>
      </w:pPr>
      <w:r w:rsidRPr="00F7144F">
        <w:rPr>
          <w:rFonts w:hint="cs"/>
          <w:sz w:val="28"/>
          <w:szCs w:val="28"/>
          <w:rtl/>
        </w:rPr>
        <w:t xml:space="preserve">  - وأما حديث أبي هريرة فأخرجه الشيخان</w:t>
      </w:r>
      <w:r w:rsidRPr="00F7144F">
        <w:rPr>
          <w:rStyle w:val="Appelnotedebasdep"/>
          <w:sz w:val="28"/>
          <w:szCs w:val="28"/>
          <w:rtl/>
        </w:rPr>
        <w:footnoteReference w:id="306"/>
      </w:r>
      <w:r w:rsidRPr="00F7144F">
        <w:rPr>
          <w:rFonts w:hint="cs"/>
          <w:sz w:val="28"/>
          <w:szCs w:val="28"/>
          <w:rtl/>
        </w:rPr>
        <w:t xml:space="preserve"> عنه أن رسول الله صلى الله عليه وسلم قال : إنما جعل الإمام ليؤتم به فلا تختلفوا عليه , فإذا كبر فكبروا , وإذا ركع فاركعوا , وإذأ قال : سمع الله لمن حمده فقولوا : اللهم ربنا لك الحمد ,   وإذا سجد فاسجدوا , وإذا صلى قاعدا فصلوا قعودا أجمعون .</w:t>
      </w:r>
    </w:p>
    <w:p w:rsidR="00D43B35" w:rsidRPr="00F7144F" w:rsidRDefault="00D43B35" w:rsidP="00B93C22">
      <w:pPr>
        <w:numPr>
          <w:ilvl w:val="0"/>
          <w:numId w:val="4"/>
        </w:numPr>
        <w:tabs>
          <w:tab w:val="left" w:pos="2186"/>
        </w:tabs>
        <w:spacing w:after="0" w:line="240" w:lineRule="auto"/>
        <w:ind w:right="0"/>
        <w:jc w:val="both"/>
        <w:rPr>
          <w:sz w:val="28"/>
          <w:szCs w:val="28"/>
          <w:rtl/>
        </w:rPr>
      </w:pPr>
      <w:r w:rsidRPr="00F7144F">
        <w:rPr>
          <w:rFonts w:hint="cs"/>
          <w:sz w:val="28"/>
          <w:szCs w:val="28"/>
          <w:rtl/>
        </w:rPr>
        <w:t>وأما حديث جابر فأخرجه مسلم</w:t>
      </w:r>
      <w:r w:rsidRPr="00F7144F">
        <w:rPr>
          <w:rStyle w:val="Appelnotedebasdep"/>
          <w:sz w:val="28"/>
          <w:szCs w:val="28"/>
          <w:rtl/>
        </w:rPr>
        <w:footnoteReference w:id="307"/>
      </w:r>
      <w:r w:rsidRPr="00F7144F">
        <w:rPr>
          <w:rFonts w:hint="cs"/>
          <w:sz w:val="28"/>
          <w:szCs w:val="28"/>
          <w:rtl/>
        </w:rPr>
        <w:t xml:space="preserve">  وابن ماجه والنسائي عنه  بلفظ : اشتكى رسول الله صلى الله عليه وسلم فصلينا وراءه وهو قاعد , وأبو بكر يُسمع الناس تكبيره , فالتفت إلينا فرآنا قياما , فأشار إلينا فقعدنا , فصلينا بصلاته قعودا , فلما سلم قال : إن كنتم آنفا تفعلون فعل فارس والروم , يقومون على ملوكهم وهم قعود , فلا تفعلوا , ائتموا بأئمتكم , إن صلى قائما فصلوا قياما , وإن صلى قاعدا فصلوا قعودا .</w:t>
      </w:r>
    </w:p>
    <w:p w:rsidR="00D43B35" w:rsidRPr="00F7144F" w:rsidRDefault="00D43B35" w:rsidP="00B93C22">
      <w:pPr>
        <w:numPr>
          <w:ilvl w:val="0"/>
          <w:numId w:val="4"/>
        </w:numPr>
        <w:tabs>
          <w:tab w:val="left" w:pos="2186"/>
        </w:tabs>
        <w:spacing w:after="0" w:line="240" w:lineRule="auto"/>
        <w:ind w:right="0"/>
        <w:jc w:val="both"/>
        <w:rPr>
          <w:sz w:val="28"/>
          <w:szCs w:val="28"/>
        </w:rPr>
      </w:pPr>
      <w:r w:rsidRPr="00F7144F">
        <w:rPr>
          <w:rFonts w:hint="cs"/>
          <w:sz w:val="28"/>
          <w:szCs w:val="28"/>
          <w:rtl/>
        </w:rPr>
        <w:t>وأما حديث ابن عمر فأخرجه أحمد والطبراني .</w:t>
      </w:r>
    </w:p>
    <w:p w:rsidR="00D43B35" w:rsidRPr="00F7144F" w:rsidRDefault="00D43B35" w:rsidP="00B93C22">
      <w:pPr>
        <w:numPr>
          <w:ilvl w:val="0"/>
          <w:numId w:val="4"/>
        </w:numPr>
        <w:tabs>
          <w:tab w:val="left" w:pos="2186"/>
        </w:tabs>
        <w:spacing w:after="0" w:line="240" w:lineRule="auto"/>
        <w:ind w:right="0"/>
        <w:jc w:val="both"/>
        <w:rPr>
          <w:sz w:val="28"/>
          <w:szCs w:val="28"/>
        </w:rPr>
      </w:pPr>
      <w:r w:rsidRPr="00F7144F">
        <w:rPr>
          <w:rFonts w:hint="cs"/>
          <w:sz w:val="28"/>
          <w:szCs w:val="28"/>
          <w:rtl/>
        </w:rPr>
        <w:t xml:space="preserve">وأما حديث معاوية فأخرجه الطبراني في الكبير , قال العراقي: ورجاله رجال الصحيح . </w:t>
      </w:r>
    </w:p>
    <w:p w:rsidR="00D43B35" w:rsidRPr="00F7144F" w:rsidRDefault="00D43B35" w:rsidP="00B93C22">
      <w:pPr>
        <w:numPr>
          <w:ilvl w:val="0"/>
          <w:numId w:val="4"/>
        </w:numPr>
        <w:tabs>
          <w:tab w:val="left" w:pos="2186"/>
        </w:tabs>
        <w:spacing w:after="0" w:line="240" w:lineRule="auto"/>
        <w:ind w:right="0"/>
        <w:jc w:val="both"/>
        <w:rPr>
          <w:sz w:val="28"/>
          <w:szCs w:val="28"/>
        </w:rPr>
      </w:pPr>
      <w:r w:rsidRPr="00F7144F">
        <w:rPr>
          <w:rFonts w:hint="cs"/>
          <w:sz w:val="28"/>
          <w:szCs w:val="28"/>
          <w:rtl/>
        </w:rPr>
        <w:t>وفي الباب عن أسيد بن حضير عند أبي داود وعبد الرزاق .</w:t>
      </w:r>
    </w:p>
    <w:p w:rsidR="00D43B35" w:rsidRPr="00F7144F" w:rsidRDefault="00D43B35" w:rsidP="00B93C22">
      <w:pPr>
        <w:numPr>
          <w:ilvl w:val="0"/>
          <w:numId w:val="4"/>
        </w:numPr>
        <w:tabs>
          <w:tab w:val="left" w:pos="2186"/>
        </w:tabs>
        <w:spacing w:after="0" w:line="240" w:lineRule="auto"/>
        <w:ind w:right="0"/>
        <w:jc w:val="both"/>
        <w:rPr>
          <w:sz w:val="28"/>
          <w:szCs w:val="28"/>
        </w:rPr>
      </w:pPr>
      <w:r w:rsidRPr="00F7144F">
        <w:rPr>
          <w:rFonts w:hint="cs"/>
          <w:sz w:val="28"/>
          <w:szCs w:val="28"/>
          <w:rtl/>
        </w:rPr>
        <w:t xml:space="preserve">وعن قيس بن فهد عند عبد الرزاق أيضا . </w:t>
      </w:r>
    </w:p>
    <w:p w:rsidR="00D43B35" w:rsidRPr="00F7144F" w:rsidRDefault="00D43B35" w:rsidP="00B93C22">
      <w:pPr>
        <w:numPr>
          <w:ilvl w:val="0"/>
          <w:numId w:val="4"/>
        </w:numPr>
        <w:tabs>
          <w:tab w:val="left" w:pos="2186"/>
        </w:tabs>
        <w:spacing w:after="0" w:line="240" w:lineRule="auto"/>
        <w:ind w:right="0"/>
        <w:jc w:val="both"/>
        <w:rPr>
          <w:sz w:val="28"/>
          <w:szCs w:val="28"/>
        </w:rPr>
      </w:pPr>
      <w:r w:rsidRPr="00F7144F">
        <w:rPr>
          <w:rFonts w:hint="cs"/>
          <w:sz w:val="28"/>
          <w:szCs w:val="28"/>
          <w:rtl/>
        </w:rPr>
        <w:t xml:space="preserve"> وعن أبي أمامة عند ابن حبان في صحيحه . </w:t>
      </w:r>
    </w:p>
    <w:p w:rsidR="00D43B35" w:rsidRPr="00F7144F" w:rsidRDefault="00D43B35" w:rsidP="00B93C22">
      <w:pPr>
        <w:tabs>
          <w:tab w:val="left" w:pos="2186"/>
        </w:tabs>
        <w:ind w:left="360"/>
        <w:jc w:val="both"/>
        <w:rPr>
          <w:sz w:val="28"/>
          <w:szCs w:val="28"/>
          <w:rtl/>
        </w:rPr>
      </w:pPr>
      <w:r w:rsidRPr="00F7144F">
        <w:rPr>
          <w:rFonts w:hint="cs"/>
          <w:sz w:val="28"/>
          <w:szCs w:val="28"/>
          <w:rtl/>
        </w:rPr>
        <w:lastRenderedPageBreak/>
        <w:t xml:space="preserve">*** - رواه أيضا مالك في الموطأ ( ج 1 ص 155 ) والشافعي في الرسالة ( رقم 696 ) وفي الأم ( ج 1 ص 151 ) وفي اختلاف الحديث بحاشية الأم ( ج 7 ص 99 ) ورواه الشيخان </w:t>
      </w:r>
      <w:r w:rsidRPr="00F7144F">
        <w:rPr>
          <w:rStyle w:val="Appelnotedebasdep"/>
          <w:sz w:val="28"/>
          <w:szCs w:val="28"/>
          <w:rtl/>
        </w:rPr>
        <w:footnoteReference w:id="308"/>
      </w:r>
      <w:r w:rsidRPr="00F7144F">
        <w:rPr>
          <w:rFonts w:hint="cs"/>
          <w:sz w:val="28"/>
          <w:szCs w:val="28"/>
          <w:rtl/>
        </w:rPr>
        <w:t xml:space="preserve"> وغيرهما .</w:t>
      </w:r>
    </w:p>
    <w:p w:rsidR="00D43B35" w:rsidRPr="00F7144F" w:rsidRDefault="00D43B35" w:rsidP="00B93C22">
      <w:pPr>
        <w:tabs>
          <w:tab w:val="left" w:pos="2186"/>
        </w:tabs>
        <w:jc w:val="both"/>
        <w:rPr>
          <w:sz w:val="28"/>
          <w:szCs w:val="28"/>
          <w:rtl/>
        </w:rPr>
      </w:pPr>
      <w:r w:rsidRPr="00F7144F">
        <w:rPr>
          <w:rFonts w:hint="cs"/>
          <w:sz w:val="28"/>
          <w:szCs w:val="28"/>
          <w:rtl/>
        </w:rPr>
        <w:t xml:space="preserve">                                                 ( 2 / 194 </w:t>
      </w:r>
      <w:r w:rsidRPr="00F7144F">
        <w:rPr>
          <w:sz w:val="28"/>
          <w:szCs w:val="28"/>
          <w:rtl/>
        </w:rPr>
        <w:t>–</w:t>
      </w:r>
      <w:r w:rsidRPr="00F7144F">
        <w:rPr>
          <w:rFonts w:hint="cs"/>
          <w:sz w:val="28"/>
          <w:szCs w:val="28"/>
          <w:rtl/>
        </w:rPr>
        <w:t xml:space="preserve"> 196 )   </w:t>
      </w:r>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362- عن عائشة قالت  صلى رسول الله صلى الله عليه وسلم خلف أبي بكر في مرضه الذي مات فيه قاعدا ". </w:t>
      </w:r>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 قال أبو عيسى : حديث عائشة حديث حسن صحيح غريب *.</w:t>
      </w:r>
    </w:p>
    <w:p w:rsidR="00D43B35" w:rsidRPr="00F7144F" w:rsidRDefault="00D43B35" w:rsidP="00B93C22">
      <w:pPr>
        <w:tabs>
          <w:tab w:val="left" w:pos="2186"/>
        </w:tabs>
        <w:jc w:val="both"/>
        <w:rPr>
          <w:b/>
          <w:bCs/>
          <w:sz w:val="28"/>
          <w:szCs w:val="28"/>
          <w:rtl/>
        </w:rPr>
      </w:pPr>
      <w:r w:rsidRPr="00F7144F">
        <w:rPr>
          <w:rFonts w:hint="cs"/>
          <w:b/>
          <w:bCs/>
          <w:sz w:val="28"/>
          <w:szCs w:val="28"/>
          <w:rtl/>
        </w:rPr>
        <w:t>وروي عنها :" أن النبي صلى الله عليه وسلم خرج في مرضه وأبو بكر يصلي بالناس , فصلى إلى جنب أبي بكر والناس يأتمون بأبي بكر , وأبو بكر يأتم بالنبي صلى الله عليه وسلم "**.</w:t>
      </w:r>
    </w:p>
    <w:p w:rsidR="00D43B35" w:rsidRPr="00F7144F" w:rsidRDefault="00D43B35" w:rsidP="00B93C22">
      <w:pPr>
        <w:pStyle w:val="Titre4"/>
        <w:tabs>
          <w:tab w:val="clear" w:pos="5786"/>
          <w:tab w:val="left" w:pos="2186"/>
        </w:tabs>
        <w:jc w:val="both"/>
        <w:rPr>
          <w:sz w:val="28"/>
          <w:szCs w:val="28"/>
          <w:rtl/>
        </w:rPr>
      </w:pPr>
      <w:r w:rsidRPr="00F7144F">
        <w:rPr>
          <w:rFonts w:hint="cs"/>
          <w:sz w:val="28"/>
          <w:szCs w:val="28"/>
          <w:rtl/>
        </w:rPr>
        <w:t>قال أحمد شاكر :"</w:t>
      </w:r>
    </w:p>
    <w:p w:rsidR="00D43B35" w:rsidRPr="00F7144F" w:rsidRDefault="00D43B35" w:rsidP="00B93C22">
      <w:pPr>
        <w:tabs>
          <w:tab w:val="left" w:pos="2186"/>
        </w:tabs>
        <w:jc w:val="both"/>
        <w:rPr>
          <w:sz w:val="28"/>
          <w:szCs w:val="28"/>
          <w:rtl/>
        </w:rPr>
      </w:pPr>
      <w:r w:rsidRPr="00F7144F">
        <w:rPr>
          <w:rFonts w:hint="cs"/>
          <w:sz w:val="28"/>
          <w:szCs w:val="28"/>
          <w:rtl/>
        </w:rPr>
        <w:t>*-  قال الشارح :" وأخرجه النسائي ".</w:t>
      </w:r>
      <w:r w:rsidRPr="00F7144F">
        <w:rPr>
          <w:rStyle w:val="Appelnotedebasdep"/>
          <w:sz w:val="28"/>
          <w:szCs w:val="28"/>
          <w:rtl/>
        </w:rPr>
        <w:footnoteReference w:id="309"/>
      </w:r>
      <w:r w:rsidRPr="00F7144F">
        <w:rPr>
          <w:rFonts w:hint="cs"/>
          <w:sz w:val="28"/>
          <w:szCs w:val="28"/>
          <w:rtl/>
        </w:rPr>
        <w:t>وصححه الألباني .</w:t>
      </w:r>
    </w:p>
    <w:p w:rsidR="00D43B35" w:rsidRPr="00F7144F" w:rsidRDefault="00D43B35" w:rsidP="00B93C22">
      <w:pPr>
        <w:pStyle w:val="Corpsdetexte"/>
        <w:tabs>
          <w:tab w:val="left" w:pos="2186"/>
        </w:tabs>
        <w:jc w:val="both"/>
        <w:rPr>
          <w:sz w:val="28"/>
          <w:szCs w:val="28"/>
          <w:rtl/>
        </w:rPr>
      </w:pPr>
      <w:r w:rsidRPr="00F7144F">
        <w:rPr>
          <w:rFonts w:hint="cs"/>
          <w:sz w:val="28"/>
          <w:szCs w:val="28"/>
          <w:rtl/>
        </w:rPr>
        <w:t>** - رواه الشيخان</w:t>
      </w:r>
      <w:r w:rsidRPr="00F7144F">
        <w:rPr>
          <w:rStyle w:val="Appelnotedebasdep"/>
          <w:sz w:val="28"/>
          <w:szCs w:val="28"/>
          <w:rtl/>
        </w:rPr>
        <w:footnoteReference w:id="310"/>
      </w:r>
      <w:r w:rsidRPr="00F7144F">
        <w:rPr>
          <w:rFonts w:hint="cs"/>
          <w:sz w:val="28"/>
          <w:szCs w:val="28"/>
          <w:rtl/>
        </w:rPr>
        <w:t xml:space="preserve"> وغيرهما في حديث طويل .</w:t>
      </w:r>
    </w:p>
    <w:p w:rsidR="00D43B35" w:rsidRPr="00F7144F" w:rsidRDefault="00D43B35" w:rsidP="00B93C22">
      <w:pPr>
        <w:numPr>
          <w:ilvl w:val="0"/>
          <w:numId w:val="4"/>
        </w:numPr>
        <w:tabs>
          <w:tab w:val="left" w:pos="2186"/>
        </w:tabs>
        <w:spacing w:after="0" w:line="240" w:lineRule="auto"/>
        <w:ind w:right="0"/>
        <w:jc w:val="both"/>
        <w:rPr>
          <w:sz w:val="28"/>
          <w:szCs w:val="28"/>
          <w:rtl/>
        </w:rPr>
      </w:pPr>
      <w:r w:rsidRPr="00F7144F">
        <w:rPr>
          <w:rFonts w:hint="cs"/>
          <w:sz w:val="28"/>
          <w:szCs w:val="28"/>
          <w:rtl/>
        </w:rPr>
        <w:t xml:space="preserve">الراجح عندي وجوب صلاة المأموم قاعدا إذا صلى الإمام قاعدا , وأنه لا دليل على نسخ ذلك , وقد فصلت القول فيه في تعليقي على المحلى لابن حزم ( ج 3 ص 58 </w:t>
      </w:r>
      <w:r w:rsidRPr="00F7144F">
        <w:rPr>
          <w:sz w:val="28"/>
          <w:szCs w:val="28"/>
          <w:rtl/>
        </w:rPr>
        <w:t>–</w:t>
      </w:r>
      <w:r w:rsidRPr="00F7144F">
        <w:rPr>
          <w:rFonts w:hint="cs"/>
          <w:sz w:val="28"/>
          <w:szCs w:val="28"/>
          <w:rtl/>
        </w:rPr>
        <w:t xml:space="preserve"> 72 ) وعلى كتاب الرسالة للشافعي ( رقم 696 </w:t>
      </w:r>
      <w:r w:rsidRPr="00F7144F">
        <w:rPr>
          <w:sz w:val="28"/>
          <w:szCs w:val="28"/>
          <w:rtl/>
        </w:rPr>
        <w:t>–</w:t>
      </w:r>
      <w:r w:rsidRPr="00F7144F">
        <w:rPr>
          <w:rFonts w:hint="cs"/>
          <w:sz w:val="28"/>
          <w:szCs w:val="28"/>
          <w:rtl/>
        </w:rPr>
        <w:t xml:space="preserve"> 706 ) .</w:t>
      </w:r>
    </w:p>
    <w:p w:rsidR="000041C4" w:rsidRPr="00F7144F" w:rsidRDefault="00D43B35" w:rsidP="000041C4">
      <w:pPr>
        <w:tabs>
          <w:tab w:val="left" w:pos="2186"/>
        </w:tabs>
        <w:ind w:left="360"/>
        <w:jc w:val="both"/>
        <w:rPr>
          <w:sz w:val="28"/>
          <w:szCs w:val="28"/>
          <w:rtl/>
        </w:rPr>
      </w:pPr>
      <w:r w:rsidRPr="00F7144F">
        <w:rPr>
          <w:rFonts w:hint="cs"/>
          <w:sz w:val="28"/>
          <w:szCs w:val="28"/>
          <w:rtl/>
        </w:rPr>
        <w:t xml:space="preserve">                                                 ( 2 / 196 </w:t>
      </w:r>
      <w:r w:rsidRPr="00F7144F">
        <w:rPr>
          <w:sz w:val="28"/>
          <w:szCs w:val="28"/>
          <w:rtl/>
        </w:rPr>
        <w:t>–</w:t>
      </w:r>
      <w:r w:rsidRPr="00F7144F">
        <w:rPr>
          <w:rFonts w:hint="cs"/>
          <w:sz w:val="28"/>
          <w:szCs w:val="28"/>
          <w:rtl/>
        </w:rPr>
        <w:t xml:space="preserve"> 198 )</w:t>
      </w:r>
    </w:p>
    <w:p w:rsidR="00D43B35" w:rsidRPr="00881390" w:rsidRDefault="00D43B35" w:rsidP="00493FD6">
      <w:pPr>
        <w:pStyle w:val="Titre1"/>
        <w:rPr>
          <w:rtl/>
        </w:rPr>
      </w:pPr>
      <w:bookmarkStart w:id="322" w:name="_Toc268646571"/>
      <w:bookmarkStart w:id="323" w:name="_Toc268765305"/>
      <w:r w:rsidRPr="00881390">
        <w:rPr>
          <w:rFonts w:hint="cs"/>
          <w:rtl/>
        </w:rPr>
        <w:t>ما جاء في الإشارة في الصلاة :</w:t>
      </w:r>
      <w:bookmarkEnd w:id="322"/>
      <w:bookmarkEnd w:id="323"/>
    </w:p>
    <w:p w:rsidR="00D43B35" w:rsidRPr="00F7144F" w:rsidRDefault="00D43B35" w:rsidP="00B93C22">
      <w:pPr>
        <w:jc w:val="both"/>
        <w:rPr>
          <w:b/>
          <w:bCs/>
          <w:sz w:val="28"/>
          <w:szCs w:val="28"/>
          <w:rtl/>
        </w:rPr>
      </w:pPr>
      <w:r w:rsidRPr="00F7144F">
        <w:rPr>
          <w:rFonts w:hint="cs"/>
          <w:b/>
          <w:bCs/>
          <w:sz w:val="28"/>
          <w:szCs w:val="28"/>
          <w:rtl/>
        </w:rPr>
        <w:t xml:space="preserve">368 </w:t>
      </w:r>
      <w:r w:rsidRPr="00F7144F">
        <w:rPr>
          <w:b/>
          <w:bCs/>
          <w:sz w:val="28"/>
          <w:szCs w:val="28"/>
          <w:rtl/>
        </w:rPr>
        <w:t>–</w:t>
      </w:r>
      <w:r w:rsidRPr="00F7144F">
        <w:rPr>
          <w:rFonts w:hint="cs"/>
          <w:b/>
          <w:bCs/>
          <w:sz w:val="28"/>
          <w:szCs w:val="28"/>
          <w:rtl/>
        </w:rPr>
        <w:t xml:space="preserve"> عن ابن عمر قال :" قلت لبلال : كيف كان النبي صلى الله عليه وسلم يرد عليهم حين كانوا يسلمون عليه وهو في الصلاة ؟ قال : كان يشير بيده ".</w:t>
      </w:r>
    </w:p>
    <w:p w:rsidR="00D43B35" w:rsidRPr="00F7144F" w:rsidRDefault="00D43B35" w:rsidP="00B93C22">
      <w:pPr>
        <w:jc w:val="both"/>
        <w:rPr>
          <w:b/>
          <w:bCs/>
          <w:sz w:val="28"/>
          <w:szCs w:val="28"/>
          <w:rtl/>
        </w:rPr>
      </w:pPr>
      <w:r w:rsidRPr="00F7144F">
        <w:rPr>
          <w:rFonts w:hint="cs"/>
          <w:b/>
          <w:bCs/>
          <w:sz w:val="28"/>
          <w:szCs w:val="28"/>
          <w:rtl/>
        </w:rPr>
        <w:t xml:space="preserve">قال أبو عيسى : هذا حديث حسن صحيح *. </w:t>
      </w:r>
    </w:p>
    <w:p w:rsidR="00D43B35" w:rsidRPr="00F7144F" w:rsidRDefault="00D43B35" w:rsidP="00B93C22">
      <w:pPr>
        <w:jc w:val="both"/>
        <w:rPr>
          <w:b/>
          <w:bCs/>
          <w:sz w:val="28"/>
          <w:szCs w:val="28"/>
          <w:rtl/>
        </w:rPr>
      </w:pPr>
      <w:r w:rsidRPr="00F7144F">
        <w:rPr>
          <w:rFonts w:hint="cs"/>
          <w:b/>
          <w:bCs/>
          <w:sz w:val="28"/>
          <w:szCs w:val="28"/>
          <w:rtl/>
        </w:rPr>
        <w:t xml:space="preserve">وقد روي عن زيد بن أسلم عن ابن عمر قال : " قلت لبلال : كيف كان النبي صلى الله عليه وسلم يصنع حيث كانوا يسلمون عليه في مسجد بني عمرو بن عوف ؟ قال : كان يرد إشارة ". ** </w:t>
      </w:r>
    </w:p>
    <w:p w:rsidR="00D43B35" w:rsidRPr="00F7144F" w:rsidRDefault="00D43B35" w:rsidP="00B93C22">
      <w:pPr>
        <w:pStyle w:val="Titre4"/>
        <w:tabs>
          <w:tab w:val="clear" w:pos="5786"/>
        </w:tabs>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 والحديث رواه أيضا أبو داود مطولا من طريق جعفر بن عون عن هشام بن سعد ( ج 1 ص 348 ) </w:t>
      </w:r>
      <w:r w:rsidRPr="00F7144F">
        <w:rPr>
          <w:rStyle w:val="Appelnotedebasdep"/>
          <w:sz w:val="28"/>
          <w:szCs w:val="28"/>
          <w:rtl/>
        </w:rPr>
        <w:footnoteReference w:id="311"/>
      </w:r>
      <w:r w:rsidRPr="00F7144F">
        <w:rPr>
          <w:rFonts w:hint="cs"/>
          <w:sz w:val="28"/>
          <w:szCs w:val="28"/>
          <w:rtl/>
        </w:rPr>
        <w:t>.</w:t>
      </w:r>
    </w:p>
    <w:p w:rsidR="00D43B35" w:rsidRPr="00F7144F" w:rsidRDefault="00D43B35" w:rsidP="00B93C22">
      <w:pPr>
        <w:ind w:left="360"/>
        <w:jc w:val="both"/>
        <w:rPr>
          <w:sz w:val="28"/>
          <w:szCs w:val="28"/>
        </w:rPr>
      </w:pPr>
      <w:r w:rsidRPr="00F7144F">
        <w:rPr>
          <w:rFonts w:hint="cs"/>
          <w:sz w:val="28"/>
          <w:szCs w:val="28"/>
          <w:rtl/>
        </w:rPr>
        <w:lastRenderedPageBreak/>
        <w:t>** - رواية زيد بن أسلم رواها النسائي  ( ج 1 ص 177 ) وابن ماجه ( ج 1 ص 165 ) والدارمي ( ج 1 ص 316 )</w:t>
      </w:r>
      <w:r w:rsidRPr="00F7144F">
        <w:rPr>
          <w:rStyle w:val="Appelnotedebasdep"/>
          <w:sz w:val="28"/>
          <w:szCs w:val="28"/>
          <w:rtl/>
        </w:rPr>
        <w:footnoteReference w:id="312"/>
      </w:r>
      <w:r w:rsidRPr="00F7144F">
        <w:rPr>
          <w:rFonts w:hint="cs"/>
          <w:sz w:val="28"/>
          <w:szCs w:val="28"/>
          <w:rtl/>
        </w:rPr>
        <w:t>: كلهم من طريق سفيان بن عيينة عن زيد بن أسلم عن عبد الله بن عمر قال : أتى رسول الله صلى الله عليه وسلم مسجد قباء يصلي فيه , فجاءت رجال من الأنصار يسلمون عليه , فسألت صهيبا , وكان معه : كيف كان رسول الله صلى الله عليه وسلم يرد عليهم ؟ قال : كان يشير بيده ", اللفظ لابن ماجه . ولم أجده من حديث ابن عمر عن بلال</w:t>
      </w:r>
      <w:r w:rsidRPr="00F7144F">
        <w:rPr>
          <w:rStyle w:val="Appelnotedebasdep"/>
          <w:sz w:val="28"/>
          <w:szCs w:val="28"/>
          <w:rtl/>
        </w:rPr>
        <w:footnoteReference w:id="313"/>
      </w:r>
      <w:r w:rsidRPr="00F7144F">
        <w:rPr>
          <w:rFonts w:hint="cs"/>
          <w:sz w:val="28"/>
          <w:szCs w:val="28"/>
          <w:rtl/>
        </w:rPr>
        <w:t xml:space="preserve"> . </w:t>
      </w:r>
    </w:p>
    <w:p w:rsidR="00D43B35" w:rsidRPr="00F7144F" w:rsidRDefault="00D43B35" w:rsidP="00B93C22">
      <w:pPr>
        <w:ind w:left="360"/>
        <w:jc w:val="both"/>
        <w:rPr>
          <w:sz w:val="28"/>
          <w:szCs w:val="28"/>
          <w:rtl/>
        </w:rPr>
      </w:pPr>
      <w:r w:rsidRPr="00F7144F">
        <w:rPr>
          <w:rFonts w:hint="cs"/>
          <w:sz w:val="28"/>
          <w:szCs w:val="28"/>
          <w:rtl/>
        </w:rPr>
        <w:t xml:space="preserve">قال في عون المعبود ( ج 1 ص 348 ) :"  اعلم أنه ورد الإشارة لرد السلام في هذا الحديث بجميع الكف , وفي حديث جابر باليد , وفي حديث ابن عمر عن صهيب بالإصبع , وفي حديث ابن مسعود عند البيهقي بلفظ : فأومأ برأسه , وفي رواية له : فقال برأسه , يعني الرد . ويجمع بين هذه الروايات بأنه صلى الله عليه وسلم فعل هذا مرة وهذا مرة , فيكون جميع ذلك جائزا ". </w:t>
      </w:r>
    </w:p>
    <w:p w:rsidR="00D43B35" w:rsidRPr="00F7144F" w:rsidRDefault="00D43B35" w:rsidP="00B93C22">
      <w:pPr>
        <w:ind w:left="360"/>
        <w:jc w:val="both"/>
        <w:rPr>
          <w:sz w:val="28"/>
          <w:szCs w:val="28"/>
          <w:rtl/>
        </w:rPr>
      </w:pPr>
      <w:r w:rsidRPr="00F7144F">
        <w:rPr>
          <w:rFonts w:hint="cs"/>
          <w:sz w:val="28"/>
          <w:szCs w:val="28"/>
          <w:rtl/>
        </w:rPr>
        <w:t xml:space="preserve">   وقال القاضي أبو بكر بن العربي في العارضة ( ج 2 ص 162 ) :" قد تكون الإشارة في الصلاة لرد السلام , وقد تكون لأمر ينزل بالصلاة , وقد تكون في الحاجة تعرض للمصلي .فإن كانت لرد السلام ففيه الآثار الصحيحة , كفعل النبي صلى الله عليه وسلم في قباء وغيره , وقد كنت في مجلس الطرطوشي وتذاكرنا المسألة , وقلنا الحديث واحتججنا به , وعامِّي في آخر الحلقة , فقام وقال : ولعله كان يرد عليهم نهيا لئلا يشغلوه ! فعجبنا من فقهه ! ثم رأيت بعد ذلك أن فهم الراوي - لأنه كان رد السلام - قطعي في الباب , على حسب ما بيناه في أصول الفقه ".</w:t>
      </w:r>
    </w:p>
    <w:p w:rsidR="00D43B35" w:rsidRPr="00F7144F" w:rsidRDefault="00D43B35" w:rsidP="00B93C22">
      <w:pPr>
        <w:ind w:left="360"/>
        <w:jc w:val="both"/>
        <w:rPr>
          <w:sz w:val="28"/>
          <w:szCs w:val="28"/>
          <w:rtl/>
        </w:rPr>
      </w:pPr>
      <w:r w:rsidRPr="00F7144F">
        <w:rPr>
          <w:rFonts w:hint="cs"/>
          <w:sz w:val="28"/>
          <w:szCs w:val="28"/>
          <w:rtl/>
        </w:rPr>
        <w:t xml:space="preserve">                                                 ( 2 / 203 </w:t>
      </w:r>
      <w:r w:rsidRPr="00F7144F">
        <w:rPr>
          <w:sz w:val="28"/>
          <w:szCs w:val="28"/>
          <w:rtl/>
        </w:rPr>
        <w:t>–</w:t>
      </w:r>
      <w:r w:rsidRPr="00F7144F">
        <w:rPr>
          <w:rFonts w:hint="cs"/>
          <w:sz w:val="28"/>
          <w:szCs w:val="28"/>
          <w:rtl/>
        </w:rPr>
        <w:t xml:space="preserve"> 205 )</w:t>
      </w:r>
    </w:p>
    <w:p w:rsidR="00D43B35" w:rsidRPr="00881390" w:rsidRDefault="00D43B35" w:rsidP="00493FD6">
      <w:pPr>
        <w:pStyle w:val="Titre1"/>
        <w:rPr>
          <w:rtl/>
        </w:rPr>
      </w:pPr>
      <w:bookmarkStart w:id="324" w:name="_Toc268646572"/>
      <w:bookmarkStart w:id="325" w:name="_Toc268765306"/>
      <w:r w:rsidRPr="00881390">
        <w:rPr>
          <w:rFonts w:hint="cs"/>
          <w:rtl/>
        </w:rPr>
        <w:t>ما جاء في كراهية التثاؤب في الصلاة :</w:t>
      </w:r>
      <w:bookmarkEnd w:id="324"/>
      <w:bookmarkEnd w:id="325"/>
    </w:p>
    <w:p w:rsidR="00D43B35" w:rsidRPr="00F7144F" w:rsidRDefault="00D43B35" w:rsidP="00B93C22">
      <w:pPr>
        <w:ind w:left="360"/>
        <w:jc w:val="both"/>
        <w:rPr>
          <w:b/>
          <w:bCs/>
          <w:sz w:val="28"/>
          <w:szCs w:val="28"/>
          <w:rtl/>
        </w:rPr>
      </w:pPr>
      <w:r w:rsidRPr="00F7144F">
        <w:rPr>
          <w:rFonts w:hint="cs"/>
          <w:b/>
          <w:bCs/>
          <w:sz w:val="28"/>
          <w:szCs w:val="28"/>
          <w:rtl/>
        </w:rPr>
        <w:t xml:space="preserve">370- عن أبي هريرة أن النبي صلى الله عليه وسلم قال :" التثاؤب من الشيطان , فإذا تثاءب أحدكم فليكظم* ما استطاع ".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أبي هريرة حديث حسن صحيح **.</w:t>
      </w:r>
    </w:p>
    <w:p w:rsidR="00D43B35" w:rsidRPr="00F7144F" w:rsidRDefault="00D43B35" w:rsidP="00B93C22">
      <w:pPr>
        <w:ind w:left="360"/>
        <w:jc w:val="both"/>
        <w:rPr>
          <w:b/>
          <w:bCs/>
          <w:sz w:val="28"/>
          <w:szCs w:val="28"/>
          <w:rtl/>
        </w:rPr>
      </w:pPr>
      <w:r w:rsidRPr="00F7144F">
        <w:rPr>
          <w:rFonts w:hint="cs"/>
          <w:b/>
          <w:bCs/>
          <w:sz w:val="28"/>
          <w:szCs w:val="28"/>
          <w:rtl/>
        </w:rPr>
        <w:t xml:space="preserve">وقد كره قوم من أهل العلم التثاؤب في الصلاة . </w:t>
      </w:r>
    </w:p>
    <w:p w:rsidR="00D43B35" w:rsidRPr="00F7144F" w:rsidRDefault="00D43B35" w:rsidP="00B93C22">
      <w:pPr>
        <w:ind w:left="360"/>
        <w:jc w:val="both"/>
        <w:rPr>
          <w:sz w:val="28"/>
          <w:szCs w:val="28"/>
          <w:rtl/>
        </w:rPr>
      </w:pPr>
      <w:r w:rsidRPr="00F7144F">
        <w:rPr>
          <w:rFonts w:hint="cs"/>
          <w:b/>
          <w:bCs/>
          <w:sz w:val="28"/>
          <w:szCs w:val="28"/>
          <w:rtl/>
        </w:rPr>
        <w:t xml:space="preserve"> قال إبراهيم : إني لأرد التثاؤب بالتَّنَحْنُح .</w:t>
      </w:r>
    </w:p>
    <w:p w:rsidR="00D43B35" w:rsidRPr="00F7144F" w:rsidRDefault="00D43B35" w:rsidP="00B93C22">
      <w:pPr>
        <w:ind w:left="360"/>
        <w:jc w:val="both"/>
        <w:rPr>
          <w:sz w:val="28"/>
          <w:szCs w:val="28"/>
          <w:rtl/>
        </w:rPr>
      </w:pPr>
      <w:r w:rsidRPr="00F7144F">
        <w:rPr>
          <w:rFonts w:hint="cs"/>
          <w:sz w:val="28"/>
          <w:szCs w:val="28"/>
          <w:rtl/>
        </w:rPr>
        <w:t xml:space="preserve"> قال أحمد شاكر :"</w:t>
      </w:r>
    </w:p>
    <w:p w:rsidR="00D43B35" w:rsidRPr="00F7144F" w:rsidRDefault="00D43B35" w:rsidP="00B93C22">
      <w:pPr>
        <w:ind w:left="360"/>
        <w:jc w:val="both"/>
        <w:rPr>
          <w:sz w:val="28"/>
          <w:szCs w:val="28"/>
          <w:rtl/>
        </w:rPr>
      </w:pPr>
      <w:r w:rsidRPr="00F7144F">
        <w:rPr>
          <w:rFonts w:hint="cs"/>
          <w:sz w:val="28"/>
          <w:szCs w:val="28"/>
          <w:rtl/>
        </w:rPr>
        <w:t xml:space="preserve">* - " كظم " الغيظ : تجرعه واحتمال سببه والصبر عليه ,          فكذلك كظم التثاؤب : حبسه مهما أمكنه . </w:t>
      </w:r>
    </w:p>
    <w:p w:rsidR="00D43B35" w:rsidRPr="00F7144F" w:rsidRDefault="00D43B35" w:rsidP="00B93C22">
      <w:pPr>
        <w:ind w:left="720"/>
        <w:jc w:val="both"/>
        <w:rPr>
          <w:sz w:val="28"/>
          <w:szCs w:val="28"/>
          <w:rtl/>
        </w:rPr>
      </w:pPr>
      <w:r w:rsidRPr="00F7144F">
        <w:rPr>
          <w:rFonts w:hint="cs"/>
          <w:sz w:val="28"/>
          <w:szCs w:val="28"/>
          <w:rtl/>
        </w:rPr>
        <w:lastRenderedPageBreak/>
        <w:t>وقال الخطابي في المعالم ( ج 4 ص 141 ) :" التثاؤب إنما يكون مع ثقل البدن وامتلائه , وعند استرخائه للنوم وميله إلى الكسل , فصار التثاؤب مذموما لأنه يثبطه عن الخيرات وقضاء الواجبات ".</w:t>
      </w:r>
    </w:p>
    <w:p w:rsidR="00D43B35" w:rsidRPr="00F7144F" w:rsidRDefault="00D43B35" w:rsidP="00B93C22">
      <w:pPr>
        <w:ind w:left="720"/>
        <w:jc w:val="both"/>
        <w:rPr>
          <w:sz w:val="28"/>
          <w:szCs w:val="28"/>
          <w:rtl/>
        </w:rPr>
      </w:pPr>
      <w:r w:rsidRPr="00F7144F">
        <w:rPr>
          <w:rFonts w:hint="cs"/>
          <w:sz w:val="28"/>
          <w:szCs w:val="28"/>
          <w:rtl/>
        </w:rPr>
        <w:t xml:space="preserve">    فنسبته إلى الشيطان على هذا المعنى , لأنه يدعو الإنسان إلى الشهوات , والتوسع في المطاعم والمشارب .</w:t>
      </w:r>
    </w:p>
    <w:p w:rsidR="00D43B35" w:rsidRPr="00F7144F" w:rsidRDefault="00D43B35" w:rsidP="00B93C22">
      <w:pPr>
        <w:jc w:val="both"/>
        <w:rPr>
          <w:sz w:val="28"/>
          <w:szCs w:val="28"/>
          <w:rtl/>
        </w:rPr>
      </w:pPr>
      <w:r w:rsidRPr="00F7144F">
        <w:rPr>
          <w:rFonts w:hint="cs"/>
          <w:sz w:val="28"/>
          <w:szCs w:val="28"/>
          <w:rtl/>
        </w:rPr>
        <w:t>** - رواه أيضا البخاري</w:t>
      </w:r>
      <w:r w:rsidRPr="00F7144F">
        <w:rPr>
          <w:rStyle w:val="Appelnotedebasdep"/>
          <w:sz w:val="28"/>
          <w:szCs w:val="28"/>
          <w:rtl/>
        </w:rPr>
        <w:footnoteReference w:id="314"/>
      </w:r>
      <w:r w:rsidRPr="00F7144F">
        <w:rPr>
          <w:rFonts w:hint="cs"/>
          <w:sz w:val="28"/>
          <w:szCs w:val="28"/>
          <w:rtl/>
        </w:rPr>
        <w:t>وأبو داود والنسائي</w:t>
      </w:r>
      <w:r w:rsidRPr="00F7144F">
        <w:rPr>
          <w:rStyle w:val="Appelnotedebasdep"/>
          <w:sz w:val="28"/>
          <w:szCs w:val="28"/>
          <w:rtl/>
        </w:rPr>
        <w:footnoteReference w:id="315"/>
      </w:r>
      <w:r w:rsidRPr="00F7144F">
        <w:rPr>
          <w:rFonts w:hint="cs"/>
          <w:sz w:val="28"/>
          <w:szCs w:val="28"/>
          <w:rtl/>
        </w:rPr>
        <w:t xml:space="preserve"> , وانظر عون المعبود ( ج 4 ص 466 ) .</w:t>
      </w:r>
    </w:p>
    <w:p w:rsidR="00D43B35" w:rsidRPr="00F7144F" w:rsidRDefault="00D43B35" w:rsidP="00B93C22">
      <w:pPr>
        <w:jc w:val="both"/>
        <w:rPr>
          <w:sz w:val="28"/>
          <w:szCs w:val="28"/>
          <w:rtl/>
        </w:rPr>
      </w:pPr>
      <w:r w:rsidRPr="00F7144F">
        <w:rPr>
          <w:rFonts w:hint="cs"/>
          <w:sz w:val="28"/>
          <w:szCs w:val="28"/>
          <w:rtl/>
        </w:rPr>
        <w:t xml:space="preserve">                                                 ( 2 / 206 </w:t>
      </w:r>
      <w:r w:rsidRPr="00F7144F">
        <w:rPr>
          <w:sz w:val="28"/>
          <w:szCs w:val="28"/>
          <w:rtl/>
        </w:rPr>
        <w:t>–</w:t>
      </w:r>
      <w:r w:rsidRPr="00F7144F">
        <w:rPr>
          <w:rFonts w:hint="cs"/>
          <w:sz w:val="28"/>
          <w:szCs w:val="28"/>
          <w:rtl/>
        </w:rPr>
        <w:t xml:space="preserve"> 207 )</w:t>
      </w:r>
    </w:p>
    <w:p w:rsidR="00D43B35" w:rsidRPr="00881390" w:rsidRDefault="00D43B35" w:rsidP="00493FD6">
      <w:pPr>
        <w:pStyle w:val="Titre1"/>
        <w:rPr>
          <w:rtl/>
        </w:rPr>
      </w:pPr>
      <w:bookmarkStart w:id="326" w:name="_Toc268646573"/>
      <w:bookmarkStart w:id="327" w:name="_Toc268765307"/>
      <w:r w:rsidRPr="00881390">
        <w:rPr>
          <w:rFonts w:hint="cs"/>
          <w:rtl/>
        </w:rPr>
        <w:t>ما جاء أن صلاة القاعد على النصف من صلاة القائم :</w:t>
      </w:r>
      <w:bookmarkEnd w:id="326"/>
      <w:bookmarkEnd w:id="327"/>
    </w:p>
    <w:p w:rsidR="003506FB" w:rsidRPr="00F7144F" w:rsidRDefault="003506FB" w:rsidP="00B93C22">
      <w:pPr>
        <w:ind w:left="360"/>
        <w:jc w:val="both"/>
        <w:rPr>
          <w:b/>
          <w:bCs/>
          <w:sz w:val="28"/>
          <w:szCs w:val="28"/>
          <w:rtl/>
        </w:rPr>
      </w:pPr>
    </w:p>
    <w:p w:rsidR="00D43B35" w:rsidRPr="00F7144F" w:rsidRDefault="00D43B35" w:rsidP="00B93C22">
      <w:pPr>
        <w:ind w:left="360"/>
        <w:jc w:val="both"/>
        <w:rPr>
          <w:b/>
          <w:bCs/>
          <w:sz w:val="28"/>
          <w:szCs w:val="28"/>
          <w:rtl/>
        </w:rPr>
      </w:pPr>
      <w:r w:rsidRPr="00F7144F">
        <w:rPr>
          <w:rFonts w:hint="cs"/>
          <w:b/>
          <w:bCs/>
          <w:sz w:val="28"/>
          <w:szCs w:val="28"/>
          <w:rtl/>
        </w:rPr>
        <w:t xml:space="preserve">371 </w:t>
      </w:r>
      <w:r w:rsidRPr="00F7144F">
        <w:rPr>
          <w:b/>
          <w:bCs/>
          <w:sz w:val="28"/>
          <w:szCs w:val="28"/>
          <w:rtl/>
        </w:rPr>
        <w:t>–</w:t>
      </w:r>
      <w:r w:rsidRPr="00F7144F">
        <w:rPr>
          <w:rFonts w:hint="cs"/>
          <w:b/>
          <w:bCs/>
          <w:sz w:val="28"/>
          <w:szCs w:val="28"/>
          <w:rtl/>
        </w:rPr>
        <w:t xml:space="preserve"> عن عمران بن حصين قال :" سألت رسول الله صلى الله عليه وسلم عن صلاة الرجل وهو قاعد ؟ فقال : من صلى قائما فهو أفضل , ومن صلى قاعدا فله نصف أجر القائم , ومن صلى نائما فله نصف أجر القاعد ".</w:t>
      </w:r>
    </w:p>
    <w:p w:rsidR="00D43B35" w:rsidRPr="00F7144F" w:rsidRDefault="00D43B35" w:rsidP="00B93C22">
      <w:pPr>
        <w:ind w:left="360"/>
        <w:jc w:val="both"/>
        <w:rPr>
          <w:b/>
          <w:bCs/>
          <w:sz w:val="28"/>
          <w:szCs w:val="28"/>
          <w:rtl/>
        </w:rPr>
      </w:pPr>
      <w:r w:rsidRPr="00F7144F">
        <w:rPr>
          <w:rFonts w:hint="cs"/>
          <w:b/>
          <w:bCs/>
          <w:sz w:val="28"/>
          <w:szCs w:val="28"/>
          <w:rtl/>
        </w:rPr>
        <w:t xml:space="preserve">قال أبو عيسى : حديث عمران بن حصين حديث حسن صحيح*. </w:t>
      </w:r>
    </w:p>
    <w:p w:rsidR="00D43B35" w:rsidRPr="00F7144F" w:rsidRDefault="00D43B35" w:rsidP="00B93C22">
      <w:pPr>
        <w:ind w:left="360"/>
        <w:jc w:val="both"/>
        <w:rPr>
          <w:b/>
          <w:bCs/>
          <w:sz w:val="28"/>
          <w:szCs w:val="28"/>
          <w:rtl/>
        </w:rPr>
      </w:pPr>
      <w:r w:rsidRPr="00F7144F">
        <w:rPr>
          <w:rFonts w:hint="cs"/>
          <w:b/>
          <w:bCs/>
          <w:sz w:val="28"/>
          <w:szCs w:val="28"/>
          <w:rtl/>
        </w:rPr>
        <w:t xml:space="preserve">372- وقد روي هذا الحديث عن إبراهيم بن طهمان بهذا الإسناد إلا أنه يقول : عن عمران بن حصين قال :" سألت رسول الله صلى الله عليه وسلم عن صلاة المريض ؟ فقال : صل قائما فإن لم تستطع فقاعدا , فإن لم تستطع فعلى جنب ". </w:t>
      </w:r>
    </w:p>
    <w:p w:rsidR="00D43B35" w:rsidRPr="00F7144F" w:rsidRDefault="00D43B35" w:rsidP="00B93C22">
      <w:pPr>
        <w:ind w:left="360"/>
        <w:jc w:val="both"/>
        <w:rPr>
          <w:b/>
          <w:bCs/>
          <w:sz w:val="28"/>
          <w:szCs w:val="28"/>
          <w:rtl/>
        </w:rPr>
      </w:pPr>
      <w:r w:rsidRPr="00F7144F">
        <w:rPr>
          <w:rFonts w:hint="cs"/>
          <w:b/>
          <w:bCs/>
          <w:sz w:val="28"/>
          <w:szCs w:val="28"/>
          <w:rtl/>
        </w:rPr>
        <w:t xml:space="preserve"> ولا نعلم أحدا روى عن حسين المعلم نحو رواية  إبراهيم بن طهمان **. </w:t>
      </w:r>
    </w:p>
    <w:p w:rsidR="00D43B35" w:rsidRPr="00F7144F" w:rsidRDefault="00D43B35" w:rsidP="00B93C22">
      <w:pPr>
        <w:ind w:left="360"/>
        <w:jc w:val="both"/>
        <w:rPr>
          <w:b/>
          <w:bCs/>
          <w:sz w:val="28"/>
          <w:szCs w:val="28"/>
          <w:rtl/>
        </w:rPr>
      </w:pPr>
      <w:r w:rsidRPr="00F7144F">
        <w:rPr>
          <w:rFonts w:hint="cs"/>
          <w:b/>
          <w:bCs/>
          <w:sz w:val="28"/>
          <w:szCs w:val="28"/>
          <w:rtl/>
        </w:rPr>
        <w:t xml:space="preserve">  حدثنا محمد بن بشار حدثنا ابن أبي عدي عن أشعث بن عبد الملك عن الحسن قال :إن شاء الرجل صلى صلاة التطوع قائما وجالسا ومضطجعا ***.</w:t>
      </w:r>
    </w:p>
    <w:p w:rsidR="00D43B35" w:rsidRPr="00F7144F" w:rsidRDefault="00D43B35" w:rsidP="00B93C22">
      <w:pPr>
        <w:ind w:left="360"/>
        <w:jc w:val="both"/>
        <w:rPr>
          <w:b/>
          <w:bCs/>
          <w:sz w:val="28"/>
          <w:szCs w:val="28"/>
          <w:rtl/>
        </w:rPr>
      </w:pPr>
      <w:r w:rsidRPr="00F7144F">
        <w:rPr>
          <w:rFonts w:hint="cs"/>
          <w:b/>
          <w:bCs/>
          <w:sz w:val="28"/>
          <w:szCs w:val="28"/>
          <w:rtl/>
        </w:rPr>
        <w:t>واختلف أهل العلم في صلاة المريض إذا لم يستطع أن يصلي جالسا :</w:t>
      </w:r>
    </w:p>
    <w:p w:rsidR="00D43B35" w:rsidRPr="00F7144F" w:rsidRDefault="00D43B35" w:rsidP="00B93C22">
      <w:pPr>
        <w:ind w:left="360"/>
        <w:jc w:val="both"/>
        <w:rPr>
          <w:b/>
          <w:bCs/>
          <w:sz w:val="28"/>
          <w:szCs w:val="28"/>
          <w:rtl/>
        </w:rPr>
      </w:pPr>
      <w:r w:rsidRPr="00F7144F">
        <w:rPr>
          <w:rFonts w:hint="cs"/>
          <w:b/>
          <w:bCs/>
          <w:sz w:val="28"/>
          <w:szCs w:val="28"/>
          <w:rtl/>
        </w:rPr>
        <w:t>فقال بعض أهل العلم : يصلي على جنبه الأيمن .</w:t>
      </w:r>
    </w:p>
    <w:p w:rsidR="00D43B35" w:rsidRPr="00F7144F" w:rsidRDefault="00D43B35" w:rsidP="00B93C22">
      <w:pPr>
        <w:ind w:left="360"/>
        <w:jc w:val="both"/>
        <w:rPr>
          <w:b/>
          <w:bCs/>
          <w:sz w:val="28"/>
          <w:szCs w:val="28"/>
          <w:rtl/>
        </w:rPr>
      </w:pPr>
      <w:r w:rsidRPr="00F7144F">
        <w:rPr>
          <w:rFonts w:hint="cs"/>
          <w:b/>
          <w:bCs/>
          <w:sz w:val="28"/>
          <w:szCs w:val="28"/>
          <w:rtl/>
        </w:rPr>
        <w:t>وقال بعضهم : يصلي مستلقيا على قفاه ورجلاه إلى القبلة .</w:t>
      </w:r>
    </w:p>
    <w:p w:rsidR="00D43B35" w:rsidRPr="00F7144F" w:rsidRDefault="00D43B35" w:rsidP="00B93C22">
      <w:pPr>
        <w:ind w:left="360"/>
        <w:jc w:val="both"/>
        <w:rPr>
          <w:b/>
          <w:bCs/>
          <w:sz w:val="28"/>
          <w:szCs w:val="28"/>
          <w:rtl/>
        </w:rPr>
      </w:pPr>
      <w:r w:rsidRPr="00F7144F">
        <w:rPr>
          <w:rFonts w:hint="cs"/>
          <w:b/>
          <w:bCs/>
          <w:sz w:val="28"/>
          <w:szCs w:val="28"/>
          <w:rtl/>
        </w:rPr>
        <w:t>وقال سفيان الثوري في هذا الحديث :" من صلى جالسا فله أجر القائم ", قال : هذا للصحيح ولمن ليس له عذر يعني في النوافل , فأما من كان له عذر من مرض أو غيره فصلى جالسا فله مثل أجر القائم **** .</w:t>
      </w:r>
    </w:p>
    <w:p w:rsidR="00D43B35" w:rsidRPr="00F7144F" w:rsidRDefault="00D43B35" w:rsidP="00B93C22">
      <w:pPr>
        <w:pStyle w:val="Titre9"/>
        <w:jc w:val="both"/>
        <w:rPr>
          <w:sz w:val="28"/>
          <w:szCs w:val="28"/>
          <w:rtl/>
        </w:rPr>
      </w:pPr>
      <w:r w:rsidRPr="00F7144F">
        <w:rPr>
          <w:rFonts w:hint="cs"/>
          <w:sz w:val="28"/>
          <w:szCs w:val="28"/>
          <w:rtl/>
        </w:rPr>
        <w:lastRenderedPageBreak/>
        <w:t xml:space="preserve">قال احمد شاكر :" </w:t>
      </w:r>
    </w:p>
    <w:p w:rsidR="00D43B35" w:rsidRPr="00F7144F" w:rsidRDefault="00D43B35" w:rsidP="00B93C22">
      <w:pPr>
        <w:ind w:left="360"/>
        <w:jc w:val="both"/>
        <w:rPr>
          <w:sz w:val="28"/>
          <w:szCs w:val="28"/>
          <w:rtl/>
        </w:rPr>
      </w:pPr>
      <w:r w:rsidRPr="00F7144F">
        <w:rPr>
          <w:rFonts w:hint="cs"/>
          <w:sz w:val="28"/>
          <w:szCs w:val="28"/>
          <w:rtl/>
        </w:rPr>
        <w:t xml:space="preserve"> * - رواه أيضا البخاري</w:t>
      </w:r>
      <w:r w:rsidRPr="00F7144F">
        <w:rPr>
          <w:rStyle w:val="Appelnotedebasdep"/>
          <w:sz w:val="28"/>
          <w:szCs w:val="28"/>
          <w:rtl/>
        </w:rPr>
        <w:footnoteReference w:id="316"/>
      </w:r>
      <w:r w:rsidRPr="00F7144F">
        <w:rPr>
          <w:rFonts w:hint="cs"/>
          <w:sz w:val="28"/>
          <w:szCs w:val="28"/>
          <w:rtl/>
        </w:rPr>
        <w:t xml:space="preserve"> وأبو داود والنسائي </w:t>
      </w:r>
      <w:r w:rsidRPr="00F7144F">
        <w:rPr>
          <w:rStyle w:val="Appelnotedebasdep"/>
          <w:sz w:val="28"/>
          <w:szCs w:val="28"/>
          <w:rtl/>
        </w:rPr>
        <w:footnoteReference w:id="317"/>
      </w:r>
      <w:r w:rsidRPr="00F7144F">
        <w:rPr>
          <w:rFonts w:hint="cs"/>
          <w:sz w:val="28"/>
          <w:szCs w:val="28"/>
          <w:rtl/>
        </w:rPr>
        <w:t xml:space="preserve">, وانظر فتح الباري ( ج 2 ص 481 </w:t>
      </w:r>
      <w:r w:rsidRPr="00F7144F">
        <w:rPr>
          <w:sz w:val="28"/>
          <w:szCs w:val="28"/>
          <w:rtl/>
        </w:rPr>
        <w:t>–</w:t>
      </w:r>
      <w:r w:rsidRPr="00F7144F">
        <w:rPr>
          <w:rFonts w:hint="cs"/>
          <w:sz w:val="28"/>
          <w:szCs w:val="28"/>
          <w:rtl/>
        </w:rPr>
        <w:t xml:space="preserve"> 482 ) وعون المعبود ( ج 1 ص 359 </w:t>
      </w:r>
      <w:r w:rsidRPr="00F7144F">
        <w:rPr>
          <w:sz w:val="28"/>
          <w:szCs w:val="28"/>
          <w:rtl/>
        </w:rPr>
        <w:t>–</w:t>
      </w:r>
      <w:r w:rsidRPr="00F7144F">
        <w:rPr>
          <w:rFonts w:hint="cs"/>
          <w:sz w:val="28"/>
          <w:szCs w:val="28"/>
          <w:rtl/>
        </w:rPr>
        <w:t xml:space="preserve"> 360 ) </w:t>
      </w:r>
    </w:p>
    <w:p w:rsidR="00D43B35" w:rsidRPr="00F7144F" w:rsidRDefault="00D43B35" w:rsidP="00B93C22">
      <w:pPr>
        <w:ind w:left="360"/>
        <w:jc w:val="both"/>
        <w:rPr>
          <w:sz w:val="28"/>
          <w:szCs w:val="28"/>
          <w:rtl/>
        </w:rPr>
      </w:pPr>
      <w:r w:rsidRPr="00F7144F">
        <w:rPr>
          <w:rFonts w:hint="cs"/>
          <w:sz w:val="28"/>
          <w:szCs w:val="28"/>
          <w:rtl/>
        </w:rPr>
        <w:t>** - رواية إبراهيم بن طهمان رواها أيضا البخاري</w:t>
      </w:r>
      <w:r w:rsidRPr="00F7144F">
        <w:rPr>
          <w:rStyle w:val="Appelnotedebasdep"/>
          <w:sz w:val="28"/>
          <w:szCs w:val="28"/>
          <w:rtl/>
        </w:rPr>
        <w:footnoteReference w:id="318"/>
      </w:r>
      <w:r w:rsidRPr="00F7144F">
        <w:rPr>
          <w:rFonts w:hint="cs"/>
          <w:sz w:val="28"/>
          <w:szCs w:val="28"/>
          <w:rtl/>
        </w:rPr>
        <w:t xml:space="preserve"> وأبو داود . قال الحافظ في الفتح بعد أن نقل كلام الترمذي هذا ( ج 2 ص 483 ) :" ولا يؤخذ من ذلك تضعيف رواية إبراهيم , كما فهمه ابن العربي تبعا لابن بطال , ورد على الترمذي بأن رواية إبراهيم توافق الأصول , ورواية غيره تخالفها , فتكون رواية إبراهيم أرجح  لأن ذلك راجع إلى الترجيح من حيث المعنى لا من حيث الإسناد , وإلا فاتفاق الأكثر على شيء لا يقتضي أن رواية من خالفهم تكون شاذة . والحق أن الروايتين صحيحتان كما صنع البخاري , وكل منهما مشتملة على حكم غير الحكم الذي اشتملت عليه الأخرى ".</w:t>
      </w:r>
    </w:p>
    <w:p w:rsidR="00D43B35" w:rsidRPr="00F7144F" w:rsidRDefault="00D43B35" w:rsidP="00B93C22">
      <w:pPr>
        <w:ind w:left="360"/>
        <w:jc w:val="both"/>
        <w:rPr>
          <w:sz w:val="28"/>
          <w:szCs w:val="28"/>
          <w:rtl/>
        </w:rPr>
      </w:pPr>
      <w:r w:rsidRPr="00F7144F">
        <w:rPr>
          <w:rFonts w:hint="cs"/>
          <w:sz w:val="28"/>
          <w:szCs w:val="28"/>
          <w:rtl/>
        </w:rPr>
        <w:t xml:space="preserve">   وهذا هو الحق , فهما حديثان , لا روايتان في حديث واحد , وهو المطابق للقواعد الصحيحة . </w:t>
      </w:r>
    </w:p>
    <w:p w:rsidR="00D43B35" w:rsidRPr="00F7144F" w:rsidRDefault="00D43B35" w:rsidP="00B93C22">
      <w:pPr>
        <w:ind w:left="360"/>
        <w:jc w:val="both"/>
        <w:rPr>
          <w:sz w:val="28"/>
          <w:szCs w:val="28"/>
          <w:rtl/>
        </w:rPr>
      </w:pPr>
      <w:r w:rsidRPr="00F7144F">
        <w:rPr>
          <w:rFonts w:hint="cs"/>
          <w:sz w:val="28"/>
          <w:szCs w:val="28"/>
          <w:rtl/>
        </w:rPr>
        <w:t xml:space="preserve">*** - في  ع  " عن الحسن أنه كان لا يرى بأسا أن يصلي الرجل التطوع قائما أو قاعدا أو مضطجعا " </w:t>
      </w:r>
      <w:r w:rsidR="003506FB" w:rsidRPr="00F7144F">
        <w:rPr>
          <w:rFonts w:hint="cs"/>
          <w:sz w:val="28"/>
          <w:szCs w:val="28"/>
          <w:rtl/>
        </w:rPr>
        <w:t xml:space="preserve">وكأنه اختصار أو رواية بالمعنى. </w:t>
      </w:r>
    </w:p>
    <w:p w:rsidR="00D43B35" w:rsidRPr="00F7144F" w:rsidRDefault="00D43B35" w:rsidP="00B93C22">
      <w:pPr>
        <w:ind w:left="360"/>
        <w:jc w:val="both"/>
        <w:rPr>
          <w:sz w:val="28"/>
          <w:szCs w:val="28"/>
          <w:rtl/>
        </w:rPr>
      </w:pPr>
      <w:r w:rsidRPr="00F7144F">
        <w:rPr>
          <w:rFonts w:hint="cs"/>
          <w:sz w:val="28"/>
          <w:szCs w:val="28"/>
          <w:rtl/>
        </w:rPr>
        <w:t xml:space="preserve">   وكلام الترمذي كأنه يرمي به إلى أن الحديثين حديث واحد , والحق أنهما حديثان : أحدهما في صلاة </w:t>
      </w:r>
      <w:r w:rsidR="003506FB" w:rsidRPr="00F7144F">
        <w:rPr>
          <w:rFonts w:hint="cs"/>
          <w:sz w:val="28"/>
          <w:szCs w:val="28"/>
          <w:rtl/>
        </w:rPr>
        <w:t xml:space="preserve">التطوع , والآخر في صلاة المريض. </w:t>
      </w:r>
    </w:p>
    <w:p w:rsidR="00D43B35" w:rsidRPr="00F7144F" w:rsidRDefault="00D43B35" w:rsidP="00B93C22">
      <w:pPr>
        <w:ind w:left="360"/>
        <w:jc w:val="both"/>
        <w:rPr>
          <w:sz w:val="28"/>
          <w:szCs w:val="28"/>
          <w:rtl/>
        </w:rPr>
      </w:pPr>
      <w:r w:rsidRPr="00F7144F">
        <w:rPr>
          <w:rFonts w:hint="cs"/>
          <w:sz w:val="28"/>
          <w:szCs w:val="28"/>
          <w:rtl/>
        </w:rPr>
        <w:t xml:space="preserve">واسشكل الخطابي صلاة التطوع نائما , فقال في المعالم ( ج 1 ص 224 </w:t>
      </w:r>
      <w:r w:rsidRPr="00F7144F">
        <w:rPr>
          <w:sz w:val="28"/>
          <w:szCs w:val="28"/>
          <w:rtl/>
        </w:rPr>
        <w:t>–</w:t>
      </w:r>
      <w:r w:rsidRPr="00F7144F">
        <w:rPr>
          <w:rFonts w:hint="cs"/>
          <w:sz w:val="28"/>
          <w:szCs w:val="28"/>
          <w:rtl/>
        </w:rPr>
        <w:t xml:space="preserve"> 225 ) في شرح الحديث الأول :"   إنما هو في التطوع دون الفرض , لأن الفرض لا جواز له قاعدا والمصلي يقدر على القيام , وإذا لم يكن له جواز لم يكن له لشيء من الأجر ثبات . </w:t>
      </w:r>
    </w:p>
    <w:p w:rsidR="00D43B35" w:rsidRPr="00F7144F" w:rsidRDefault="00D43B35" w:rsidP="00B93C22">
      <w:pPr>
        <w:ind w:left="360"/>
        <w:jc w:val="both"/>
        <w:rPr>
          <w:sz w:val="28"/>
          <w:szCs w:val="28"/>
          <w:rtl/>
        </w:rPr>
      </w:pPr>
      <w:r w:rsidRPr="00F7144F">
        <w:rPr>
          <w:rFonts w:hint="cs"/>
          <w:sz w:val="28"/>
          <w:szCs w:val="28"/>
          <w:rtl/>
        </w:rPr>
        <w:t>وأما قوله " وصلاته قائما</w:t>
      </w:r>
      <w:r w:rsidRPr="00F7144F">
        <w:rPr>
          <w:rStyle w:val="Appelnotedebasdep"/>
          <w:sz w:val="28"/>
          <w:szCs w:val="28"/>
          <w:rtl/>
        </w:rPr>
        <w:footnoteReference w:id="319"/>
      </w:r>
      <w:r w:rsidRPr="00F7144F">
        <w:rPr>
          <w:rFonts w:hint="cs"/>
          <w:sz w:val="28"/>
          <w:szCs w:val="28"/>
          <w:rtl/>
        </w:rPr>
        <w:t xml:space="preserve"> على النصف من صلاته قاعدا : فإني لا أعلم أني سمعته إلا في هذا الحديث , ولا أحفظ عن أحد من أهل العلم أنه رخص في صلاة التطوع نائما , كما رخصوا فيها قاعدا , فإن صحت هذه اللفظة عن النبي صلى الله عليه وسلم -  ولم تكن من كلام بعض الرواة أدرجه في الحديث , وقاسه على صلاة القاعد , أو اعتبره بصلاة المريض نائما إذا لم يقدر على القعود - فإن التطوع مضطجعا للقادر على القعود جائز , كما يجوز أيضا للمسافر إذا تطوع على راحلته . </w:t>
      </w:r>
    </w:p>
    <w:p w:rsidR="00D43B35" w:rsidRPr="00F7144F" w:rsidRDefault="00D43B35" w:rsidP="00B93C22">
      <w:pPr>
        <w:ind w:left="360"/>
        <w:jc w:val="both"/>
        <w:rPr>
          <w:sz w:val="28"/>
          <w:szCs w:val="28"/>
          <w:rtl/>
        </w:rPr>
      </w:pPr>
      <w:r w:rsidRPr="00F7144F">
        <w:rPr>
          <w:rFonts w:hint="cs"/>
          <w:sz w:val="28"/>
          <w:szCs w:val="28"/>
          <w:rtl/>
        </w:rPr>
        <w:t xml:space="preserve">   فأما من جهة القياس فلا يجوز له أن يصلي مضطجعا كما يجوز له أن يصلي قاعدا , لأن القعود شكل من أشكال الصلاة , وليس الاضطجاع  في شيء من أشكال الصلاة ".</w:t>
      </w:r>
    </w:p>
    <w:p w:rsidR="00881390" w:rsidRDefault="00D43B35" w:rsidP="00B93C22">
      <w:pPr>
        <w:ind w:left="360"/>
        <w:jc w:val="both"/>
        <w:rPr>
          <w:sz w:val="28"/>
          <w:szCs w:val="28"/>
          <w:rtl/>
        </w:rPr>
      </w:pPr>
      <w:r w:rsidRPr="00F7144F">
        <w:rPr>
          <w:rFonts w:hint="cs"/>
          <w:sz w:val="28"/>
          <w:szCs w:val="28"/>
          <w:rtl/>
        </w:rPr>
        <w:lastRenderedPageBreak/>
        <w:t xml:space="preserve">    وقد لخص الحافظ في الفتح ( ج 2 481 ) كلام الخطابي , ثم نقل عنه أنه قال :"  وقد رأيت الآن أن المراد بحديث عمران المريض المفترض الذي يمكنه أن يتحامل فيقوم مع مشقة , فجعل أجر القاعد على النصف من أجر القائم , ترغيبا له في القيام مع جواز </w:t>
      </w:r>
    </w:p>
    <w:p w:rsidR="00D43B35" w:rsidRPr="00F7144F" w:rsidRDefault="00D43B35" w:rsidP="00B93C22">
      <w:pPr>
        <w:ind w:left="360"/>
        <w:jc w:val="both"/>
        <w:rPr>
          <w:sz w:val="28"/>
          <w:szCs w:val="28"/>
          <w:rtl/>
        </w:rPr>
      </w:pPr>
      <w:r w:rsidRPr="00F7144F">
        <w:rPr>
          <w:rFonts w:hint="cs"/>
          <w:sz w:val="28"/>
          <w:szCs w:val="28"/>
          <w:rtl/>
        </w:rPr>
        <w:t>قعوده ".</w:t>
      </w:r>
    </w:p>
    <w:p w:rsidR="00D43B35" w:rsidRPr="00F7144F" w:rsidRDefault="00D43B35" w:rsidP="00B93C22">
      <w:pPr>
        <w:ind w:left="360"/>
        <w:jc w:val="both"/>
        <w:rPr>
          <w:sz w:val="28"/>
          <w:szCs w:val="28"/>
          <w:rtl/>
        </w:rPr>
      </w:pPr>
      <w:r w:rsidRPr="00F7144F">
        <w:rPr>
          <w:rFonts w:hint="cs"/>
          <w:sz w:val="28"/>
          <w:szCs w:val="28"/>
          <w:rtl/>
        </w:rPr>
        <w:t xml:space="preserve"> وهذا الكلام ليس في المعالم , وأظنه في شرحه على البخاري أو في غيره من  كتبه .</w:t>
      </w:r>
    </w:p>
    <w:p w:rsidR="00D43B35" w:rsidRPr="00F7144F" w:rsidRDefault="00D43B35" w:rsidP="00B93C22">
      <w:pPr>
        <w:ind w:left="360"/>
        <w:jc w:val="both"/>
        <w:rPr>
          <w:sz w:val="28"/>
          <w:szCs w:val="28"/>
          <w:rtl/>
        </w:rPr>
      </w:pPr>
      <w:r w:rsidRPr="00F7144F">
        <w:rPr>
          <w:rFonts w:hint="cs"/>
          <w:sz w:val="28"/>
          <w:szCs w:val="28"/>
          <w:rtl/>
        </w:rPr>
        <w:t xml:space="preserve">    وهذا كله تكلف وتمحل من الخطابي , بناه على زعمه أنه لم يرخص أحد من أهل العلم في صلاة التطوع نائما , فحاول تأويل الحديث ليخرجه عن معناه , أو التشكيك في صحة أللفظ في النائم. والحديث حجة على أقوال العلماء , وليست أقوالهم حجة على الحديث , ومع ذلك ما لم يعلمه الخطابي من أقوال العلماء في هذا علمه غيره , فقد نقل الشوكاني ( ج 3 ص 100 )عن الحافظ العراقي قال :" أما نفي الخطابي وابن بطال للخلاف في صحة التطوع للقادر فمردود , فإن في مذهب الشافعية وجهين , الأصح منهما الصحة , وعند المالكية ثلاثة أوجه , حكاها القاضي عياض في الإكمال , أحدها الجواز مطلقا في الاضطرار,والاختيار للصحيح والمريض . وقد روى الترمذي بإسناده عن الحسن البصري جوازه , فكيف يدعي مع هذا الخلاف القديم والحديث الاتفاق ؟!". </w:t>
      </w:r>
    </w:p>
    <w:p w:rsidR="00D43B35" w:rsidRPr="00F7144F" w:rsidRDefault="00D43B35" w:rsidP="00B93C22">
      <w:pPr>
        <w:ind w:left="360"/>
        <w:jc w:val="both"/>
        <w:rPr>
          <w:sz w:val="28"/>
          <w:szCs w:val="28"/>
          <w:rtl/>
        </w:rPr>
      </w:pPr>
      <w:r w:rsidRPr="00F7144F">
        <w:rPr>
          <w:rFonts w:hint="cs"/>
          <w:sz w:val="28"/>
          <w:szCs w:val="28"/>
          <w:rtl/>
        </w:rPr>
        <w:t xml:space="preserve">**** - قال الحافظ في الفتح ( ج 2 ص 481 </w:t>
      </w:r>
      <w:r w:rsidRPr="00F7144F">
        <w:rPr>
          <w:sz w:val="28"/>
          <w:szCs w:val="28"/>
          <w:rtl/>
        </w:rPr>
        <w:t>–</w:t>
      </w:r>
      <w:r w:rsidRPr="00F7144F">
        <w:rPr>
          <w:rFonts w:hint="cs"/>
          <w:sz w:val="28"/>
          <w:szCs w:val="28"/>
          <w:rtl/>
        </w:rPr>
        <w:t xml:space="preserve"> 482 ) :" يشير إلى ما أخرجه البخاري في الجهاد</w:t>
      </w:r>
      <w:r w:rsidRPr="00F7144F">
        <w:rPr>
          <w:rStyle w:val="Appelnotedebasdep"/>
          <w:sz w:val="28"/>
          <w:szCs w:val="28"/>
          <w:rtl/>
        </w:rPr>
        <w:footnoteReference w:id="320"/>
      </w:r>
      <w:r w:rsidRPr="00F7144F">
        <w:rPr>
          <w:rFonts w:hint="cs"/>
          <w:sz w:val="28"/>
          <w:szCs w:val="28"/>
          <w:rtl/>
        </w:rPr>
        <w:t xml:space="preserve"> من حديث أبي موسى رفعه : إذا مرض العبد أو سافر كتب له صالح ما كان يعمل وهو صحيح مقيم . ولهذا الحديث شواهد كثيرة سيأتي ذكرها في الكلام عليه إن شاء الله تعالى , ويؤيد ذلك قاعدة تغليب فضل الله تعالى وقبول عذر من له عذر , والله أعلم ". </w:t>
      </w:r>
    </w:p>
    <w:p w:rsidR="00D43B35" w:rsidRPr="00F7144F" w:rsidRDefault="00D43B35" w:rsidP="00B93C22">
      <w:pPr>
        <w:ind w:left="360"/>
        <w:jc w:val="both"/>
        <w:rPr>
          <w:sz w:val="28"/>
          <w:szCs w:val="28"/>
          <w:rtl/>
        </w:rPr>
      </w:pPr>
      <w:r w:rsidRPr="00F7144F">
        <w:rPr>
          <w:rFonts w:hint="cs"/>
          <w:sz w:val="28"/>
          <w:szCs w:val="28"/>
          <w:rtl/>
        </w:rPr>
        <w:t xml:space="preserve">                                                 ( 2 / 207 </w:t>
      </w:r>
      <w:r w:rsidRPr="00F7144F">
        <w:rPr>
          <w:sz w:val="28"/>
          <w:szCs w:val="28"/>
          <w:rtl/>
        </w:rPr>
        <w:t>–</w:t>
      </w:r>
      <w:r w:rsidRPr="00F7144F">
        <w:rPr>
          <w:rFonts w:hint="cs"/>
          <w:sz w:val="28"/>
          <w:szCs w:val="28"/>
          <w:rtl/>
        </w:rPr>
        <w:t xml:space="preserve"> 210 )</w:t>
      </w:r>
    </w:p>
    <w:p w:rsidR="00D43B35" w:rsidRPr="00881390" w:rsidRDefault="00D43B35" w:rsidP="00493FD6">
      <w:pPr>
        <w:pStyle w:val="Titre1"/>
        <w:rPr>
          <w:rtl/>
        </w:rPr>
      </w:pPr>
      <w:bookmarkStart w:id="328" w:name="_Toc268646574"/>
      <w:bookmarkStart w:id="329" w:name="_Toc268765308"/>
      <w:r w:rsidRPr="00881390">
        <w:rPr>
          <w:rFonts w:hint="cs"/>
          <w:rtl/>
        </w:rPr>
        <w:t>ما جاء في الرجل يتطوع جالسا :</w:t>
      </w:r>
      <w:bookmarkEnd w:id="328"/>
      <w:bookmarkEnd w:id="329"/>
    </w:p>
    <w:p w:rsidR="00D43B35" w:rsidRPr="00F7144F" w:rsidRDefault="00D43B35" w:rsidP="00B93C22">
      <w:pPr>
        <w:ind w:left="360"/>
        <w:jc w:val="both"/>
        <w:rPr>
          <w:sz w:val="28"/>
          <w:szCs w:val="28"/>
          <w:rtl/>
        </w:rPr>
      </w:pPr>
      <w:r w:rsidRPr="00F7144F">
        <w:rPr>
          <w:rFonts w:hint="cs"/>
          <w:b/>
          <w:bCs/>
          <w:sz w:val="28"/>
          <w:szCs w:val="28"/>
          <w:rtl/>
        </w:rPr>
        <w:t xml:space="preserve">373 </w:t>
      </w:r>
      <w:r w:rsidRPr="00F7144F">
        <w:rPr>
          <w:b/>
          <w:bCs/>
          <w:sz w:val="28"/>
          <w:szCs w:val="28"/>
          <w:rtl/>
        </w:rPr>
        <w:t>–</w:t>
      </w:r>
      <w:r w:rsidRPr="00F7144F">
        <w:rPr>
          <w:rFonts w:hint="cs"/>
          <w:b/>
          <w:bCs/>
          <w:sz w:val="28"/>
          <w:szCs w:val="28"/>
          <w:rtl/>
        </w:rPr>
        <w:t xml:space="preserve"> عن حفصة  زوج الني صلى الله عليه وسلم أنها قالت :"ما رأيت رسول الله صلى الله عليه  وسلم صلى في سبحته* قاعدا حتى كان قبل وفاته بعام , فإنه كان يصلي في سبحته قاعدا , ويقرأ بالسورة ويرتلها , حتى تكون أطول من أطول منها "</w:t>
      </w:r>
      <w:r w:rsidRPr="00F7144F">
        <w:rPr>
          <w:rStyle w:val="Appelnotedebasdep"/>
          <w:b/>
          <w:bCs/>
          <w:sz w:val="28"/>
          <w:szCs w:val="28"/>
          <w:rtl/>
        </w:rPr>
        <w:footnoteReference w:id="321"/>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حفصة حديث حسن صحيح **.</w:t>
      </w:r>
    </w:p>
    <w:p w:rsidR="00D43B35" w:rsidRPr="00F7144F" w:rsidRDefault="00D43B35" w:rsidP="00B93C22">
      <w:pPr>
        <w:pStyle w:val="Titre9"/>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 " السبحة " بضم السين وسكون الباء الموحدة : النافلة .</w:t>
      </w:r>
    </w:p>
    <w:p w:rsidR="00D43B35" w:rsidRPr="00F7144F" w:rsidRDefault="00D43B35" w:rsidP="003506FB">
      <w:pPr>
        <w:ind w:left="360"/>
        <w:jc w:val="both"/>
        <w:rPr>
          <w:sz w:val="28"/>
          <w:szCs w:val="28"/>
          <w:rtl/>
        </w:rPr>
      </w:pPr>
      <w:r w:rsidRPr="00F7144F">
        <w:rPr>
          <w:rFonts w:hint="cs"/>
          <w:sz w:val="28"/>
          <w:szCs w:val="28"/>
          <w:rtl/>
        </w:rPr>
        <w:lastRenderedPageBreak/>
        <w:t>قال في النهاية :" أصل التسبيح التنزيه والتقديس والتبرئة من النقائص</w:t>
      </w:r>
      <w:r w:rsidR="003506FB" w:rsidRPr="00F7144F">
        <w:rPr>
          <w:rFonts w:hint="cs"/>
          <w:sz w:val="28"/>
          <w:szCs w:val="28"/>
          <w:rtl/>
        </w:rPr>
        <w:t>.</w:t>
      </w:r>
      <w:r w:rsidRPr="00F7144F">
        <w:rPr>
          <w:rFonts w:hint="cs"/>
          <w:sz w:val="28"/>
          <w:szCs w:val="28"/>
          <w:rtl/>
        </w:rPr>
        <w:t xml:space="preserve">  ثم استعمل في مواضع تقرب منه اتساعا " .</w:t>
      </w:r>
    </w:p>
    <w:p w:rsidR="00D43B35" w:rsidRPr="00F7144F" w:rsidRDefault="00D43B35" w:rsidP="00B93C22">
      <w:pPr>
        <w:ind w:left="360"/>
        <w:jc w:val="both"/>
        <w:rPr>
          <w:sz w:val="28"/>
          <w:szCs w:val="28"/>
          <w:rtl/>
        </w:rPr>
      </w:pPr>
      <w:r w:rsidRPr="00F7144F">
        <w:rPr>
          <w:rFonts w:hint="cs"/>
          <w:sz w:val="28"/>
          <w:szCs w:val="28"/>
          <w:rtl/>
        </w:rPr>
        <w:t xml:space="preserve">    ثم قال :" وقد يطلق التسبيح على غيره من أنواع الذكر مجازا كالتحميد والتمجيد وغيرهما . وقد يطلق على صلاة التطوع والنافلة . ويقال أيضا للذكر ولصلاة النافلة : سبحة . يقال : قضيت سبحتي .  والسبحة من التسبيح كالسخرة من التسخير . </w:t>
      </w:r>
    </w:p>
    <w:p w:rsidR="00D43B35" w:rsidRPr="00F7144F" w:rsidRDefault="00D43B35" w:rsidP="00B93C22">
      <w:pPr>
        <w:ind w:left="360"/>
        <w:jc w:val="both"/>
        <w:rPr>
          <w:sz w:val="28"/>
          <w:szCs w:val="28"/>
          <w:rtl/>
        </w:rPr>
      </w:pPr>
      <w:r w:rsidRPr="00F7144F">
        <w:rPr>
          <w:rFonts w:hint="cs"/>
          <w:sz w:val="28"/>
          <w:szCs w:val="28"/>
          <w:rtl/>
        </w:rPr>
        <w:t>وإنما خصت النافلة بالسبحة , وإن شاركتها الفريضة في معنى التسبيح لأن التسبيحات في الفرائض نوافل , فقيل لصلاة النافلة سبحة , لأنها نافلة , كالتسبيحات والأذكار في أنها غير واجبة ".</w:t>
      </w:r>
    </w:p>
    <w:p w:rsidR="00D43B35" w:rsidRPr="00F7144F" w:rsidRDefault="00D43B35" w:rsidP="00B93C22">
      <w:pPr>
        <w:ind w:left="360"/>
        <w:jc w:val="both"/>
        <w:rPr>
          <w:sz w:val="28"/>
          <w:szCs w:val="28"/>
          <w:rtl/>
        </w:rPr>
      </w:pPr>
      <w:r w:rsidRPr="00F7144F">
        <w:rPr>
          <w:rFonts w:hint="cs"/>
          <w:sz w:val="28"/>
          <w:szCs w:val="28"/>
          <w:rtl/>
        </w:rPr>
        <w:t>** - رواه أيضا أحمد ومسلم</w:t>
      </w:r>
      <w:r w:rsidRPr="00F7144F">
        <w:rPr>
          <w:rStyle w:val="Appelnotedebasdep"/>
          <w:sz w:val="28"/>
          <w:szCs w:val="28"/>
          <w:rtl/>
        </w:rPr>
        <w:footnoteReference w:id="322"/>
      </w:r>
      <w:r w:rsidRPr="00F7144F">
        <w:rPr>
          <w:rFonts w:hint="cs"/>
          <w:sz w:val="28"/>
          <w:szCs w:val="28"/>
          <w:rtl/>
        </w:rPr>
        <w:t>والنسائي .</w:t>
      </w:r>
    </w:p>
    <w:p w:rsidR="00D43B35" w:rsidRPr="00F7144F" w:rsidRDefault="00D43B35" w:rsidP="00B93C22">
      <w:pPr>
        <w:jc w:val="both"/>
        <w:rPr>
          <w:sz w:val="28"/>
          <w:szCs w:val="28"/>
          <w:rtl/>
        </w:rPr>
      </w:pPr>
      <w:r w:rsidRPr="00F7144F">
        <w:rPr>
          <w:rFonts w:hint="cs"/>
          <w:sz w:val="28"/>
          <w:szCs w:val="28"/>
          <w:rtl/>
        </w:rPr>
        <w:t xml:space="preserve">                                                 ( 2 /  211 </w:t>
      </w:r>
      <w:r w:rsidRPr="00F7144F">
        <w:rPr>
          <w:sz w:val="28"/>
          <w:szCs w:val="28"/>
          <w:rtl/>
        </w:rPr>
        <w:t>–</w:t>
      </w:r>
      <w:r w:rsidRPr="00F7144F">
        <w:rPr>
          <w:rFonts w:hint="cs"/>
          <w:sz w:val="28"/>
          <w:szCs w:val="28"/>
          <w:rtl/>
        </w:rPr>
        <w:t xml:space="preserve"> 212 )</w:t>
      </w:r>
    </w:p>
    <w:p w:rsidR="00D43B35" w:rsidRPr="00881390" w:rsidRDefault="00D43B35" w:rsidP="00493FD6">
      <w:pPr>
        <w:pStyle w:val="Titre1"/>
        <w:rPr>
          <w:rtl/>
        </w:rPr>
      </w:pPr>
      <w:bookmarkStart w:id="330" w:name="_Toc268646575"/>
      <w:bookmarkStart w:id="331" w:name="_Toc268765309"/>
      <w:r w:rsidRPr="00881390">
        <w:rPr>
          <w:rFonts w:hint="cs"/>
          <w:rtl/>
        </w:rPr>
        <w:t>ما</w:t>
      </w:r>
      <w:r w:rsidRPr="00881390">
        <w:rPr>
          <w:rtl/>
        </w:rPr>
        <w:t>جاء أن النبي صلى الله عليه وسلم قال إني لأسمع بكاء الصبي في الصلاةفأخفف</w:t>
      </w:r>
      <w:bookmarkEnd w:id="330"/>
      <w:bookmarkEnd w:id="331"/>
    </w:p>
    <w:p w:rsidR="00D43B35" w:rsidRPr="00F7144F" w:rsidRDefault="00D43B35" w:rsidP="00B93C22">
      <w:pPr>
        <w:jc w:val="both"/>
        <w:rPr>
          <w:b/>
          <w:bCs/>
          <w:sz w:val="28"/>
          <w:szCs w:val="28"/>
          <w:rtl/>
        </w:rPr>
      </w:pPr>
      <w:r w:rsidRPr="00F7144F">
        <w:rPr>
          <w:rFonts w:hint="cs"/>
          <w:b/>
          <w:bCs/>
          <w:sz w:val="28"/>
          <w:szCs w:val="28"/>
          <w:rtl/>
        </w:rPr>
        <w:t>376-</w:t>
      </w:r>
      <w:r w:rsidRPr="00F7144F">
        <w:rPr>
          <w:b/>
          <w:bCs/>
          <w:sz w:val="28"/>
          <w:szCs w:val="28"/>
          <w:rtl/>
        </w:rPr>
        <w:t xml:space="preserve"> عن أنس بن مالكأن رسول الله صلى الله عليه وسلم قال </w:t>
      </w:r>
      <w:r w:rsidRPr="00F7144F">
        <w:rPr>
          <w:rFonts w:hint="cs"/>
          <w:b/>
          <w:bCs/>
          <w:sz w:val="28"/>
          <w:szCs w:val="28"/>
          <w:rtl/>
        </w:rPr>
        <w:t>"</w:t>
      </w:r>
      <w:r w:rsidRPr="00F7144F">
        <w:rPr>
          <w:b/>
          <w:bCs/>
          <w:sz w:val="28"/>
          <w:szCs w:val="28"/>
          <w:rtl/>
        </w:rPr>
        <w:t>والله</w:t>
      </w:r>
      <w:r w:rsidRPr="00F7144F">
        <w:rPr>
          <w:rFonts w:hint="cs"/>
          <w:b/>
          <w:bCs/>
          <w:sz w:val="28"/>
          <w:szCs w:val="28"/>
          <w:rtl/>
        </w:rPr>
        <w:t>ِ</w:t>
      </w:r>
      <w:r w:rsidRPr="00F7144F">
        <w:rPr>
          <w:b/>
          <w:bCs/>
          <w:sz w:val="28"/>
          <w:szCs w:val="28"/>
          <w:rtl/>
        </w:rPr>
        <w:t xml:space="preserve"> إني لأسمع بكاء الصبي وأنا في الصلاة فأخفف</w:t>
      </w:r>
      <w:r w:rsidRPr="00F7144F">
        <w:rPr>
          <w:rStyle w:val="Appelnotedebasdep"/>
          <w:b/>
          <w:bCs/>
          <w:sz w:val="28"/>
          <w:szCs w:val="28"/>
          <w:rtl/>
        </w:rPr>
        <w:footnoteReference w:id="323"/>
      </w:r>
      <w:r w:rsidRPr="00F7144F">
        <w:rPr>
          <w:rFonts w:hint="cs"/>
          <w:b/>
          <w:bCs/>
          <w:sz w:val="28"/>
          <w:szCs w:val="28"/>
          <w:rtl/>
        </w:rPr>
        <w:t>,</w:t>
      </w:r>
      <w:r w:rsidRPr="00F7144F">
        <w:rPr>
          <w:b/>
          <w:bCs/>
          <w:sz w:val="28"/>
          <w:szCs w:val="28"/>
          <w:rtl/>
        </w:rPr>
        <w:t xml:space="preserve"> مخافة</w:t>
      </w:r>
      <w:r w:rsidRPr="00F7144F">
        <w:rPr>
          <w:rFonts w:hint="cs"/>
          <w:b/>
          <w:bCs/>
          <w:sz w:val="28"/>
          <w:szCs w:val="28"/>
          <w:rtl/>
        </w:rPr>
        <w:t>َ</w:t>
      </w:r>
      <w:r w:rsidRPr="00F7144F">
        <w:rPr>
          <w:b/>
          <w:bCs/>
          <w:sz w:val="28"/>
          <w:szCs w:val="28"/>
          <w:rtl/>
        </w:rPr>
        <w:t xml:space="preserve"> أن ت</w:t>
      </w:r>
      <w:r w:rsidRPr="00F7144F">
        <w:rPr>
          <w:rFonts w:hint="cs"/>
          <w:b/>
          <w:bCs/>
          <w:sz w:val="28"/>
          <w:szCs w:val="28"/>
          <w:rtl/>
        </w:rPr>
        <w:t>ُ</w:t>
      </w:r>
      <w:r w:rsidRPr="00F7144F">
        <w:rPr>
          <w:b/>
          <w:bCs/>
          <w:sz w:val="28"/>
          <w:szCs w:val="28"/>
          <w:rtl/>
        </w:rPr>
        <w:t>ف</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 xml:space="preserve"> أم</w:t>
      </w:r>
      <w:r w:rsidRPr="00F7144F">
        <w:rPr>
          <w:rFonts w:hint="cs"/>
          <w:b/>
          <w:bCs/>
          <w:sz w:val="28"/>
          <w:szCs w:val="28"/>
          <w:rtl/>
        </w:rPr>
        <w:t>ُّ</w:t>
      </w:r>
      <w:r w:rsidRPr="00F7144F">
        <w:rPr>
          <w:b/>
          <w:bCs/>
          <w:sz w:val="28"/>
          <w:szCs w:val="28"/>
          <w:rtl/>
        </w:rPr>
        <w:t>ه</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وفي الباب عن أبي قتادة وأبي سعيد وأبي هريرة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حديث أنس حديث حسن صحيح</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lastRenderedPageBreak/>
        <w:t>*-"تُفتتن" مبني لما لم يسم فاعله. وفي  م " تَفْتَتِنَ"بالبناء للفاعل, وهو صحيح أيضا , قال في اللسان :"وحكى الأزهري عن ابن شُمَيل . افـتَتَن الرجل وافْتُتِنَ, لغتان ,قال : وهذا صحيح " .</w:t>
      </w:r>
    </w:p>
    <w:p w:rsidR="00D43B35" w:rsidRPr="00F7144F" w:rsidRDefault="00D43B35" w:rsidP="00B93C22">
      <w:pPr>
        <w:jc w:val="both"/>
        <w:rPr>
          <w:sz w:val="28"/>
          <w:szCs w:val="28"/>
          <w:rtl/>
        </w:rPr>
      </w:pPr>
      <w:r w:rsidRPr="00F7144F">
        <w:rPr>
          <w:rFonts w:hint="cs"/>
          <w:sz w:val="28"/>
          <w:szCs w:val="28"/>
          <w:rtl/>
        </w:rPr>
        <w:t xml:space="preserve">  وفي رواية البخاري ( ج 1 ص 143 الطبعة السلطانية) "أن تُفْتَنَ أمُّه" وفي نسخة أبي ذر من البخاري " أن يَفْتِنَ أمَّه"وكل ذلك صحيح .</w:t>
      </w:r>
      <w:r w:rsidRPr="00F7144F">
        <w:rPr>
          <w:rStyle w:val="Appelnotedebasdep"/>
          <w:sz w:val="28"/>
          <w:szCs w:val="28"/>
          <w:rtl/>
        </w:rPr>
        <w:footnoteReference w:id="324"/>
      </w:r>
    </w:p>
    <w:p w:rsidR="00D43B35" w:rsidRPr="00F7144F" w:rsidRDefault="00D43B35" w:rsidP="00B93C22">
      <w:pPr>
        <w:jc w:val="both"/>
        <w:rPr>
          <w:sz w:val="28"/>
          <w:szCs w:val="28"/>
          <w:rtl/>
        </w:rPr>
      </w:pPr>
      <w:r w:rsidRPr="00F7144F">
        <w:rPr>
          <w:rFonts w:hint="cs"/>
          <w:sz w:val="28"/>
          <w:szCs w:val="28"/>
          <w:rtl/>
        </w:rPr>
        <w:t xml:space="preserve">**الحديث نسبه المجد في المنتقى ( رقم 1370) للجماعة </w:t>
      </w:r>
      <w:r w:rsidRPr="00F7144F">
        <w:rPr>
          <w:rStyle w:val="Appelnotedebasdep"/>
          <w:sz w:val="28"/>
          <w:szCs w:val="28"/>
          <w:rtl/>
        </w:rPr>
        <w:footnoteReference w:id="325"/>
      </w:r>
      <w:r w:rsidRPr="00F7144F">
        <w:rPr>
          <w:rFonts w:hint="cs"/>
          <w:sz w:val="28"/>
          <w:szCs w:val="28"/>
          <w:rtl/>
        </w:rPr>
        <w:t xml:space="preserve">  إلا أبا داود والنسائي ,  ثم قال :" لكنه لهما من حديث أبي قتادة "</w:t>
      </w:r>
      <w:r w:rsidRPr="00F7144F">
        <w:rPr>
          <w:rStyle w:val="Appelnotedebasdep"/>
          <w:sz w:val="28"/>
          <w:szCs w:val="28"/>
          <w:rtl/>
        </w:rPr>
        <w:footnoteReference w:id="326"/>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 xml:space="preserve">                                       (2 / 214)</w:t>
      </w:r>
    </w:p>
    <w:p w:rsidR="00723D30" w:rsidRPr="00F7144F" w:rsidRDefault="00723D30" w:rsidP="00B93C22">
      <w:pPr>
        <w:jc w:val="both"/>
        <w:rPr>
          <w:b/>
          <w:bCs/>
          <w:sz w:val="28"/>
          <w:szCs w:val="28"/>
          <w:rtl/>
        </w:rPr>
      </w:pPr>
    </w:p>
    <w:p w:rsidR="00723D30" w:rsidRPr="00881390" w:rsidRDefault="00723D30" w:rsidP="00B93C22">
      <w:pPr>
        <w:jc w:val="both"/>
        <w:rPr>
          <w:b/>
          <w:bCs/>
          <w:sz w:val="32"/>
          <w:szCs w:val="32"/>
          <w:rtl/>
        </w:rPr>
      </w:pPr>
    </w:p>
    <w:p w:rsidR="00D43B35" w:rsidRPr="00881390" w:rsidRDefault="00D43B35" w:rsidP="00493FD6">
      <w:pPr>
        <w:pStyle w:val="Titre1"/>
        <w:rPr>
          <w:rtl/>
        </w:rPr>
      </w:pPr>
      <w:bookmarkStart w:id="332" w:name="_Toc268646576"/>
      <w:bookmarkStart w:id="333" w:name="_Toc268765310"/>
      <w:r w:rsidRPr="00881390">
        <w:rPr>
          <w:rFonts w:hint="cs"/>
          <w:rtl/>
        </w:rPr>
        <w:t>ما جاء :" لا تقبل صلاة المرأة إلا بخمار ".</w:t>
      </w:r>
      <w:bookmarkEnd w:id="332"/>
      <w:bookmarkEnd w:id="333"/>
    </w:p>
    <w:p w:rsidR="00D43B35" w:rsidRPr="00F7144F" w:rsidRDefault="00D43B35" w:rsidP="00B93C22">
      <w:pPr>
        <w:jc w:val="both"/>
        <w:rPr>
          <w:b/>
          <w:bCs/>
          <w:sz w:val="28"/>
          <w:szCs w:val="28"/>
          <w:rtl/>
        </w:rPr>
      </w:pPr>
      <w:r w:rsidRPr="00F7144F">
        <w:rPr>
          <w:rFonts w:hint="cs"/>
          <w:b/>
          <w:bCs/>
          <w:sz w:val="28"/>
          <w:szCs w:val="28"/>
          <w:rtl/>
        </w:rPr>
        <w:t xml:space="preserve">377 </w:t>
      </w:r>
      <w:r w:rsidRPr="00F7144F">
        <w:rPr>
          <w:b/>
          <w:bCs/>
          <w:sz w:val="28"/>
          <w:szCs w:val="28"/>
          <w:rtl/>
        </w:rPr>
        <w:t>–</w:t>
      </w:r>
      <w:r w:rsidRPr="00F7144F">
        <w:rPr>
          <w:rFonts w:hint="cs"/>
          <w:b/>
          <w:bCs/>
          <w:sz w:val="28"/>
          <w:szCs w:val="28"/>
          <w:rtl/>
        </w:rPr>
        <w:t xml:space="preserve"> عن عائشة قالت : قال رسول الله صلى الله عليه وسلم :" لا تقبل صلاة الحائض إلا بخمار ".</w:t>
      </w:r>
    </w:p>
    <w:p w:rsidR="00D43B35" w:rsidRPr="00F7144F" w:rsidRDefault="00D43B35" w:rsidP="00B93C22">
      <w:pPr>
        <w:jc w:val="both"/>
        <w:rPr>
          <w:b/>
          <w:bCs/>
          <w:sz w:val="28"/>
          <w:szCs w:val="28"/>
          <w:rtl/>
        </w:rPr>
      </w:pPr>
      <w:r w:rsidRPr="00F7144F">
        <w:rPr>
          <w:rFonts w:hint="cs"/>
          <w:b/>
          <w:bCs/>
          <w:sz w:val="28"/>
          <w:szCs w:val="28"/>
          <w:rtl/>
        </w:rPr>
        <w:t xml:space="preserve"> وقوله :" الحائض " المرأة البالغ *, يعني إذا حاضت .</w:t>
      </w:r>
    </w:p>
    <w:p w:rsidR="00D43B35" w:rsidRPr="00F7144F" w:rsidRDefault="00D43B35" w:rsidP="00B93C22">
      <w:pPr>
        <w:jc w:val="both"/>
        <w:rPr>
          <w:b/>
          <w:bCs/>
          <w:sz w:val="28"/>
          <w:szCs w:val="28"/>
          <w:rtl/>
        </w:rPr>
      </w:pPr>
      <w:r w:rsidRPr="00F7144F">
        <w:rPr>
          <w:rFonts w:hint="cs"/>
          <w:b/>
          <w:bCs/>
          <w:sz w:val="28"/>
          <w:szCs w:val="28"/>
          <w:rtl/>
        </w:rPr>
        <w:t>قال أبو عيسى : حديث عائشة حديث حسن ** .</w:t>
      </w:r>
    </w:p>
    <w:p w:rsidR="00D43B35" w:rsidRPr="00F7144F" w:rsidRDefault="00D43B35" w:rsidP="00B93C22">
      <w:pPr>
        <w:jc w:val="both"/>
        <w:rPr>
          <w:b/>
          <w:bCs/>
          <w:sz w:val="28"/>
          <w:szCs w:val="28"/>
          <w:rtl/>
        </w:rPr>
      </w:pPr>
      <w:r w:rsidRPr="00F7144F">
        <w:rPr>
          <w:rFonts w:hint="cs"/>
          <w:b/>
          <w:bCs/>
          <w:sz w:val="28"/>
          <w:szCs w:val="28"/>
          <w:rtl/>
        </w:rPr>
        <w:t xml:space="preserve">والعمل عليه عند أهل العلم : أن المرأة إذا أدركت فصلت وشيء من شعرها مكشوف لا تجوز صلاتها . </w:t>
      </w:r>
    </w:p>
    <w:p w:rsidR="00D43B35" w:rsidRPr="00F7144F" w:rsidRDefault="00D43B35" w:rsidP="00B93C22">
      <w:pPr>
        <w:jc w:val="both"/>
        <w:rPr>
          <w:b/>
          <w:bCs/>
          <w:sz w:val="28"/>
          <w:szCs w:val="28"/>
          <w:rtl/>
        </w:rPr>
      </w:pPr>
      <w:r w:rsidRPr="00F7144F">
        <w:rPr>
          <w:rFonts w:hint="cs"/>
          <w:b/>
          <w:bCs/>
          <w:sz w:val="28"/>
          <w:szCs w:val="28"/>
          <w:rtl/>
        </w:rPr>
        <w:t xml:space="preserve"> وهو قول الشافعي . قال : لا تجوز صلاة المرأة وشيء من جسدها مكشوف . </w:t>
      </w:r>
    </w:p>
    <w:p w:rsidR="00D43B35" w:rsidRPr="00F7144F" w:rsidRDefault="00D43B35" w:rsidP="00B93C22">
      <w:pPr>
        <w:jc w:val="both"/>
        <w:rPr>
          <w:sz w:val="28"/>
          <w:szCs w:val="28"/>
          <w:rtl/>
        </w:rPr>
      </w:pPr>
      <w:r w:rsidRPr="00F7144F">
        <w:rPr>
          <w:rFonts w:hint="cs"/>
          <w:b/>
          <w:bCs/>
          <w:sz w:val="28"/>
          <w:szCs w:val="28"/>
          <w:rtl/>
        </w:rPr>
        <w:t>قال الشافعي : وقد قيل : إن كان ظهر قدميها مكشوفا فصلاتها جائزة *** .</w:t>
      </w:r>
    </w:p>
    <w:p w:rsidR="00D43B35" w:rsidRPr="00F7144F" w:rsidRDefault="00D43B35" w:rsidP="00B93C22">
      <w:pPr>
        <w:jc w:val="both"/>
        <w:rPr>
          <w:sz w:val="28"/>
          <w:szCs w:val="28"/>
          <w:rtl/>
        </w:rPr>
      </w:pPr>
      <w:r w:rsidRPr="00F7144F">
        <w:rPr>
          <w:rFonts w:hint="cs"/>
          <w:sz w:val="28"/>
          <w:szCs w:val="28"/>
          <w:rtl/>
        </w:rPr>
        <w:t xml:space="preserve"> قال أحمد شاكر :"</w:t>
      </w:r>
    </w:p>
    <w:p w:rsidR="00D43B35" w:rsidRPr="00F7144F" w:rsidRDefault="00D43B35" w:rsidP="00B93C22">
      <w:pPr>
        <w:ind w:left="360"/>
        <w:jc w:val="both"/>
        <w:rPr>
          <w:sz w:val="28"/>
          <w:szCs w:val="28"/>
          <w:rtl/>
        </w:rPr>
      </w:pPr>
      <w:r w:rsidRPr="00F7144F">
        <w:rPr>
          <w:rFonts w:hint="cs"/>
          <w:sz w:val="28"/>
          <w:szCs w:val="28"/>
          <w:rtl/>
        </w:rPr>
        <w:t>*- كذا  في  ع  . وفي  م  " البالغة " .</w:t>
      </w:r>
    </w:p>
    <w:p w:rsidR="00D43B35" w:rsidRPr="00F7144F" w:rsidRDefault="00D43B35" w:rsidP="00B93C22">
      <w:pPr>
        <w:ind w:left="360"/>
        <w:jc w:val="both"/>
        <w:rPr>
          <w:sz w:val="28"/>
          <w:szCs w:val="28"/>
          <w:rtl/>
        </w:rPr>
      </w:pPr>
      <w:r w:rsidRPr="00F7144F">
        <w:rPr>
          <w:rFonts w:hint="cs"/>
          <w:sz w:val="28"/>
          <w:szCs w:val="28"/>
          <w:rtl/>
        </w:rPr>
        <w:t xml:space="preserve"> وفي لسان العرب :" وقال الشافعي في كتاب النكاح : جارية بالغ . بغير هاء , هكذا روى الأزهري عن عبد الملك بن الربيع عنه . قال الأزهري : والشافعي فصيح, حجة في اللغة . قال : وسمعت فصحاء العرب يقولون : جارية بالغ , وهكذا قولهم : امرأة عاشق , ولحية ناصل . قال : ولو قال : جارية بالغة لم يكن خطأ لأنه الأصل ".</w:t>
      </w:r>
    </w:p>
    <w:p w:rsidR="00D43B35" w:rsidRPr="00F7144F" w:rsidRDefault="00D43B35" w:rsidP="00B93C22">
      <w:pPr>
        <w:ind w:left="360"/>
        <w:jc w:val="both"/>
        <w:rPr>
          <w:sz w:val="28"/>
          <w:szCs w:val="28"/>
          <w:rtl/>
        </w:rPr>
      </w:pPr>
      <w:r w:rsidRPr="00F7144F">
        <w:rPr>
          <w:rFonts w:hint="cs"/>
          <w:sz w:val="28"/>
          <w:szCs w:val="28"/>
          <w:rtl/>
        </w:rPr>
        <w:lastRenderedPageBreak/>
        <w:t xml:space="preserve">** - الحديث نسبه في المنتقى ( رقم 669 ) لأحمد وأبي داود وابن ماجه . ونسبه في نيل الأوطار أيضا ( ج 2 ص 54 </w:t>
      </w:r>
      <w:r w:rsidRPr="00F7144F">
        <w:rPr>
          <w:sz w:val="28"/>
          <w:szCs w:val="28"/>
          <w:rtl/>
        </w:rPr>
        <w:t>–</w:t>
      </w:r>
      <w:r w:rsidRPr="00F7144F">
        <w:rPr>
          <w:rFonts w:hint="cs"/>
          <w:sz w:val="28"/>
          <w:szCs w:val="28"/>
          <w:rtl/>
        </w:rPr>
        <w:t xml:space="preserve"> 55 ) لابن خزيمة</w:t>
      </w:r>
      <w:r w:rsidRPr="00F7144F">
        <w:rPr>
          <w:rStyle w:val="Appelnotedebasdep"/>
          <w:sz w:val="28"/>
          <w:szCs w:val="28"/>
          <w:rtl/>
        </w:rPr>
        <w:footnoteReference w:id="327"/>
      </w:r>
      <w:r w:rsidRPr="00F7144F">
        <w:rPr>
          <w:rFonts w:hint="cs"/>
          <w:sz w:val="28"/>
          <w:szCs w:val="28"/>
          <w:rtl/>
        </w:rPr>
        <w:t xml:space="preserve"> ورواه الحاكم في المستدرك ( ج 1 ص 251 ) وقال :" هذا حديث صحيح على شرط مسلم ولم يخرجاه , وأظن أنه لخلاف فيه على قتادة ". ..</w:t>
      </w:r>
    </w:p>
    <w:p w:rsidR="00D43B35" w:rsidRPr="00F7144F" w:rsidRDefault="00D43B35" w:rsidP="00B93C22">
      <w:pPr>
        <w:ind w:left="360"/>
        <w:jc w:val="both"/>
        <w:rPr>
          <w:sz w:val="28"/>
          <w:szCs w:val="28"/>
          <w:rtl/>
        </w:rPr>
      </w:pPr>
      <w:r w:rsidRPr="00F7144F">
        <w:rPr>
          <w:rFonts w:hint="cs"/>
          <w:sz w:val="28"/>
          <w:szCs w:val="28"/>
          <w:rtl/>
        </w:rPr>
        <w:t xml:space="preserve"> والحديث صحيح كما قال الحاكم .</w:t>
      </w:r>
    </w:p>
    <w:p w:rsidR="00D43B35" w:rsidRPr="00F7144F" w:rsidRDefault="00D43B35" w:rsidP="00B93C22">
      <w:pPr>
        <w:ind w:left="360"/>
        <w:jc w:val="both"/>
        <w:rPr>
          <w:sz w:val="28"/>
          <w:szCs w:val="28"/>
          <w:rtl/>
        </w:rPr>
      </w:pPr>
      <w:r w:rsidRPr="00F7144F">
        <w:rPr>
          <w:rFonts w:hint="cs"/>
          <w:sz w:val="28"/>
          <w:szCs w:val="28"/>
          <w:rtl/>
        </w:rPr>
        <w:t xml:space="preserve">*** - في الأم ( ج 1 ص 77 ) :" وعلى المرأة أن تغطي في الصلاة كل ما عدا كفيها ووجهها ". </w:t>
      </w:r>
    </w:p>
    <w:p w:rsidR="00D43B35" w:rsidRPr="00F7144F" w:rsidRDefault="00D43B35" w:rsidP="00881390">
      <w:pPr>
        <w:ind w:left="360"/>
        <w:jc w:val="both"/>
        <w:rPr>
          <w:sz w:val="28"/>
          <w:szCs w:val="28"/>
          <w:rtl/>
        </w:rPr>
      </w:pPr>
      <w:r w:rsidRPr="00F7144F">
        <w:rPr>
          <w:rFonts w:hint="cs"/>
          <w:sz w:val="28"/>
          <w:szCs w:val="28"/>
          <w:rtl/>
        </w:rPr>
        <w:t>وقال أيضا :"وكل المرأة عورة إلا كفيها ووجهها , وظهر قدمها عورة</w:t>
      </w:r>
      <w:r w:rsidR="00A03B7C" w:rsidRPr="00F7144F">
        <w:rPr>
          <w:rFonts w:hint="cs"/>
          <w:sz w:val="28"/>
          <w:szCs w:val="28"/>
          <w:rtl/>
        </w:rPr>
        <w:t>.</w:t>
      </w:r>
      <w:r w:rsidRPr="00F7144F">
        <w:rPr>
          <w:rFonts w:hint="cs"/>
          <w:sz w:val="28"/>
          <w:szCs w:val="28"/>
          <w:rtl/>
        </w:rPr>
        <w:t xml:space="preserve">  فإذا انكشف من الرجل في صلاته شيء مما بين سرته وركبته , ومن المرأة في صلاتها شيء من شعرها , قل أو كثر , ومن جسدها سوى وجهها وكفيها وما يلي الكف من موضع مفصلها ولا يعدوه , علما أو لم يعلما - : أعادا الصلاة معا , إلا أن يكون تنكش</w:t>
      </w:r>
      <w:r w:rsidR="00881390">
        <w:rPr>
          <w:rFonts w:hint="cs"/>
          <w:sz w:val="28"/>
          <w:szCs w:val="28"/>
          <w:rtl/>
        </w:rPr>
        <w:t xml:space="preserve">ف بريح أو سقطة ثم يعاد  مكانه </w:t>
      </w:r>
      <w:r w:rsidRPr="00F7144F">
        <w:rPr>
          <w:rFonts w:hint="cs"/>
          <w:sz w:val="28"/>
          <w:szCs w:val="28"/>
          <w:rtl/>
        </w:rPr>
        <w:t xml:space="preserve">لا لبث في ذلك, فإن لبث بعدها قدر ما يمكنه </w:t>
      </w:r>
      <w:r w:rsidR="00881390">
        <w:rPr>
          <w:rFonts w:hint="cs"/>
          <w:sz w:val="28"/>
          <w:szCs w:val="28"/>
          <w:rtl/>
        </w:rPr>
        <w:t xml:space="preserve">إذا عاجله إعادته مكانه -: أعاد </w:t>
      </w:r>
      <w:r w:rsidRPr="00F7144F">
        <w:rPr>
          <w:rFonts w:hint="cs"/>
          <w:sz w:val="28"/>
          <w:szCs w:val="28"/>
          <w:rtl/>
        </w:rPr>
        <w:t>وكذلك هي ".</w:t>
      </w:r>
    </w:p>
    <w:p w:rsidR="00D43B35" w:rsidRPr="00F7144F" w:rsidRDefault="00D43B35" w:rsidP="00B93C22">
      <w:pPr>
        <w:ind w:left="360"/>
        <w:jc w:val="both"/>
        <w:rPr>
          <w:sz w:val="28"/>
          <w:szCs w:val="28"/>
          <w:rtl/>
        </w:rPr>
      </w:pPr>
      <w:r w:rsidRPr="00F7144F">
        <w:rPr>
          <w:rFonts w:hint="cs"/>
          <w:sz w:val="28"/>
          <w:szCs w:val="28"/>
          <w:rtl/>
        </w:rPr>
        <w:t xml:space="preserve">                                                 ( 2 / 215 </w:t>
      </w:r>
      <w:r w:rsidRPr="00F7144F">
        <w:rPr>
          <w:sz w:val="28"/>
          <w:szCs w:val="28"/>
          <w:rtl/>
        </w:rPr>
        <w:t>–</w:t>
      </w:r>
      <w:r w:rsidRPr="00F7144F">
        <w:rPr>
          <w:rFonts w:hint="cs"/>
          <w:sz w:val="28"/>
          <w:szCs w:val="28"/>
          <w:rtl/>
        </w:rPr>
        <w:t xml:space="preserve"> 216 )</w:t>
      </w:r>
    </w:p>
    <w:p w:rsidR="00D43B35" w:rsidRPr="00881390" w:rsidRDefault="00D43B35" w:rsidP="00493FD6">
      <w:pPr>
        <w:pStyle w:val="Titre1"/>
        <w:rPr>
          <w:rtl/>
        </w:rPr>
      </w:pPr>
      <w:bookmarkStart w:id="334" w:name="_Toc268646577"/>
      <w:bookmarkStart w:id="335" w:name="_Toc268765311"/>
      <w:r w:rsidRPr="00881390">
        <w:rPr>
          <w:rFonts w:hint="cs"/>
          <w:rtl/>
        </w:rPr>
        <w:t>ما جاء في كراهية السدل في الصلاة :</w:t>
      </w:r>
      <w:bookmarkEnd w:id="334"/>
      <w:bookmarkEnd w:id="335"/>
    </w:p>
    <w:p w:rsidR="00D43B35" w:rsidRPr="00F7144F" w:rsidRDefault="00D43B35" w:rsidP="00B93C22">
      <w:pPr>
        <w:ind w:left="360"/>
        <w:jc w:val="both"/>
        <w:rPr>
          <w:b/>
          <w:bCs/>
          <w:sz w:val="28"/>
          <w:szCs w:val="28"/>
          <w:rtl/>
        </w:rPr>
      </w:pPr>
      <w:r w:rsidRPr="00F7144F">
        <w:rPr>
          <w:rFonts w:hint="cs"/>
          <w:b/>
          <w:bCs/>
          <w:sz w:val="28"/>
          <w:szCs w:val="28"/>
          <w:rtl/>
        </w:rPr>
        <w:t>378 - عن أبي هريرة قال :" نهى رسول الله صلى الله عليه وسلم عن السدل* في الصلاة ".</w:t>
      </w:r>
    </w:p>
    <w:p w:rsidR="00D43B35" w:rsidRPr="00F7144F" w:rsidRDefault="00D43B35" w:rsidP="00B93C22">
      <w:pPr>
        <w:ind w:left="360"/>
        <w:jc w:val="both"/>
        <w:rPr>
          <w:sz w:val="28"/>
          <w:szCs w:val="28"/>
          <w:rtl/>
        </w:rPr>
      </w:pPr>
      <w:r w:rsidRPr="00F7144F">
        <w:rPr>
          <w:rFonts w:hint="cs"/>
          <w:b/>
          <w:bCs/>
          <w:sz w:val="28"/>
          <w:szCs w:val="28"/>
          <w:rtl/>
        </w:rPr>
        <w:t>قال أبو عيسى : حديث أبي هريرة لا نعرفه من حديث عطاء عن أبي هريرة</w:t>
      </w:r>
      <w:r w:rsidR="00A03B7C" w:rsidRPr="00F7144F">
        <w:rPr>
          <w:rFonts w:hint="cs"/>
          <w:b/>
          <w:bCs/>
          <w:sz w:val="28"/>
          <w:szCs w:val="28"/>
          <w:rtl/>
        </w:rPr>
        <w:t xml:space="preserve"> مرفوعا</w:t>
      </w:r>
      <w:r w:rsidRPr="00F7144F">
        <w:rPr>
          <w:rFonts w:hint="cs"/>
          <w:b/>
          <w:bCs/>
          <w:sz w:val="28"/>
          <w:szCs w:val="28"/>
          <w:rtl/>
        </w:rPr>
        <w:t xml:space="preserve"> إلا من حديث عِسْل بن سفيان .**</w:t>
      </w:r>
    </w:p>
    <w:p w:rsidR="00D43B35" w:rsidRPr="00F7144F" w:rsidRDefault="00D43B35" w:rsidP="00B93C22">
      <w:pPr>
        <w:ind w:left="360"/>
        <w:jc w:val="both"/>
        <w:rPr>
          <w:sz w:val="28"/>
          <w:szCs w:val="28"/>
          <w:rtl/>
        </w:rPr>
      </w:pPr>
      <w:r w:rsidRPr="00F7144F">
        <w:rPr>
          <w:rFonts w:hint="cs"/>
          <w:sz w:val="28"/>
          <w:szCs w:val="28"/>
          <w:rtl/>
        </w:rPr>
        <w:t xml:space="preserve"> قال أحمد شاكر :"</w:t>
      </w:r>
    </w:p>
    <w:p w:rsidR="00D43B35" w:rsidRPr="00F7144F" w:rsidRDefault="00D43B35" w:rsidP="00A03B7C">
      <w:pPr>
        <w:ind w:left="360"/>
        <w:jc w:val="both"/>
        <w:rPr>
          <w:sz w:val="28"/>
          <w:szCs w:val="28"/>
          <w:rtl/>
        </w:rPr>
      </w:pPr>
      <w:r w:rsidRPr="00F7144F">
        <w:rPr>
          <w:rFonts w:hint="cs"/>
          <w:sz w:val="28"/>
          <w:szCs w:val="28"/>
          <w:rtl/>
        </w:rPr>
        <w:t xml:space="preserve">*- في اللسان :" قال أبو عبيد : السدل هو إسبال الرجل ثوبه من غير أن يضم جانبيه بين يديه , فإن ضمه فليس بسدل . وقد رُويت فيه الكراهة عن النبي صلى الله عليه وسلم ". </w:t>
      </w:r>
    </w:p>
    <w:p w:rsidR="00D43B35" w:rsidRPr="00F7144F" w:rsidRDefault="00D43B35" w:rsidP="00B93C22">
      <w:pPr>
        <w:ind w:left="360"/>
        <w:jc w:val="both"/>
        <w:rPr>
          <w:sz w:val="28"/>
          <w:szCs w:val="28"/>
          <w:rtl/>
        </w:rPr>
      </w:pPr>
      <w:r w:rsidRPr="00F7144F">
        <w:rPr>
          <w:rFonts w:hint="cs"/>
          <w:sz w:val="28"/>
          <w:szCs w:val="28"/>
          <w:rtl/>
        </w:rPr>
        <w:t xml:space="preserve">    -  وفي النهاية :" هو أن يلتحف بثوبه ويدخل يديه من داخل , فيركع ويسجد وهو كذلك , وكانت اليهود تفعله فنُهوا عنه , وهذا مضطرد في القميص وغيره من الثياب . </w:t>
      </w:r>
    </w:p>
    <w:p w:rsidR="00D43B35" w:rsidRPr="00F7144F" w:rsidRDefault="00D43B35" w:rsidP="00B93C22">
      <w:pPr>
        <w:ind w:left="360"/>
        <w:jc w:val="both"/>
        <w:rPr>
          <w:sz w:val="28"/>
          <w:szCs w:val="28"/>
          <w:rtl/>
        </w:rPr>
      </w:pPr>
      <w:r w:rsidRPr="00F7144F">
        <w:rPr>
          <w:rFonts w:hint="cs"/>
          <w:sz w:val="28"/>
          <w:szCs w:val="28"/>
          <w:rtl/>
        </w:rPr>
        <w:t xml:space="preserve">   -  وقيل : هو أي يضع وسط الإزار على رأسه ويرسل طرفيه عن يمينه وشماله , من غير أن يجعلهما على كتفيه ".</w:t>
      </w:r>
    </w:p>
    <w:p w:rsidR="00D43B35" w:rsidRPr="00F7144F" w:rsidRDefault="00D43B35" w:rsidP="00B93C22">
      <w:pPr>
        <w:ind w:left="360"/>
        <w:jc w:val="both"/>
        <w:rPr>
          <w:sz w:val="28"/>
          <w:szCs w:val="28"/>
          <w:rtl/>
        </w:rPr>
      </w:pPr>
      <w:r w:rsidRPr="00F7144F">
        <w:rPr>
          <w:rFonts w:hint="cs"/>
          <w:sz w:val="28"/>
          <w:szCs w:val="28"/>
          <w:rtl/>
        </w:rPr>
        <w:t xml:space="preserve">   - وقال الخطابي في المعالم ( ج 1 ص 179 ) :" السدل : إرسال الثوب حتى يصيب الأرض ".</w:t>
      </w:r>
    </w:p>
    <w:p w:rsidR="00D43B35" w:rsidRPr="00F7144F" w:rsidRDefault="00D43B35" w:rsidP="00B93C22">
      <w:pPr>
        <w:ind w:left="360"/>
        <w:jc w:val="both"/>
        <w:rPr>
          <w:sz w:val="28"/>
          <w:szCs w:val="28"/>
          <w:rtl/>
        </w:rPr>
      </w:pPr>
      <w:r w:rsidRPr="00F7144F">
        <w:rPr>
          <w:rFonts w:hint="cs"/>
          <w:sz w:val="28"/>
          <w:szCs w:val="28"/>
          <w:rtl/>
        </w:rPr>
        <w:lastRenderedPageBreak/>
        <w:t xml:space="preserve">   - وقال الشوكاني ( ج 2 ص 67 -68 ) عن العراقي أنه يحتمل أن يراد به سدل الشعر . ثم قال :"   ولا مانع من حمل الحديث على جميع هذه المعاني , إن كان السدل مشتركا بينها , وحمل المشترك على جميع معانيه هو المذهب القوي ". </w:t>
      </w:r>
    </w:p>
    <w:p w:rsidR="00D43B35" w:rsidRPr="00F7144F" w:rsidRDefault="00D43B35" w:rsidP="00B93C22">
      <w:pPr>
        <w:ind w:left="360"/>
        <w:jc w:val="both"/>
        <w:rPr>
          <w:sz w:val="28"/>
          <w:szCs w:val="28"/>
          <w:rtl/>
        </w:rPr>
      </w:pPr>
      <w:r w:rsidRPr="00F7144F">
        <w:rPr>
          <w:rFonts w:hint="cs"/>
          <w:sz w:val="28"/>
          <w:szCs w:val="28"/>
          <w:rtl/>
        </w:rPr>
        <w:t xml:space="preserve">   - والظاهر ما قاله الشوكاني .</w:t>
      </w:r>
    </w:p>
    <w:p w:rsidR="00D43B35" w:rsidRPr="00F7144F" w:rsidRDefault="00D43B35" w:rsidP="00B93C22">
      <w:pPr>
        <w:ind w:left="360"/>
        <w:jc w:val="both"/>
        <w:rPr>
          <w:sz w:val="28"/>
          <w:szCs w:val="28"/>
          <w:rtl/>
        </w:rPr>
      </w:pPr>
      <w:r w:rsidRPr="00F7144F">
        <w:rPr>
          <w:rFonts w:hint="cs"/>
          <w:sz w:val="28"/>
          <w:szCs w:val="28"/>
          <w:rtl/>
        </w:rPr>
        <w:t xml:space="preserve">** -الحديث رواه أحمد ( رقم 7921 , و 8477 , ج 2 ص 295 , و 341 ) من طريق عسل عن عطاء . </w:t>
      </w:r>
    </w:p>
    <w:p w:rsidR="00D43B35" w:rsidRPr="00F7144F" w:rsidRDefault="00D43B35" w:rsidP="00A03B7C">
      <w:pPr>
        <w:numPr>
          <w:ilvl w:val="0"/>
          <w:numId w:val="4"/>
        </w:numPr>
        <w:spacing w:after="0" w:line="240" w:lineRule="auto"/>
        <w:ind w:right="0"/>
        <w:jc w:val="both"/>
        <w:rPr>
          <w:sz w:val="28"/>
          <w:szCs w:val="28"/>
          <w:rtl/>
        </w:rPr>
      </w:pPr>
      <w:r w:rsidRPr="00F7144F">
        <w:rPr>
          <w:rFonts w:hint="cs"/>
          <w:sz w:val="28"/>
          <w:szCs w:val="28"/>
          <w:rtl/>
        </w:rPr>
        <w:t xml:space="preserve">ورواه أبو داود ( ج 1 ص 245 ) </w:t>
      </w:r>
      <w:r w:rsidRPr="00F7144F">
        <w:rPr>
          <w:rStyle w:val="Appelnotedebasdep"/>
          <w:sz w:val="28"/>
          <w:szCs w:val="28"/>
          <w:rtl/>
        </w:rPr>
        <w:footnoteReference w:id="328"/>
      </w:r>
      <w:r w:rsidRPr="00F7144F">
        <w:rPr>
          <w:rFonts w:hint="cs"/>
          <w:sz w:val="28"/>
          <w:szCs w:val="28"/>
          <w:rtl/>
        </w:rPr>
        <w:t xml:space="preserve">من طريق الحسن بن ذكوان عن سليمان الأحول عن عطاء عن أبي هريرة . ثم قال أبوداود:" رواه عسل عن عطاء عن أبي هريرة عن النبي صلى الله عليه وسلم ". </w:t>
      </w:r>
    </w:p>
    <w:p w:rsidR="00D43B35" w:rsidRPr="00F7144F" w:rsidRDefault="00D43B35" w:rsidP="00B93C22">
      <w:pPr>
        <w:numPr>
          <w:ilvl w:val="0"/>
          <w:numId w:val="4"/>
        </w:numPr>
        <w:spacing w:after="0" w:line="240" w:lineRule="auto"/>
        <w:ind w:right="0"/>
        <w:jc w:val="both"/>
        <w:rPr>
          <w:sz w:val="28"/>
          <w:szCs w:val="28"/>
        </w:rPr>
      </w:pPr>
      <w:r w:rsidRPr="00F7144F">
        <w:rPr>
          <w:rFonts w:hint="cs"/>
          <w:sz w:val="28"/>
          <w:szCs w:val="28"/>
          <w:rtl/>
        </w:rPr>
        <w:t xml:space="preserve">ورواه الحاكم في المستدرك ( ج 1 ص 253 ) من طريق الحسين بن ذكوان عن الأحول , وصححه على شرطهما ووافقه الذهبي . </w:t>
      </w:r>
    </w:p>
    <w:p w:rsidR="00D43B35" w:rsidRPr="00F7144F" w:rsidRDefault="00D43B35" w:rsidP="00986E67">
      <w:pPr>
        <w:ind w:left="720"/>
        <w:jc w:val="both"/>
        <w:rPr>
          <w:sz w:val="28"/>
          <w:szCs w:val="28"/>
          <w:rtl/>
        </w:rPr>
      </w:pPr>
      <w:r w:rsidRPr="00F7144F">
        <w:rPr>
          <w:rFonts w:hint="cs"/>
          <w:sz w:val="28"/>
          <w:szCs w:val="28"/>
          <w:rtl/>
        </w:rPr>
        <w:t>فالحسين  ابن ذكوان  هو المعلم . وهو ثقة معروف. والحسن بن ذكوان هو أبوسلمة , ضعفه ابن معين وغيره , وذكره ابن حبان في الثقات . فإن كان ما في المستدرك ليس خطأ من الناسخ , كان الحديث عنهما جميعا , وهو الظاهر , لأن الذهبي في تلخيصه قال</w:t>
      </w:r>
      <w:r w:rsidR="00986E67" w:rsidRPr="00F7144F">
        <w:rPr>
          <w:rFonts w:hint="cs"/>
          <w:sz w:val="28"/>
          <w:szCs w:val="28"/>
          <w:rtl/>
        </w:rPr>
        <w:t>:</w:t>
      </w:r>
      <w:r w:rsidRPr="00F7144F">
        <w:rPr>
          <w:rFonts w:hint="cs"/>
          <w:sz w:val="28"/>
          <w:szCs w:val="28"/>
          <w:rtl/>
        </w:rPr>
        <w:t xml:space="preserve">  " حسين المعلم " ووافق على تصحيح الحاكم . </w:t>
      </w:r>
    </w:p>
    <w:p w:rsidR="00D43B35" w:rsidRPr="00F7144F" w:rsidRDefault="00D43B35" w:rsidP="00986E67">
      <w:pPr>
        <w:ind w:left="720"/>
        <w:jc w:val="both"/>
        <w:rPr>
          <w:sz w:val="28"/>
          <w:szCs w:val="28"/>
          <w:rtl/>
        </w:rPr>
      </w:pPr>
      <w:r w:rsidRPr="00F7144F">
        <w:rPr>
          <w:rFonts w:hint="cs"/>
          <w:sz w:val="28"/>
          <w:szCs w:val="28"/>
          <w:rtl/>
        </w:rPr>
        <w:t xml:space="preserve">    وإن كان ما في المستدرك خطأ من الناسخ كان في إسناده شيء من الضعف , وفي إسناد الترمذي " عسل بن سفيان " وفيه ضعف من قبل حفظه , ولكن متابعته للحسن بن ذكوان ترفع الحديث إلى درجة الصحة أو الحسن على الأقل . وبذلك لا يسلم للترمذي تعليله إياه بانفراد عسل به  , والظاهر أنه لم يطلع على الإسناد الآخر . وليس لعسل بن سفيان عند الترمذي إلا هذا الحديث . </w:t>
      </w:r>
    </w:p>
    <w:p w:rsidR="00D43B35" w:rsidRPr="00F7144F" w:rsidRDefault="00D43B35" w:rsidP="00B93C22">
      <w:pPr>
        <w:ind w:left="720"/>
        <w:jc w:val="both"/>
        <w:rPr>
          <w:sz w:val="28"/>
          <w:szCs w:val="28"/>
          <w:rtl/>
        </w:rPr>
      </w:pPr>
      <w:r w:rsidRPr="00F7144F">
        <w:rPr>
          <w:rFonts w:hint="cs"/>
          <w:sz w:val="28"/>
          <w:szCs w:val="28"/>
          <w:rtl/>
        </w:rPr>
        <w:t xml:space="preserve">                                                 ( 2 / 217 </w:t>
      </w:r>
      <w:r w:rsidRPr="00F7144F">
        <w:rPr>
          <w:sz w:val="28"/>
          <w:szCs w:val="28"/>
          <w:rtl/>
        </w:rPr>
        <w:t>–</w:t>
      </w:r>
      <w:r w:rsidRPr="00F7144F">
        <w:rPr>
          <w:rFonts w:hint="cs"/>
          <w:sz w:val="28"/>
          <w:szCs w:val="28"/>
          <w:rtl/>
        </w:rPr>
        <w:t xml:space="preserve"> 218 )</w:t>
      </w:r>
    </w:p>
    <w:p w:rsidR="00D43B35" w:rsidRPr="00881390" w:rsidRDefault="00D43B35" w:rsidP="00493FD6">
      <w:pPr>
        <w:pStyle w:val="Titre1"/>
        <w:rPr>
          <w:rtl/>
        </w:rPr>
      </w:pPr>
      <w:bookmarkStart w:id="336" w:name="_Toc268646578"/>
      <w:bookmarkStart w:id="337" w:name="_Toc268765312"/>
      <w:r w:rsidRPr="00881390">
        <w:rPr>
          <w:rFonts w:hint="cs"/>
          <w:rtl/>
        </w:rPr>
        <w:t>ما جاء في النهي عن الاختصار في الصلاة :</w:t>
      </w:r>
      <w:bookmarkEnd w:id="336"/>
      <w:bookmarkEnd w:id="337"/>
    </w:p>
    <w:p w:rsidR="00881390" w:rsidRDefault="00D43B35" w:rsidP="00B93C22">
      <w:pPr>
        <w:ind w:left="360"/>
        <w:jc w:val="both"/>
        <w:rPr>
          <w:b/>
          <w:bCs/>
          <w:sz w:val="28"/>
          <w:szCs w:val="28"/>
          <w:rtl/>
        </w:rPr>
      </w:pPr>
      <w:r w:rsidRPr="00F7144F">
        <w:rPr>
          <w:rFonts w:hint="cs"/>
          <w:b/>
          <w:bCs/>
          <w:sz w:val="28"/>
          <w:szCs w:val="28"/>
          <w:rtl/>
        </w:rPr>
        <w:t xml:space="preserve">383 </w:t>
      </w:r>
      <w:r w:rsidRPr="00F7144F">
        <w:rPr>
          <w:b/>
          <w:bCs/>
          <w:sz w:val="28"/>
          <w:szCs w:val="28"/>
          <w:rtl/>
        </w:rPr>
        <w:t>–</w:t>
      </w:r>
      <w:r w:rsidRPr="00F7144F">
        <w:rPr>
          <w:rFonts w:hint="cs"/>
          <w:b/>
          <w:bCs/>
          <w:sz w:val="28"/>
          <w:szCs w:val="28"/>
          <w:rtl/>
        </w:rPr>
        <w:t xml:space="preserve"> عن أبي هريرة :" أن النبي صلى الله عليه وسلم نهى أن يصلي الرجل </w:t>
      </w:r>
    </w:p>
    <w:p w:rsidR="00D43B35" w:rsidRPr="00F7144F" w:rsidRDefault="00D43B35" w:rsidP="00B93C22">
      <w:pPr>
        <w:ind w:left="360"/>
        <w:jc w:val="both"/>
        <w:rPr>
          <w:b/>
          <w:bCs/>
          <w:sz w:val="28"/>
          <w:szCs w:val="28"/>
          <w:rtl/>
        </w:rPr>
      </w:pPr>
      <w:r w:rsidRPr="00F7144F">
        <w:rPr>
          <w:rFonts w:hint="cs"/>
          <w:b/>
          <w:bCs/>
          <w:sz w:val="28"/>
          <w:szCs w:val="28"/>
          <w:rtl/>
        </w:rPr>
        <w:t xml:space="preserve">مختصرا ".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أبي هريرة حديث حسن صحيح *.</w:t>
      </w:r>
    </w:p>
    <w:p w:rsidR="00D43B35" w:rsidRPr="00F7144F" w:rsidRDefault="00D43B35" w:rsidP="00B93C22">
      <w:pPr>
        <w:ind w:left="360"/>
        <w:jc w:val="both"/>
        <w:rPr>
          <w:b/>
          <w:bCs/>
          <w:sz w:val="28"/>
          <w:szCs w:val="28"/>
          <w:rtl/>
        </w:rPr>
      </w:pPr>
      <w:r w:rsidRPr="00F7144F">
        <w:rPr>
          <w:rFonts w:hint="cs"/>
          <w:b/>
          <w:bCs/>
          <w:sz w:val="28"/>
          <w:szCs w:val="28"/>
          <w:rtl/>
        </w:rPr>
        <w:t>والاختصار أن يضع الرجل يده على خاصرته في الصلاة , أو يضع يديه جميعا على خاصرتيه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 والحديث صحيح أخرجه الجماعة</w:t>
      </w:r>
      <w:r w:rsidRPr="00F7144F">
        <w:rPr>
          <w:rStyle w:val="Appelnotedebasdep"/>
          <w:sz w:val="28"/>
          <w:szCs w:val="28"/>
          <w:rtl/>
        </w:rPr>
        <w:footnoteReference w:id="329"/>
      </w:r>
      <w:r w:rsidRPr="00F7144F">
        <w:rPr>
          <w:rFonts w:hint="cs"/>
          <w:sz w:val="28"/>
          <w:szCs w:val="28"/>
          <w:rtl/>
        </w:rPr>
        <w:t xml:space="preserve"> إلا ابن ماجه .</w:t>
      </w:r>
    </w:p>
    <w:p w:rsidR="00D43B35" w:rsidRPr="00F7144F" w:rsidRDefault="00D43B35" w:rsidP="00B93C22">
      <w:pPr>
        <w:ind w:left="360"/>
        <w:jc w:val="both"/>
        <w:rPr>
          <w:sz w:val="28"/>
          <w:szCs w:val="28"/>
          <w:rtl/>
        </w:rPr>
      </w:pPr>
      <w:r w:rsidRPr="00F7144F">
        <w:rPr>
          <w:rFonts w:hint="cs"/>
          <w:sz w:val="28"/>
          <w:szCs w:val="28"/>
          <w:rtl/>
        </w:rPr>
        <w:lastRenderedPageBreak/>
        <w:t>** - وهذا التفسير للاختصار هو الصحيح .</w:t>
      </w:r>
    </w:p>
    <w:p w:rsidR="00D43B35" w:rsidRPr="00F7144F" w:rsidRDefault="00D43B35" w:rsidP="00B93C22">
      <w:pPr>
        <w:ind w:left="360"/>
        <w:jc w:val="both"/>
        <w:rPr>
          <w:sz w:val="28"/>
          <w:szCs w:val="28"/>
          <w:rtl/>
        </w:rPr>
      </w:pPr>
      <w:r w:rsidRPr="00F7144F">
        <w:rPr>
          <w:rFonts w:hint="cs"/>
          <w:sz w:val="28"/>
          <w:szCs w:val="28"/>
          <w:rtl/>
        </w:rPr>
        <w:t xml:space="preserve">    قال أبو داود في سننه بعد رواية الحديث ( ج 1 ص 357 ) :</w:t>
      </w:r>
    </w:p>
    <w:p w:rsidR="00D43B35" w:rsidRPr="00F7144F" w:rsidRDefault="00D43B35" w:rsidP="00B93C22">
      <w:pPr>
        <w:ind w:left="360"/>
        <w:jc w:val="both"/>
        <w:rPr>
          <w:sz w:val="28"/>
          <w:szCs w:val="28"/>
          <w:rtl/>
        </w:rPr>
      </w:pPr>
      <w:r w:rsidRPr="00F7144F">
        <w:rPr>
          <w:rFonts w:hint="cs"/>
          <w:sz w:val="28"/>
          <w:szCs w:val="28"/>
          <w:rtl/>
        </w:rPr>
        <w:t>" يعني يضع يده على خاصرته ".</w:t>
      </w:r>
    </w:p>
    <w:p w:rsidR="00D43B35" w:rsidRPr="00F7144F" w:rsidRDefault="00D43B35" w:rsidP="00B93C22">
      <w:pPr>
        <w:ind w:left="360"/>
        <w:jc w:val="both"/>
        <w:rPr>
          <w:sz w:val="28"/>
          <w:szCs w:val="28"/>
          <w:rtl/>
        </w:rPr>
      </w:pPr>
      <w:r w:rsidRPr="00F7144F">
        <w:rPr>
          <w:rFonts w:hint="cs"/>
          <w:sz w:val="28"/>
          <w:szCs w:val="28"/>
          <w:rtl/>
        </w:rPr>
        <w:t xml:space="preserve">    وقال الخطابي في المعالم ( ج 1 ًص 233 ) :" وهو شكل من أشكال أهل المصائب , يضعون أيديهم على الخواصر إذا قاموا في المآتم . وقيل : هو أن يمسك بيده مخصرة , أي عصا يتوكأ عليها ".</w:t>
      </w:r>
    </w:p>
    <w:p w:rsidR="00D43B35" w:rsidRPr="00F7144F" w:rsidRDefault="00D43B35" w:rsidP="00B93C22">
      <w:pPr>
        <w:ind w:left="360"/>
        <w:jc w:val="both"/>
        <w:rPr>
          <w:sz w:val="28"/>
          <w:szCs w:val="28"/>
          <w:rtl/>
        </w:rPr>
      </w:pPr>
      <w:r w:rsidRPr="00F7144F">
        <w:rPr>
          <w:rFonts w:hint="cs"/>
          <w:sz w:val="28"/>
          <w:szCs w:val="28"/>
          <w:rtl/>
        </w:rPr>
        <w:t xml:space="preserve">    ونقل في اللسان عن أبي عبيد قال :" هو أن يصلي وهو واضع يده على خصره  ".والحديث رواه أيضا الحاكم في المستدرك ( ج 1 ص 264 ) وأبو داود ( ج 1 ص 357 )  من طريق محمد بن مسلمة عن هشام بن حسان بلفظ :" نهى رسول الله صلى الله عليه وسلم عن الاختصار في الصلاة ".وهذا أصرح في المراد من لفظ الترمذي . </w:t>
      </w:r>
    </w:p>
    <w:p w:rsidR="00D43B35" w:rsidRPr="00F7144F" w:rsidRDefault="00D43B35" w:rsidP="00B93C22">
      <w:pPr>
        <w:ind w:left="360"/>
        <w:jc w:val="both"/>
        <w:rPr>
          <w:sz w:val="28"/>
          <w:szCs w:val="28"/>
          <w:rtl/>
        </w:rPr>
      </w:pPr>
      <w:r w:rsidRPr="00F7144F">
        <w:rPr>
          <w:rFonts w:hint="cs"/>
          <w:sz w:val="28"/>
          <w:szCs w:val="28"/>
          <w:rtl/>
        </w:rPr>
        <w:t xml:space="preserve">                                                 ( 2 / 222 </w:t>
      </w:r>
      <w:r w:rsidRPr="00F7144F">
        <w:rPr>
          <w:sz w:val="28"/>
          <w:szCs w:val="28"/>
          <w:rtl/>
        </w:rPr>
        <w:t>–</w:t>
      </w:r>
      <w:r w:rsidRPr="00F7144F">
        <w:rPr>
          <w:rFonts w:hint="cs"/>
          <w:sz w:val="28"/>
          <w:szCs w:val="28"/>
          <w:rtl/>
        </w:rPr>
        <w:t xml:space="preserve"> 223 ) </w:t>
      </w:r>
    </w:p>
    <w:p w:rsidR="00986E67" w:rsidRPr="00F7144F" w:rsidRDefault="00986E67" w:rsidP="00B93C22">
      <w:pPr>
        <w:ind w:left="360"/>
        <w:jc w:val="both"/>
        <w:rPr>
          <w:b/>
          <w:bCs/>
          <w:sz w:val="28"/>
          <w:szCs w:val="28"/>
          <w:rtl/>
        </w:rPr>
      </w:pPr>
    </w:p>
    <w:p w:rsidR="00D43B35" w:rsidRPr="00881390" w:rsidRDefault="00D43B35" w:rsidP="00493FD6">
      <w:pPr>
        <w:pStyle w:val="Titre1"/>
        <w:rPr>
          <w:rtl/>
        </w:rPr>
      </w:pPr>
      <w:bookmarkStart w:id="338" w:name="_Toc268646579"/>
      <w:bookmarkStart w:id="339" w:name="_Toc268765313"/>
      <w:r w:rsidRPr="00881390">
        <w:rPr>
          <w:rtl/>
        </w:rPr>
        <w:t>ما جاء في كراهية كف الشعر في الصلاة</w:t>
      </w:r>
      <w:bookmarkEnd w:id="338"/>
      <w:bookmarkEnd w:id="339"/>
    </w:p>
    <w:p w:rsidR="00D43B35" w:rsidRPr="00F7144F" w:rsidRDefault="00D43B35" w:rsidP="00B93C22">
      <w:pPr>
        <w:ind w:left="360"/>
        <w:jc w:val="both"/>
        <w:rPr>
          <w:b/>
          <w:bCs/>
          <w:sz w:val="28"/>
          <w:szCs w:val="28"/>
          <w:rtl/>
        </w:rPr>
      </w:pPr>
      <w:r w:rsidRPr="00F7144F">
        <w:rPr>
          <w:rFonts w:hint="cs"/>
          <w:b/>
          <w:bCs/>
          <w:sz w:val="28"/>
          <w:szCs w:val="28"/>
          <w:rtl/>
        </w:rPr>
        <w:t>384 -</w:t>
      </w:r>
      <w:r w:rsidRPr="00F7144F">
        <w:rPr>
          <w:b/>
          <w:bCs/>
          <w:sz w:val="28"/>
          <w:szCs w:val="28"/>
          <w:rtl/>
        </w:rPr>
        <w:t xml:space="preserve"> عن أبي رافع</w:t>
      </w:r>
      <w:r w:rsidRPr="00F7144F">
        <w:rPr>
          <w:rFonts w:hint="cs"/>
          <w:b/>
          <w:bCs/>
          <w:sz w:val="28"/>
          <w:szCs w:val="28"/>
          <w:rtl/>
        </w:rPr>
        <w:t xml:space="preserve">:" </w:t>
      </w:r>
      <w:r w:rsidRPr="00F7144F">
        <w:rPr>
          <w:b/>
          <w:bCs/>
          <w:sz w:val="28"/>
          <w:szCs w:val="28"/>
          <w:rtl/>
        </w:rPr>
        <w:t>أنه مر بالحسن بن علي وهو يصلي</w:t>
      </w:r>
      <w:r w:rsidRPr="00F7144F">
        <w:rPr>
          <w:rFonts w:hint="cs"/>
          <w:b/>
          <w:bCs/>
          <w:sz w:val="28"/>
          <w:szCs w:val="28"/>
          <w:rtl/>
        </w:rPr>
        <w:t>,</w:t>
      </w:r>
      <w:r w:rsidRPr="00F7144F">
        <w:rPr>
          <w:b/>
          <w:bCs/>
          <w:sz w:val="28"/>
          <w:szCs w:val="28"/>
          <w:rtl/>
        </w:rPr>
        <w:t xml:space="preserve"> وقد ع</w:t>
      </w:r>
      <w:r w:rsidRPr="00F7144F">
        <w:rPr>
          <w:rFonts w:hint="cs"/>
          <w:b/>
          <w:bCs/>
          <w:sz w:val="28"/>
          <w:szCs w:val="28"/>
          <w:rtl/>
        </w:rPr>
        <w:t>َ</w:t>
      </w:r>
      <w:r w:rsidRPr="00F7144F">
        <w:rPr>
          <w:b/>
          <w:bCs/>
          <w:sz w:val="28"/>
          <w:szCs w:val="28"/>
          <w:rtl/>
        </w:rPr>
        <w:t>ق</w:t>
      </w:r>
      <w:r w:rsidRPr="00F7144F">
        <w:rPr>
          <w:rFonts w:hint="cs"/>
          <w:b/>
          <w:bCs/>
          <w:sz w:val="28"/>
          <w:szCs w:val="28"/>
          <w:rtl/>
        </w:rPr>
        <w:t>َ</w:t>
      </w:r>
      <w:r w:rsidRPr="00F7144F">
        <w:rPr>
          <w:b/>
          <w:bCs/>
          <w:sz w:val="28"/>
          <w:szCs w:val="28"/>
          <w:rtl/>
        </w:rPr>
        <w:t>ص</w:t>
      </w:r>
      <w:r w:rsidRPr="00F7144F">
        <w:rPr>
          <w:rFonts w:hint="cs"/>
          <w:b/>
          <w:bCs/>
          <w:sz w:val="28"/>
          <w:szCs w:val="28"/>
          <w:rtl/>
        </w:rPr>
        <w:t>َ</w:t>
      </w:r>
      <w:r w:rsidRPr="00F7144F">
        <w:rPr>
          <w:b/>
          <w:bCs/>
          <w:sz w:val="28"/>
          <w:szCs w:val="28"/>
          <w:rtl/>
        </w:rPr>
        <w:t xml:space="preserve"> ض</w:t>
      </w:r>
      <w:r w:rsidRPr="00F7144F">
        <w:rPr>
          <w:rFonts w:hint="cs"/>
          <w:b/>
          <w:bCs/>
          <w:sz w:val="28"/>
          <w:szCs w:val="28"/>
          <w:rtl/>
        </w:rPr>
        <w:t>َ</w:t>
      </w:r>
      <w:r w:rsidRPr="00F7144F">
        <w:rPr>
          <w:b/>
          <w:bCs/>
          <w:sz w:val="28"/>
          <w:szCs w:val="28"/>
          <w:rtl/>
        </w:rPr>
        <w:t>ف</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ه</w:t>
      </w:r>
      <w:r w:rsidRPr="00F7144F">
        <w:rPr>
          <w:rFonts w:hint="cs"/>
          <w:b/>
          <w:bCs/>
          <w:sz w:val="28"/>
          <w:szCs w:val="28"/>
          <w:rtl/>
        </w:rPr>
        <w:t>*</w:t>
      </w:r>
      <w:r w:rsidRPr="00F7144F">
        <w:rPr>
          <w:b/>
          <w:bCs/>
          <w:sz w:val="28"/>
          <w:szCs w:val="28"/>
          <w:rtl/>
        </w:rPr>
        <w:t xml:space="preserve"> في قفاه فحلها</w:t>
      </w:r>
      <w:r w:rsidRPr="00F7144F">
        <w:rPr>
          <w:rFonts w:hint="cs"/>
          <w:b/>
          <w:bCs/>
          <w:sz w:val="28"/>
          <w:szCs w:val="28"/>
          <w:rtl/>
        </w:rPr>
        <w:t>,</w:t>
      </w:r>
      <w:r w:rsidRPr="00F7144F">
        <w:rPr>
          <w:b/>
          <w:bCs/>
          <w:sz w:val="28"/>
          <w:szCs w:val="28"/>
          <w:rtl/>
        </w:rPr>
        <w:t xml:space="preserve"> فالتفت إليه الحسن مغضبا</w:t>
      </w:r>
      <w:r w:rsidRPr="00F7144F">
        <w:rPr>
          <w:rFonts w:hint="cs"/>
          <w:b/>
          <w:bCs/>
          <w:sz w:val="28"/>
          <w:szCs w:val="28"/>
          <w:rtl/>
        </w:rPr>
        <w:t>,</w:t>
      </w:r>
      <w:r w:rsidRPr="00F7144F">
        <w:rPr>
          <w:b/>
          <w:bCs/>
          <w:sz w:val="28"/>
          <w:szCs w:val="28"/>
          <w:rtl/>
        </w:rPr>
        <w:t xml:space="preserve"> فقال أقبل على صلاتك ولا تغضب </w:t>
      </w:r>
      <w:r w:rsidRPr="00F7144F">
        <w:rPr>
          <w:rFonts w:hint="cs"/>
          <w:b/>
          <w:bCs/>
          <w:sz w:val="28"/>
          <w:szCs w:val="28"/>
          <w:rtl/>
        </w:rPr>
        <w:t xml:space="preserve">, </w:t>
      </w:r>
      <w:r w:rsidRPr="00F7144F">
        <w:rPr>
          <w:b/>
          <w:bCs/>
          <w:sz w:val="28"/>
          <w:szCs w:val="28"/>
          <w:rtl/>
        </w:rPr>
        <w:t>فإني سمعت رسول الله صلى الله عليه وسلم يقول ذلك ك</w:t>
      </w:r>
      <w:r w:rsidRPr="00F7144F">
        <w:rPr>
          <w:rFonts w:hint="cs"/>
          <w:b/>
          <w:bCs/>
          <w:sz w:val="28"/>
          <w:szCs w:val="28"/>
          <w:rtl/>
        </w:rPr>
        <w:t>ِ</w:t>
      </w:r>
      <w:r w:rsidRPr="00F7144F">
        <w:rPr>
          <w:b/>
          <w:bCs/>
          <w:sz w:val="28"/>
          <w:szCs w:val="28"/>
          <w:rtl/>
        </w:rPr>
        <w:t>ف</w:t>
      </w:r>
      <w:r w:rsidRPr="00F7144F">
        <w:rPr>
          <w:rFonts w:hint="cs"/>
          <w:b/>
          <w:bCs/>
          <w:sz w:val="28"/>
          <w:szCs w:val="28"/>
          <w:rtl/>
        </w:rPr>
        <w:t>ْ</w:t>
      </w:r>
      <w:r w:rsidRPr="00F7144F">
        <w:rPr>
          <w:b/>
          <w:bCs/>
          <w:sz w:val="28"/>
          <w:szCs w:val="28"/>
          <w:rtl/>
        </w:rPr>
        <w:t>ل</w:t>
      </w:r>
      <w:r w:rsidRPr="00F7144F">
        <w:rPr>
          <w:rFonts w:hint="cs"/>
          <w:b/>
          <w:bCs/>
          <w:sz w:val="28"/>
          <w:szCs w:val="28"/>
          <w:rtl/>
        </w:rPr>
        <w:t>ُ</w:t>
      </w:r>
      <w:r w:rsidRPr="00F7144F">
        <w:rPr>
          <w:b/>
          <w:bCs/>
          <w:sz w:val="28"/>
          <w:szCs w:val="28"/>
          <w:rtl/>
        </w:rPr>
        <w:t xml:space="preserve"> الشيطان</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قال</w:t>
      </w:r>
      <w:r w:rsidRPr="00F7144F">
        <w:rPr>
          <w:rFonts w:hint="cs"/>
          <w:b/>
          <w:bCs/>
          <w:sz w:val="28"/>
          <w:szCs w:val="28"/>
          <w:rtl/>
        </w:rPr>
        <w:t>:</w:t>
      </w:r>
      <w:r w:rsidRPr="00F7144F">
        <w:rPr>
          <w:b/>
          <w:bCs/>
          <w:sz w:val="28"/>
          <w:szCs w:val="28"/>
          <w:rtl/>
        </w:rPr>
        <w:t xml:space="preserve"> وفي الباب عن أم سلمة وعبد الله بن عباس </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قال أبو عيسى</w:t>
      </w:r>
      <w:r w:rsidRPr="00F7144F">
        <w:rPr>
          <w:rFonts w:hint="cs"/>
          <w:b/>
          <w:bCs/>
          <w:sz w:val="28"/>
          <w:szCs w:val="28"/>
          <w:rtl/>
        </w:rPr>
        <w:t>:</w:t>
      </w:r>
      <w:r w:rsidRPr="00F7144F">
        <w:rPr>
          <w:b/>
          <w:bCs/>
          <w:sz w:val="28"/>
          <w:szCs w:val="28"/>
          <w:rtl/>
        </w:rPr>
        <w:t xml:space="preserve"> حديث أبي رافع حديث حسن</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والعمل على هذا عند أهل العلم كرهوا</w:t>
      </w:r>
      <w:r w:rsidRPr="00F7144F">
        <w:rPr>
          <w:rFonts w:hint="cs"/>
          <w:b/>
          <w:bCs/>
          <w:sz w:val="28"/>
          <w:szCs w:val="28"/>
          <w:rtl/>
        </w:rPr>
        <w:t>:</w:t>
      </w:r>
      <w:r w:rsidRPr="00F7144F">
        <w:rPr>
          <w:b/>
          <w:bCs/>
          <w:sz w:val="28"/>
          <w:szCs w:val="28"/>
          <w:rtl/>
        </w:rPr>
        <w:t xml:space="preserve"> أن يصلي الرجل وهو معقوص</w:t>
      </w:r>
      <w:r w:rsidRPr="00F7144F">
        <w:rPr>
          <w:rFonts w:hint="cs"/>
          <w:b/>
          <w:bCs/>
          <w:sz w:val="28"/>
          <w:szCs w:val="28"/>
          <w:rtl/>
        </w:rPr>
        <w:t>ٌ</w:t>
      </w:r>
      <w:r w:rsidRPr="00F7144F">
        <w:rPr>
          <w:b/>
          <w:bCs/>
          <w:sz w:val="28"/>
          <w:szCs w:val="28"/>
          <w:rtl/>
        </w:rPr>
        <w:t xml:space="preserve"> شعر</w:t>
      </w:r>
      <w:r w:rsidRPr="00F7144F">
        <w:rPr>
          <w:rFonts w:hint="cs"/>
          <w:b/>
          <w:bCs/>
          <w:sz w:val="28"/>
          <w:szCs w:val="28"/>
          <w:rtl/>
        </w:rPr>
        <w:t>ُ</w:t>
      </w:r>
      <w:r w:rsidRPr="00F7144F">
        <w:rPr>
          <w:b/>
          <w:bCs/>
          <w:sz w:val="28"/>
          <w:szCs w:val="28"/>
          <w:rtl/>
        </w:rPr>
        <w:t>ه</w:t>
      </w:r>
      <w:r w:rsidRPr="00F7144F">
        <w:rPr>
          <w:rFonts w:hint="cs"/>
          <w:b/>
          <w:b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قال أحمد شاكر:"</w:t>
      </w:r>
    </w:p>
    <w:p w:rsidR="00D43B35" w:rsidRPr="00F7144F" w:rsidRDefault="00D43B35" w:rsidP="00B93C22">
      <w:pPr>
        <w:ind w:left="360"/>
        <w:jc w:val="both"/>
        <w:rPr>
          <w:sz w:val="28"/>
          <w:szCs w:val="28"/>
          <w:rtl/>
        </w:rPr>
      </w:pPr>
      <w:r w:rsidRPr="00F7144F">
        <w:rPr>
          <w:rFonts w:hint="cs"/>
          <w:sz w:val="28"/>
          <w:szCs w:val="28"/>
          <w:rtl/>
        </w:rPr>
        <w:t xml:space="preserve">*- عقص الشعر :" ضَفْرُه وليُّه على الرأس ".وقوله " ضفْرته " ضبط في بعض النسخ بسكون الفاء , ولم يضبط في أكثرها. والراجح عندي أنه بفتح الضاد مع كسرالفاءلأن ضَفْرَ الشعر- بسكون الفاء </w:t>
      </w:r>
      <w:r w:rsidRPr="00F7144F">
        <w:rPr>
          <w:sz w:val="28"/>
          <w:szCs w:val="28"/>
          <w:rtl/>
        </w:rPr>
        <w:t>–</w:t>
      </w:r>
      <w:r w:rsidRPr="00F7144F">
        <w:rPr>
          <w:rFonts w:hint="cs"/>
          <w:sz w:val="28"/>
          <w:szCs w:val="28"/>
          <w:rtl/>
        </w:rPr>
        <w:t xml:space="preserve"> لم أجده واردا بزيادة الهاء في آخره, بل فيه  "الضفيرة " فقط , ولكن في كتب اللغة أن " الضَّفَر والضفِرة:ما عظُم من الرَّمل وتجمَّع", فالظاهر أن ما هنا مأجوذ من هذا ,على التشبيه به .وفي  ع ," ظفرته " بالظاء  المعجمة , وهو خطأ.</w:t>
      </w:r>
    </w:p>
    <w:p w:rsidR="00D43B35" w:rsidRPr="00F7144F" w:rsidRDefault="00D43B35" w:rsidP="00B93C22">
      <w:pPr>
        <w:ind w:left="360"/>
        <w:jc w:val="both"/>
        <w:rPr>
          <w:sz w:val="28"/>
          <w:szCs w:val="28"/>
          <w:rtl/>
        </w:rPr>
      </w:pPr>
      <w:r w:rsidRPr="00F7144F">
        <w:rPr>
          <w:rFonts w:hint="cs"/>
          <w:sz w:val="28"/>
          <w:szCs w:val="28"/>
          <w:rtl/>
        </w:rPr>
        <w:t>**- " كِفْلُ"بكسر الكاف وسكون الفاء. وفي سنن أبي داود ( ج 1 ص 246) بعد لفظ الحديث :"يعني معقد الشيطان . يعني مغرزضفره"</w:t>
      </w:r>
    </w:p>
    <w:p w:rsidR="00D43B35" w:rsidRPr="00F7144F" w:rsidRDefault="00D43B35" w:rsidP="00B93C22">
      <w:pPr>
        <w:ind w:left="360"/>
        <w:jc w:val="both"/>
        <w:rPr>
          <w:sz w:val="28"/>
          <w:szCs w:val="28"/>
          <w:rtl/>
        </w:rPr>
      </w:pPr>
      <w:r w:rsidRPr="00F7144F">
        <w:rPr>
          <w:rFonts w:hint="cs"/>
          <w:sz w:val="28"/>
          <w:szCs w:val="28"/>
          <w:rtl/>
        </w:rPr>
        <w:t xml:space="preserve">  وقال الخطابي ( ج 1 ص 181 ):"وأما الكفل فأصله أن يجمع الكساء على سنام البعير ثم يركب ".</w:t>
      </w:r>
    </w:p>
    <w:p w:rsidR="00D43B35" w:rsidRPr="00F7144F" w:rsidRDefault="00D43B35" w:rsidP="00B93C22">
      <w:pPr>
        <w:ind w:left="360"/>
        <w:jc w:val="both"/>
        <w:rPr>
          <w:sz w:val="28"/>
          <w:szCs w:val="28"/>
          <w:rtl/>
        </w:rPr>
      </w:pPr>
      <w:r w:rsidRPr="00F7144F">
        <w:rPr>
          <w:rFonts w:hint="cs"/>
          <w:sz w:val="28"/>
          <w:szCs w:val="28"/>
          <w:rtl/>
        </w:rPr>
        <w:lastRenderedPageBreak/>
        <w:t>والمراد تشبيه اجتماع الشعر على القفا بموضع الركوب  كأن الشيطان يرتحله .</w:t>
      </w:r>
    </w:p>
    <w:p w:rsidR="00D43B35" w:rsidRPr="00F7144F" w:rsidRDefault="00D43B35" w:rsidP="00B93C22">
      <w:pPr>
        <w:ind w:left="360"/>
        <w:jc w:val="both"/>
        <w:rPr>
          <w:sz w:val="28"/>
          <w:szCs w:val="28"/>
          <w:rtl/>
        </w:rPr>
      </w:pPr>
      <w:r w:rsidRPr="00F7144F">
        <w:rPr>
          <w:rFonts w:hint="cs"/>
          <w:sz w:val="28"/>
          <w:szCs w:val="28"/>
          <w:rtl/>
        </w:rPr>
        <w:t>***- رواه أبو داود</w:t>
      </w:r>
      <w:r w:rsidRPr="00F7144F">
        <w:rPr>
          <w:rStyle w:val="Appelnotedebasdep"/>
          <w:sz w:val="28"/>
          <w:szCs w:val="28"/>
          <w:rtl/>
        </w:rPr>
        <w:footnoteReference w:id="330"/>
      </w:r>
      <w:r w:rsidRPr="00F7144F">
        <w:rPr>
          <w:rFonts w:hint="cs"/>
          <w:sz w:val="28"/>
          <w:szCs w:val="28"/>
          <w:rtl/>
        </w:rPr>
        <w:t xml:space="preserve"> وابن ماجه </w:t>
      </w:r>
      <w:r w:rsidRPr="00F7144F">
        <w:rPr>
          <w:rStyle w:val="Appelnotedebasdep"/>
          <w:sz w:val="28"/>
          <w:szCs w:val="28"/>
          <w:rtl/>
        </w:rPr>
        <w:footnoteReference w:id="331"/>
      </w:r>
      <w:r w:rsidRPr="00F7144F">
        <w:rPr>
          <w:rFonts w:hint="cs"/>
          <w:sz w:val="28"/>
          <w:szCs w:val="28"/>
          <w:rtl/>
        </w:rPr>
        <w:t>, وسكت عنه أبو داود , ونقل المنذري تحسين الترمذي وأقره. وإسناده صحيح .</w:t>
      </w:r>
    </w:p>
    <w:p w:rsidR="00D43B35" w:rsidRPr="00F7144F" w:rsidRDefault="00986E67" w:rsidP="00B93C22">
      <w:pPr>
        <w:ind w:left="360"/>
        <w:jc w:val="both"/>
        <w:rPr>
          <w:sz w:val="28"/>
          <w:szCs w:val="28"/>
          <w:rtl/>
        </w:rPr>
      </w:pPr>
      <w:r w:rsidRPr="00F7144F">
        <w:rPr>
          <w:rFonts w:hint="cs"/>
          <w:sz w:val="28"/>
          <w:szCs w:val="28"/>
          <w:rtl/>
        </w:rPr>
        <w:t xml:space="preserve">                                             ( 2 / 223 </w:t>
      </w:r>
      <w:r w:rsidRPr="00F7144F">
        <w:rPr>
          <w:sz w:val="28"/>
          <w:szCs w:val="28"/>
          <w:rtl/>
        </w:rPr>
        <w:t>–</w:t>
      </w:r>
      <w:r w:rsidRPr="00F7144F">
        <w:rPr>
          <w:rFonts w:hint="cs"/>
          <w:sz w:val="28"/>
          <w:szCs w:val="28"/>
          <w:rtl/>
        </w:rPr>
        <w:t xml:space="preserve"> 224)</w:t>
      </w:r>
    </w:p>
    <w:p w:rsidR="00D43B35" w:rsidRPr="0072141A" w:rsidRDefault="00D43B35" w:rsidP="00493FD6">
      <w:pPr>
        <w:pStyle w:val="Titre1"/>
        <w:rPr>
          <w:rtl/>
        </w:rPr>
      </w:pPr>
      <w:bookmarkStart w:id="340" w:name="_Toc268646580"/>
      <w:bookmarkStart w:id="341" w:name="_Toc268765314"/>
      <w:r w:rsidRPr="0072141A">
        <w:rPr>
          <w:rFonts w:hint="cs"/>
          <w:rtl/>
        </w:rPr>
        <w:t>ما جاء في التخشع في الصلاة :</w:t>
      </w:r>
      <w:bookmarkEnd w:id="340"/>
      <w:bookmarkEnd w:id="341"/>
    </w:p>
    <w:p w:rsidR="00D43B35" w:rsidRPr="00F7144F" w:rsidRDefault="00D43B35" w:rsidP="00B93C22">
      <w:pPr>
        <w:ind w:left="360"/>
        <w:jc w:val="both"/>
        <w:rPr>
          <w:b/>
          <w:bCs/>
          <w:sz w:val="28"/>
          <w:szCs w:val="28"/>
          <w:rtl/>
        </w:rPr>
      </w:pPr>
      <w:r w:rsidRPr="00F7144F">
        <w:rPr>
          <w:rFonts w:hint="cs"/>
          <w:b/>
          <w:bCs/>
          <w:sz w:val="28"/>
          <w:szCs w:val="28"/>
          <w:rtl/>
        </w:rPr>
        <w:t>385 -   عن الفضل بن عباس قال : قال رسول الله صلى الله عليه وسلم : " الصلاة مثنى مثنى و تشَهَّدُ في كل ركعتين , وتَخَشَّعُ , وتّضَرَّعُ , وتَمَسْكَنُ *, وتذَرَّعُ ** , وتُقْنِعُ يديك ,يقول*** ترفعهما إلى ربك مستقبلا ببطونهما وجهك , وتقول : يارب ,يا رب , ومن لم يفعل ذلك فهو كذا وكذا ".</w:t>
      </w:r>
    </w:p>
    <w:p w:rsidR="00D43B35" w:rsidRPr="00F7144F" w:rsidRDefault="00D43B35" w:rsidP="00B93C22">
      <w:pPr>
        <w:ind w:left="360"/>
        <w:jc w:val="both"/>
        <w:rPr>
          <w:b/>
          <w:bCs/>
          <w:sz w:val="28"/>
          <w:szCs w:val="28"/>
          <w:rtl/>
        </w:rPr>
      </w:pPr>
      <w:r w:rsidRPr="00F7144F">
        <w:rPr>
          <w:rFonts w:hint="cs"/>
          <w:b/>
          <w:bCs/>
          <w:sz w:val="28"/>
          <w:szCs w:val="28"/>
          <w:rtl/>
        </w:rPr>
        <w:t>قال أبو عيسى : وقال غير ابن المبارك في هذا الحديث :" من لم يفعل ذاك فهي خداج ****"</w:t>
      </w:r>
    </w:p>
    <w:p w:rsidR="00D43B35" w:rsidRPr="00F7144F" w:rsidRDefault="00D43B35" w:rsidP="00B93C22">
      <w:pPr>
        <w:ind w:left="360"/>
        <w:jc w:val="both"/>
        <w:rPr>
          <w:sz w:val="28"/>
          <w:szCs w:val="28"/>
          <w:rtl/>
        </w:rPr>
      </w:pPr>
      <w:r w:rsidRPr="00F7144F">
        <w:rPr>
          <w:rFonts w:hint="cs"/>
          <w:b/>
          <w:bCs/>
          <w:sz w:val="28"/>
          <w:szCs w:val="28"/>
          <w:rtl/>
        </w:rPr>
        <w:t xml:space="preserve">    قال محمد : وحديث الليث بن سعد هو حديث صحيح , يعني أصح من حديث شعبة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قوله " تشهد .. تخشع .. تضرع .. تمسكن " ضبطت هذه الكلمات في  م  على المصدرية بالتنوين " تَشَهُّدٌ " الخ . </w:t>
      </w:r>
    </w:p>
    <w:p w:rsidR="00D43B35" w:rsidRPr="00F7144F" w:rsidRDefault="00D43B35" w:rsidP="00B93C22">
      <w:pPr>
        <w:ind w:left="360"/>
        <w:jc w:val="both"/>
        <w:rPr>
          <w:sz w:val="28"/>
          <w:szCs w:val="28"/>
          <w:rtl/>
        </w:rPr>
      </w:pPr>
      <w:r w:rsidRPr="00F7144F">
        <w:rPr>
          <w:rFonts w:hint="cs"/>
          <w:sz w:val="28"/>
          <w:szCs w:val="28"/>
          <w:rtl/>
        </w:rPr>
        <w:t xml:space="preserve">وضبطها بعضهم أفعال أمر : " تشَهَّدْ" الخ . </w:t>
      </w:r>
    </w:p>
    <w:p w:rsidR="00D43B35" w:rsidRPr="00F7144F" w:rsidRDefault="00D43B35" w:rsidP="00B93C22">
      <w:pPr>
        <w:ind w:left="360"/>
        <w:jc w:val="both"/>
        <w:rPr>
          <w:sz w:val="28"/>
          <w:szCs w:val="28"/>
          <w:rtl/>
        </w:rPr>
      </w:pPr>
      <w:r w:rsidRPr="00F7144F">
        <w:rPr>
          <w:rFonts w:hint="cs"/>
          <w:sz w:val="28"/>
          <w:szCs w:val="28"/>
          <w:rtl/>
        </w:rPr>
        <w:t>ورجح بعض الشارحين أنها مصادر , نقل الشارح ( ج 1 ص 299 ) عن المرقاة أنها :" خبر بعد خبر , كالبيان لمثنى مثنى . أي ذات تشهد , وكذا المعطوفات . ولو جعلت أوامر اختل النظم , وذهبت الطراوة والطلاوة , قاله الطيبي .</w:t>
      </w:r>
    </w:p>
    <w:p w:rsidR="00D43B35" w:rsidRPr="00F7144F" w:rsidRDefault="00D43B35" w:rsidP="00B93C22">
      <w:pPr>
        <w:ind w:left="360"/>
        <w:jc w:val="both"/>
        <w:rPr>
          <w:sz w:val="28"/>
          <w:szCs w:val="28"/>
          <w:rtl/>
        </w:rPr>
      </w:pPr>
      <w:r w:rsidRPr="00F7144F">
        <w:rPr>
          <w:rFonts w:hint="cs"/>
          <w:sz w:val="28"/>
          <w:szCs w:val="28"/>
          <w:rtl/>
        </w:rPr>
        <w:t xml:space="preserve">     وقال التوربشتي :وجدنا الرواية فيهن بالتنوين لا غير , وكثير ممن لا علم له بالرواية يسردونها على الأمر ونراها تصحيفا ." </w:t>
      </w:r>
    </w:p>
    <w:p w:rsidR="00C97292" w:rsidRPr="00F7144F" w:rsidRDefault="00D43B35" w:rsidP="00B93C22">
      <w:pPr>
        <w:ind w:left="360"/>
        <w:jc w:val="both"/>
        <w:rPr>
          <w:sz w:val="28"/>
          <w:szCs w:val="28"/>
          <w:rtl/>
        </w:rPr>
      </w:pPr>
      <w:r w:rsidRPr="00F7144F">
        <w:rPr>
          <w:rFonts w:hint="cs"/>
          <w:sz w:val="28"/>
          <w:szCs w:val="28"/>
          <w:rtl/>
        </w:rPr>
        <w:t xml:space="preserve">    ثم نقل الشارح عن السيوطي أنه نقل عن الحافظ العراقي في شرحه على الترمذي قال :" المشهور في هذه الرواية أنها أفعال مضارعة حذف منها إحدى التاءين , ويدل  عليه قوله في رواية أبي داود : وأن تتشهدْ . ووقع في بعض الروايات بالتنوين فيها على الاسمية  , وهو تصحيف من بعض الرواة ".ونحو ذلك قال السندي في حاشية ابن ماجه ( ج 1 ص 205 ) عن العراقي .           </w:t>
      </w:r>
    </w:p>
    <w:p w:rsidR="00D43B35" w:rsidRPr="00F7144F" w:rsidRDefault="00D43B35" w:rsidP="00B93C22">
      <w:pPr>
        <w:ind w:left="360"/>
        <w:jc w:val="both"/>
        <w:rPr>
          <w:sz w:val="28"/>
          <w:szCs w:val="28"/>
          <w:rtl/>
        </w:rPr>
      </w:pPr>
      <w:r w:rsidRPr="00F7144F">
        <w:rPr>
          <w:rFonts w:hint="cs"/>
          <w:sz w:val="28"/>
          <w:szCs w:val="28"/>
          <w:rtl/>
        </w:rPr>
        <w:t xml:space="preserve">والذي رجح العراقي هو الراجح عندي , إذ هو أعلم بالرواية وأوثق وأتقن . </w:t>
      </w:r>
    </w:p>
    <w:p w:rsidR="00D43B35" w:rsidRPr="00F7144F" w:rsidRDefault="00D43B35" w:rsidP="00B93C22">
      <w:pPr>
        <w:ind w:left="360"/>
        <w:jc w:val="both"/>
        <w:rPr>
          <w:sz w:val="28"/>
          <w:szCs w:val="28"/>
          <w:rtl/>
        </w:rPr>
      </w:pPr>
      <w:r w:rsidRPr="00F7144F">
        <w:rPr>
          <w:rFonts w:hint="cs"/>
          <w:sz w:val="28"/>
          <w:szCs w:val="28"/>
          <w:rtl/>
        </w:rPr>
        <w:lastRenderedPageBreak/>
        <w:t xml:space="preserve">** - و" تذرع " إما بوزن ما قبلها , فهي من التذرع , وإما بضم التاء  وإسكان الذال وكسر الراء من الإذراع . </w:t>
      </w:r>
    </w:p>
    <w:p w:rsidR="00D43B35" w:rsidRPr="00F7144F" w:rsidRDefault="00D43B35" w:rsidP="00B93C22">
      <w:pPr>
        <w:ind w:left="360"/>
        <w:jc w:val="both"/>
        <w:rPr>
          <w:sz w:val="28"/>
          <w:szCs w:val="28"/>
          <w:rtl/>
        </w:rPr>
      </w:pPr>
      <w:r w:rsidRPr="00F7144F">
        <w:rPr>
          <w:rFonts w:hint="cs"/>
          <w:sz w:val="28"/>
          <w:szCs w:val="28"/>
          <w:rtl/>
        </w:rPr>
        <w:t xml:space="preserve">   قال في اللسان :" ذرَّع الرجل : رفع ذراعيه منذرا ومبشرا ...يقال للبشير إذا أومأ بيده : قد ذرَّع البشير , وأذرع في الكلام وتذرَّع : أكثر وأفرط , والإذراع : كثرة الكلام والإفراط فيه , وكذلك التذرُّع ".</w:t>
      </w:r>
    </w:p>
    <w:p w:rsidR="00D43B35" w:rsidRPr="00F7144F" w:rsidRDefault="00D43B35" w:rsidP="00B93C22">
      <w:pPr>
        <w:ind w:left="360"/>
        <w:jc w:val="both"/>
        <w:rPr>
          <w:sz w:val="28"/>
          <w:szCs w:val="28"/>
          <w:rtl/>
        </w:rPr>
      </w:pPr>
      <w:r w:rsidRPr="00F7144F">
        <w:rPr>
          <w:rFonts w:hint="cs"/>
          <w:sz w:val="28"/>
          <w:szCs w:val="28"/>
          <w:rtl/>
        </w:rPr>
        <w:t xml:space="preserve">   والمراد أن يطيل التوسل والدعاء والإلحاح والرجاء , عسى الله أن يقبل منه .</w:t>
      </w:r>
    </w:p>
    <w:p w:rsidR="00D43B35" w:rsidRPr="00F7144F" w:rsidRDefault="00D43B35" w:rsidP="00C97292">
      <w:pPr>
        <w:ind w:left="360"/>
        <w:jc w:val="both"/>
        <w:rPr>
          <w:sz w:val="28"/>
          <w:szCs w:val="28"/>
          <w:rtl/>
        </w:rPr>
      </w:pPr>
      <w:r w:rsidRPr="00F7144F">
        <w:rPr>
          <w:rFonts w:hint="cs"/>
          <w:sz w:val="28"/>
          <w:szCs w:val="28"/>
          <w:rtl/>
        </w:rPr>
        <w:t xml:space="preserve">*** - كلمة " يقول " لم تذكر في  ن . والقائل هو أحد الرواة , يفسر بها قوله " وتُقْنِع " ويظهر أنه من كلام عبد الله بن سعيد , ففي مسند أحمد ( ج 4 ص 167 ) من طريق شعبة أنه قال في آخر </w:t>
      </w:r>
      <w:r w:rsidR="00C97292" w:rsidRPr="00F7144F">
        <w:rPr>
          <w:rFonts w:hint="cs"/>
          <w:sz w:val="28"/>
          <w:szCs w:val="28"/>
          <w:rtl/>
        </w:rPr>
        <w:t>الحديث:   "</w:t>
      </w:r>
      <w:r w:rsidRPr="00F7144F">
        <w:rPr>
          <w:rFonts w:hint="cs"/>
          <w:sz w:val="28"/>
          <w:szCs w:val="28"/>
          <w:rtl/>
        </w:rPr>
        <w:t>فقلت له : ما الإقناع , فبسط يديه كأنه يدعو ".</w:t>
      </w:r>
    </w:p>
    <w:p w:rsidR="00D43B35" w:rsidRPr="00F7144F" w:rsidRDefault="00D43B35" w:rsidP="00B93C22">
      <w:pPr>
        <w:ind w:left="360"/>
        <w:jc w:val="both"/>
        <w:rPr>
          <w:sz w:val="28"/>
          <w:szCs w:val="28"/>
          <w:rtl/>
        </w:rPr>
      </w:pPr>
      <w:r w:rsidRPr="00F7144F">
        <w:rPr>
          <w:rFonts w:hint="cs"/>
          <w:sz w:val="28"/>
          <w:szCs w:val="28"/>
          <w:rtl/>
        </w:rPr>
        <w:t xml:space="preserve">**** - الخداج : النقصان , وصفت </w:t>
      </w:r>
      <w:r w:rsidR="00C97292" w:rsidRPr="00F7144F">
        <w:rPr>
          <w:rFonts w:hint="cs"/>
          <w:sz w:val="28"/>
          <w:szCs w:val="28"/>
          <w:rtl/>
        </w:rPr>
        <w:t xml:space="preserve">الصلاة بالمصدر مبالغة في نقصها </w:t>
      </w:r>
    </w:p>
    <w:p w:rsidR="00D43B35" w:rsidRPr="00F7144F" w:rsidRDefault="00D43B35" w:rsidP="00B93C22">
      <w:pPr>
        <w:ind w:left="360"/>
        <w:jc w:val="both"/>
        <w:rPr>
          <w:sz w:val="28"/>
          <w:szCs w:val="28"/>
          <w:rtl/>
        </w:rPr>
      </w:pPr>
      <w:r w:rsidRPr="00F7144F">
        <w:rPr>
          <w:rFonts w:hint="cs"/>
          <w:sz w:val="28"/>
          <w:szCs w:val="28"/>
          <w:rtl/>
        </w:rPr>
        <w:t xml:space="preserve">***** - قال الطيالسي في مسنده ( رقم 1366 ) :" حدثنا شعبة عن عبد ربه بن سعيد عن أنس بن أبي أنس عن عبد الله بن نافع بن العمياء عن عبد الله بن الحارث عن المطلب قال : قال رسول الله صلى الله عليه وسلم : الصلاة مثنى مثنى " فذكر الحديث بمعناه . </w:t>
      </w:r>
    </w:p>
    <w:p w:rsidR="00D43B35" w:rsidRPr="00F7144F" w:rsidRDefault="00D43B35" w:rsidP="00B93C22">
      <w:pPr>
        <w:ind w:left="360"/>
        <w:jc w:val="both"/>
        <w:rPr>
          <w:sz w:val="28"/>
          <w:szCs w:val="28"/>
          <w:rtl/>
        </w:rPr>
      </w:pPr>
      <w:r w:rsidRPr="00F7144F">
        <w:rPr>
          <w:rFonts w:hint="cs"/>
          <w:sz w:val="28"/>
          <w:szCs w:val="28"/>
          <w:rtl/>
        </w:rPr>
        <w:t xml:space="preserve">    ورواه أحمد في المسند ( ج 4 ص 167 ) عن محمد بن جعفر وعن حجاج بن محمد وعن روح : كلهم عن شعبة بهذا الإسناد . </w:t>
      </w:r>
    </w:p>
    <w:p w:rsidR="00D43B35" w:rsidRPr="00F7144F" w:rsidRDefault="00D43B35" w:rsidP="00B93C22">
      <w:pPr>
        <w:pStyle w:val="Retraitcorpsdetexte2"/>
        <w:jc w:val="both"/>
        <w:rPr>
          <w:sz w:val="28"/>
          <w:szCs w:val="28"/>
          <w:rtl/>
        </w:rPr>
      </w:pPr>
      <w:r w:rsidRPr="00F7144F">
        <w:rPr>
          <w:rFonts w:hint="cs"/>
          <w:sz w:val="28"/>
          <w:szCs w:val="28"/>
          <w:rtl/>
        </w:rPr>
        <w:t xml:space="preserve">    وكذلك رواه أبو داود السجستاني ( ج 1 ص 499 ) عن ابن المثنى عن معاذ بن معاذ عن شعبة . </w:t>
      </w:r>
    </w:p>
    <w:p w:rsidR="00D43B35" w:rsidRPr="00F7144F" w:rsidRDefault="00D43B35" w:rsidP="00B93C22">
      <w:pPr>
        <w:ind w:left="360"/>
        <w:jc w:val="both"/>
        <w:rPr>
          <w:sz w:val="28"/>
          <w:szCs w:val="28"/>
          <w:rtl/>
        </w:rPr>
      </w:pPr>
      <w:r w:rsidRPr="00F7144F">
        <w:rPr>
          <w:rFonts w:hint="cs"/>
          <w:sz w:val="28"/>
          <w:szCs w:val="28"/>
          <w:rtl/>
        </w:rPr>
        <w:t>وابن ماجه ( ج 1 ص 167 ) عن أبي بكر بن أبي شيبة عن شبابة بن سوار عن شعبة .</w:t>
      </w:r>
    </w:p>
    <w:p w:rsidR="00D43B35" w:rsidRPr="00F7144F" w:rsidRDefault="00D43B35" w:rsidP="00B93C22">
      <w:pPr>
        <w:ind w:left="360"/>
        <w:jc w:val="both"/>
        <w:rPr>
          <w:sz w:val="28"/>
          <w:szCs w:val="28"/>
          <w:rtl/>
        </w:rPr>
      </w:pPr>
      <w:r w:rsidRPr="00F7144F">
        <w:rPr>
          <w:rFonts w:hint="cs"/>
          <w:sz w:val="28"/>
          <w:szCs w:val="28"/>
          <w:rtl/>
        </w:rPr>
        <w:t xml:space="preserve">ومن هذا تعرف خطأ البخاري </w:t>
      </w:r>
      <w:r w:rsidRPr="00F7144F">
        <w:rPr>
          <w:sz w:val="28"/>
          <w:szCs w:val="28"/>
          <w:rtl/>
        </w:rPr>
        <w:t>–</w:t>
      </w:r>
      <w:r w:rsidRPr="00F7144F">
        <w:rPr>
          <w:rFonts w:hint="cs"/>
          <w:sz w:val="28"/>
          <w:szCs w:val="28"/>
          <w:rtl/>
        </w:rPr>
        <w:t xml:space="preserve"> فيما نقل عنه الترمذي هنا , والخطابي في المعالم ( ج 1 ص 279 ) - من أن شعبة لم يذكر في الإسناد " عبد الله بن نافع بن العمياء" .</w:t>
      </w:r>
    </w:p>
    <w:p w:rsidR="00D43B35" w:rsidRPr="00F7144F" w:rsidRDefault="00D43B35" w:rsidP="00B93C22">
      <w:pPr>
        <w:ind w:left="360"/>
        <w:jc w:val="both"/>
        <w:rPr>
          <w:sz w:val="28"/>
          <w:szCs w:val="28"/>
          <w:rtl/>
        </w:rPr>
      </w:pPr>
      <w:r w:rsidRPr="00F7144F">
        <w:rPr>
          <w:rFonts w:hint="cs"/>
          <w:sz w:val="28"/>
          <w:szCs w:val="28"/>
          <w:rtl/>
        </w:rPr>
        <w:t xml:space="preserve">   ولم  أجد ما أرجح به إحدى الروايتين </w:t>
      </w:r>
      <w:r w:rsidRPr="00F7144F">
        <w:rPr>
          <w:sz w:val="28"/>
          <w:szCs w:val="28"/>
          <w:rtl/>
        </w:rPr>
        <w:t>–</w:t>
      </w:r>
      <w:r w:rsidRPr="00F7144F">
        <w:rPr>
          <w:rFonts w:hint="cs"/>
          <w:sz w:val="28"/>
          <w:szCs w:val="28"/>
          <w:rtl/>
        </w:rPr>
        <w:t xml:space="preserve"> رواية الليث ورواية شعبة </w:t>
      </w:r>
      <w:r w:rsidRPr="00F7144F">
        <w:rPr>
          <w:sz w:val="28"/>
          <w:szCs w:val="28"/>
          <w:rtl/>
        </w:rPr>
        <w:t>–</w:t>
      </w:r>
      <w:r w:rsidRPr="00F7144F">
        <w:rPr>
          <w:rFonts w:hint="cs"/>
          <w:sz w:val="28"/>
          <w:szCs w:val="28"/>
          <w:rtl/>
        </w:rPr>
        <w:t xml:space="preserve"> على الأخرى , فكلاهما إمام كبير وحافظ متقن . وقد خالفهما راو ضعيف منكر الحديث , هو يزيد بن عياض الليثي , فرواه أحمد في المسند عن هارون بن معروف عن ابن وهب عن يزيد بن عياض عن عمران بن أنس عن عبد الله بن نافع بن أبي العمياء عن  المطلب بن ربيعة مرفوعا . فهذا إسناد لاتقوم به حجة , ولا يصلح للمتابعة , فلا يرجح به أحد الإسنادين على الآخر . </w:t>
      </w:r>
    </w:p>
    <w:p w:rsidR="00D43B35" w:rsidRPr="00F7144F" w:rsidRDefault="00D43B35" w:rsidP="00B93C22">
      <w:pPr>
        <w:ind w:left="360"/>
        <w:jc w:val="both"/>
        <w:rPr>
          <w:sz w:val="28"/>
          <w:szCs w:val="28"/>
        </w:rPr>
      </w:pPr>
      <w:r w:rsidRPr="00F7144F">
        <w:rPr>
          <w:rFonts w:hint="eastAsia"/>
          <w:sz w:val="28"/>
          <w:szCs w:val="28"/>
          <w:rtl/>
        </w:rPr>
        <w:t>وأما</w:t>
      </w:r>
      <w:r w:rsidRPr="00F7144F">
        <w:rPr>
          <w:sz w:val="28"/>
          <w:szCs w:val="28"/>
          <w:rtl/>
        </w:rPr>
        <w:t xml:space="preserve"> المطلب - في حديث شعبة – فالراجح أنه المطلب بن </w:t>
      </w:r>
      <w:r w:rsidRPr="00F7144F">
        <w:rPr>
          <w:rFonts w:hint="eastAsia"/>
          <w:sz w:val="28"/>
          <w:szCs w:val="28"/>
          <w:rtl/>
        </w:rPr>
        <w:t>ربيعة</w:t>
      </w:r>
      <w:r w:rsidRPr="00F7144F">
        <w:rPr>
          <w:sz w:val="28"/>
          <w:szCs w:val="28"/>
          <w:rtl/>
        </w:rPr>
        <w:t xml:space="preserve"> بن الحارث بن عبد المطلب بن هاشم , ويقال له " </w:t>
      </w:r>
      <w:r w:rsidRPr="00F7144F">
        <w:rPr>
          <w:rFonts w:hint="eastAsia"/>
          <w:sz w:val="28"/>
          <w:szCs w:val="28"/>
          <w:rtl/>
        </w:rPr>
        <w:t>عبد</w:t>
      </w:r>
      <w:r w:rsidRPr="00F7144F">
        <w:rPr>
          <w:sz w:val="28"/>
          <w:szCs w:val="28"/>
          <w:rtl/>
        </w:rPr>
        <w:t xml:space="preserve"> المطلب " </w:t>
      </w:r>
      <w:r w:rsidRPr="00F7144F">
        <w:rPr>
          <w:rFonts w:hint="eastAsia"/>
          <w:sz w:val="28"/>
          <w:szCs w:val="28"/>
          <w:rtl/>
        </w:rPr>
        <w:t>أيضا</w:t>
      </w:r>
      <w:r w:rsidRPr="00F7144F">
        <w:rPr>
          <w:sz w:val="28"/>
          <w:szCs w:val="28"/>
          <w:rtl/>
        </w:rPr>
        <w:t xml:space="preserve"> , وهو صحابي معروف , أخرج له مسلم وغيره</w:t>
      </w:r>
      <w:r w:rsidRPr="00F7144F">
        <w:rPr>
          <w:rFonts w:hint="cs"/>
          <w:sz w:val="28"/>
          <w:szCs w:val="28"/>
          <w:rtl/>
        </w:rPr>
        <w:t>.</w:t>
      </w:r>
      <w:r w:rsidRPr="00F7144F">
        <w:rPr>
          <w:sz w:val="28"/>
          <w:szCs w:val="28"/>
          <w:rtl/>
        </w:rPr>
        <w:t xml:space="preserve"> ولكن في حديث شعبة عن</w:t>
      </w:r>
      <w:r w:rsidRPr="00F7144F">
        <w:rPr>
          <w:rStyle w:val="Appelnotedebasdep"/>
          <w:sz w:val="28"/>
          <w:szCs w:val="28"/>
          <w:rtl/>
        </w:rPr>
        <w:footnoteReference w:id="332"/>
      </w:r>
      <w:r w:rsidRPr="00F7144F">
        <w:rPr>
          <w:rFonts w:hint="eastAsia"/>
          <w:sz w:val="28"/>
          <w:szCs w:val="28"/>
          <w:rtl/>
        </w:rPr>
        <w:t>ابن</w:t>
      </w:r>
      <w:r w:rsidRPr="00F7144F">
        <w:rPr>
          <w:sz w:val="28"/>
          <w:szCs w:val="28"/>
          <w:rtl/>
        </w:rPr>
        <w:t xml:space="preserve"> ماجه " </w:t>
      </w:r>
      <w:r w:rsidRPr="00F7144F">
        <w:rPr>
          <w:rFonts w:hint="eastAsia"/>
          <w:sz w:val="28"/>
          <w:szCs w:val="28"/>
          <w:rtl/>
        </w:rPr>
        <w:t>عن</w:t>
      </w:r>
      <w:r w:rsidRPr="00F7144F">
        <w:rPr>
          <w:sz w:val="28"/>
          <w:szCs w:val="28"/>
          <w:rtl/>
        </w:rPr>
        <w:t xml:space="preserve"> المطلب بن أبي وداعة " </w:t>
      </w:r>
      <w:r w:rsidRPr="00F7144F">
        <w:rPr>
          <w:rFonts w:hint="eastAsia"/>
          <w:sz w:val="28"/>
          <w:szCs w:val="28"/>
          <w:rtl/>
        </w:rPr>
        <w:t>وأظن</w:t>
      </w:r>
      <w:r w:rsidRPr="00F7144F">
        <w:rPr>
          <w:sz w:val="28"/>
          <w:szCs w:val="28"/>
          <w:rtl/>
        </w:rPr>
        <w:t xml:space="preserve"> </w:t>
      </w:r>
      <w:r w:rsidRPr="00F7144F">
        <w:rPr>
          <w:sz w:val="28"/>
          <w:szCs w:val="28"/>
          <w:rtl/>
        </w:rPr>
        <w:lastRenderedPageBreak/>
        <w:t xml:space="preserve">أن هذا خطأ من ابن ماجه , أو من بعض </w:t>
      </w:r>
      <w:r w:rsidRPr="00F7144F">
        <w:rPr>
          <w:rFonts w:hint="eastAsia"/>
          <w:sz w:val="28"/>
          <w:szCs w:val="28"/>
          <w:rtl/>
        </w:rPr>
        <w:t>الرواة</w:t>
      </w:r>
      <w:r w:rsidRPr="00F7144F">
        <w:rPr>
          <w:sz w:val="28"/>
          <w:szCs w:val="28"/>
          <w:rtl/>
        </w:rPr>
        <w:t xml:space="preserve"> . وابن أبي وداعة صحابي معروف أيضا </w:t>
      </w:r>
      <w:r w:rsidRPr="00F7144F">
        <w:rPr>
          <w:rStyle w:val="Appelnotedebasdep"/>
          <w:sz w:val="28"/>
          <w:szCs w:val="28"/>
          <w:rtl/>
        </w:rPr>
        <w:footnoteReference w:id="333"/>
      </w:r>
      <w:r w:rsidRPr="00F7144F">
        <w:rPr>
          <w:sz w:val="28"/>
          <w:szCs w:val="28"/>
          <w:rtl/>
        </w:rPr>
        <w:t xml:space="preserve">. </w:t>
      </w:r>
    </w:p>
    <w:p w:rsidR="00D43B35" w:rsidRPr="00F7144F" w:rsidRDefault="00D43B35" w:rsidP="00B93C22">
      <w:pPr>
        <w:ind w:left="360"/>
        <w:jc w:val="both"/>
        <w:rPr>
          <w:sz w:val="28"/>
          <w:szCs w:val="28"/>
          <w:rtl/>
        </w:rPr>
      </w:pPr>
      <w:r w:rsidRPr="00F7144F">
        <w:rPr>
          <w:sz w:val="28"/>
          <w:szCs w:val="28"/>
          <w:rtl/>
        </w:rPr>
        <w:t xml:space="preserve">                                                 ( 2 / 225 / 227 )</w:t>
      </w:r>
    </w:p>
    <w:p w:rsidR="00D43B35" w:rsidRPr="0072141A" w:rsidRDefault="00D43B35" w:rsidP="00493FD6">
      <w:pPr>
        <w:pStyle w:val="Titre1"/>
        <w:rPr>
          <w:rtl/>
        </w:rPr>
      </w:pPr>
      <w:bookmarkStart w:id="342" w:name="_Toc268646581"/>
      <w:bookmarkStart w:id="343" w:name="_Toc268765315"/>
      <w:r w:rsidRPr="0072141A">
        <w:rPr>
          <w:rtl/>
        </w:rPr>
        <w:t>ما جاء في طول القيام في الصلاة</w:t>
      </w:r>
      <w:bookmarkEnd w:id="342"/>
      <w:bookmarkEnd w:id="343"/>
    </w:p>
    <w:p w:rsidR="00D43B35" w:rsidRPr="00F7144F" w:rsidRDefault="00D43B35" w:rsidP="00B93C22">
      <w:pPr>
        <w:ind w:left="360"/>
        <w:jc w:val="both"/>
        <w:rPr>
          <w:b/>
          <w:bCs/>
          <w:sz w:val="28"/>
          <w:szCs w:val="28"/>
          <w:rtl/>
        </w:rPr>
      </w:pPr>
      <w:r w:rsidRPr="00F7144F">
        <w:rPr>
          <w:rFonts w:hint="cs"/>
          <w:b/>
          <w:bCs/>
          <w:sz w:val="28"/>
          <w:szCs w:val="28"/>
          <w:rtl/>
        </w:rPr>
        <w:t>387 -</w:t>
      </w:r>
      <w:r w:rsidRPr="00F7144F">
        <w:rPr>
          <w:b/>
          <w:bCs/>
          <w:sz w:val="28"/>
          <w:szCs w:val="28"/>
          <w:rtl/>
        </w:rPr>
        <w:t xml:space="preserve"> عن جابر قال</w:t>
      </w:r>
      <w:r w:rsidRPr="00F7144F">
        <w:rPr>
          <w:rFonts w:hint="cs"/>
          <w:b/>
          <w:bCs/>
          <w:sz w:val="28"/>
          <w:szCs w:val="28"/>
          <w:rtl/>
        </w:rPr>
        <w:t xml:space="preserve"> :" </w:t>
      </w:r>
      <w:r w:rsidRPr="00F7144F">
        <w:rPr>
          <w:b/>
          <w:bCs/>
          <w:sz w:val="28"/>
          <w:szCs w:val="28"/>
          <w:rtl/>
        </w:rPr>
        <w:t>قيل للنبي صلى الله عليه وسلم أي الصلاة أفضل</w:t>
      </w:r>
      <w:r w:rsidRPr="00F7144F">
        <w:rPr>
          <w:rFonts w:hint="cs"/>
          <w:b/>
          <w:bCs/>
          <w:sz w:val="28"/>
          <w:szCs w:val="28"/>
          <w:rtl/>
        </w:rPr>
        <w:t>؟</w:t>
      </w:r>
      <w:r w:rsidRPr="00F7144F">
        <w:rPr>
          <w:b/>
          <w:bCs/>
          <w:sz w:val="28"/>
          <w:szCs w:val="28"/>
          <w:rtl/>
        </w:rPr>
        <w:t xml:space="preserve"> قال طول القنوت</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قال</w:t>
      </w:r>
      <w:r w:rsidRPr="00F7144F">
        <w:rPr>
          <w:rFonts w:hint="cs"/>
          <w:b/>
          <w:bCs/>
          <w:sz w:val="28"/>
          <w:szCs w:val="28"/>
          <w:rtl/>
        </w:rPr>
        <w:t>:</w:t>
      </w:r>
      <w:r w:rsidRPr="00F7144F">
        <w:rPr>
          <w:b/>
          <w:bCs/>
          <w:sz w:val="28"/>
          <w:szCs w:val="28"/>
          <w:rtl/>
        </w:rPr>
        <w:t xml:space="preserve"> وفي الباب عن عبد الله بن حبشي</w:t>
      </w:r>
      <w:r w:rsidRPr="00F7144F">
        <w:rPr>
          <w:rStyle w:val="Appelnotedebasdep"/>
          <w:b/>
          <w:bCs/>
          <w:sz w:val="28"/>
          <w:szCs w:val="28"/>
          <w:rtl/>
        </w:rPr>
        <w:footnoteReference w:id="334"/>
      </w:r>
      <w:r w:rsidRPr="00F7144F">
        <w:rPr>
          <w:b/>
          <w:bCs/>
          <w:sz w:val="28"/>
          <w:szCs w:val="28"/>
          <w:rtl/>
        </w:rPr>
        <w:t>وأنس بن مالك عن النبي صلى الله عليه وسلم</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قال أبو عيسى</w:t>
      </w:r>
      <w:r w:rsidRPr="00F7144F">
        <w:rPr>
          <w:rFonts w:hint="cs"/>
          <w:b/>
          <w:bCs/>
          <w:sz w:val="28"/>
          <w:szCs w:val="28"/>
          <w:rtl/>
        </w:rPr>
        <w:t>:</w:t>
      </w:r>
      <w:r w:rsidRPr="00F7144F">
        <w:rPr>
          <w:b/>
          <w:bCs/>
          <w:sz w:val="28"/>
          <w:szCs w:val="28"/>
          <w:rtl/>
        </w:rPr>
        <w:t xml:space="preserve"> حديث جابر بن عبد الله حديث حسن صحيح</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وقد روي من غير وجه عن جابر بن عبد الله</w:t>
      </w:r>
      <w:r w:rsidRPr="00F7144F">
        <w:rPr>
          <w:rFonts w:hint="cs"/>
          <w:b/>
          <w:bCs/>
          <w:sz w:val="28"/>
          <w:szCs w:val="28"/>
          <w:rtl/>
        </w:rPr>
        <w:t>.</w:t>
      </w:r>
    </w:p>
    <w:p w:rsidR="00D43B35" w:rsidRPr="00F7144F" w:rsidRDefault="00D43B35" w:rsidP="00B93C22">
      <w:pPr>
        <w:ind w:left="360"/>
        <w:jc w:val="both"/>
        <w:rPr>
          <w:sz w:val="28"/>
          <w:szCs w:val="28"/>
          <w:rtl/>
        </w:rPr>
      </w:pPr>
      <w:r w:rsidRPr="00F7144F">
        <w:rPr>
          <w:rFonts w:hint="cs"/>
          <w:sz w:val="28"/>
          <w:szCs w:val="28"/>
          <w:rtl/>
        </w:rPr>
        <w:t>قال أحمد شاكر:"</w:t>
      </w:r>
    </w:p>
    <w:p w:rsidR="00D43B35" w:rsidRPr="00F7144F" w:rsidRDefault="00D43B35" w:rsidP="00B93C22">
      <w:pPr>
        <w:ind w:left="360"/>
        <w:jc w:val="both"/>
        <w:rPr>
          <w:sz w:val="28"/>
          <w:szCs w:val="28"/>
          <w:rtl/>
        </w:rPr>
      </w:pPr>
      <w:r w:rsidRPr="00F7144F">
        <w:rPr>
          <w:rFonts w:hint="cs"/>
          <w:sz w:val="28"/>
          <w:szCs w:val="28"/>
          <w:rtl/>
        </w:rPr>
        <w:t xml:space="preserve">*- قال القاضي أبو بكر بن العربي في العارضة ( ج 2 ص 178 </w:t>
      </w:r>
      <w:r w:rsidRPr="00F7144F">
        <w:rPr>
          <w:sz w:val="28"/>
          <w:szCs w:val="28"/>
          <w:rtl/>
        </w:rPr>
        <w:t>–</w:t>
      </w:r>
      <w:r w:rsidRPr="00F7144F">
        <w:rPr>
          <w:rFonts w:hint="cs"/>
          <w:sz w:val="28"/>
          <w:szCs w:val="28"/>
          <w:rtl/>
        </w:rPr>
        <w:t xml:space="preserve"> 179 ) :" تتبعت موارد القنوت , فوجدتها عشرة :الطاعة , العبادة, دوام الطاعة , الصلاة , القيام , طول القيام , الدعاء , الخشوع , السكوت , ترك الالتفات . وكلها محتملة, أولاها : السكوت والخشوع والقيام .  وأحدها في هذا الحديث: القيام , </w:t>
      </w:r>
      <w:r w:rsidRPr="00F7144F">
        <w:rPr>
          <w:rFonts w:hint="cs"/>
          <w:sz w:val="28"/>
          <w:szCs w:val="28"/>
          <w:u w:val="single"/>
          <w:rtl/>
        </w:rPr>
        <w:t>وهو في النافلة بالليل أفضل ,والسجود والركوع بالنهار أفضل "</w:t>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وقال النووي في شرح مسلم ( ج 6 ص 35- 36 ) في شرح هذا الحديث:" المراد بالقنوت هنا القيام ,باتفاق العلماء فيما علمت ".</w:t>
      </w:r>
    </w:p>
    <w:p w:rsidR="00D43B35" w:rsidRPr="00F7144F" w:rsidRDefault="00D43B35" w:rsidP="00B93C22">
      <w:pPr>
        <w:ind w:left="360"/>
        <w:jc w:val="both"/>
        <w:rPr>
          <w:sz w:val="28"/>
          <w:szCs w:val="28"/>
          <w:rtl/>
        </w:rPr>
      </w:pPr>
      <w:r w:rsidRPr="00F7144F">
        <w:rPr>
          <w:rFonts w:hint="cs"/>
          <w:sz w:val="28"/>
          <w:szCs w:val="28"/>
          <w:rtl/>
        </w:rPr>
        <w:t>**-رواه أيضا أحمد  ومسلم</w:t>
      </w:r>
      <w:r w:rsidRPr="00F7144F">
        <w:rPr>
          <w:rStyle w:val="Appelnotedebasdep"/>
          <w:sz w:val="28"/>
          <w:szCs w:val="28"/>
          <w:rtl/>
        </w:rPr>
        <w:footnoteReference w:id="335"/>
      </w:r>
      <w:r w:rsidRPr="00F7144F">
        <w:rPr>
          <w:rFonts w:hint="cs"/>
          <w:sz w:val="28"/>
          <w:szCs w:val="28"/>
          <w:rtl/>
        </w:rPr>
        <w:t>وابن ماجه .</w:t>
      </w:r>
    </w:p>
    <w:p w:rsidR="00D43B35" w:rsidRPr="00F7144F" w:rsidRDefault="00D43B35" w:rsidP="00B93C22">
      <w:pPr>
        <w:ind w:left="360"/>
        <w:jc w:val="both"/>
        <w:rPr>
          <w:sz w:val="28"/>
          <w:szCs w:val="28"/>
          <w:rtl/>
        </w:rPr>
      </w:pPr>
      <w:r w:rsidRPr="00F7144F">
        <w:rPr>
          <w:rFonts w:hint="cs"/>
          <w:sz w:val="28"/>
          <w:szCs w:val="28"/>
          <w:rtl/>
        </w:rPr>
        <w:t xml:space="preserve">                                            ( 2 / 229 )</w:t>
      </w:r>
    </w:p>
    <w:p w:rsidR="00D43B35" w:rsidRPr="0072141A" w:rsidRDefault="00D43B35" w:rsidP="00493FD6">
      <w:pPr>
        <w:pStyle w:val="Titre1"/>
        <w:rPr>
          <w:rtl/>
        </w:rPr>
      </w:pPr>
      <w:bookmarkStart w:id="344" w:name="_Toc268646582"/>
      <w:bookmarkStart w:id="345" w:name="_Toc268765316"/>
      <w:r w:rsidRPr="0072141A">
        <w:rPr>
          <w:rFonts w:hint="cs"/>
          <w:rtl/>
        </w:rPr>
        <w:t>ما جاء في كثرة الركوع والسجود وفضله :</w:t>
      </w:r>
      <w:bookmarkEnd w:id="344"/>
      <w:bookmarkEnd w:id="345"/>
    </w:p>
    <w:p w:rsidR="00D43B35" w:rsidRPr="00F7144F" w:rsidRDefault="00D43B35" w:rsidP="00B93C22">
      <w:pPr>
        <w:jc w:val="both"/>
        <w:rPr>
          <w:b/>
          <w:bCs/>
          <w:sz w:val="28"/>
          <w:szCs w:val="28"/>
          <w:rtl/>
        </w:rPr>
      </w:pPr>
      <w:r w:rsidRPr="00F7144F">
        <w:rPr>
          <w:rFonts w:hint="cs"/>
          <w:b/>
          <w:bCs/>
          <w:sz w:val="28"/>
          <w:szCs w:val="28"/>
          <w:rtl/>
        </w:rPr>
        <w:t xml:space="preserve">388 - عن معدان بن طلحة اليعمري قال :" لقيت ثوبان مولى رسول الله صلى الله عليه وسلم فقلت له : دلني على عمل ينفعني الله به ويدخلني الجنة ؟ فسكت عني مليا ثم التفت إلي فقال : عليك بالسجود , فإني سمعت رسول الله صلى الله عليه وسلم يقول : " ما من عبد يسجد لله سجدة إلا رفعه الله بها درجة وحط عنه بها خطيئة ". </w:t>
      </w:r>
    </w:p>
    <w:p w:rsidR="00D43B35" w:rsidRPr="00F7144F" w:rsidRDefault="00D43B35" w:rsidP="00B93C22">
      <w:pPr>
        <w:jc w:val="both"/>
        <w:rPr>
          <w:b/>
          <w:bCs/>
          <w:sz w:val="28"/>
          <w:szCs w:val="28"/>
          <w:rtl/>
        </w:rPr>
      </w:pPr>
      <w:r w:rsidRPr="00F7144F">
        <w:rPr>
          <w:rFonts w:hint="cs"/>
          <w:b/>
          <w:bCs/>
          <w:sz w:val="28"/>
          <w:szCs w:val="28"/>
          <w:rtl/>
        </w:rPr>
        <w:lastRenderedPageBreak/>
        <w:t xml:space="preserve">389 </w:t>
      </w:r>
      <w:r w:rsidRPr="00F7144F">
        <w:rPr>
          <w:b/>
          <w:bCs/>
          <w:sz w:val="28"/>
          <w:szCs w:val="28"/>
          <w:rtl/>
        </w:rPr>
        <w:t>–</w:t>
      </w:r>
      <w:r w:rsidRPr="00F7144F">
        <w:rPr>
          <w:rFonts w:hint="cs"/>
          <w:b/>
          <w:bCs/>
          <w:sz w:val="28"/>
          <w:szCs w:val="28"/>
          <w:rtl/>
        </w:rPr>
        <w:t xml:space="preserve"> قال معدان بن طلحة فلقيت أبا الدرداء* فسألته عما سألت عنه ثوبان ؟ فقال : عليك بالسجود , فإني سمعت رسول الله  صلى الله عليه وسلم يقول :" ما من عبد يسجد لله سجدة إلا رفعه الله بها درجة وحط عنه بها خطيئة ". </w:t>
      </w:r>
    </w:p>
    <w:p w:rsidR="00D43B35" w:rsidRPr="00F7144F" w:rsidRDefault="00D43B35" w:rsidP="00B93C22">
      <w:pPr>
        <w:jc w:val="both"/>
        <w:rPr>
          <w:b/>
          <w:bCs/>
          <w:sz w:val="28"/>
          <w:szCs w:val="28"/>
          <w:rtl/>
        </w:rPr>
      </w:pPr>
      <w:r w:rsidRPr="00F7144F">
        <w:rPr>
          <w:rFonts w:hint="cs"/>
          <w:b/>
          <w:bCs/>
          <w:sz w:val="28"/>
          <w:szCs w:val="28"/>
          <w:rtl/>
        </w:rPr>
        <w:t>قال : وفي الباب عن أبي هريرة وأبي أمامة** وأبي فاطمة ***</w:t>
      </w:r>
    </w:p>
    <w:p w:rsidR="00D43B35" w:rsidRPr="00F7144F" w:rsidRDefault="00D43B35" w:rsidP="00B93C22">
      <w:pPr>
        <w:jc w:val="both"/>
        <w:rPr>
          <w:b/>
          <w:bCs/>
          <w:sz w:val="28"/>
          <w:szCs w:val="28"/>
          <w:rtl/>
        </w:rPr>
      </w:pPr>
      <w:r w:rsidRPr="00F7144F">
        <w:rPr>
          <w:rFonts w:hint="cs"/>
          <w:b/>
          <w:bCs/>
          <w:sz w:val="28"/>
          <w:szCs w:val="28"/>
          <w:rtl/>
        </w:rPr>
        <w:t>قال أبو عيسى : حديث ثوبان وأبي الدرداء في كثرة الركوع والسجود  حديث حسن صحيح ****</w:t>
      </w:r>
    </w:p>
    <w:p w:rsidR="00D43B35" w:rsidRPr="00F7144F" w:rsidRDefault="00D43B35" w:rsidP="00B93C22">
      <w:pPr>
        <w:jc w:val="both"/>
        <w:rPr>
          <w:b/>
          <w:bCs/>
          <w:sz w:val="28"/>
          <w:szCs w:val="28"/>
          <w:rtl/>
        </w:rPr>
      </w:pPr>
      <w:r w:rsidRPr="00F7144F">
        <w:rPr>
          <w:rFonts w:hint="cs"/>
          <w:b/>
          <w:bCs/>
          <w:sz w:val="28"/>
          <w:szCs w:val="28"/>
          <w:rtl/>
        </w:rPr>
        <w:t xml:space="preserve">وقد اختلف أهل العلم في هذا الباب : </w:t>
      </w:r>
    </w:p>
    <w:p w:rsidR="00D43B35" w:rsidRPr="00F7144F" w:rsidRDefault="00D43B35" w:rsidP="00B93C22">
      <w:pPr>
        <w:jc w:val="both"/>
        <w:rPr>
          <w:b/>
          <w:bCs/>
          <w:sz w:val="28"/>
          <w:szCs w:val="28"/>
          <w:rtl/>
        </w:rPr>
      </w:pPr>
      <w:r w:rsidRPr="00F7144F">
        <w:rPr>
          <w:rFonts w:hint="cs"/>
          <w:b/>
          <w:bCs/>
          <w:sz w:val="28"/>
          <w:szCs w:val="28"/>
          <w:rtl/>
        </w:rPr>
        <w:t xml:space="preserve">...وقال إسحاق أما في النهار فكثرة الركوع والسجود , وأما بالليل فطول القيام , إلا أن يكون رجل له جزء  بالليل يأتي عليه : فكثرة الركوع والسجود في هذا أحب إلي لأنه يأتي على جزئه وقد ربح كثرة الركوع والسجود . </w:t>
      </w:r>
    </w:p>
    <w:p w:rsidR="00D43B35" w:rsidRPr="00F7144F" w:rsidRDefault="00D43B35" w:rsidP="00B93C22">
      <w:pPr>
        <w:jc w:val="both"/>
        <w:rPr>
          <w:sz w:val="28"/>
          <w:szCs w:val="28"/>
          <w:rtl/>
        </w:rPr>
      </w:pPr>
      <w:r w:rsidRPr="00F7144F">
        <w:rPr>
          <w:rFonts w:hint="cs"/>
          <w:b/>
          <w:bCs/>
          <w:sz w:val="28"/>
          <w:szCs w:val="28"/>
          <w:rtl/>
        </w:rPr>
        <w:t xml:space="preserve">    قال أبو عيسى : وإنما قال إسحاق هذا لأنه كذا وُصِف صلاةُ النبي صلى الله عليه وسلم بالليل , ووصف طول القيام , وأما بالنهار فلم يوصف من صلاته من طول القيام ما وُصِف بالليل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xml:space="preserve"> *- قد جعلنا لرواية معدان عن أبي الدرداء رقما جديدا لأنه حديث آخر إذ الحديث يتعدد بتعدد الصحابي كما هو معروف في المصطلح , وإن كان الإسناد واحدا . .</w:t>
      </w:r>
    </w:p>
    <w:p w:rsidR="00D43B35" w:rsidRPr="00F7144F" w:rsidRDefault="00D43B35" w:rsidP="00B93C22">
      <w:pPr>
        <w:ind w:left="360"/>
        <w:jc w:val="both"/>
        <w:rPr>
          <w:sz w:val="28"/>
          <w:szCs w:val="28"/>
          <w:rtl/>
        </w:rPr>
      </w:pPr>
      <w:r w:rsidRPr="00F7144F">
        <w:rPr>
          <w:rFonts w:hint="cs"/>
          <w:sz w:val="28"/>
          <w:szCs w:val="28"/>
          <w:rtl/>
        </w:rPr>
        <w:t xml:space="preserve">**- لم أجد حديث أبي أمامة , وإن كان له أحاديث في فضل الصلاة منها حديث سيأتي في الترمذي ( ج 2 ص 150 طبعة بولاق في ثواب القرآن ) وأحاديث في مجمع الزوائد ( ج 2 ص 284 و 251 و 257 ) </w:t>
      </w:r>
    </w:p>
    <w:p w:rsidR="00D43B35" w:rsidRPr="00F7144F" w:rsidRDefault="00D43B35" w:rsidP="00B93C22">
      <w:pPr>
        <w:ind w:left="360"/>
        <w:jc w:val="both"/>
        <w:rPr>
          <w:sz w:val="28"/>
          <w:szCs w:val="28"/>
          <w:rtl/>
        </w:rPr>
      </w:pPr>
      <w:r w:rsidRPr="00F7144F">
        <w:rPr>
          <w:rFonts w:hint="cs"/>
          <w:sz w:val="28"/>
          <w:szCs w:val="28"/>
          <w:rtl/>
        </w:rPr>
        <w:t>*** - قال الشارح : ( ج 1 ص 301 ) : أما حديث أبي هريرة فأخرجه أحمد ومسلم</w:t>
      </w:r>
      <w:r w:rsidRPr="00F7144F">
        <w:rPr>
          <w:rStyle w:val="Appelnotedebasdep"/>
          <w:sz w:val="28"/>
          <w:szCs w:val="28"/>
          <w:rtl/>
        </w:rPr>
        <w:footnoteReference w:id="336"/>
      </w:r>
      <w:r w:rsidRPr="00F7144F">
        <w:rPr>
          <w:rFonts w:hint="cs"/>
          <w:sz w:val="28"/>
          <w:szCs w:val="28"/>
          <w:rtl/>
        </w:rPr>
        <w:t xml:space="preserve"> وأبو داود والنسائي بلفظ : أن رسول الله صلى الله عليه وسلم قال : أقرب ما يكون العبد من ربه وهو ساجد . وأما حديث أبي فاطمة فلينظر من أخرجه ".</w:t>
      </w:r>
    </w:p>
    <w:p w:rsidR="00D43B35" w:rsidRPr="00F7144F" w:rsidRDefault="00D43B35" w:rsidP="00B93C22">
      <w:pPr>
        <w:ind w:left="360"/>
        <w:jc w:val="both"/>
        <w:rPr>
          <w:sz w:val="28"/>
          <w:szCs w:val="28"/>
          <w:rtl/>
        </w:rPr>
      </w:pPr>
      <w:r w:rsidRPr="00F7144F">
        <w:rPr>
          <w:rFonts w:hint="cs"/>
          <w:sz w:val="28"/>
          <w:szCs w:val="28"/>
          <w:rtl/>
        </w:rPr>
        <w:t xml:space="preserve">    أقول : وأبو فاطمة هو الأزدي , وقيل الدوسي , وقيل الليثي.  ولا يعرف اسمه , وهو صحابي شهد فتح مصر , وسكنها وابتنى بها دارا , وحديثه رواه ابن عبد الحكم في فتوح مصر ( ص 110 ) عن أبي الأسود نصر بن عبد الجبار وسعيد بن أبي مريم كلاهما عن ابن لهيعة عن الحارث بن يزيد عن كثير الأعرج الصدفي قال :" سمعت أبا فاطمة , وهو معنا بذي الصواري يقول : قال لي رسول الله صلى الله عليه وسلم : يا أبا فاطمة أكثر من السجود , فإنه ليس من مسلم يسجد لله سجدة إلا رفعه الله بها درجة ".</w:t>
      </w:r>
      <w:r w:rsidRPr="00F7144F">
        <w:rPr>
          <w:rStyle w:val="Appelnotedebasdep"/>
          <w:sz w:val="28"/>
          <w:szCs w:val="28"/>
          <w:rtl/>
        </w:rPr>
        <w:footnoteReference w:id="337"/>
      </w:r>
    </w:p>
    <w:p w:rsidR="00D43B35" w:rsidRPr="00F7144F" w:rsidRDefault="00D43B35" w:rsidP="00B93C22">
      <w:pPr>
        <w:ind w:left="360"/>
        <w:jc w:val="both"/>
        <w:rPr>
          <w:sz w:val="28"/>
          <w:szCs w:val="28"/>
          <w:rtl/>
        </w:rPr>
      </w:pPr>
      <w:r w:rsidRPr="00F7144F">
        <w:rPr>
          <w:rFonts w:hint="cs"/>
          <w:sz w:val="28"/>
          <w:szCs w:val="28"/>
          <w:rtl/>
        </w:rPr>
        <w:lastRenderedPageBreak/>
        <w:t xml:space="preserve">   وفي الباب أيضا عن أبي ذر , رواه الدارمي في سننه ( ج 1 ص 341 ) </w:t>
      </w:r>
      <w:r w:rsidRPr="00F7144F">
        <w:rPr>
          <w:rStyle w:val="Appelnotedebasdep"/>
          <w:sz w:val="28"/>
          <w:szCs w:val="28"/>
          <w:rtl/>
        </w:rPr>
        <w:footnoteReference w:id="338"/>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 وأخرجه أيضا أحمد ومسلم</w:t>
      </w:r>
      <w:r w:rsidRPr="00F7144F">
        <w:rPr>
          <w:rStyle w:val="Appelnotedebasdep"/>
          <w:sz w:val="28"/>
          <w:szCs w:val="28"/>
          <w:rtl/>
        </w:rPr>
        <w:footnoteReference w:id="339"/>
      </w:r>
      <w:r w:rsidRPr="00F7144F">
        <w:rPr>
          <w:rFonts w:hint="cs"/>
          <w:sz w:val="28"/>
          <w:szCs w:val="28"/>
          <w:rtl/>
        </w:rPr>
        <w:t xml:space="preserve"> وأبو داود</w:t>
      </w:r>
      <w:r w:rsidRPr="00F7144F">
        <w:rPr>
          <w:rStyle w:val="Appelnotedebasdep"/>
          <w:sz w:val="28"/>
          <w:szCs w:val="28"/>
          <w:rtl/>
        </w:rPr>
        <w:footnoteReference w:id="340"/>
      </w:r>
      <w:r w:rsidRPr="00F7144F">
        <w:rPr>
          <w:rFonts w:hint="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 xml:space="preserve">                                                 ( 2 / 230 </w:t>
      </w:r>
      <w:r w:rsidRPr="00F7144F">
        <w:rPr>
          <w:sz w:val="28"/>
          <w:szCs w:val="28"/>
          <w:rtl/>
        </w:rPr>
        <w:t>–</w:t>
      </w:r>
      <w:r w:rsidRPr="00F7144F">
        <w:rPr>
          <w:rFonts w:hint="cs"/>
          <w:sz w:val="28"/>
          <w:szCs w:val="28"/>
          <w:rtl/>
        </w:rPr>
        <w:t xml:space="preserve"> 232 ) </w:t>
      </w:r>
    </w:p>
    <w:p w:rsidR="00D43B35" w:rsidRPr="0072141A" w:rsidRDefault="00D43B35" w:rsidP="00493FD6">
      <w:pPr>
        <w:pStyle w:val="Titre1"/>
        <w:rPr>
          <w:rtl/>
        </w:rPr>
      </w:pPr>
      <w:bookmarkStart w:id="346" w:name="_Toc268646583"/>
      <w:bookmarkStart w:id="347" w:name="_Toc268765317"/>
      <w:r w:rsidRPr="0072141A">
        <w:rPr>
          <w:rtl/>
        </w:rPr>
        <w:t>ما جاء في سجدتي السهو قبل التسليم</w:t>
      </w:r>
      <w:bookmarkEnd w:id="346"/>
      <w:bookmarkEnd w:id="347"/>
    </w:p>
    <w:p w:rsidR="00D43B35" w:rsidRPr="00F7144F" w:rsidRDefault="00D43B35" w:rsidP="00B93C22">
      <w:pPr>
        <w:jc w:val="both"/>
        <w:rPr>
          <w:b/>
          <w:bCs/>
          <w:sz w:val="28"/>
          <w:szCs w:val="28"/>
          <w:rtl/>
        </w:rPr>
      </w:pPr>
      <w:r w:rsidRPr="00F7144F">
        <w:rPr>
          <w:rFonts w:hint="cs"/>
          <w:b/>
          <w:bCs/>
          <w:sz w:val="28"/>
          <w:szCs w:val="28"/>
          <w:rtl/>
        </w:rPr>
        <w:t>391</w:t>
      </w:r>
      <w:r w:rsidRPr="00F7144F">
        <w:rPr>
          <w:b/>
          <w:bCs/>
          <w:sz w:val="28"/>
          <w:szCs w:val="28"/>
          <w:rtl/>
        </w:rPr>
        <w:t>- عن عبد الله بن بحينة الأسدي حليف بني عبد المطلب</w:t>
      </w:r>
    </w:p>
    <w:p w:rsidR="00D43B35" w:rsidRPr="00F7144F" w:rsidRDefault="00D43B35" w:rsidP="00B93C22">
      <w:pPr>
        <w:jc w:val="both"/>
        <w:rPr>
          <w:b/>
          <w:bCs/>
          <w:sz w:val="28"/>
          <w:szCs w:val="28"/>
          <w:rtl/>
        </w:rPr>
      </w:pPr>
      <w:r w:rsidRPr="00F7144F">
        <w:rPr>
          <w:rFonts w:hint="cs"/>
          <w:b/>
          <w:bCs/>
          <w:sz w:val="28"/>
          <w:szCs w:val="28"/>
          <w:rtl/>
        </w:rPr>
        <w:t>"</w:t>
      </w:r>
      <w:r w:rsidRPr="00F7144F">
        <w:rPr>
          <w:b/>
          <w:bCs/>
          <w:sz w:val="28"/>
          <w:szCs w:val="28"/>
          <w:rtl/>
        </w:rPr>
        <w:t>أن النبي صلى الله عليه وسلم قام في صلاة الظهر وعليه جلوس فلما أتم صلاته سجد سجدتين يكبر في كل سجدة وهو جالس قبل أن يسلم وسجدهما الناس معه مكان ما نسي من الجلوس</w:t>
      </w:r>
    </w:p>
    <w:p w:rsidR="00D43B35" w:rsidRPr="00F7144F" w:rsidRDefault="00D43B35" w:rsidP="00B93C22">
      <w:pPr>
        <w:jc w:val="both"/>
        <w:rPr>
          <w:b/>
          <w:bCs/>
          <w:sz w:val="28"/>
          <w:szCs w:val="28"/>
          <w:rtl/>
        </w:rPr>
      </w:pPr>
      <w:r w:rsidRPr="00F7144F">
        <w:rPr>
          <w:b/>
          <w:bCs/>
          <w:sz w:val="28"/>
          <w:szCs w:val="28"/>
          <w:rtl/>
        </w:rPr>
        <w:t>قال وفي الباب عن عبد الرحمن بن عوف</w:t>
      </w:r>
    </w:p>
    <w:p w:rsidR="00D43B35" w:rsidRPr="00F7144F" w:rsidRDefault="00D43B35" w:rsidP="00B93C22">
      <w:pPr>
        <w:jc w:val="both"/>
        <w:rPr>
          <w:b/>
          <w:bCs/>
          <w:sz w:val="28"/>
          <w:szCs w:val="28"/>
          <w:rtl/>
        </w:rPr>
      </w:pPr>
      <w:r w:rsidRPr="00F7144F">
        <w:rPr>
          <w:b/>
          <w:bCs/>
          <w:sz w:val="28"/>
          <w:szCs w:val="28"/>
          <w:rtl/>
        </w:rPr>
        <w:t>قال أبو عيسى حديث ابن بحينة حديث حسن صحيح</w:t>
      </w:r>
      <w:r w:rsidRPr="00F7144F">
        <w:rPr>
          <w:rFonts w:hint="cs"/>
          <w:b/>
          <w:bCs/>
          <w:sz w:val="28"/>
          <w:szCs w:val="28"/>
          <w:rtl/>
        </w:rPr>
        <w:t>*.</w:t>
      </w:r>
    </w:p>
    <w:p w:rsidR="00D43B35" w:rsidRPr="00F7144F" w:rsidRDefault="00D43B35" w:rsidP="00B93C22">
      <w:pPr>
        <w:jc w:val="both"/>
        <w:rPr>
          <w:b/>
          <w:bCs/>
          <w:sz w:val="28"/>
          <w:szCs w:val="28"/>
          <w:rtl/>
        </w:rPr>
      </w:pPr>
      <w:r w:rsidRPr="00F7144F">
        <w:rPr>
          <w:rFonts w:hint="cs"/>
          <w:b/>
          <w:bCs/>
          <w:sz w:val="28"/>
          <w:szCs w:val="28"/>
          <w:rtl/>
        </w:rPr>
        <w:t>و</w:t>
      </w:r>
      <w:r w:rsidRPr="00F7144F">
        <w:rPr>
          <w:b/>
          <w:bCs/>
          <w:sz w:val="28"/>
          <w:szCs w:val="28"/>
          <w:rtl/>
        </w:rPr>
        <w:t>عن محمد بن إبراهيم أن أبا هريرة وعبد الله بن السائب القارئ كانايسجدان سجدتي السهو قبل التسليم</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lastRenderedPageBreak/>
        <w:t>والعمل على هذا عند بعض أهل العلم</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 وهو قول الشافعي يرى سجدتي السهو كله قبل السلام ويقول هذا الناسخ</w:t>
      </w:r>
      <w:r w:rsidRPr="00F7144F">
        <w:rPr>
          <w:rStyle w:val="Appelnotedebasdep"/>
          <w:b/>
          <w:bCs/>
          <w:sz w:val="28"/>
          <w:szCs w:val="28"/>
          <w:rtl/>
        </w:rPr>
        <w:footnoteReference w:id="341"/>
      </w:r>
      <w:r w:rsidRPr="00F7144F">
        <w:rPr>
          <w:b/>
          <w:bCs/>
          <w:sz w:val="28"/>
          <w:szCs w:val="28"/>
          <w:rtl/>
        </w:rPr>
        <w:t xml:space="preserve"> لغيره من الأحاديث ويذكر أن آخر فعل النبي صلى الله عليه وسلم كان على هذا</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 قال أحمد وإسحق </w:t>
      </w:r>
      <w:r w:rsidRPr="00F7144F">
        <w:rPr>
          <w:rFonts w:hint="cs"/>
          <w:b/>
          <w:bCs/>
          <w:sz w:val="28"/>
          <w:szCs w:val="28"/>
          <w:rtl/>
        </w:rPr>
        <w:t xml:space="preserve">: </w:t>
      </w:r>
      <w:r w:rsidRPr="00F7144F">
        <w:rPr>
          <w:b/>
          <w:bCs/>
          <w:sz w:val="28"/>
          <w:szCs w:val="28"/>
          <w:rtl/>
        </w:rPr>
        <w:t>إذا قام الرجل في الركعتين فإنه يسجد سجدتي السهو قبل السلام على حديث ابن بحينة</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قال أبو عيسى واختلف أهل العلم في سجدتي السهو متى يسجدهما الرجل قبل السلام أو بعده</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فرأى بعضهم أن يسجدهما بعد السلام وهو قول سفيان الثوري وأهل الكوفة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 قال بعضهم يسجدهما قبل السلام وهو قول أكثر الفقهاء من أهل المدينة مثل يحيى بن سعيد وربيعة وغيرهما وبه يقول الشافعي </w:t>
      </w:r>
      <w:r w:rsidRPr="00F7144F">
        <w:rPr>
          <w:rFonts w:hint="cs"/>
          <w:b/>
          <w:bCs/>
          <w:sz w:val="28"/>
          <w:szCs w:val="28"/>
          <w:rtl/>
        </w:rPr>
        <w:t>.</w:t>
      </w:r>
    </w:p>
    <w:p w:rsidR="00D43B35" w:rsidRPr="00F7144F" w:rsidRDefault="00D43B35" w:rsidP="00B93C22">
      <w:pPr>
        <w:ind w:left="360"/>
        <w:jc w:val="both"/>
        <w:rPr>
          <w:sz w:val="28"/>
          <w:szCs w:val="28"/>
          <w:rtl/>
        </w:rPr>
      </w:pPr>
      <w:r w:rsidRPr="00F7144F">
        <w:rPr>
          <w:b/>
          <w:bCs/>
          <w:sz w:val="28"/>
          <w:szCs w:val="28"/>
          <w:rtl/>
        </w:rPr>
        <w:t xml:space="preserve">و قال بعضهم إذا كانت زيادة في الصلاة فبعد السلام وإذا كان نقصانا فقبل السلام وهو قول مالك بن أنس </w:t>
      </w:r>
      <w:r w:rsidRPr="00F7144F">
        <w:rPr>
          <w:rStyle w:val="Appelnotedebasdep"/>
          <w:b/>
          <w:bCs/>
          <w:sz w:val="28"/>
          <w:szCs w:val="28"/>
          <w:rtl/>
        </w:rPr>
        <w:footnoteReference w:id="342"/>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 قال أحمد ما روي عن النبي صلى الله عليه وسلم في سجدتي السهو</w:t>
      </w:r>
      <w:r w:rsidRPr="00F7144F">
        <w:rPr>
          <w:rFonts w:hint="cs"/>
          <w:b/>
          <w:bCs/>
          <w:sz w:val="28"/>
          <w:szCs w:val="28"/>
          <w:rtl/>
        </w:rPr>
        <w:t>,</w:t>
      </w:r>
      <w:r w:rsidRPr="00F7144F">
        <w:rPr>
          <w:b/>
          <w:bCs/>
          <w:sz w:val="28"/>
          <w:szCs w:val="28"/>
          <w:rtl/>
        </w:rPr>
        <w:t xml:space="preserve"> فيستعمل كل على جهته يرى</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lastRenderedPageBreak/>
        <w:t xml:space="preserve"> إذا قام في الركعتين على حديث ابن بحينة فإنه يسجدهما قبل السلام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وإذا صلى الظهر خمسا فإنه يسجدهما بعد السلام</w:t>
      </w:r>
      <w:r w:rsidRPr="00F7144F">
        <w:rPr>
          <w:rFonts w:hint="cs"/>
          <w:b/>
          <w:bCs/>
          <w:sz w:val="28"/>
          <w:szCs w:val="28"/>
          <w:rtl/>
        </w:rPr>
        <w:t>.</w:t>
      </w:r>
    </w:p>
    <w:p w:rsidR="00D43B35" w:rsidRPr="00F7144F" w:rsidRDefault="00D43B35" w:rsidP="00B93C22">
      <w:pPr>
        <w:jc w:val="both"/>
        <w:rPr>
          <w:sz w:val="28"/>
          <w:szCs w:val="28"/>
          <w:rtl/>
        </w:rPr>
      </w:pPr>
      <w:r w:rsidRPr="00F7144F">
        <w:rPr>
          <w:b/>
          <w:bCs/>
          <w:sz w:val="28"/>
          <w:szCs w:val="28"/>
          <w:rtl/>
        </w:rPr>
        <w:t xml:space="preserve"> وإذا سلم في الركعتين من الظهر والعصر فإنه يسجدهما بعد السلام </w:t>
      </w:r>
      <w:r w:rsidRPr="00F7144F">
        <w:rPr>
          <w:rFonts w:hint="cs"/>
          <w:b/>
          <w:bCs/>
          <w:sz w:val="28"/>
          <w:szCs w:val="28"/>
          <w:rtl/>
        </w:rPr>
        <w:t>.</w:t>
      </w:r>
      <w:r w:rsidRPr="00F7144F">
        <w:rPr>
          <w:b/>
          <w:bCs/>
          <w:sz w:val="28"/>
          <w:szCs w:val="28"/>
          <w:rtl/>
        </w:rPr>
        <w:t>وكل يستعمل على جهته</w:t>
      </w:r>
      <w:r w:rsidRPr="00F7144F">
        <w:rPr>
          <w:rStyle w:val="Appelnotedebasdep"/>
          <w:b/>
          <w:bCs/>
          <w:sz w:val="28"/>
          <w:szCs w:val="28"/>
          <w:rtl/>
        </w:rPr>
        <w:footnoteReference w:id="343"/>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lastRenderedPageBreak/>
        <w:t xml:space="preserve"> وكل سهو ليس فيه عن النبي صلى الله عليه وسلم ذكر فإن سجدتي السهو قبل السلام </w:t>
      </w:r>
      <w:r w:rsidRPr="00F7144F">
        <w:rPr>
          <w:rFonts w:hint="cs"/>
          <w:b/>
          <w:bCs/>
          <w:sz w:val="28"/>
          <w:szCs w:val="28"/>
          <w:rtl/>
        </w:rPr>
        <w:t>.</w:t>
      </w:r>
    </w:p>
    <w:p w:rsidR="00D43B35" w:rsidRPr="00F7144F" w:rsidRDefault="00D43B35" w:rsidP="00B93C22">
      <w:pPr>
        <w:jc w:val="both"/>
        <w:rPr>
          <w:b/>
          <w:bCs/>
          <w:sz w:val="28"/>
          <w:szCs w:val="28"/>
          <w:u w:val="single"/>
          <w:rtl/>
        </w:rPr>
      </w:pPr>
      <w:r w:rsidRPr="00F7144F">
        <w:rPr>
          <w:b/>
          <w:bCs/>
          <w:sz w:val="28"/>
          <w:szCs w:val="28"/>
          <w:rtl/>
        </w:rPr>
        <w:t xml:space="preserve">و قال إسحق نحو قول أحمد في هذا كله </w:t>
      </w:r>
      <w:r w:rsidRPr="00F7144F">
        <w:rPr>
          <w:rFonts w:hint="cs"/>
          <w:b/>
          <w:bCs/>
          <w:sz w:val="28"/>
          <w:szCs w:val="28"/>
          <w:rtl/>
        </w:rPr>
        <w:t xml:space="preserve">, </w:t>
      </w:r>
      <w:r w:rsidRPr="00F7144F">
        <w:rPr>
          <w:b/>
          <w:bCs/>
          <w:sz w:val="28"/>
          <w:szCs w:val="28"/>
          <w:rtl/>
        </w:rPr>
        <w:t>إلا أنه قال</w:t>
      </w:r>
      <w:r w:rsidRPr="00F7144F">
        <w:rPr>
          <w:rFonts w:hint="cs"/>
          <w:b/>
          <w:bCs/>
          <w:sz w:val="28"/>
          <w:szCs w:val="28"/>
          <w:rtl/>
        </w:rPr>
        <w:t>:</w:t>
      </w:r>
      <w:r w:rsidRPr="00F7144F">
        <w:rPr>
          <w:b/>
          <w:bCs/>
          <w:sz w:val="28"/>
          <w:szCs w:val="28"/>
          <w:u w:val="single"/>
          <w:rtl/>
        </w:rPr>
        <w:t xml:space="preserve"> كل سهو ليس فيه عن النبي صلى الله عليه وسلم ذكر</w:t>
      </w:r>
      <w:r w:rsidRPr="00F7144F">
        <w:rPr>
          <w:rFonts w:hint="cs"/>
          <w:b/>
          <w:bCs/>
          <w:sz w:val="28"/>
          <w:szCs w:val="28"/>
          <w:u w:val="single"/>
          <w:rtl/>
        </w:rPr>
        <w:t>,</w:t>
      </w:r>
      <w:r w:rsidRPr="00F7144F">
        <w:rPr>
          <w:b/>
          <w:bCs/>
          <w:sz w:val="28"/>
          <w:szCs w:val="28"/>
          <w:u w:val="single"/>
          <w:rtl/>
        </w:rPr>
        <w:t xml:space="preserve"> فإن كانت زيادة في الصلاة يسجدهما بعد السلام وإن كان نقصانا يسجدهما قبل السلام</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قال الشارح :" بل هو حديث صحيح , أخرجه الشيحان "</w:t>
      </w:r>
      <w:r w:rsidRPr="00F7144F">
        <w:rPr>
          <w:rStyle w:val="Appelnotedebasdep"/>
          <w:sz w:val="28"/>
          <w:szCs w:val="28"/>
          <w:rtl/>
        </w:rPr>
        <w:footnoteReference w:id="344"/>
      </w:r>
      <w:r w:rsidRPr="00F7144F">
        <w:rPr>
          <w:rFonts w:hint="cs"/>
          <w:sz w:val="28"/>
          <w:szCs w:val="28"/>
          <w:rtl/>
        </w:rPr>
        <w:t>.</w:t>
      </w:r>
    </w:p>
    <w:p w:rsidR="00D43B35" w:rsidRPr="0072141A" w:rsidRDefault="00D43B35" w:rsidP="00CD2218">
      <w:pPr>
        <w:pStyle w:val="Titre1"/>
        <w:rPr>
          <w:rtl/>
        </w:rPr>
      </w:pPr>
      <w:bookmarkStart w:id="348" w:name="_Toc268646584"/>
      <w:bookmarkStart w:id="349" w:name="_Toc268765318"/>
      <w:r w:rsidRPr="0072141A">
        <w:rPr>
          <w:rtl/>
        </w:rPr>
        <w:t>ما جاء في سجدتي السهو بعد السلام والكلام</w:t>
      </w:r>
      <w:bookmarkEnd w:id="348"/>
      <w:bookmarkEnd w:id="349"/>
    </w:p>
    <w:p w:rsidR="00D43B35" w:rsidRPr="00F7144F" w:rsidRDefault="00D43B35" w:rsidP="00B93C22">
      <w:pPr>
        <w:ind w:left="360"/>
        <w:jc w:val="both"/>
        <w:rPr>
          <w:b/>
          <w:bCs/>
          <w:sz w:val="28"/>
          <w:szCs w:val="28"/>
          <w:rtl/>
        </w:rPr>
      </w:pPr>
      <w:r w:rsidRPr="00F7144F">
        <w:rPr>
          <w:rFonts w:hint="cs"/>
          <w:b/>
          <w:bCs/>
          <w:sz w:val="28"/>
          <w:szCs w:val="28"/>
          <w:rtl/>
        </w:rPr>
        <w:t xml:space="preserve">392 - </w:t>
      </w:r>
      <w:r w:rsidRPr="00F7144F">
        <w:rPr>
          <w:b/>
          <w:bCs/>
          <w:sz w:val="28"/>
          <w:szCs w:val="28"/>
          <w:rtl/>
        </w:rPr>
        <w:t>عن عبد الله بن مسعود</w:t>
      </w:r>
      <w:r w:rsidRPr="00F7144F">
        <w:rPr>
          <w:rFonts w:hint="cs"/>
          <w:b/>
          <w:bCs/>
          <w:sz w:val="28"/>
          <w:szCs w:val="28"/>
          <w:rtl/>
        </w:rPr>
        <w:t xml:space="preserve"> :"</w:t>
      </w:r>
      <w:r w:rsidRPr="00F7144F">
        <w:rPr>
          <w:b/>
          <w:bCs/>
          <w:sz w:val="28"/>
          <w:szCs w:val="28"/>
          <w:rtl/>
        </w:rPr>
        <w:t>أن النبي صلى الله عليه وسلم صلى الظهر خمسا فقيل له أزيد في الصلاة فسجد سجدتين بعد ما سلم</w:t>
      </w:r>
      <w:r w:rsidRPr="00F7144F">
        <w:rPr>
          <w:rFonts w:hint="cs"/>
          <w:b/>
          <w:bCs/>
          <w:sz w:val="28"/>
          <w:szCs w:val="28"/>
          <w:rtl/>
        </w:rPr>
        <w:t xml:space="preserve"> ".</w:t>
      </w:r>
    </w:p>
    <w:p w:rsidR="00D43B35" w:rsidRPr="00F7144F" w:rsidRDefault="00D43B35" w:rsidP="00B93C22">
      <w:pPr>
        <w:ind w:left="360"/>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w:t>
      </w:r>
    </w:p>
    <w:p w:rsidR="00F7711E" w:rsidRPr="00F7144F" w:rsidRDefault="00F7711E" w:rsidP="00B93C22">
      <w:pPr>
        <w:ind w:left="360"/>
        <w:jc w:val="both"/>
        <w:rPr>
          <w:sz w:val="28"/>
          <w:szCs w:val="28"/>
          <w:rtl/>
        </w:rPr>
      </w:pP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قال في المنتقى :" رواه الجماعة"</w:t>
      </w:r>
      <w:r w:rsidRPr="00F7144F">
        <w:rPr>
          <w:rStyle w:val="Appelnotedebasdep"/>
          <w:sz w:val="28"/>
          <w:szCs w:val="28"/>
          <w:rtl/>
        </w:rPr>
        <w:footnoteReference w:id="345"/>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( 2 / 235- 240)</w:t>
      </w:r>
    </w:p>
    <w:p w:rsidR="00D43B35" w:rsidRPr="0072141A" w:rsidRDefault="00D43B35" w:rsidP="00CD2218">
      <w:pPr>
        <w:pStyle w:val="Titre1"/>
        <w:rPr>
          <w:rtl/>
        </w:rPr>
      </w:pPr>
      <w:bookmarkStart w:id="350" w:name="_Toc268646585"/>
      <w:bookmarkStart w:id="351" w:name="_Toc268765319"/>
      <w:r w:rsidRPr="0072141A">
        <w:rPr>
          <w:rtl/>
        </w:rPr>
        <w:t>ما جاء في التشهد في سجدتي السهو</w:t>
      </w:r>
      <w:bookmarkEnd w:id="350"/>
      <w:bookmarkEnd w:id="351"/>
    </w:p>
    <w:p w:rsidR="00D43B35" w:rsidRPr="00F7144F" w:rsidRDefault="00D43B35" w:rsidP="00B93C22">
      <w:pPr>
        <w:ind w:left="360"/>
        <w:jc w:val="both"/>
        <w:rPr>
          <w:b/>
          <w:bCs/>
          <w:sz w:val="28"/>
          <w:szCs w:val="28"/>
          <w:rtl/>
        </w:rPr>
      </w:pPr>
      <w:r w:rsidRPr="00F7144F">
        <w:rPr>
          <w:rFonts w:hint="cs"/>
          <w:b/>
          <w:bCs/>
          <w:sz w:val="28"/>
          <w:szCs w:val="28"/>
          <w:rtl/>
        </w:rPr>
        <w:t xml:space="preserve">395- </w:t>
      </w:r>
      <w:r w:rsidRPr="00F7144F">
        <w:rPr>
          <w:b/>
          <w:bCs/>
          <w:sz w:val="28"/>
          <w:szCs w:val="28"/>
          <w:rtl/>
        </w:rPr>
        <w:t>عن عمران بن حصين</w:t>
      </w:r>
      <w:r w:rsidRPr="00F7144F">
        <w:rPr>
          <w:rFonts w:hint="cs"/>
          <w:b/>
          <w:bCs/>
          <w:sz w:val="28"/>
          <w:szCs w:val="28"/>
          <w:rtl/>
        </w:rPr>
        <w:t xml:space="preserve"> :" </w:t>
      </w:r>
      <w:r w:rsidRPr="00F7144F">
        <w:rPr>
          <w:b/>
          <w:bCs/>
          <w:sz w:val="28"/>
          <w:szCs w:val="28"/>
          <w:rtl/>
        </w:rPr>
        <w:t>أن النبي صلى الله عليه وسلم صلى بهم فسها فسجد سجدتين ثم تشهد ثم سلم</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قال أبو عيسى هذا حديث حسن غريب </w:t>
      </w:r>
      <w:r w:rsidRPr="00F7144F">
        <w:rPr>
          <w:rFonts w:hint="cs"/>
          <w:b/>
          <w:bCs/>
          <w:sz w:val="28"/>
          <w:szCs w:val="28"/>
          <w:rtl/>
        </w:rPr>
        <w:t>(صحيح*)</w:t>
      </w:r>
    </w:p>
    <w:p w:rsidR="00D43B35" w:rsidRPr="00F7144F" w:rsidRDefault="00D43B35" w:rsidP="00B93C22">
      <w:pPr>
        <w:ind w:left="360"/>
        <w:jc w:val="both"/>
        <w:rPr>
          <w:b/>
          <w:bCs/>
          <w:sz w:val="28"/>
          <w:szCs w:val="28"/>
          <w:rtl/>
        </w:rPr>
      </w:pPr>
      <w:r w:rsidRPr="00F7144F">
        <w:rPr>
          <w:b/>
          <w:bCs/>
          <w:sz w:val="28"/>
          <w:szCs w:val="28"/>
          <w:rtl/>
        </w:rPr>
        <w:t>واختلف أهل العلم في التشهد في سجدتي السهو</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فقال بعضهم يتشهد فيهما ويسلم</w:t>
      </w:r>
      <w:r w:rsidRPr="00F7144F">
        <w:rPr>
          <w:rFonts w:hint="cs"/>
          <w:b/>
          <w:bCs/>
          <w:sz w:val="28"/>
          <w:szCs w:val="28"/>
          <w:rtl/>
        </w:rPr>
        <w:t>.</w:t>
      </w:r>
    </w:p>
    <w:p w:rsidR="00D43B35" w:rsidRPr="00F7144F" w:rsidRDefault="00D43B35" w:rsidP="00B93C22">
      <w:pPr>
        <w:ind w:left="360"/>
        <w:jc w:val="both"/>
        <w:rPr>
          <w:sz w:val="28"/>
          <w:szCs w:val="28"/>
          <w:rtl/>
        </w:rPr>
      </w:pPr>
      <w:r w:rsidRPr="00F7144F">
        <w:rPr>
          <w:b/>
          <w:bCs/>
          <w:sz w:val="28"/>
          <w:szCs w:val="28"/>
          <w:rtl/>
        </w:rPr>
        <w:t xml:space="preserve"> و قال بعضهم ليس فيهما تشهد وتسليم وإذا سجدهما قبل السلام لم يتشهد وهو قول أحمد وإسحق قالا إذا سجد سجدتي السهو قبل السلام لم يتشهد</w:t>
      </w:r>
      <w:r w:rsidRPr="00F7144F">
        <w:rPr>
          <w:rFonts w:hint="cs"/>
          <w:b/>
          <w:bCs/>
          <w:sz w:val="28"/>
          <w:szCs w:val="28"/>
          <w:rtl/>
        </w:rPr>
        <w:t xml:space="preserve"> .</w:t>
      </w:r>
    </w:p>
    <w:p w:rsidR="00D43B35" w:rsidRPr="00F7144F" w:rsidRDefault="00D43B35" w:rsidP="00B93C22">
      <w:pPr>
        <w:ind w:left="360"/>
        <w:jc w:val="both"/>
        <w:rPr>
          <w:sz w:val="28"/>
          <w:szCs w:val="28"/>
          <w:rtl/>
        </w:rPr>
      </w:pPr>
      <w:r w:rsidRPr="00F7144F">
        <w:rPr>
          <w:rFonts w:hint="cs"/>
          <w:sz w:val="28"/>
          <w:szCs w:val="28"/>
          <w:rtl/>
        </w:rPr>
        <w:t>قال أحمد شاكر:"</w:t>
      </w:r>
    </w:p>
    <w:p w:rsidR="00D43B35" w:rsidRPr="00F7144F" w:rsidRDefault="00D43B35" w:rsidP="00B93C22">
      <w:pPr>
        <w:ind w:left="360"/>
        <w:jc w:val="both"/>
        <w:rPr>
          <w:sz w:val="28"/>
          <w:szCs w:val="28"/>
          <w:rtl/>
        </w:rPr>
      </w:pPr>
      <w:r w:rsidRPr="00F7144F">
        <w:rPr>
          <w:rFonts w:hint="cs"/>
          <w:sz w:val="28"/>
          <w:szCs w:val="28"/>
          <w:rtl/>
        </w:rPr>
        <w:lastRenderedPageBreak/>
        <w:t>*- الزيادة ( أي صحيح ) من  ع ونسخة في  م , والذي نقله العلماء عن الترمذي التحسين . قال الشارح :" أخرجه أبو داود</w:t>
      </w:r>
      <w:r w:rsidRPr="00F7144F">
        <w:rPr>
          <w:rStyle w:val="Appelnotedebasdep"/>
          <w:sz w:val="28"/>
          <w:szCs w:val="28"/>
          <w:rtl/>
        </w:rPr>
        <w:footnoteReference w:id="346"/>
      </w:r>
      <w:r w:rsidRPr="00F7144F">
        <w:rPr>
          <w:rFonts w:hint="cs"/>
          <w:sz w:val="28"/>
          <w:szCs w:val="28"/>
          <w:rtl/>
        </w:rPr>
        <w:t xml:space="preserve"> وابن حبان والحاكم, وسكت عنه أبو داود وذكر المنذري تحسين الترمذي وأقره".</w:t>
      </w:r>
    </w:p>
    <w:p w:rsidR="00F7711E" w:rsidRPr="00F7144F" w:rsidRDefault="00D43B35" w:rsidP="00B93C22">
      <w:pPr>
        <w:ind w:left="360"/>
        <w:jc w:val="both"/>
        <w:rPr>
          <w:sz w:val="28"/>
          <w:szCs w:val="28"/>
          <w:u w:val="single"/>
          <w:rtl/>
        </w:rPr>
      </w:pPr>
      <w:r w:rsidRPr="00F7144F">
        <w:rPr>
          <w:rFonts w:hint="cs"/>
          <w:sz w:val="28"/>
          <w:szCs w:val="28"/>
          <w:rtl/>
        </w:rPr>
        <w:t xml:space="preserve">وقال الحافظ في الفتح ( ج 3 ص 79) بعد أن ذكر الحديث ونسبه إلى هؤلاء :" </w:t>
      </w:r>
      <w:r w:rsidRPr="00F7144F">
        <w:rPr>
          <w:sz w:val="28"/>
          <w:szCs w:val="28"/>
          <w:rtl/>
        </w:rPr>
        <w:t>قال الترمذي : حسن غريب ، وقال الحاكم : صحيح على شرط الشيخين ، وقال ابن حبان : ما روى ابن سيرين عن خالد غير هذا الحديث انتهى . وهو من رواية الأكابر عن الأصاغر . وضعفه البيهقي وابن عبد البر وغيرهما ووه</w:t>
      </w:r>
      <w:r w:rsidRPr="00F7144F">
        <w:rPr>
          <w:rFonts w:hint="cs"/>
          <w:sz w:val="28"/>
          <w:szCs w:val="28"/>
          <w:rtl/>
        </w:rPr>
        <w:t>َّ</w:t>
      </w:r>
      <w:r w:rsidRPr="00F7144F">
        <w:rPr>
          <w:sz w:val="28"/>
          <w:szCs w:val="28"/>
          <w:rtl/>
        </w:rPr>
        <w:t xml:space="preserve">موا رواية أشعث لمخالفته غيره من الحفاظ عن ابن سيرين ، فإن المحفوظ عن ابن سيرين في حديث عمران ليس فيه ذكر التشهد . وروى السراج من طريق سلمة بن علقمة أيضا في هذه القصة " قلت لابن سيرين : فالتشهد ؟ قال : لم أسمع في التشهد شيئا " وقد تقدم في " باب تشبيك الأصابع " من طريق ابن عون عن ابن سيرين قال : " نبئت أن عمران بن حصين قال : ثم سلم " وكذا المحفوظ عن خالد بهذا الإسناد في حديث عمران ليس فيه ذكر التشهد كما أخرجه مسلم ، فصارت زيادة أشعث شاذة ، ولهذا قال ابن المنذر : لا أحسب التشهد في سجود السهو يثبت . لكن قد ورد في التشهد في سجود السهو عن ابن مسعود عند أبي داود والنسائي ، وعن المغيرة عند البيهقي وفي إسنادهما ضعف ، فقد </w:t>
      </w:r>
      <w:r w:rsidRPr="00F7144F">
        <w:rPr>
          <w:sz w:val="28"/>
          <w:szCs w:val="28"/>
          <w:u w:val="single"/>
          <w:rtl/>
        </w:rPr>
        <w:t xml:space="preserve">يقال إن الأحاديث الثلاثة في التشهد باجتماعها ترتقي إلى درجة الحسن ، قال العلائي : وليس ذلك ببعيد ، وقد صح ذلك عن ابن مسعود من قوله أخرجه ابن أبي شيبة </w:t>
      </w:r>
      <w:r w:rsidRPr="00F7144F">
        <w:rPr>
          <w:rFonts w:hint="cs"/>
          <w:sz w:val="28"/>
          <w:szCs w:val="28"/>
          <w:u w:val="single"/>
          <w:rtl/>
        </w:rPr>
        <w:t>"</w:t>
      </w:r>
      <w:r w:rsidRPr="00F7144F">
        <w:rPr>
          <w:sz w:val="28"/>
          <w:szCs w:val="28"/>
          <w:u w:val="single"/>
          <w:rtl/>
        </w:rPr>
        <w:t>.</w:t>
      </w:r>
      <w:r w:rsidRPr="00F7144F">
        <w:rPr>
          <w:rStyle w:val="Appelnotedebasdep"/>
          <w:sz w:val="28"/>
          <w:szCs w:val="28"/>
          <w:u w:val="single"/>
          <w:rtl/>
        </w:rPr>
        <w:footnoteReference w:id="347"/>
      </w:r>
    </w:p>
    <w:p w:rsidR="00D43B35" w:rsidRPr="00F7144F" w:rsidRDefault="00D43B35" w:rsidP="00B93C22">
      <w:pPr>
        <w:ind w:left="360"/>
        <w:jc w:val="both"/>
        <w:rPr>
          <w:sz w:val="28"/>
          <w:szCs w:val="28"/>
          <w:rtl/>
        </w:rPr>
      </w:pPr>
      <w:r w:rsidRPr="00F7144F">
        <w:rPr>
          <w:rFonts w:hint="cs"/>
          <w:sz w:val="28"/>
          <w:szCs w:val="28"/>
          <w:rtl/>
        </w:rPr>
        <w:t xml:space="preserve">( 2 / 240 </w:t>
      </w:r>
      <w:r w:rsidRPr="00F7144F">
        <w:rPr>
          <w:sz w:val="28"/>
          <w:szCs w:val="28"/>
          <w:rtl/>
        </w:rPr>
        <w:t>–</w:t>
      </w:r>
      <w:r w:rsidRPr="00F7144F">
        <w:rPr>
          <w:rFonts w:hint="cs"/>
          <w:sz w:val="28"/>
          <w:szCs w:val="28"/>
          <w:rtl/>
        </w:rPr>
        <w:t xml:space="preserve"> 241)</w:t>
      </w:r>
    </w:p>
    <w:p w:rsidR="00CE7927" w:rsidRPr="00F7144F" w:rsidRDefault="00CE7927" w:rsidP="00B93C22">
      <w:pPr>
        <w:ind w:left="360"/>
        <w:jc w:val="both"/>
        <w:rPr>
          <w:b/>
          <w:bCs/>
          <w:sz w:val="28"/>
          <w:szCs w:val="28"/>
          <w:rtl/>
        </w:rPr>
      </w:pPr>
    </w:p>
    <w:p w:rsidR="00D43B35" w:rsidRPr="0072141A" w:rsidRDefault="00D43B35" w:rsidP="00CD2218">
      <w:pPr>
        <w:pStyle w:val="Titre1"/>
        <w:rPr>
          <w:rtl/>
        </w:rPr>
      </w:pPr>
      <w:bookmarkStart w:id="352" w:name="_Toc268646586"/>
      <w:bookmarkStart w:id="353" w:name="_Toc268765320"/>
      <w:r w:rsidRPr="0072141A">
        <w:rPr>
          <w:rFonts w:hint="cs"/>
          <w:rtl/>
        </w:rPr>
        <w:t>ما جاء في الصلاة في النعال :</w:t>
      </w:r>
      <w:bookmarkEnd w:id="352"/>
      <w:bookmarkEnd w:id="353"/>
    </w:p>
    <w:p w:rsidR="00D43B35" w:rsidRPr="00F7144F" w:rsidRDefault="00D43B35" w:rsidP="00B93C22">
      <w:pPr>
        <w:ind w:left="360"/>
        <w:jc w:val="both"/>
        <w:rPr>
          <w:b/>
          <w:bCs/>
          <w:sz w:val="28"/>
          <w:szCs w:val="28"/>
          <w:rtl/>
        </w:rPr>
      </w:pPr>
      <w:r w:rsidRPr="00F7144F">
        <w:rPr>
          <w:rFonts w:hint="cs"/>
          <w:b/>
          <w:bCs/>
          <w:sz w:val="28"/>
          <w:szCs w:val="28"/>
          <w:rtl/>
        </w:rPr>
        <w:t xml:space="preserve">400 </w:t>
      </w:r>
      <w:r w:rsidRPr="00F7144F">
        <w:rPr>
          <w:b/>
          <w:bCs/>
          <w:sz w:val="28"/>
          <w:szCs w:val="28"/>
          <w:rtl/>
        </w:rPr>
        <w:t>–</w:t>
      </w:r>
      <w:r w:rsidRPr="00F7144F">
        <w:rPr>
          <w:rFonts w:hint="cs"/>
          <w:b/>
          <w:bCs/>
          <w:sz w:val="28"/>
          <w:szCs w:val="28"/>
          <w:rtl/>
        </w:rPr>
        <w:t xml:space="preserve"> عن سعيد بن يزيد أبي مسلمة قال : قلت لأنس بن مالك :" أكان رسول الله صلى الله عليه وسلم يصلي في نعليه ؟ قال : نعم ".</w:t>
      </w:r>
    </w:p>
    <w:p w:rsidR="00D43B35" w:rsidRPr="00F7144F" w:rsidRDefault="00D43B35" w:rsidP="00B93C22">
      <w:pPr>
        <w:ind w:left="360"/>
        <w:jc w:val="both"/>
        <w:rPr>
          <w:b/>
          <w:bCs/>
          <w:sz w:val="28"/>
          <w:szCs w:val="28"/>
          <w:rtl/>
        </w:rPr>
      </w:pPr>
      <w:r w:rsidRPr="00F7144F">
        <w:rPr>
          <w:rFonts w:hint="cs"/>
          <w:b/>
          <w:bCs/>
          <w:sz w:val="28"/>
          <w:szCs w:val="28"/>
          <w:rtl/>
        </w:rPr>
        <w:lastRenderedPageBreak/>
        <w:t>قال : وفي الباب عن عبد الله بن مسعود وعبد الله بن أبي حبيبة وعبد الله بن عمرو وعمرو بن حريث وشداد بن أوس وأوس الثقفي وأبي هريرة وعطاء رجل من بني شيبة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أنس حديث حسن صحيح .**</w:t>
      </w:r>
    </w:p>
    <w:p w:rsidR="00D43B35" w:rsidRPr="00F7144F" w:rsidRDefault="00D43B35" w:rsidP="00B93C22">
      <w:pPr>
        <w:ind w:left="360"/>
        <w:jc w:val="both"/>
        <w:rPr>
          <w:b/>
          <w:bCs/>
          <w:sz w:val="28"/>
          <w:szCs w:val="28"/>
          <w:rtl/>
        </w:rPr>
      </w:pPr>
      <w:r w:rsidRPr="00F7144F">
        <w:rPr>
          <w:rFonts w:hint="cs"/>
          <w:b/>
          <w:bCs/>
          <w:sz w:val="28"/>
          <w:szCs w:val="28"/>
          <w:rtl/>
        </w:rPr>
        <w:t>والعمل على هذا عند أهل العلم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CE7927">
      <w:pPr>
        <w:ind w:left="360"/>
        <w:jc w:val="both"/>
        <w:rPr>
          <w:sz w:val="28"/>
          <w:szCs w:val="28"/>
          <w:rtl/>
        </w:rPr>
      </w:pPr>
      <w:r w:rsidRPr="00F7144F">
        <w:rPr>
          <w:rFonts w:hint="cs"/>
          <w:sz w:val="28"/>
          <w:szCs w:val="28"/>
          <w:rtl/>
        </w:rPr>
        <w:t xml:space="preserve">*- قال الشارح :" أما حديث عبد الله بن مسعود فأخرجه ابن ماجه . وله حديث آخر عند الطبراني , و في إسناده علي بن عاصم , تكلم فيه  وله حديث ثالث عند البزار, وفي إسناده أبو حمزة الأعور وهو غير محتج به . </w:t>
      </w:r>
    </w:p>
    <w:p w:rsidR="00D43B35" w:rsidRPr="00F7144F" w:rsidRDefault="00D43B35" w:rsidP="00B93C22">
      <w:pPr>
        <w:jc w:val="both"/>
        <w:rPr>
          <w:sz w:val="28"/>
          <w:szCs w:val="28"/>
          <w:rtl/>
        </w:rPr>
      </w:pPr>
      <w:r w:rsidRPr="00F7144F">
        <w:rPr>
          <w:rFonts w:hint="cs"/>
          <w:sz w:val="28"/>
          <w:szCs w:val="28"/>
          <w:rtl/>
        </w:rPr>
        <w:t xml:space="preserve"> وأما حديث عبد الله بن أبي حبيبة فأخرجه أحمدوالبزاروالطبراني . </w:t>
      </w:r>
    </w:p>
    <w:p w:rsidR="00D43B35" w:rsidRPr="00F7144F" w:rsidRDefault="00D43B35" w:rsidP="00B93C22">
      <w:pPr>
        <w:jc w:val="both"/>
        <w:rPr>
          <w:sz w:val="28"/>
          <w:szCs w:val="28"/>
          <w:rtl/>
        </w:rPr>
      </w:pPr>
      <w:r w:rsidRPr="00F7144F">
        <w:rPr>
          <w:rFonts w:hint="cs"/>
          <w:sz w:val="28"/>
          <w:szCs w:val="28"/>
          <w:rtl/>
        </w:rPr>
        <w:t xml:space="preserve"> وأما حديث عبد الله بن عمرو فأخرجه أبو داود وابن ماجه .</w:t>
      </w:r>
    </w:p>
    <w:p w:rsidR="00D43B35" w:rsidRPr="00F7144F" w:rsidRDefault="00D43B35" w:rsidP="00B93C22">
      <w:pPr>
        <w:jc w:val="both"/>
        <w:rPr>
          <w:sz w:val="28"/>
          <w:szCs w:val="28"/>
          <w:rtl/>
        </w:rPr>
      </w:pPr>
      <w:r w:rsidRPr="00F7144F">
        <w:rPr>
          <w:rFonts w:hint="cs"/>
          <w:sz w:val="28"/>
          <w:szCs w:val="28"/>
          <w:rtl/>
        </w:rPr>
        <w:t>وأما حديث عمرو بن حريث فأخرجه المؤلف في الشمائل والنسائي.  وأما حديث شداد بن أوس فأخرجه أبو داود وابن حبان في صحيحه,  وتقدم لفظه , قال الشوكاني : لا مطعن في إسناده .</w:t>
      </w:r>
    </w:p>
    <w:p w:rsidR="00D43B35" w:rsidRPr="00F7144F" w:rsidRDefault="00D43B35" w:rsidP="00B93C22">
      <w:pPr>
        <w:jc w:val="both"/>
        <w:rPr>
          <w:sz w:val="28"/>
          <w:szCs w:val="28"/>
          <w:rtl/>
        </w:rPr>
      </w:pPr>
      <w:r w:rsidRPr="00F7144F">
        <w:rPr>
          <w:rFonts w:hint="cs"/>
          <w:sz w:val="28"/>
          <w:szCs w:val="28"/>
          <w:rtl/>
        </w:rPr>
        <w:t xml:space="preserve">وأما حديث الثقفي فأخرجه ابن ماجه . </w:t>
      </w:r>
    </w:p>
    <w:p w:rsidR="00D43B35" w:rsidRPr="00F7144F" w:rsidRDefault="00D43B35" w:rsidP="00B93C22">
      <w:pPr>
        <w:jc w:val="both"/>
        <w:rPr>
          <w:sz w:val="28"/>
          <w:szCs w:val="28"/>
          <w:rtl/>
        </w:rPr>
      </w:pPr>
      <w:r w:rsidRPr="00F7144F">
        <w:rPr>
          <w:rFonts w:hint="cs"/>
          <w:sz w:val="28"/>
          <w:szCs w:val="28"/>
          <w:rtl/>
        </w:rPr>
        <w:t xml:space="preserve"> وأما حديث أبي هريرة فأخرجه أبو داود , وله حديث آخر عند أحمد والبيهقي . </w:t>
      </w:r>
    </w:p>
    <w:p w:rsidR="00D43B35" w:rsidRPr="00F7144F" w:rsidRDefault="00D43B35" w:rsidP="00B93C22">
      <w:pPr>
        <w:jc w:val="both"/>
        <w:rPr>
          <w:sz w:val="28"/>
          <w:szCs w:val="28"/>
          <w:rtl/>
        </w:rPr>
      </w:pPr>
      <w:r w:rsidRPr="00F7144F">
        <w:rPr>
          <w:rFonts w:hint="cs"/>
          <w:sz w:val="28"/>
          <w:szCs w:val="28"/>
          <w:rtl/>
        </w:rPr>
        <w:t xml:space="preserve"> وأما حديث عطاء فأخرجه ابن منده في معرفة الصحابة والطبراني وابن قانع ".</w:t>
      </w:r>
    </w:p>
    <w:p w:rsidR="00D43B35" w:rsidRPr="00F7144F" w:rsidRDefault="00D43B35" w:rsidP="00B93C22">
      <w:pPr>
        <w:jc w:val="both"/>
        <w:rPr>
          <w:sz w:val="28"/>
          <w:szCs w:val="28"/>
          <w:rtl/>
        </w:rPr>
      </w:pPr>
      <w:r w:rsidRPr="00F7144F">
        <w:rPr>
          <w:rFonts w:hint="cs"/>
          <w:sz w:val="28"/>
          <w:szCs w:val="28"/>
          <w:rtl/>
        </w:rPr>
        <w:t xml:space="preserve">ويريد بحديث شداد الذي تقدم في الشرح ما نقله عن الحافظ ابن حجر أنه رواه أبو داود والحاكم من حديث شداد بن أوس مرفوعا :" خالفوا اليهود , فإنهم لا يصلون في نعالهم ولا خفافهم ". وانظر عون المعبود ( ج 1 ص 246 </w:t>
      </w:r>
      <w:r w:rsidRPr="00F7144F">
        <w:rPr>
          <w:sz w:val="28"/>
          <w:szCs w:val="28"/>
          <w:rtl/>
        </w:rPr>
        <w:t>–</w:t>
      </w:r>
      <w:r w:rsidRPr="00F7144F">
        <w:rPr>
          <w:rFonts w:hint="cs"/>
          <w:sz w:val="28"/>
          <w:szCs w:val="28"/>
          <w:rtl/>
        </w:rPr>
        <w:t xml:space="preserve"> 248 ). </w:t>
      </w:r>
    </w:p>
    <w:p w:rsidR="00D43B35" w:rsidRPr="00F7144F" w:rsidRDefault="00D43B35" w:rsidP="00B93C22">
      <w:pPr>
        <w:jc w:val="both"/>
        <w:rPr>
          <w:sz w:val="28"/>
          <w:szCs w:val="28"/>
          <w:rtl/>
        </w:rPr>
      </w:pPr>
      <w:r w:rsidRPr="00F7144F">
        <w:rPr>
          <w:rFonts w:hint="cs"/>
          <w:sz w:val="28"/>
          <w:szCs w:val="28"/>
          <w:rtl/>
        </w:rPr>
        <w:t>** - رواه أيضا الشيخان</w:t>
      </w:r>
      <w:r w:rsidRPr="00F7144F">
        <w:rPr>
          <w:rStyle w:val="Appelnotedebasdep"/>
          <w:sz w:val="28"/>
          <w:szCs w:val="28"/>
          <w:rtl/>
        </w:rPr>
        <w:footnoteReference w:id="348"/>
      </w:r>
      <w:r w:rsidRPr="00F7144F">
        <w:rPr>
          <w:rFonts w:hint="cs"/>
          <w:sz w:val="28"/>
          <w:szCs w:val="28"/>
          <w:rtl/>
        </w:rPr>
        <w:t>وغيرهما .</w:t>
      </w:r>
    </w:p>
    <w:p w:rsidR="00D43B35" w:rsidRPr="00F7144F" w:rsidRDefault="00D43B35" w:rsidP="00B93C22">
      <w:pPr>
        <w:jc w:val="both"/>
        <w:rPr>
          <w:sz w:val="28"/>
          <w:szCs w:val="28"/>
          <w:rtl/>
        </w:rPr>
      </w:pPr>
      <w:r w:rsidRPr="00F7144F">
        <w:rPr>
          <w:rFonts w:hint="cs"/>
          <w:sz w:val="28"/>
          <w:szCs w:val="28"/>
          <w:rtl/>
        </w:rPr>
        <w:t xml:space="preserve">*** - نعم , لا نعلم خلافا في جواز الصلاة في النعال في المسجد وغير المسجد . ولكن انظر إلى شأن  العامة من المسلمين الآن , حتى ممن ينتسب إلى العلم : كيف ينكرون على من يصلي في نعليه؟ ولم يؤمر بخلعهما عند الصلاة , إنما أمر أن ينظر فيهما , فإن كان فيهما أذى دلكهما بالأرض , وذلك طهورهما , ولم نؤمر فيهما بغير ذلك . </w:t>
      </w:r>
    </w:p>
    <w:p w:rsidR="00D43B35" w:rsidRPr="00F7144F" w:rsidRDefault="00D43B35" w:rsidP="00B93C22">
      <w:pPr>
        <w:jc w:val="both"/>
        <w:rPr>
          <w:sz w:val="28"/>
          <w:szCs w:val="28"/>
          <w:rtl/>
        </w:rPr>
      </w:pPr>
      <w:r w:rsidRPr="00F7144F">
        <w:rPr>
          <w:rFonts w:hint="cs"/>
          <w:sz w:val="28"/>
          <w:szCs w:val="28"/>
          <w:rtl/>
        </w:rPr>
        <w:t xml:space="preserve">                                                 ( 2 / 249 </w:t>
      </w:r>
      <w:r w:rsidRPr="00F7144F">
        <w:rPr>
          <w:sz w:val="28"/>
          <w:szCs w:val="28"/>
          <w:rtl/>
        </w:rPr>
        <w:t>–</w:t>
      </w:r>
      <w:r w:rsidRPr="00F7144F">
        <w:rPr>
          <w:rFonts w:hint="cs"/>
          <w:sz w:val="28"/>
          <w:szCs w:val="28"/>
          <w:rtl/>
        </w:rPr>
        <w:t xml:space="preserve"> 250 )</w:t>
      </w:r>
    </w:p>
    <w:p w:rsidR="00D43B35" w:rsidRPr="0072141A" w:rsidRDefault="00D43B35" w:rsidP="00CD2218">
      <w:pPr>
        <w:pStyle w:val="Titre1"/>
        <w:rPr>
          <w:rtl/>
        </w:rPr>
      </w:pPr>
      <w:bookmarkStart w:id="354" w:name="_Toc268646587"/>
      <w:bookmarkStart w:id="355" w:name="_Toc268765321"/>
      <w:r w:rsidRPr="0072141A">
        <w:rPr>
          <w:rFonts w:hint="cs"/>
          <w:rtl/>
        </w:rPr>
        <w:lastRenderedPageBreak/>
        <w:t>ما جاء في القنوت في صلاة الفجر :</w:t>
      </w:r>
      <w:bookmarkEnd w:id="354"/>
      <w:bookmarkEnd w:id="355"/>
    </w:p>
    <w:p w:rsidR="00D43B35" w:rsidRPr="00F7144F" w:rsidRDefault="00D43B35" w:rsidP="00B93C22">
      <w:pPr>
        <w:jc w:val="both"/>
        <w:rPr>
          <w:b/>
          <w:bCs/>
          <w:sz w:val="28"/>
          <w:szCs w:val="28"/>
          <w:rtl/>
        </w:rPr>
      </w:pPr>
      <w:r w:rsidRPr="00F7144F">
        <w:rPr>
          <w:rFonts w:hint="cs"/>
          <w:b/>
          <w:bCs/>
          <w:sz w:val="28"/>
          <w:szCs w:val="28"/>
          <w:rtl/>
        </w:rPr>
        <w:t xml:space="preserve">401 </w:t>
      </w:r>
      <w:r w:rsidRPr="00F7144F">
        <w:rPr>
          <w:b/>
          <w:bCs/>
          <w:sz w:val="28"/>
          <w:szCs w:val="28"/>
          <w:rtl/>
        </w:rPr>
        <w:t>–</w:t>
      </w:r>
      <w:r w:rsidRPr="00F7144F">
        <w:rPr>
          <w:rFonts w:hint="cs"/>
          <w:b/>
          <w:bCs/>
          <w:sz w:val="28"/>
          <w:szCs w:val="28"/>
          <w:rtl/>
        </w:rPr>
        <w:t xml:space="preserve"> عن البراء بن عازب :" أن النبي صلى الله عليه وسلم كان يقنت في صلاة الصبح والمغرب ".</w:t>
      </w:r>
    </w:p>
    <w:p w:rsidR="00D43B35" w:rsidRPr="00F7144F" w:rsidRDefault="00D43B35" w:rsidP="00B93C22">
      <w:pPr>
        <w:jc w:val="both"/>
        <w:rPr>
          <w:b/>
          <w:bCs/>
          <w:sz w:val="28"/>
          <w:szCs w:val="28"/>
          <w:rtl/>
        </w:rPr>
      </w:pPr>
      <w:r w:rsidRPr="00F7144F">
        <w:rPr>
          <w:rFonts w:hint="cs"/>
          <w:b/>
          <w:bCs/>
          <w:sz w:val="28"/>
          <w:szCs w:val="28"/>
          <w:rtl/>
        </w:rPr>
        <w:t>قال أبو عيسى : حديث البراء حديث حسن صحيح *.</w:t>
      </w:r>
    </w:p>
    <w:p w:rsidR="00D43B35" w:rsidRPr="00F7144F" w:rsidRDefault="00D43B35" w:rsidP="00B93C22">
      <w:pPr>
        <w:jc w:val="both"/>
        <w:rPr>
          <w:b/>
          <w:bCs/>
          <w:sz w:val="28"/>
          <w:szCs w:val="28"/>
          <w:rtl/>
        </w:rPr>
      </w:pPr>
      <w:r w:rsidRPr="00F7144F">
        <w:rPr>
          <w:rFonts w:hint="cs"/>
          <w:b/>
          <w:bCs/>
          <w:sz w:val="28"/>
          <w:szCs w:val="28"/>
          <w:rtl/>
        </w:rPr>
        <w:t>واختلف أهل العلم في القنوت في صلاة الفجر :</w:t>
      </w:r>
    </w:p>
    <w:p w:rsidR="00D43B35" w:rsidRPr="00F7144F" w:rsidRDefault="00D43B35" w:rsidP="00B93C22">
      <w:pPr>
        <w:numPr>
          <w:ilvl w:val="0"/>
          <w:numId w:val="4"/>
        </w:numPr>
        <w:spacing w:after="0" w:line="240" w:lineRule="auto"/>
        <w:ind w:right="0"/>
        <w:jc w:val="both"/>
        <w:rPr>
          <w:b/>
          <w:bCs/>
          <w:sz w:val="28"/>
          <w:szCs w:val="28"/>
          <w:rtl/>
        </w:rPr>
      </w:pPr>
      <w:r w:rsidRPr="00F7144F">
        <w:rPr>
          <w:rFonts w:hint="cs"/>
          <w:b/>
          <w:bCs/>
          <w:sz w:val="28"/>
          <w:szCs w:val="28"/>
          <w:rtl/>
        </w:rPr>
        <w:t xml:space="preserve">فرأى بعض أهل العلم من أصحاب النبي صلى الله عليه وسلم وغيرهم القنوت في صلاة الفجر: وهو قول مالك**والشافعي. </w:t>
      </w:r>
    </w:p>
    <w:p w:rsidR="00D43B35" w:rsidRPr="00F7144F" w:rsidRDefault="00D43B35" w:rsidP="00B93C22">
      <w:pPr>
        <w:numPr>
          <w:ilvl w:val="0"/>
          <w:numId w:val="4"/>
        </w:numPr>
        <w:spacing w:after="0" w:line="240" w:lineRule="auto"/>
        <w:ind w:right="0"/>
        <w:jc w:val="both"/>
        <w:rPr>
          <w:b/>
          <w:bCs/>
          <w:sz w:val="28"/>
          <w:szCs w:val="28"/>
        </w:rPr>
      </w:pPr>
      <w:r w:rsidRPr="00F7144F">
        <w:rPr>
          <w:rFonts w:hint="cs"/>
          <w:b/>
          <w:bCs/>
          <w:sz w:val="28"/>
          <w:szCs w:val="28"/>
          <w:rtl/>
        </w:rPr>
        <w:t xml:space="preserve">وقال أحمد وإسحاق : لا يقنت في الفجر إلا عند نازلة تنزل بالمسلمين , فإذا نزلت نازلة فللإمام أن يدعو لجيوش المسلمين ***. </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 ورواه أيضا أحمد ومسلم</w:t>
      </w:r>
      <w:r w:rsidRPr="00F7144F">
        <w:rPr>
          <w:rStyle w:val="Appelnotedebasdep"/>
          <w:sz w:val="28"/>
          <w:szCs w:val="28"/>
          <w:rtl/>
        </w:rPr>
        <w:footnoteReference w:id="349"/>
      </w:r>
      <w:r w:rsidRPr="00F7144F">
        <w:rPr>
          <w:rFonts w:hint="cs"/>
          <w:sz w:val="28"/>
          <w:szCs w:val="28"/>
          <w:rtl/>
        </w:rPr>
        <w:t xml:space="preserve"> والنسائي , وروى البخاري</w:t>
      </w:r>
      <w:r w:rsidRPr="00F7144F">
        <w:rPr>
          <w:rStyle w:val="Appelnotedebasdep"/>
          <w:sz w:val="28"/>
          <w:szCs w:val="28"/>
          <w:rtl/>
        </w:rPr>
        <w:footnoteReference w:id="350"/>
      </w:r>
      <w:r w:rsidRPr="00F7144F">
        <w:rPr>
          <w:rFonts w:hint="cs"/>
          <w:sz w:val="28"/>
          <w:szCs w:val="28"/>
          <w:rtl/>
        </w:rPr>
        <w:t>نحوه عن أنس.</w:t>
      </w:r>
    </w:p>
    <w:p w:rsidR="00D43B35" w:rsidRPr="00F7144F" w:rsidRDefault="00D43B35" w:rsidP="00B93C22">
      <w:pPr>
        <w:ind w:left="360"/>
        <w:jc w:val="both"/>
        <w:rPr>
          <w:sz w:val="28"/>
          <w:szCs w:val="28"/>
          <w:rtl/>
        </w:rPr>
      </w:pPr>
      <w:r w:rsidRPr="00F7144F">
        <w:rPr>
          <w:rFonts w:hint="cs"/>
          <w:sz w:val="28"/>
          <w:szCs w:val="28"/>
          <w:rtl/>
        </w:rPr>
        <w:t>** - الزيادة من  ب  , وهي زيادة جيدة , فإن القنوت في الفجر مستحب عند مالك أيضا , وانظر بداية المجتهد لابن رشد ( ج 1 ص 103 ) .</w:t>
      </w:r>
    </w:p>
    <w:p w:rsidR="00D43B35" w:rsidRPr="00F7144F" w:rsidRDefault="00D43B35" w:rsidP="00B93C22">
      <w:pPr>
        <w:ind w:left="360"/>
        <w:jc w:val="both"/>
        <w:rPr>
          <w:sz w:val="28"/>
          <w:szCs w:val="28"/>
          <w:rtl/>
        </w:rPr>
      </w:pPr>
      <w:r w:rsidRPr="00F7144F">
        <w:rPr>
          <w:rFonts w:hint="cs"/>
          <w:sz w:val="28"/>
          <w:szCs w:val="28"/>
          <w:rtl/>
        </w:rPr>
        <w:t xml:space="preserve">*** - وقد ترك الناس القنوت في النوازل التي تنزل بالمسلمين , وما أكثرها في هذه العصور , في شؤون دينهم ودنياهم , حتى صاروا من تفرقهم وإعراضهعم عن التعاون , حتى بالدعاء في الصلوات , صاروا كالغرباء في بلادهم , وصارت الكلمة فيها لغيرهم . </w:t>
      </w:r>
    </w:p>
    <w:p w:rsidR="00D43B35" w:rsidRPr="00F7144F" w:rsidRDefault="00D43B35" w:rsidP="00B93C22">
      <w:pPr>
        <w:ind w:left="360"/>
        <w:jc w:val="both"/>
        <w:rPr>
          <w:sz w:val="28"/>
          <w:szCs w:val="28"/>
          <w:rtl/>
        </w:rPr>
      </w:pPr>
      <w:r w:rsidRPr="00F7144F">
        <w:rPr>
          <w:rFonts w:hint="cs"/>
          <w:sz w:val="28"/>
          <w:szCs w:val="28"/>
          <w:rtl/>
        </w:rPr>
        <w:t xml:space="preserve"> والقنوت في النوازل بالدعاء للمسلمين والدعاء على أعدائهم : ثابت عن النبي صلى الله عليه وسلم في الصلوات كلها , بعد قوله " سمع الله لمن حمده " في الركعة الآخرة . وانظر باب القنوت في المنتقى ( رقم 1114 </w:t>
      </w:r>
      <w:r w:rsidRPr="00F7144F">
        <w:rPr>
          <w:sz w:val="28"/>
          <w:szCs w:val="28"/>
          <w:rtl/>
        </w:rPr>
        <w:t>–</w:t>
      </w:r>
      <w:r w:rsidRPr="00F7144F">
        <w:rPr>
          <w:rFonts w:hint="cs"/>
          <w:sz w:val="28"/>
          <w:szCs w:val="28"/>
          <w:rtl/>
        </w:rPr>
        <w:t xml:space="preserve"> 1128 ) ونيل الأوطار ( ج 2 ص 393 </w:t>
      </w:r>
      <w:r w:rsidRPr="00F7144F">
        <w:rPr>
          <w:sz w:val="28"/>
          <w:szCs w:val="28"/>
          <w:rtl/>
        </w:rPr>
        <w:t>–</w:t>
      </w:r>
      <w:r w:rsidRPr="00F7144F">
        <w:rPr>
          <w:rFonts w:hint="cs"/>
          <w:sz w:val="28"/>
          <w:szCs w:val="28"/>
          <w:rtl/>
        </w:rPr>
        <w:t xml:space="preserve"> 400 ) .</w:t>
      </w:r>
    </w:p>
    <w:p w:rsidR="00D43B35" w:rsidRPr="0072141A" w:rsidRDefault="00D43B35" w:rsidP="00B93C22">
      <w:pPr>
        <w:ind w:left="360"/>
        <w:jc w:val="both"/>
        <w:rPr>
          <w:sz w:val="32"/>
          <w:szCs w:val="32"/>
          <w:rtl/>
        </w:rPr>
      </w:pPr>
      <w:r w:rsidRPr="00F7144F">
        <w:rPr>
          <w:rFonts w:hint="cs"/>
          <w:sz w:val="28"/>
          <w:szCs w:val="28"/>
          <w:rtl/>
        </w:rPr>
        <w:t xml:space="preserve">                                                 ( 2 / 251 </w:t>
      </w:r>
      <w:r w:rsidRPr="00F7144F">
        <w:rPr>
          <w:sz w:val="28"/>
          <w:szCs w:val="28"/>
          <w:rtl/>
        </w:rPr>
        <w:t>–</w:t>
      </w:r>
      <w:r w:rsidRPr="00F7144F">
        <w:rPr>
          <w:rFonts w:hint="cs"/>
          <w:sz w:val="28"/>
          <w:szCs w:val="28"/>
          <w:rtl/>
        </w:rPr>
        <w:t xml:space="preserve"> 252 ) </w:t>
      </w:r>
    </w:p>
    <w:p w:rsidR="00D43B35" w:rsidRPr="0072141A" w:rsidRDefault="00D43B35" w:rsidP="00CD2218">
      <w:pPr>
        <w:pStyle w:val="Titre1"/>
        <w:rPr>
          <w:rtl/>
        </w:rPr>
      </w:pPr>
      <w:bookmarkStart w:id="356" w:name="_Toc268646588"/>
      <w:bookmarkStart w:id="357" w:name="_Toc268765322"/>
      <w:r w:rsidRPr="0072141A">
        <w:rPr>
          <w:rFonts w:hint="cs"/>
          <w:rtl/>
        </w:rPr>
        <w:t>ما جاء في ترك القنوت :</w:t>
      </w:r>
      <w:bookmarkEnd w:id="356"/>
      <w:bookmarkEnd w:id="357"/>
    </w:p>
    <w:p w:rsidR="00D43B35" w:rsidRPr="00F7144F" w:rsidRDefault="00D43B35" w:rsidP="00B93C22">
      <w:pPr>
        <w:ind w:left="360"/>
        <w:jc w:val="both"/>
        <w:rPr>
          <w:b/>
          <w:bCs/>
          <w:sz w:val="28"/>
          <w:szCs w:val="28"/>
          <w:rtl/>
        </w:rPr>
      </w:pPr>
      <w:r w:rsidRPr="00F7144F">
        <w:rPr>
          <w:rFonts w:hint="cs"/>
          <w:b/>
          <w:bCs/>
          <w:sz w:val="28"/>
          <w:szCs w:val="28"/>
          <w:rtl/>
        </w:rPr>
        <w:t xml:space="preserve">402 </w:t>
      </w:r>
      <w:r w:rsidRPr="00F7144F">
        <w:rPr>
          <w:b/>
          <w:bCs/>
          <w:sz w:val="28"/>
          <w:szCs w:val="28"/>
          <w:rtl/>
        </w:rPr>
        <w:t>–</w:t>
      </w:r>
      <w:r w:rsidRPr="00F7144F">
        <w:rPr>
          <w:rFonts w:hint="cs"/>
          <w:b/>
          <w:bCs/>
          <w:sz w:val="28"/>
          <w:szCs w:val="28"/>
          <w:rtl/>
        </w:rPr>
        <w:t xml:space="preserve"> عن أبي مالك الأشجعي قال :" قلت لأبي : يا أبةِ * إنك صليت خلف رسول الله صلى الله عليه وسلم وأبي بكر وعمر وعثمان وعلي بن أبي طالب ههنا بالكوفة نحواً من خمس سنين , أكانوا يقنتون ؟ قال : أي بني محدث **". </w:t>
      </w:r>
    </w:p>
    <w:p w:rsidR="00D43B35" w:rsidRPr="00F7144F" w:rsidRDefault="00D43B35" w:rsidP="00B93C22">
      <w:pPr>
        <w:ind w:left="360"/>
        <w:jc w:val="both"/>
        <w:rPr>
          <w:b/>
          <w:bCs/>
          <w:sz w:val="28"/>
          <w:szCs w:val="28"/>
          <w:rtl/>
        </w:rPr>
      </w:pPr>
      <w:r w:rsidRPr="00F7144F">
        <w:rPr>
          <w:rFonts w:hint="cs"/>
          <w:b/>
          <w:bCs/>
          <w:sz w:val="28"/>
          <w:szCs w:val="28"/>
          <w:rtl/>
        </w:rPr>
        <w:t xml:space="preserve">قال أبو عيسى : هذا حديث حسن صحيح ***. </w:t>
      </w:r>
    </w:p>
    <w:p w:rsidR="00D43B35" w:rsidRPr="00F7144F" w:rsidRDefault="00D43B35" w:rsidP="00B93C22">
      <w:pPr>
        <w:ind w:left="360"/>
        <w:jc w:val="both"/>
        <w:rPr>
          <w:b/>
          <w:bCs/>
          <w:sz w:val="28"/>
          <w:szCs w:val="28"/>
          <w:rtl/>
        </w:rPr>
      </w:pPr>
      <w:r w:rsidRPr="00F7144F">
        <w:rPr>
          <w:rFonts w:hint="cs"/>
          <w:b/>
          <w:bCs/>
          <w:sz w:val="28"/>
          <w:szCs w:val="28"/>
          <w:rtl/>
        </w:rPr>
        <w:t xml:space="preserve">والعمل عليه عند أهل العلم . </w:t>
      </w:r>
    </w:p>
    <w:p w:rsidR="00D43B35" w:rsidRPr="00F7144F" w:rsidRDefault="00D43B35" w:rsidP="00B93C22">
      <w:pPr>
        <w:ind w:left="360"/>
        <w:jc w:val="both"/>
        <w:rPr>
          <w:b/>
          <w:bCs/>
          <w:sz w:val="28"/>
          <w:szCs w:val="28"/>
          <w:rtl/>
        </w:rPr>
      </w:pPr>
      <w:r w:rsidRPr="00F7144F">
        <w:rPr>
          <w:rFonts w:hint="cs"/>
          <w:b/>
          <w:bCs/>
          <w:sz w:val="28"/>
          <w:szCs w:val="28"/>
          <w:rtl/>
        </w:rPr>
        <w:lastRenderedPageBreak/>
        <w:t xml:space="preserve">-  وقال سفيان الثوري : إن قنت في الفجر فحسن , وإن لم يقنت فحسن , واختارَ أن لايقنت . </w:t>
      </w:r>
    </w:p>
    <w:p w:rsidR="00D43B35" w:rsidRPr="00F7144F" w:rsidRDefault="00D43B35" w:rsidP="00B93C22">
      <w:pPr>
        <w:numPr>
          <w:ilvl w:val="0"/>
          <w:numId w:val="4"/>
        </w:numPr>
        <w:spacing w:after="0" w:line="240" w:lineRule="auto"/>
        <w:ind w:right="0"/>
        <w:jc w:val="both"/>
        <w:rPr>
          <w:sz w:val="28"/>
          <w:szCs w:val="28"/>
          <w:rtl/>
        </w:rPr>
      </w:pPr>
      <w:r w:rsidRPr="00F7144F">
        <w:rPr>
          <w:rFonts w:hint="cs"/>
          <w:b/>
          <w:bCs/>
          <w:sz w:val="28"/>
          <w:szCs w:val="28"/>
          <w:rtl/>
        </w:rPr>
        <w:t xml:space="preserve">ولم ير ابن المبارك القنوت في الفجر . </w:t>
      </w:r>
    </w:p>
    <w:p w:rsidR="00D43B35" w:rsidRPr="00F7144F" w:rsidRDefault="00D43B35"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رسمت  في  ب  " يا أبت " </w:t>
      </w:r>
    </w:p>
    <w:p w:rsidR="00D43B35" w:rsidRPr="00F7144F" w:rsidRDefault="00D43B35" w:rsidP="00B93C22">
      <w:pPr>
        <w:ind w:left="360"/>
        <w:jc w:val="both"/>
        <w:rPr>
          <w:sz w:val="28"/>
          <w:szCs w:val="28"/>
          <w:rtl/>
        </w:rPr>
      </w:pPr>
      <w:r w:rsidRPr="00F7144F">
        <w:rPr>
          <w:rFonts w:hint="cs"/>
          <w:sz w:val="28"/>
          <w:szCs w:val="28"/>
          <w:rtl/>
        </w:rPr>
        <w:t>** - ثبت  في أحاديث صحيحة القنوت في الصبح , ومن حفظ حجة على من لايحفظ , والمثبت مقدم على النافي , وهو نفل لا واجب , فمن تركه فلا بأس , ومن فعله فهو أفضل .</w:t>
      </w:r>
    </w:p>
    <w:p w:rsidR="00D43B35" w:rsidRPr="00F7144F" w:rsidRDefault="00D43B35" w:rsidP="00B93C22">
      <w:pPr>
        <w:ind w:left="360"/>
        <w:jc w:val="both"/>
        <w:rPr>
          <w:sz w:val="28"/>
          <w:szCs w:val="28"/>
          <w:rtl/>
        </w:rPr>
      </w:pPr>
      <w:r w:rsidRPr="00F7144F">
        <w:rPr>
          <w:rFonts w:hint="cs"/>
          <w:sz w:val="28"/>
          <w:szCs w:val="28"/>
          <w:rtl/>
        </w:rPr>
        <w:t>*** - الحديث رواه أيضا أحمد وابن ماجه</w:t>
      </w:r>
      <w:r w:rsidRPr="00F7144F">
        <w:rPr>
          <w:rStyle w:val="Appelnotedebasdep"/>
          <w:sz w:val="28"/>
          <w:szCs w:val="28"/>
          <w:rtl/>
        </w:rPr>
        <w:footnoteReference w:id="351"/>
      </w:r>
      <w:r w:rsidRPr="00F7144F">
        <w:rPr>
          <w:rFonts w:hint="cs"/>
          <w:sz w:val="28"/>
          <w:szCs w:val="28"/>
          <w:rtl/>
        </w:rPr>
        <w:t>والنسائي</w:t>
      </w:r>
      <w:r w:rsidRPr="00F7144F">
        <w:rPr>
          <w:rStyle w:val="Appelnotedebasdep"/>
          <w:sz w:val="28"/>
          <w:szCs w:val="28"/>
          <w:rtl/>
        </w:rPr>
        <w:footnoteReference w:id="352"/>
      </w:r>
      <w:r w:rsidRPr="00F7144F">
        <w:rPr>
          <w:rFonts w:hint="cs"/>
          <w:sz w:val="28"/>
          <w:szCs w:val="28"/>
          <w:rtl/>
        </w:rPr>
        <w:t xml:space="preserve"> وابن حبان بمعناه .</w:t>
      </w:r>
      <w:r w:rsidRPr="00F7144F">
        <w:rPr>
          <w:rStyle w:val="Appelnotedebasdep"/>
          <w:sz w:val="28"/>
          <w:szCs w:val="28"/>
          <w:rtl/>
        </w:rPr>
        <w:footnoteReference w:id="353"/>
      </w:r>
    </w:p>
    <w:p w:rsidR="00D43B35" w:rsidRPr="00F7144F" w:rsidRDefault="00D43B35" w:rsidP="00B93C22">
      <w:pPr>
        <w:ind w:left="360"/>
        <w:jc w:val="both"/>
        <w:rPr>
          <w:sz w:val="28"/>
          <w:szCs w:val="28"/>
          <w:rtl/>
        </w:rPr>
      </w:pPr>
      <w:r w:rsidRPr="00F7144F">
        <w:rPr>
          <w:rFonts w:hint="cs"/>
          <w:sz w:val="28"/>
          <w:szCs w:val="28"/>
          <w:rtl/>
        </w:rPr>
        <w:lastRenderedPageBreak/>
        <w:t xml:space="preserve">                                                 ( 2 / 252 </w:t>
      </w:r>
      <w:r w:rsidRPr="00F7144F">
        <w:rPr>
          <w:sz w:val="28"/>
          <w:szCs w:val="28"/>
          <w:rtl/>
        </w:rPr>
        <w:t>–</w:t>
      </w:r>
      <w:r w:rsidRPr="00F7144F">
        <w:rPr>
          <w:rFonts w:hint="cs"/>
          <w:sz w:val="28"/>
          <w:szCs w:val="28"/>
          <w:rtl/>
        </w:rPr>
        <w:t xml:space="preserve"> 253 )</w:t>
      </w:r>
    </w:p>
    <w:p w:rsidR="007C0A06" w:rsidRPr="00F7144F" w:rsidRDefault="007C0A06" w:rsidP="007C0A06">
      <w:pPr>
        <w:ind w:left="360"/>
        <w:jc w:val="both"/>
        <w:rPr>
          <w:b/>
          <w:bCs/>
          <w:sz w:val="28"/>
          <w:szCs w:val="28"/>
          <w:rtl/>
        </w:rPr>
      </w:pPr>
    </w:p>
    <w:p w:rsidR="007C0A06" w:rsidRPr="00F7144F" w:rsidRDefault="007C0A06" w:rsidP="007C0A06">
      <w:pPr>
        <w:ind w:left="360"/>
        <w:jc w:val="both"/>
        <w:rPr>
          <w:b/>
          <w:bCs/>
          <w:sz w:val="28"/>
          <w:szCs w:val="28"/>
          <w:rtl/>
        </w:rPr>
      </w:pPr>
    </w:p>
    <w:p w:rsidR="007C0A06" w:rsidRPr="00F7144F" w:rsidRDefault="007C0A06" w:rsidP="007C0A06">
      <w:pPr>
        <w:ind w:left="360"/>
        <w:jc w:val="both"/>
        <w:rPr>
          <w:b/>
          <w:bCs/>
          <w:sz w:val="28"/>
          <w:szCs w:val="28"/>
          <w:rtl/>
        </w:rPr>
      </w:pPr>
    </w:p>
    <w:p w:rsidR="007C0A06" w:rsidRPr="00EE623E" w:rsidRDefault="00D43B35" w:rsidP="00CD2218">
      <w:pPr>
        <w:pStyle w:val="Titre1"/>
        <w:rPr>
          <w:rtl/>
        </w:rPr>
      </w:pPr>
      <w:bookmarkStart w:id="358" w:name="_Toc268646589"/>
      <w:bookmarkStart w:id="359" w:name="_Toc268765323"/>
      <w:r w:rsidRPr="00EE623E">
        <w:rPr>
          <w:rFonts w:hint="cs"/>
          <w:rtl/>
        </w:rPr>
        <w:t>ما جاء في الرجل يحدث في التشهد *:</w:t>
      </w:r>
      <w:bookmarkEnd w:id="358"/>
      <w:bookmarkEnd w:id="359"/>
    </w:p>
    <w:p w:rsidR="00D43B35" w:rsidRPr="00F7144F" w:rsidRDefault="00D43B35" w:rsidP="007C0A06">
      <w:pPr>
        <w:ind w:left="360"/>
        <w:jc w:val="both"/>
        <w:rPr>
          <w:b/>
          <w:bCs/>
          <w:sz w:val="28"/>
          <w:szCs w:val="28"/>
          <w:rtl/>
        </w:rPr>
      </w:pPr>
      <w:r w:rsidRPr="00F7144F">
        <w:rPr>
          <w:rFonts w:hint="cs"/>
          <w:b/>
          <w:bCs/>
          <w:sz w:val="28"/>
          <w:szCs w:val="28"/>
          <w:rtl/>
        </w:rPr>
        <w:t xml:space="preserve">408 </w:t>
      </w:r>
      <w:r w:rsidRPr="00F7144F">
        <w:rPr>
          <w:b/>
          <w:bCs/>
          <w:sz w:val="28"/>
          <w:szCs w:val="28"/>
          <w:rtl/>
        </w:rPr>
        <w:t>–</w:t>
      </w:r>
      <w:r w:rsidRPr="00F7144F">
        <w:rPr>
          <w:rFonts w:hint="cs"/>
          <w:b/>
          <w:bCs/>
          <w:sz w:val="28"/>
          <w:szCs w:val="28"/>
          <w:rtl/>
        </w:rPr>
        <w:t xml:space="preserve"> عن عبد الله بن عمرو قال : قال رسول الله صلى الله عليه وسلم :" إذا أحدث </w:t>
      </w:r>
      <w:r w:rsidRPr="00F7144F">
        <w:rPr>
          <w:b/>
          <w:bCs/>
          <w:sz w:val="28"/>
          <w:szCs w:val="28"/>
          <w:rtl/>
        </w:rPr>
        <w:t>–</w:t>
      </w:r>
      <w:r w:rsidRPr="00F7144F">
        <w:rPr>
          <w:rFonts w:hint="cs"/>
          <w:b/>
          <w:bCs/>
          <w:sz w:val="28"/>
          <w:szCs w:val="28"/>
          <w:rtl/>
        </w:rPr>
        <w:t xml:space="preserve"> يعني الرجل </w:t>
      </w:r>
      <w:r w:rsidRPr="00F7144F">
        <w:rPr>
          <w:b/>
          <w:bCs/>
          <w:sz w:val="28"/>
          <w:szCs w:val="28"/>
          <w:rtl/>
        </w:rPr>
        <w:t>–</w:t>
      </w:r>
      <w:r w:rsidRPr="00F7144F">
        <w:rPr>
          <w:rFonts w:hint="cs"/>
          <w:b/>
          <w:bCs/>
          <w:sz w:val="28"/>
          <w:szCs w:val="28"/>
          <w:rtl/>
        </w:rPr>
        <w:t xml:space="preserve"> وقد جلس في آخر صلاته قبل أن يسلم فقد جازت صلاته ".</w:t>
      </w:r>
    </w:p>
    <w:p w:rsidR="00D43B35" w:rsidRPr="00F7144F" w:rsidRDefault="00D43B35" w:rsidP="00B93C22">
      <w:pPr>
        <w:ind w:left="360"/>
        <w:jc w:val="both"/>
        <w:rPr>
          <w:b/>
          <w:bCs/>
          <w:sz w:val="28"/>
          <w:szCs w:val="28"/>
          <w:rtl/>
        </w:rPr>
      </w:pPr>
      <w:r w:rsidRPr="00F7144F">
        <w:rPr>
          <w:rFonts w:hint="cs"/>
          <w:b/>
          <w:bCs/>
          <w:sz w:val="28"/>
          <w:szCs w:val="28"/>
          <w:rtl/>
        </w:rPr>
        <w:t>قال أبو عيسى : هذا حديث إسناده ليس بذاك القوي , وقد اضطربوا في إسناده **.</w:t>
      </w:r>
    </w:p>
    <w:p w:rsidR="00D43B35" w:rsidRPr="00F7144F" w:rsidRDefault="00D43B35" w:rsidP="00B93C22">
      <w:pPr>
        <w:ind w:left="360"/>
        <w:jc w:val="both"/>
        <w:rPr>
          <w:b/>
          <w:bCs/>
          <w:sz w:val="28"/>
          <w:szCs w:val="28"/>
          <w:rtl/>
        </w:rPr>
      </w:pPr>
      <w:r w:rsidRPr="00F7144F">
        <w:rPr>
          <w:rFonts w:hint="cs"/>
          <w:b/>
          <w:bCs/>
          <w:sz w:val="28"/>
          <w:szCs w:val="28"/>
          <w:rtl/>
        </w:rPr>
        <w:t>... وقال بعض أهل العلم : إذا أحدث قبل أن يتشهد وقبل أن يسلم أعاد الصلاة . وهو قول الشافعي .</w:t>
      </w:r>
    </w:p>
    <w:p w:rsidR="00D43B35" w:rsidRPr="00F7144F" w:rsidRDefault="00D43B35" w:rsidP="00B93C22">
      <w:pPr>
        <w:ind w:left="360"/>
        <w:jc w:val="both"/>
        <w:rPr>
          <w:b/>
          <w:bCs/>
          <w:sz w:val="28"/>
          <w:szCs w:val="28"/>
          <w:rtl/>
        </w:rPr>
      </w:pPr>
      <w:r w:rsidRPr="00F7144F">
        <w:rPr>
          <w:rFonts w:hint="cs"/>
          <w:b/>
          <w:bCs/>
          <w:sz w:val="28"/>
          <w:szCs w:val="28"/>
          <w:rtl/>
        </w:rPr>
        <w:lastRenderedPageBreak/>
        <w:t xml:space="preserve"> وقال أحمد : إذا لم يتشهد وسلم أجزأه لقول النبي صلى الله عليه وسلم :" وتحليلها التسليم ". والتشهد أهون . قام النبي صلى الله عليه وسلم في اثنتين فمضى في صلاته ولم يتشهد .</w:t>
      </w:r>
    </w:p>
    <w:p w:rsidR="00D43B35" w:rsidRPr="00F7144F" w:rsidRDefault="00D43B35" w:rsidP="00B93C22">
      <w:pPr>
        <w:ind w:left="360"/>
        <w:jc w:val="both"/>
        <w:rPr>
          <w:sz w:val="28"/>
          <w:szCs w:val="28"/>
          <w:rtl/>
        </w:rPr>
      </w:pPr>
      <w:r w:rsidRPr="00F7144F">
        <w:rPr>
          <w:rFonts w:hint="cs"/>
          <w:b/>
          <w:bCs/>
          <w:sz w:val="28"/>
          <w:szCs w:val="28"/>
          <w:rtl/>
        </w:rPr>
        <w:t xml:space="preserve"> وقال إسحاق بن إبراهيم : إذا تشهد ولم يسلم أجزأه . واحتج بحديث ابن مسعود حين علمه النبي صلى الله عليه وسلم التشهد فقال : " إذا فرغت من هذا فقد قضيت ما عليك ".***</w:t>
      </w:r>
    </w:p>
    <w:p w:rsidR="00D43B35" w:rsidRPr="00F7144F" w:rsidRDefault="00D43B35" w:rsidP="00B93C22">
      <w:pPr>
        <w:ind w:left="360"/>
        <w:jc w:val="both"/>
        <w:rPr>
          <w:sz w:val="28"/>
          <w:szCs w:val="28"/>
          <w:rtl/>
        </w:rPr>
      </w:pPr>
      <w:r w:rsidRPr="00F7144F">
        <w:rPr>
          <w:rFonts w:hint="cs"/>
          <w:sz w:val="28"/>
          <w:szCs w:val="28"/>
          <w:rtl/>
        </w:rPr>
        <w:t xml:space="preserve">قال أحمد شاكر : " </w:t>
      </w:r>
    </w:p>
    <w:p w:rsidR="00D43B35" w:rsidRPr="00F7144F" w:rsidRDefault="00D43B35" w:rsidP="00B93C22">
      <w:pPr>
        <w:ind w:left="360"/>
        <w:jc w:val="both"/>
        <w:rPr>
          <w:sz w:val="28"/>
          <w:szCs w:val="28"/>
          <w:rtl/>
        </w:rPr>
      </w:pPr>
      <w:r w:rsidRPr="00F7144F">
        <w:rPr>
          <w:rFonts w:hint="cs"/>
          <w:sz w:val="28"/>
          <w:szCs w:val="28"/>
          <w:rtl/>
        </w:rPr>
        <w:t>*- يعني في الجلوس للتشهد .</w:t>
      </w:r>
    </w:p>
    <w:p w:rsidR="00D43B35" w:rsidRPr="00F7144F" w:rsidRDefault="00D43B35" w:rsidP="00B93C22">
      <w:pPr>
        <w:ind w:left="360"/>
        <w:jc w:val="both"/>
        <w:rPr>
          <w:sz w:val="28"/>
          <w:szCs w:val="28"/>
          <w:rtl/>
        </w:rPr>
      </w:pPr>
      <w:r w:rsidRPr="00F7144F">
        <w:rPr>
          <w:rFonts w:hint="cs"/>
          <w:sz w:val="28"/>
          <w:szCs w:val="28"/>
          <w:rtl/>
        </w:rPr>
        <w:t xml:space="preserve">**- لم يبين أبوعيسى اضطراب إسناده , ولكنه ذكر في آخر الباب كلامهم في الإفريقي وتضعيف بعض العلماء له. والإفريقي سبق الكلام عليه في الحديثين ( 54 و 199 ) . ومدار أسانيد هذا الحديث عليه , ولعله مما أخطأ فيه حفظه , وهو معارض للحديث الصحيح " وتحليلها التسليم " وقد مضى بإسنادين ( رقم 3 و 238 ) فلا يقوى حديث الباب على معارضته .بل يؤخذ بالأصح . </w:t>
      </w:r>
    </w:p>
    <w:p w:rsidR="007C0A06" w:rsidRPr="00F7144F" w:rsidRDefault="00D43B35" w:rsidP="00B93C22">
      <w:pPr>
        <w:ind w:left="360"/>
        <w:jc w:val="both"/>
        <w:rPr>
          <w:sz w:val="28"/>
          <w:szCs w:val="28"/>
          <w:rtl/>
        </w:rPr>
      </w:pPr>
      <w:r w:rsidRPr="00F7144F">
        <w:rPr>
          <w:rFonts w:hint="cs"/>
          <w:sz w:val="28"/>
          <w:szCs w:val="28"/>
          <w:rtl/>
        </w:rPr>
        <w:t xml:space="preserve"> وحديث الباب رواه ايضا أبو داود ( ج 1 ص 238 ) من طريق زهير عن الإفريقي . وقال الخطابي في المعالم ( ج 1 ص 175 ) :</w:t>
      </w:r>
    </w:p>
    <w:p w:rsidR="00D43B35" w:rsidRPr="00F7144F" w:rsidRDefault="00D43B35" w:rsidP="00B93C22">
      <w:pPr>
        <w:ind w:left="360"/>
        <w:jc w:val="both"/>
        <w:rPr>
          <w:sz w:val="28"/>
          <w:szCs w:val="28"/>
          <w:rtl/>
        </w:rPr>
      </w:pPr>
      <w:r w:rsidRPr="00F7144F">
        <w:rPr>
          <w:rFonts w:hint="cs"/>
          <w:sz w:val="28"/>
          <w:szCs w:val="28"/>
          <w:rtl/>
        </w:rPr>
        <w:t>" هذا الحديث ضعيف , وقد تكلم الناس في بعض نقلته . وقد عارضته الأحاديث التي فيها إيجاب التشهد والتسليم ".</w:t>
      </w:r>
    </w:p>
    <w:p w:rsidR="00D43B35" w:rsidRPr="00F7144F" w:rsidRDefault="00D43B35" w:rsidP="00B93C22">
      <w:pPr>
        <w:ind w:left="360"/>
        <w:jc w:val="both"/>
        <w:rPr>
          <w:sz w:val="28"/>
          <w:szCs w:val="28"/>
          <w:rtl/>
        </w:rPr>
      </w:pPr>
      <w:r w:rsidRPr="00F7144F">
        <w:rPr>
          <w:rFonts w:hint="cs"/>
          <w:sz w:val="28"/>
          <w:szCs w:val="28"/>
          <w:rtl/>
        </w:rPr>
        <w:t xml:space="preserve"> وتكلم الحافظ الزيلعي على الحديث في نصب الراية ( ج 2 ص 62- 63 من طبعة مصر ) . </w:t>
      </w:r>
    </w:p>
    <w:p w:rsidR="00D43B35" w:rsidRPr="00F7144F" w:rsidRDefault="00D43B35" w:rsidP="00B93C22">
      <w:pPr>
        <w:ind w:left="360"/>
        <w:jc w:val="both"/>
        <w:rPr>
          <w:sz w:val="28"/>
          <w:szCs w:val="28"/>
          <w:rtl/>
        </w:rPr>
      </w:pPr>
      <w:r w:rsidRPr="00F7144F">
        <w:rPr>
          <w:rFonts w:hint="cs"/>
          <w:sz w:val="28"/>
          <w:szCs w:val="28"/>
          <w:rtl/>
        </w:rPr>
        <w:t>*** - قال الشارح :" أخرجه أحمد</w:t>
      </w:r>
      <w:r w:rsidRPr="00F7144F">
        <w:rPr>
          <w:rStyle w:val="Appelnotedebasdep"/>
          <w:sz w:val="28"/>
          <w:szCs w:val="28"/>
          <w:rtl/>
        </w:rPr>
        <w:footnoteReference w:id="354"/>
      </w:r>
      <w:r w:rsidRPr="00F7144F">
        <w:rPr>
          <w:rFonts w:hint="cs"/>
          <w:sz w:val="28"/>
          <w:szCs w:val="28"/>
          <w:rtl/>
        </w:rPr>
        <w:t xml:space="preserve"> وأبو داود</w:t>
      </w:r>
      <w:r w:rsidRPr="00F7144F">
        <w:rPr>
          <w:rStyle w:val="Appelnotedebasdep"/>
          <w:sz w:val="28"/>
          <w:szCs w:val="28"/>
          <w:rtl/>
        </w:rPr>
        <w:footnoteReference w:id="355"/>
      </w:r>
      <w:r w:rsidRPr="00F7144F">
        <w:rPr>
          <w:rFonts w:hint="cs"/>
          <w:sz w:val="28"/>
          <w:szCs w:val="28"/>
          <w:rtl/>
        </w:rPr>
        <w:t>والدارقطني</w:t>
      </w:r>
      <w:r w:rsidRPr="00F7144F">
        <w:rPr>
          <w:rStyle w:val="Appelnotedebasdep"/>
          <w:sz w:val="28"/>
          <w:szCs w:val="28"/>
          <w:rtl/>
        </w:rPr>
        <w:footnoteReference w:id="356"/>
      </w:r>
      <w:r w:rsidRPr="00F7144F">
        <w:rPr>
          <w:rFonts w:hint="cs"/>
          <w:sz w:val="28"/>
          <w:szCs w:val="28"/>
          <w:rtl/>
        </w:rPr>
        <w:t xml:space="preserve"> وقال : الصحيح أن قوله إذا قضيت صلاتك : من كلام ابن مسعود , فصله شبابة عن زهير , وجعله من كلام ابن مسعود , وقوله أشبه بالصواب ممن أدرجه , وقد اتفق من روى تشهد ابن مسعود على حذفه ". وانظر نيل الأوطار ( ج 2 ص 343 </w:t>
      </w:r>
      <w:r w:rsidRPr="00F7144F">
        <w:rPr>
          <w:sz w:val="28"/>
          <w:szCs w:val="28"/>
          <w:rtl/>
        </w:rPr>
        <w:t>–</w:t>
      </w:r>
      <w:r w:rsidRPr="00F7144F">
        <w:rPr>
          <w:rFonts w:hint="cs"/>
          <w:sz w:val="28"/>
          <w:szCs w:val="28"/>
          <w:rtl/>
        </w:rPr>
        <w:t xml:space="preserve"> 345 ) . </w:t>
      </w:r>
    </w:p>
    <w:p w:rsidR="00D43B35" w:rsidRPr="00F7144F" w:rsidRDefault="00D43B35" w:rsidP="00B93C22">
      <w:pPr>
        <w:ind w:left="360"/>
        <w:jc w:val="both"/>
        <w:rPr>
          <w:sz w:val="28"/>
          <w:szCs w:val="28"/>
          <w:rtl/>
        </w:rPr>
      </w:pPr>
      <w:r w:rsidRPr="00F7144F">
        <w:rPr>
          <w:rFonts w:hint="cs"/>
          <w:sz w:val="28"/>
          <w:szCs w:val="28"/>
          <w:rtl/>
        </w:rPr>
        <w:t xml:space="preserve"> وقد تأول القاضي أبو بكر بن العربي في شرح الترمذي ( ج 2 ص 199 ) حديث ابن مسعود بأنه " إنما يعني به : فقد قضيت صلاتك فاخرج منها بتحليل كما دخلتها بإحرام ". </w:t>
      </w:r>
    </w:p>
    <w:p w:rsidR="00D43B35" w:rsidRPr="00F7144F" w:rsidRDefault="00D43B35" w:rsidP="00B93C22">
      <w:pPr>
        <w:ind w:left="360"/>
        <w:jc w:val="both"/>
        <w:rPr>
          <w:sz w:val="28"/>
          <w:szCs w:val="28"/>
          <w:rtl/>
        </w:rPr>
      </w:pPr>
      <w:r w:rsidRPr="00F7144F">
        <w:rPr>
          <w:rFonts w:hint="cs"/>
          <w:sz w:val="28"/>
          <w:szCs w:val="28"/>
          <w:rtl/>
        </w:rPr>
        <w:t xml:space="preserve"> وهو تأول جيد ظاهر من السياق . </w:t>
      </w:r>
    </w:p>
    <w:p w:rsidR="00D43B35" w:rsidRPr="00F7144F" w:rsidRDefault="00D43B35" w:rsidP="00B93C22">
      <w:pPr>
        <w:ind w:left="360"/>
        <w:jc w:val="both"/>
        <w:rPr>
          <w:sz w:val="28"/>
          <w:szCs w:val="28"/>
          <w:rtl/>
        </w:rPr>
      </w:pPr>
      <w:r w:rsidRPr="00F7144F">
        <w:rPr>
          <w:rFonts w:hint="cs"/>
          <w:sz w:val="28"/>
          <w:szCs w:val="28"/>
          <w:rtl/>
        </w:rPr>
        <w:t xml:space="preserve">                                                 ( 2 / 261 </w:t>
      </w:r>
      <w:r w:rsidRPr="00F7144F">
        <w:rPr>
          <w:sz w:val="28"/>
          <w:szCs w:val="28"/>
          <w:rtl/>
        </w:rPr>
        <w:t>–</w:t>
      </w:r>
      <w:r w:rsidRPr="00F7144F">
        <w:rPr>
          <w:rFonts w:hint="cs"/>
          <w:sz w:val="28"/>
          <w:szCs w:val="28"/>
          <w:rtl/>
        </w:rPr>
        <w:t xml:space="preserve"> 262 ) </w:t>
      </w:r>
    </w:p>
    <w:p w:rsidR="00D43B35" w:rsidRPr="00EE623E" w:rsidRDefault="00D43B35" w:rsidP="00CD2218">
      <w:pPr>
        <w:pStyle w:val="Titre1"/>
        <w:rPr>
          <w:rtl/>
        </w:rPr>
      </w:pPr>
      <w:bookmarkStart w:id="360" w:name="_Toc268646590"/>
      <w:bookmarkStart w:id="361" w:name="_Toc268765324"/>
      <w:r w:rsidRPr="00EE623E">
        <w:rPr>
          <w:rFonts w:hint="cs"/>
          <w:rtl/>
        </w:rPr>
        <w:lastRenderedPageBreak/>
        <w:t>ما جاء في التسبيح في أدبار الصلاة :</w:t>
      </w:r>
      <w:bookmarkEnd w:id="360"/>
      <w:bookmarkEnd w:id="361"/>
    </w:p>
    <w:p w:rsidR="00D43B35" w:rsidRPr="00F7144F" w:rsidRDefault="00D43B35" w:rsidP="00B93C22">
      <w:pPr>
        <w:ind w:left="360"/>
        <w:jc w:val="both"/>
        <w:rPr>
          <w:b/>
          <w:bCs/>
          <w:sz w:val="28"/>
          <w:szCs w:val="28"/>
          <w:rtl/>
        </w:rPr>
      </w:pPr>
      <w:r w:rsidRPr="00F7144F">
        <w:rPr>
          <w:rFonts w:hint="cs"/>
          <w:b/>
          <w:bCs/>
          <w:sz w:val="28"/>
          <w:szCs w:val="28"/>
          <w:rtl/>
        </w:rPr>
        <w:t xml:space="preserve">410 </w:t>
      </w:r>
      <w:r w:rsidRPr="00F7144F">
        <w:rPr>
          <w:b/>
          <w:bCs/>
          <w:sz w:val="28"/>
          <w:szCs w:val="28"/>
          <w:rtl/>
        </w:rPr>
        <w:t>–</w:t>
      </w:r>
      <w:r w:rsidRPr="00F7144F">
        <w:rPr>
          <w:rFonts w:hint="cs"/>
          <w:b/>
          <w:bCs/>
          <w:sz w:val="28"/>
          <w:szCs w:val="28"/>
          <w:rtl/>
        </w:rPr>
        <w:t xml:space="preserve"> عن ابن عباس قال :" جاء الفقراء إلى رسول الله صلى الله عليه وسلم فقالوا : يا رسول الله , إن الأغنياء يصلون كما نصلي , ويصومون كما نصوم , ولهم أموال يُعتقون ويتصدقون ؟ قال : فإذا صليتم فقولوا : سبحان الله ثلاثا وثلاثين مرة , والحمد لله ثلاثا وثلاثين مرة , والله أكبر أربعا وثلاثين مرة , ولا إله إلا الله عشر مرات , فإنكم تدركون به من سبقكم ولا يسبقكم من بعدكم "*.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عباس حديث حسن غريب **.</w:t>
      </w:r>
    </w:p>
    <w:p w:rsidR="00D43B35" w:rsidRPr="00F7144F" w:rsidRDefault="00D43B35" w:rsidP="00B93C22">
      <w:pPr>
        <w:ind w:left="360"/>
        <w:jc w:val="both"/>
        <w:rPr>
          <w:sz w:val="28"/>
          <w:szCs w:val="28"/>
          <w:rtl/>
        </w:rPr>
      </w:pPr>
      <w:r w:rsidRPr="00F7144F">
        <w:rPr>
          <w:rFonts w:hint="cs"/>
          <w:sz w:val="28"/>
          <w:szCs w:val="28"/>
          <w:rtl/>
        </w:rPr>
        <w:t xml:space="preserve"> قال أحمد شاكر :"</w:t>
      </w:r>
    </w:p>
    <w:p w:rsidR="00D43B35" w:rsidRPr="00F7144F" w:rsidRDefault="00D43B35" w:rsidP="00B93C22">
      <w:pPr>
        <w:ind w:left="360"/>
        <w:jc w:val="both"/>
        <w:rPr>
          <w:sz w:val="28"/>
          <w:szCs w:val="28"/>
          <w:rtl/>
        </w:rPr>
      </w:pPr>
      <w:r w:rsidRPr="00F7144F">
        <w:rPr>
          <w:rFonts w:hint="cs"/>
          <w:sz w:val="28"/>
          <w:szCs w:val="28"/>
          <w:rtl/>
        </w:rPr>
        <w:t xml:space="preserve">* -  قال القاضي أبو بكر بن العربي في العارضة ( ج 2 ص 203 </w:t>
      </w:r>
      <w:r w:rsidRPr="00F7144F">
        <w:rPr>
          <w:sz w:val="28"/>
          <w:szCs w:val="28"/>
          <w:rtl/>
        </w:rPr>
        <w:t>–</w:t>
      </w:r>
      <w:r w:rsidRPr="00F7144F">
        <w:rPr>
          <w:rFonts w:hint="cs"/>
          <w:sz w:val="28"/>
          <w:szCs w:val="28"/>
          <w:rtl/>
        </w:rPr>
        <w:t xml:space="preserve"> 204 ):" فيه تفضيل الغنى على الفقر , ولا شك في ذلك , إلا مع الصبر وحسن النية , فيغلب الفقر , ولكن فقير ينوي النية الحسنة ويصبرعلى البأساء عزيز الوجود " .</w:t>
      </w:r>
    </w:p>
    <w:p w:rsidR="00D43B35" w:rsidRPr="00F7144F" w:rsidRDefault="00D43B35" w:rsidP="00B93C22">
      <w:pPr>
        <w:ind w:left="360"/>
        <w:jc w:val="both"/>
        <w:rPr>
          <w:sz w:val="28"/>
          <w:szCs w:val="28"/>
        </w:rPr>
      </w:pPr>
      <w:r w:rsidRPr="00F7144F">
        <w:rPr>
          <w:rFonts w:hint="cs"/>
          <w:sz w:val="28"/>
          <w:szCs w:val="28"/>
          <w:rtl/>
        </w:rPr>
        <w:t xml:space="preserve">   ولقد وردت في الأحاديث روايات كثيرة في أعداد التسبيح والتحميد والتكبير والتهليل ما بين إحدى عشرة مرة ومائة مرة, ونقل الشارح ( ج 1 ص 316 ) عن الحافظ العراقي قال :" وكل ذلك حسن , وما زاد فهو أحب إلى الله تعالى ". </w:t>
      </w:r>
    </w:p>
    <w:p w:rsidR="00D43B35" w:rsidRPr="00F7144F" w:rsidRDefault="00D43B35" w:rsidP="00B93C22">
      <w:pPr>
        <w:ind w:left="360"/>
        <w:jc w:val="both"/>
        <w:rPr>
          <w:sz w:val="28"/>
          <w:szCs w:val="28"/>
          <w:rtl/>
        </w:rPr>
      </w:pPr>
      <w:r w:rsidRPr="00F7144F">
        <w:rPr>
          <w:rFonts w:hint="cs"/>
          <w:sz w:val="28"/>
          <w:szCs w:val="28"/>
          <w:rtl/>
        </w:rPr>
        <w:t xml:space="preserve">وهذا هو الصواب . </w:t>
      </w:r>
    </w:p>
    <w:p w:rsidR="00D43B35" w:rsidRPr="00F7144F" w:rsidRDefault="00D43B35" w:rsidP="00B93C22">
      <w:pPr>
        <w:ind w:left="360"/>
        <w:jc w:val="both"/>
        <w:rPr>
          <w:sz w:val="28"/>
          <w:szCs w:val="28"/>
          <w:rtl/>
        </w:rPr>
      </w:pPr>
      <w:r w:rsidRPr="00F7144F">
        <w:rPr>
          <w:rFonts w:hint="cs"/>
          <w:sz w:val="28"/>
          <w:szCs w:val="28"/>
          <w:rtl/>
        </w:rPr>
        <w:t xml:space="preserve">** - قال الشارح :" وأخرجه النسائي </w:t>
      </w:r>
      <w:r w:rsidRPr="00F7144F">
        <w:rPr>
          <w:rStyle w:val="Appelnotedebasdep"/>
          <w:sz w:val="28"/>
          <w:szCs w:val="28"/>
          <w:rtl/>
        </w:rPr>
        <w:footnoteReference w:id="357"/>
      </w:r>
      <w:r w:rsidRPr="00F7144F">
        <w:rPr>
          <w:rFonts w:hint="cs"/>
          <w:sz w:val="28"/>
          <w:szCs w:val="28"/>
          <w:rtl/>
        </w:rPr>
        <w:t>".</w:t>
      </w:r>
      <w:r w:rsidRPr="00F7144F">
        <w:rPr>
          <w:rStyle w:val="Appelnotedebasdep"/>
          <w:sz w:val="28"/>
          <w:szCs w:val="28"/>
          <w:rtl/>
        </w:rPr>
        <w:footnoteReference w:id="358"/>
      </w:r>
    </w:p>
    <w:p w:rsidR="00D43B35" w:rsidRPr="00F7144F" w:rsidRDefault="00D43B35" w:rsidP="00B93C22">
      <w:pPr>
        <w:ind w:left="360"/>
        <w:jc w:val="both"/>
        <w:rPr>
          <w:sz w:val="28"/>
          <w:szCs w:val="28"/>
          <w:rtl/>
        </w:rPr>
      </w:pPr>
      <w:r w:rsidRPr="00F7144F">
        <w:rPr>
          <w:rFonts w:hint="cs"/>
          <w:sz w:val="28"/>
          <w:szCs w:val="28"/>
          <w:rtl/>
        </w:rPr>
        <w:lastRenderedPageBreak/>
        <w:t xml:space="preserve">                                              (2 / 264 </w:t>
      </w:r>
      <w:r w:rsidRPr="00F7144F">
        <w:rPr>
          <w:sz w:val="28"/>
          <w:szCs w:val="28"/>
          <w:rtl/>
        </w:rPr>
        <w:t>–</w:t>
      </w:r>
      <w:r w:rsidRPr="00F7144F">
        <w:rPr>
          <w:rFonts w:hint="cs"/>
          <w:sz w:val="28"/>
          <w:szCs w:val="28"/>
          <w:rtl/>
        </w:rPr>
        <w:t xml:space="preserve"> 265 )</w:t>
      </w:r>
    </w:p>
    <w:p w:rsidR="00D43B35" w:rsidRPr="00EE623E" w:rsidRDefault="00D43B35" w:rsidP="00CD2218">
      <w:pPr>
        <w:pStyle w:val="Titre1"/>
        <w:rPr>
          <w:rtl/>
        </w:rPr>
      </w:pPr>
      <w:bookmarkStart w:id="362" w:name="_Toc268646591"/>
      <w:bookmarkStart w:id="363" w:name="_Toc268765325"/>
      <w:r w:rsidRPr="00EE623E">
        <w:rPr>
          <w:rFonts w:hint="cs"/>
          <w:rtl/>
        </w:rPr>
        <w:t>ما جاء في الصلاة على الدابة في الطين والمطر :</w:t>
      </w:r>
      <w:bookmarkEnd w:id="362"/>
      <w:bookmarkEnd w:id="363"/>
    </w:p>
    <w:p w:rsidR="00D43B35" w:rsidRPr="00F7144F" w:rsidRDefault="00D43B35" w:rsidP="00B93C22">
      <w:pPr>
        <w:ind w:left="360"/>
        <w:jc w:val="both"/>
        <w:rPr>
          <w:b/>
          <w:bCs/>
          <w:sz w:val="28"/>
          <w:szCs w:val="28"/>
          <w:rtl/>
        </w:rPr>
      </w:pPr>
      <w:r w:rsidRPr="00F7144F">
        <w:rPr>
          <w:rFonts w:hint="cs"/>
          <w:b/>
          <w:bCs/>
          <w:sz w:val="28"/>
          <w:szCs w:val="28"/>
          <w:rtl/>
        </w:rPr>
        <w:t xml:space="preserve">411 </w:t>
      </w:r>
      <w:r w:rsidRPr="00F7144F">
        <w:rPr>
          <w:b/>
          <w:bCs/>
          <w:sz w:val="28"/>
          <w:szCs w:val="28"/>
          <w:rtl/>
        </w:rPr>
        <w:t>–</w:t>
      </w:r>
      <w:r w:rsidRPr="00F7144F">
        <w:rPr>
          <w:rFonts w:hint="cs"/>
          <w:b/>
          <w:bCs/>
          <w:sz w:val="28"/>
          <w:szCs w:val="28"/>
          <w:rtl/>
        </w:rPr>
        <w:t xml:space="preserve"> عن عمرو بن عثمان بن يعلى بن مرة عن أبيه عن جده :" أنهم كانوا مع النبي صلى الله عليه وسلم في مسير فانتهوا إلى مضيق , وحضرت الصلاة فمُطروا , السماء من فوقهم , والبِلَّة من أسفل منهم , فأذن رسول الله صلى الله عليه وسلم وهو على راحلته وأقام أو أقام *, فتقدم على راحلته فصلى بهم , يوميء إيماء : يجعل السجود أخفض من الركوع ". </w:t>
      </w:r>
    </w:p>
    <w:p w:rsidR="00D43B35" w:rsidRPr="00F7144F" w:rsidRDefault="00D43B35" w:rsidP="00B93C22">
      <w:pPr>
        <w:ind w:left="360"/>
        <w:jc w:val="both"/>
        <w:rPr>
          <w:b/>
          <w:bCs/>
          <w:sz w:val="28"/>
          <w:szCs w:val="28"/>
          <w:rtl/>
        </w:rPr>
      </w:pPr>
      <w:r w:rsidRPr="00F7144F">
        <w:rPr>
          <w:rFonts w:hint="cs"/>
          <w:b/>
          <w:bCs/>
          <w:sz w:val="28"/>
          <w:szCs w:val="28"/>
          <w:rtl/>
        </w:rPr>
        <w:t xml:space="preserve">قال أبو عيسى : هذا حديث غريب , تفرد به عمر بن الرماح البلخي , لا يعرف إلا من حديثه . </w:t>
      </w:r>
    </w:p>
    <w:p w:rsidR="00D43B35" w:rsidRPr="00F7144F" w:rsidRDefault="00D43B35" w:rsidP="00B93C22">
      <w:pPr>
        <w:ind w:left="360"/>
        <w:jc w:val="both"/>
        <w:rPr>
          <w:b/>
          <w:bCs/>
          <w:sz w:val="28"/>
          <w:szCs w:val="28"/>
          <w:rtl/>
        </w:rPr>
      </w:pPr>
      <w:r w:rsidRPr="00F7144F">
        <w:rPr>
          <w:rFonts w:hint="cs"/>
          <w:b/>
          <w:bCs/>
          <w:sz w:val="28"/>
          <w:szCs w:val="28"/>
          <w:rtl/>
        </w:rPr>
        <w:t xml:space="preserve"> وقد روى عنه غير واحد من أهل العلم ** . </w:t>
      </w:r>
    </w:p>
    <w:p w:rsidR="00D43B35" w:rsidRPr="00F7144F" w:rsidRDefault="00D43B35" w:rsidP="00B93C22">
      <w:pPr>
        <w:ind w:left="360"/>
        <w:jc w:val="both"/>
        <w:rPr>
          <w:b/>
          <w:bCs/>
          <w:sz w:val="28"/>
          <w:szCs w:val="28"/>
          <w:rtl/>
        </w:rPr>
      </w:pPr>
      <w:r w:rsidRPr="00F7144F">
        <w:rPr>
          <w:rFonts w:hint="cs"/>
          <w:b/>
          <w:bCs/>
          <w:sz w:val="28"/>
          <w:szCs w:val="28"/>
          <w:rtl/>
        </w:rPr>
        <w:t xml:space="preserve"> وكذلك روي عن أنس : أنه صلى في ماء وطين على دابته . </w:t>
      </w:r>
    </w:p>
    <w:p w:rsidR="00D43B35" w:rsidRPr="00F7144F" w:rsidRDefault="00D43B35" w:rsidP="00B93C22">
      <w:pPr>
        <w:ind w:left="360"/>
        <w:jc w:val="both"/>
        <w:rPr>
          <w:sz w:val="28"/>
          <w:szCs w:val="28"/>
          <w:rtl/>
        </w:rPr>
      </w:pPr>
      <w:r w:rsidRPr="00F7144F">
        <w:rPr>
          <w:rFonts w:hint="cs"/>
          <w:b/>
          <w:bCs/>
          <w:sz w:val="28"/>
          <w:szCs w:val="28"/>
          <w:rtl/>
        </w:rPr>
        <w:t xml:space="preserve"> والعمل على هذا عند أهل العلم . وبه يقول أحمد وإسحاق .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xml:space="preserve">*- قوله " فأذن رسول الله صلى الله عليه وسلم " معناه أمر بالأذان ,  وليس على ظاهره من أنه أذن بنفسه , لأن رواية أحمد في المسند :" فأمر المؤذن فأذن أو أقام ". </w:t>
      </w:r>
    </w:p>
    <w:p w:rsidR="00D43B35" w:rsidRPr="00F7144F" w:rsidRDefault="00D43B35" w:rsidP="00B93C22">
      <w:pPr>
        <w:ind w:left="360"/>
        <w:jc w:val="both"/>
        <w:rPr>
          <w:sz w:val="28"/>
          <w:szCs w:val="28"/>
        </w:rPr>
      </w:pPr>
      <w:r w:rsidRPr="00F7144F">
        <w:rPr>
          <w:rFonts w:hint="cs"/>
          <w:sz w:val="28"/>
          <w:szCs w:val="28"/>
          <w:rtl/>
        </w:rPr>
        <w:lastRenderedPageBreak/>
        <w:t xml:space="preserve">   وفي رواية الخطيب في تاريخ بغداد من طريق الحسين بن موسى عن عمر بن الرماح :" فأمر رسول الله صلى الله عليه وسلم المؤذن فأذن وأقام ,أو أقام , قال الأشيب : الشك من غيري ". فهذا صريح , وهو يدل أيضا على أن الترمذي أ</w:t>
      </w:r>
      <w:r w:rsidR="00231B8F" w:rsidRPr="00F7144F">
        <w:rPr>
          <w:rFonts w:hint="cs"/>
          <w:sz w:val="28"/>
          <w:szCs w:val="28"/>
          <w:rtl/>
        </w:rPr>
        <w:t>و بعض شيوخه روى الحديث بالمعنى .</w:t>
      </w:r>
    </w:p>
    <w:p w:rsidR="00D43B35" w:rsidRPr="00F7144F" w:rsidRDefault="00D43B35" w:rsidP="00231B8F">
      <w:pPr>
        <w:ind w:left="360"/>
        <w:jc w:val="both"/>
        <w:rPr>
          <w:sz w:val="28"/>
          <w:szCs w:val="28"/>
          <w:rtl/>
        </w:rPr>
      </w:pPr>
      <w:r w:rsidRPr="00F7144F">
        <w:rPr>
          <w:rFonts w:hint="cs"/>
          <w:sz w:val="28"/>
          <w:szCs w:val="28"/>
          <w:rtl/>
        </w:rPr>
        <w:t>وأما قوله " فأقام أو أقام " فمعناه الشك بين جمع الأذان والإقامة وبين الإقامة فقط من غير أذان , وهذا هو الصواب الذي في نسخة  ب  , ويؤيده رواية الدارقطني :" فأمر المؤذن فأذن وأقام , أو أقام بغير أذان</w:t>
      </w:r>
      <w:r w:rsidR="00231B8F" w:rsidRPr="00F7144F">
        <w:rPr>
          <w:rFonts w:hint="cs"/>
          <w:sz w:val="28"/>
          <w:szCs w:val="28"/>
          <w:rtl/>
        </w:rPr>
        <w:t>"</w:t>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وهذا الحديث رواه أيضا أحمد في المسند ( ج 4 ص 173 </w:t>
      </w:r>
      <w:r w:rsidRPr="00F7144F">
        <w:rPr>
          <w:sz w:val="28"/>
          <w:szCs w:val="28"/>
          <w:rtl/>
        </w:rPr>
        <w:t>–</w:t>
      </w:r>
      <w:r w:rsidRPr="00F7144F">
        <w:rPr>
          <w:rFonts w:hint="cs"/>
          <w:sz w:val="28"/>
          <w:szCs w:val="28"/>
          <w:rtl/>
        </w:rPr>
        <w:t xml:space="preserve"> 174 ) عن سريج بن النعمان عن ابن الرماح . </w:t>
      </w:r>
    </w:p>
    <w:p w:rsidR="00D43B35" w:rsidRPr="00F7144F" w:rsidRDefault="00D43B35" w:rsidP="00B93C22">
      <w:pPr>
        <w:ind w:left="360"/>
        <w:jc w:val="both"/>
        <w:rPr>
          <w:sz w:val="28"/>
          <w:szCs w:val="28"/>
          <w:rtl/>
        </w:rPr>
      </w:pPr>
      <w:r w:rsidRPr="00F7144F">
        <w:rPr>
          <w:rFonts w:hint="cs"/>
          <w:sz w:val="28"/>
          <w:szCs w:val="28"/>
          <w:rtl/>
        </w:rPr>
        <w:t xml:space="preserve"> ورواه الخطيب في تاريخ بغداد ( ج 11 ص 182 </w:t>
      </w:r>
      <w:r w:rsidRPr="00F7144F">
        <w:rPr>
          <w:sz w:val="28"/>
          <w:szCs w:val="28"/>
          <w:rtl/>
        </w:rPr>
        <w:t>–</w:t>
      </w:r>
      <w:r w:rsidRPr="00F7144F">
        <w:rPr>
          <w:rFonts w:hint="cs"/>
          <w:sz w:val="28"/>
          <w:szCs w:val="28"/>
          <w:rtl/>
        </w:rPr>
        <w:t xml:space="preserve"> 183 ) من طريق الحسين بن موسى الأشيب عن ابن الرماح . ثم قا</w:t>
      </w:r>
      <w:r w:rsidR="00231B8F" w:rsidRPr="00F7144F">
        <w:rPr>
          <w:rFonts w:hint="cs"/>
          <w:sz w:val="28"/>
          <w:szCs w:val="28"/>
          <w:rtl/>
        </w:rPr>
        <w:t>ل الخطيب: "</w:t>
      </w:r>
      <w:r w:rsidRPr="00F7144F">
        <w:rPr>
          <w:rFonts w:hint="cs"/>
          <w:sz w:val="28"/>
          <w:szCs w:val="28"/>
          <w:rtl/>
        </w:rPr>
        <w:t xml:space="preserve">وهكذا رواه عن ابن الرماح يحيى بن حسان , ويحيى بن أبي بكير الكرماني , ويحيى بن عبد الحميد الحماني , ومحمد بن عبد الرحمن بن غزوان , وأحمد بن أبي طيبة الجرجاني , وغيرهم . وخالف الجماعة يونس المؤدب , فرواه عن عمر بن الرماح عن أبيه عن عمرو بن يعلى عن أبيه عن النبي صلى الله عليه وسلم . فزاد في الإسناد ميمون والد عمر , ونقص منه كثير بن زياد ويعلى جد عمرو بن عثمان بن يعلى ". </w:t>
      </w:r>
    </w:p>
    <w:p w:rsidR="00D43B35" w:rsidRPr="00F7144F" w:rsidRDefault="00D43B35" w:rsidP="00B93C22">
      <w:pPr>
        <w:ind w:left="360"/>
        <w:jc w:val="both"/>
        <w:rPr>
          <w:sz w:val="28"/>
          <w:szCs w:val="28"/>
          <w:rtl/>
        </w:rPr>
      </w:pPr>
      <w:r w:rsidRPr="00F7144F">
        <w:rPr>
          <w:rFonts w:hint="cs"/>
          <w:sz w:val="28"/>
          <w:szCs w:val="28"/>
          <w:rtl/>
        </w:rPr>
        <w:t xml:space="preserve">   ورواه أيضا البيهقي ( ج 2 ص 7 ) من طريق يحيى بن يحيى عن ابن الرماح .</w:t>
      </w:r>
    </w:p>
    <w:p w:rsidR="00D43B35" w:rsidRPr="00F7144F" w:rsidRDefault="00D43B35" w:rsidP="00B93C22">
      <w:pPr>
        <w:ind w:left="360"/>
        <w:jc w:val="both"/>
        <w:rPr>
          <w:sz w:val="28"/>
          <w:szCs w:val="28"/>
        </w:rPr>
      </w:pPr>
      <w:r w:rsidRPr="00F7144F">
        <w:rPr>
          <w:rFonts w:hint="cs"/>
          <w:sz w:val="28"/>
          <w:szCs w:val="28"/>
          <w:rtl/>
        </w:rPr>
        <w:t xml:space="preserve"> والحديث ضعفه البيهقي , وقال النووي في المجموع ( ج 3 ص 106 ) :" إسناد جيد "</w:t>
      </w:r>
      <w:r w:rsidRPr="00F7144F">
        <w:rPr>
          <w:rStyle w:val="Appelnotedebasdep"/>
          <w:sz w:val="28"/>
          <w:szCs w:val="28"/>
          <w:rtl/>
        </w:rPr>
        <w:footnoteReference w:id="359"/>
      </w:r>
    </w:p>
    <w:p w:rsidR="00D43B35" w:rsidRPr="00F7144F" w:rsidRDefault="00D43B35" w:rsidP="00B93C22">
      <w:pPr>
        <w:ind w:left="360"/>
        <w:jc w:val="both"/>
        <w:rPr>
          <w:sz w:val="28"/>
          <w:szCs w:val="28"/>
          <w:rtl/>
        </w:rPr>
      </w:pPr>
      <w:r w:rsidRPr="00F7144F">
        <w:rPr>
          <w:rFonts w:hint="cs"/>
          <w:sz w:val="28"/>
          <w:szCs w:val="28"/>
          <w:rtl/>
        </w:rPr>
        <w:t xml:space="preserve">               ( 2 / 266 </w:t>
      </w:r>
      <w:r w:rsidRPr="00F7144F">
        <w:rPr>
          <w:sz w:val="28"/>
          <w:szCs w:val="28"/>
          <w:rtl/>
        </w:rPr>
        <w:t>–</w:t>
      </w:r>
      <w:r w:rsidRPr="00F7144F">
        <w:rPr>
          <w:rFonts w:hint="cs"/>
          <w:sz w:val="28"/>
          <w:szCs w:val="28"/>
          <w:rtl/>
        </w:rPr>
        <w:t xml:space="preserve"> 268 )  </w:t>
      </w:r>
    </w:p>
    <w:p w:rsidR="00D43B35" w:rsidRPr="00EE623E" w:rsidRDefault="00D43B35" w:rsidP="00CD2218">
      <w:pPr>
        <w:pStyle w:val="Titre1"/>
        <w:rPr>
          <w:rtl/>
        </w:rPr>
      </w:pPr>
      <w:bookmarkStart w:id="364" w:name="_Toc268646592"/>
      <w:bookmarkStart w:id="365" w:name="_Toc268765326"/>
      <w:r w:rsidRPr="00EE623E">
        <w:rPr>
          <w:rFonts w:hint="cs"/>
          <w:rtl/>
        </w:rPr>
        <w:t>ما جاء في الاجتهاد في الصلاة :</w:t>
      </w:r>
      <w:bookmarkEnd w:id="364"/>
      <w:bookmarkEnd w:id="365"/>
    </w:p>
    <w:p w:rsidR="00D43B35" w:rsidRPr="00F7144F" w:rsidRDefault="00D43B35" w:rsidP="00B93C22">
      <w:pPr>
        <w:ind w:left="360"/>
        <w:jc w:val="both"/>
        <w:rPr>
          <w:b/>
          <w:bCs/>
          <w:sz w:val="28"/>
          <w:szCs w:val="28"/>
          <w:rtl/>
        </w:rPr>
      </w:pPr>
      <w:r w:rsidRPr="00F7144F">
        <w:rPr>
          <w:rFonts w:hint="cs"/>
          <w:b/>
          <w:bCs/>
          <w:sz w:val="28"/>
          <w:szCs w:val="28"/>
          <w:rtl/>
        </w:rPr>
        <w:t xml:space="preserve">412 </w:t>
      </w:r>
      <w:r w:rsidRPr="00F7144F">
        <w:rPr>
          <w:b/>
          <w:bCs/>
          <w:sz w:val="28"/>
          <w:szCs w:val="28"/>
          <w:rtl/>
        </w:rPr>
        <w:t>–</w:t>
      </w:r>
      <w:r w:rsidRPr="00F7144F">
        <w:rPr>
          <w:rFonts w:hint="cs"/>
          <w:b/>
          <w:bCs/>
          <w:sz w:val="28"/>
          <w:szCs w:val="28"/>
          <w:rtl/>
        </w:rPr>
        <w:t xml:space="preserve"> عن المغيرة بن شعبة قال :" صلى رسول الله صلى الله عليه وسلم حتى انتفخت قدماه , فقيل له : أتتكلف وقد غُفِرَ لك ما تقدم من ذنبك وما تأخر ؟ قال : أفلا أكون عبدا شكورا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أبي هريرة وعائشة .</w:t>
      </w:r>
    </w:p>
    <w:p w:rsidR="00D43B35" w:rsidRPr="00F7144F" w:rsidRDefault="00D43B35" w:rsidP="00B93C22">
      <w:pPr>
        <w:ind w:left="360"/>
        <w:jc w:val="both"/>
        <w:rPr>
          <w:sz w:val="28"/>
          <w:szCs w:val="28"/>
          <w:rtl/>
        </w:rPr>
      </w:pPr>
      <w:r w:rsidRPr="00F7144F">
        <w:rPr>
          <w:rFonts w:hint="cs"/>
          <w:b/>
          <w:bCs/>
          <w:sz w:val="28"/>
          <w:szCs w:val="28"/>
          <w:rtl/>
        </w:rPr>
        <w:t>قال أبو عيسى : حديث المغيرة بن شعبة حديث حسن صحيح**.</w:t>
      </w:r>
    </w:p>
    <w:p w:rsidR="00D43B35" w:rsidRPr="00F7144F" w:rsidRDefault="00D43B35" w:rsidP="00B93C22">
      <w:pPr>
        <w:pStyle w:val="Titre9"/>
        <w:jc w:val="both"/>
        <w:rPr>
          <w:sz w:val="28"/>
          <w:szCs w:val="28"/>
          <w:rtl/>
        </w:rPr>
      </w:pPr>
      <w:r w:rsidRPr="00F7144F">
        <w:rPr>
          <w:rFonts w:hint="cs"/>
          <w:sz w:val="28"/>
          <w:szCs w:val="28"/>
          <w:rtl/>
        </w:rPr>
        <w:lastRenderedPageBreak/>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 - قال القاضي أبو بكر بن العربي في العارضة :" لم يكن أحد أعظم من النبي صلى الله عليه وسلم طاعة , ولا أجَدَّ منه في عبادة , مع قيامه بأمور المسلمين , ونظره في مصالح الدين , وتبليغه للشريعة , وحماية الحوذة , وتكلفه الجهاد , وبعث السرايا , وحفظ الثغور , . وكان يرى ذلك شكرا لما أنعم الله عليه , فإن عبادة الله إما بتحصيل رضاه , وإما شكرا على ما أعطاه , فلا يخلو العبد المذنب والطائع عن العبادة , لأن هذا شرط المملوكية ".</w:t>
      </w:r>
    </w:p>
    <w:p w:rsidR="00D43B35" w:rsidRPr="00F7144F" w:rsidRDefault="00D43B35" w:rsidP="00B93C22">
      <w:pPr>
        <w:ind w:left="360"/>
        <w:jc w:val="both"/>
        <w:rPr>
          <w:sz w:val="28"/>
          <w:szCs w:val="28"/>
          <w:rtl/>
        </w:rPr>
      </w:pPr>
      <w:r w:rsidRPr="00F7144F">
        <w:rPr>
          <w:rFonts w:hint="cs"/>
          <w:sz w:val="28"/>
          <w:szCs w:val="28"/>
          <w:rtl/>
        </w:rPr>
        <w:t xml:space="preserve">** - روا ه أيضا الشيخان </w:t>
      </w:r>
      <w:r w:rsidRPr="00F7144F">
        <w:rPr>
          <w:rStyle w:val="Appelnotedebasdep"/>
          <w:sz w:val="28"/>
          <w:szCs w:val="28"/>
          <w:rtl/>
        </w:rPr>
        <w:footnoteReference w:id="360"/>
      </w:r>
      <w:r w:rsidRPr="00F7144F">
        <w:rPr>
          <w:rFonts w:hint="cs"/>
          <w:sz w:val="28"/>
          <w:szCs w:val="28"/>
          <w:rtl/>
        </w:rPr>
        <w:t xml:space="preserve">والنسائي وابن ماجه . </w:t>
      </w:r>
    </w:p>
    <w:p w:rsidR="00D43B35" w:rsidRPr="00F7144F" w:rsidRDefault="00D43B35" w:rsidP="00B93C22">
      <w:pPr>
        <w:ind w:left="360"/>
        <w:jc w:val="both"/>
        <w:rPr>
          <w:sz w:val="28"/>
          <w:szCs w:val="28"/>
          <w:rtl/>
        </w:rPr>
      </w:pPr>
      <w:r w:rsidRPr="00F7144F">
        <w:rPr>
          <w:rFonts w:hint="cs"/>
          <w:sz w:val="28"/>
          <w:szCs w:val="28"/>
          <w:rtl/>
        </w:rPr>
        <w:t xml:space="preserve">                                                 ( 2 / 268 </w:t>
      </w:r>
      <w:r w:rsidRPr="00F7144F">
        <w:rPr>
          <w:sz w:val="28"/>
          <w:szCs w:val="28"/>
          <w:rtl/>
        </w:rPr>
        <w:t>–</w:t>
      </w:r>
      <w:r w:rsidRPr="00F7144F">
        <w:rPr>
          <w:rFonts w:hint="cs"/>
          <w:sz w:val="28"/>
          <w:szCs w:val="28"/>
          <w:rtl/>
        </w:rPr>
        <w:t xml:space="preserve"> 269 ) </w:t>
      </w:r>
    </w:p>
    <w:p w:rsidR="00D43B35" w:rsidRPr="00EE623E" w:rsidRDefault="00D43B35" w:rsidP="00B93C22">
      <w:pPr>
        <w:ind w:left="360"/>
        <w:jc w:val="both"/>
        <w:rPr>
          <w:b/>
          <w:bCs/>
          <w:sz w:val="32"/>
          <w:szCs w:val="32"/>
          <w:rtl/>
        </w:rPr>
      </w:pPr>
      <w:r w:rsidRPr="00EE623E">
        <w:rPr>
          <w:rFonts w:hint="cs"/>
          <w:b/>
          <w:bCs/>
          <w:sz w:val="32"/>
          <w:szCs w:val="32"/>
          <w:rtl/>
        </w:rPr>
        <w:t>ما جاء أول ما يحاسب به العبد يوم القيامة الصلاة :</w:t>
      </w:r>
    </w:p>
    <w:p w:rsidR="00D43B35" w:rsidRPr="00F7144F" w:rsidRDefault="00D43B35" w:rsidP="00B93C22">
      <w:pPr>
        <w:ind w:left="360"/>
        <w:jc w:val="both"/>
        <w:rPr>
          <w:b/>
          <w:bCs/>
          <w:sz w:val="28"/>
          <w:szCs w:val="28"/>
          <w:rtl/>
        </w:rPr>
      </w:pPr>
      <w:r w:rsidRPr="00F7144F">
        <w:rPr>
          <w:rFonts w:hint="cs"/>
          <w:b/>
          <w:bCs/>
          <w:sz w:val="28"/>
          <w:szCs w:val="28"/>
          <w:rtl/>
        </w:rPr>
        <w:t xml:space="preserve">413 </w:t>
      </w:r>
      <w:r w:rsidRPr="00F7144F">
        <w:rPr>
          <w:b/>
          <w:bCs/>
          <w:sz w:val="28"/>
          <w:szCs w:val="28"/>
          <w:rtl/>
        </w:rPr>
        <w:t>–</w:t>
      </w:r>
      <w:r w:rsidRPr="00F7144F">
        <w:rPr>
          <w:rFonts w:hint="cs"/>
          <w:b/>
          <w:bCs/>
          <w:sz w:val="28"/>
          <w:szCs w:val="28"/>
          <w:rtl/>
        </w:rPr>
        <w:t xml:space="preserve"> عن حُرَيث بن قبيصة قال قدمت المدينة فقلت : اللهم يسر لي جليسا صالحا , قال : فجلست إلى أبي هريرة فقلت : إني سألت الله أن يرزقني جليسا صالحا , فحدثني بحديث سمعته من رسول الله صلى الله عليه وسلم , لعل الله أن ينفعني به ؟ فقال : سمعت رسول الله صلى الله عليه وسلم يقول :" إن أول ما يحاسب به العبد يوم القيامة من عمله صلاته . فإن صلَُحت *فقد أفلح وأنجح , وإن فسَدت فقد خاب وخسر , فإن انتقص من فريضته شيء **, قال الرب عز وجل : انظروا هل لعبدي من تطوع ؟ فيكمَّلُ ***بها ماانتقص من الفريضة , ثم يكون سائر عمله على ذلك ****".</w:t>
      </w:r>
    </w:p>
    <w:p w:rsidR="00D43B35" w:rsidRPr="00F7144F" w:rsidRDefault="00D43B35" w:rsidP="00B93C22">
      <w:pPr>
        <w:ind w:left="360"/>
        <w:jc w:val="both"/>
        <w:rPr>
          <w:b/>
          <w:bCs/>
          <w:sz w:val="28"/>
          <w:szCs w:val="28"/>
          <w:rtl/>
        </w:rPr>
      </w:pPr>
      <w:r w:rsidRPr="00F7144F">
        <w:rPr>
          <w:rFonts w:hint="cs"/>
          <w:b/>
          <w:bCs/>
          <w:sz w:val="28"/>
          <w:szCs w:val="28"/>
          <w:rtl/>
        </w:rPr>
        <w:t>قال : وفي الباب عن تميم الداري .</w:t>
      </w:r>
    </w:p>
    <w:p w:rsidR="00D43B35" w:rsidRPr="00F7144F" w:rsidRDefault="00D43B35" w:rsidP="00B93C22">
      <w:pPr>
        <w:pStyle w:val="Retraitcorpsdetexte3"/>
        <w:jc w:val="both"/>
        <w:rPr>
          <w:sz w:val="28"/>
          <w:szCs w:val="28"/>
          <w:rtl/>
        </w:rPr>
      </w:pPr>
      <w:r w:rsidRPr="00F7144F">
        <w:rPr>
          <w:rFonts w:hint="cs"/>
          <w:sz w:val="28"/>
          <w:szCs w:val="28"/>
          <w:rtl/>
        </w:rPr>
        <w:t xml:space="preserve"> قال أبو عيسى : حديث أبي هريرة حديث حسن غريب من هذا الوجه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right="720"/>
        <w:jc w:val="both"/>
        <w:rPr>
          <w:sz w:val="28"/>
          <w:szCs w:val="28"/>
          <w:rtl/>
        </w:rPr>
      </w:pPr>
      <w:r w:rsidRPr="00F7144F">
        <w:rPr>
          <w:rFonts w:hint="cs"/>
          <w:sz w:val="28"/>
          <w:szCs w:val="28"/>
          <w:rtl/>
        </w:rPr>
        <w:t xml:space="preserve">*- " صلح " من أبواب " نفع " و كرم " و" قعد " </w:t>
      </w:r>
    </w:p>
    <w:p w:rsidR="00D43B35" w:rsidRPr="00F7144F" w:rsidRDefault="00D43B35" w:rsidP="00B93C22">
      <w:pPr>
        <w:ind w:left="360"/>
        <w:jc w:val="both"/>
        <w:rPr>
          <w:sz w:val="28"/>
          <w:szCs w:val="28"/>
          <w:rtl/>
        </w:rPr>
      </w:pPr>
      <w:r w:rsidRPr="00F7144F">
        <w:rPr>
          <w:rFonts w:hint="cs"/>
          <w:sz w:val="28"/>
          <w:szCs w:val="28"/>
          <w:rtl/>
        </w:rPr>
        <w:t xml:space="preserve">** - في ع , و  ن , و ه , و ك , " شيئا " وفعلا " نقص " و" انتقص " بمعنى , ويستعملان لازمين ومتعديين . </w:t>
      </w:r>
    </w:p>
    <w:p w:rsidR="00D43B35" w:rsidRPr="00F7144F" w:rsidRDefault="00D43B35" w:rsidP="00B93C22">
      <w:pPr>
        <w:ind w:left="360"/>
        <w:jc w:val="both"/>
        <w:rPr>
          <w:sz w:val="28"/>
          <w:szCs w:val="28"/>
          <w:rtl/>
        </w:rPr>
      </w:pPr>
      <w:r w:rsidRPr="00F7144F">
        <w:rPr>
          <w:rFonts w:hint="cs"/>
          <w:sz w:val="28"/>
          <w:szCs w:val="28"/>
          <w:rtl/>
        </w:rPr>
        <w:t xml:space="preserve">*** - قال الشارح :" قال ابن الملك : أي بالتطوع , وتأنيث الضمير باعتبار النافلة . </w:t>
      </w:r>
    </w:p>
    <w:p w:rsidR="00D43B35" w:rsidRPr="00F7144F" w:rsidRDefault="00D43B35" w:rsidP="00B93C22">
      <w:pPr>
        <w:ind w:left="360"/>
        <w:jc w:val="both"/>
        <w:rPr>
          <w:sz w:val="28"/>
          <w:szCs w:val="28"/>
          <w:rtl/>
        </w:rPr>
      </w:pPr>
      <w:r w:rsidRPr="00F7144F">
        <w:rPr>
          <w:rFonts w:hint="cs"/>
          <w:sz w:val="28"/>
          <w:szCs w:val="28"/>
          <w:rtl/>
        </w:rPr>
        <w:t>وقال الطيبي : الظاهر نصب " فيكمل َ" , على أنه كلام الله تعالى جوابا للاستفهام , ويؤيده رواية أحمد : " فكملوا من فريضته ".</w:t>
      </w:r>
    </w:p>
    <w:p w:rsidR="00D43B35" w:rsidRPr="00F7144F" w:rsidRDefault="00D43B35" w:rsidP="00B93C22">
      <w:pPr>
        <w:ind w:left="360"/>
        <w:jc w:val="both"/>
        <w:rPr>
          <w:sz w:val="28"/>
          <w:szCs w:val="28"/>
          <w:rtl/>
        </w:rPr>
      </w:pPr>
      <w:r w:rsidRPr="00F7144F">
        <w:rPr>
          <w:rFonts w:hint="cs"/>
          <w:sz w:val="28"/>
          <w:szCs w:val="28"/>
          <w:rtl/>
        </w:rPr>
        <w:t xml:space="preserve">  أقول : ويجوز رفع " فيكملُ" على الاستئناف  , ولذلك ضبطناه بالوجهين .</w:t>
      </w:r>
    </w:p>
    <w:p w:rsidR="00D43B35" w:rsidRPr="00F7144F" w:rsidRDefault="00D43B35" w:rsidP="00B93C22">
      <w:pPr>
        <w:ind w:left="360"/>
        <w:jc w:val="both"/>
        <w:rPr>
          <w:sz w:val="28"/>
          <w:szCs w:val="28"/>
          <w:rtl/>
        </w:rPr>
      </w:pPr>
      <w:r w:rsidRPr="00F7144F">
        <w:rPr>
          <w:rFonts w:hint="cs"/>
          <w:sz w:val="28"/>
          <w:szCs w:val="28"/>
          <w:rtl/>
        </w:rPr>
        <w:t xml:space="preserve">**** - نقل الشارح عن العراقي في شرح الترمذي قال :" يحتمل أن يراد به ما انتقص من السنن والهيئات المشروعة فيها , من الخشوع والأذكار والأدعية , وأنه يحصل  له ثواب ذلك في الفريضة , وإن لم يفعله فيها , وإنما فعله في التطوع . </w:t>
      </w:r>
    </w:p>
    <w:p w:rsidR="00D43B35" w:rsidRPr="00F7144F" w:rsidRDefault="00D43B35" w:rsidP="00B93C22">
      <w:pPr>
        <w:ind w:left="360"/>
        <w:jc w:val="both"/>
        <w:rPr>
          <w:sz w:val="28"/>
          <w:szCs w:val="28"/>
          <w:rtl/>
        </w:rPr>
      </w:pPr>
      <w:r w:rsidRPr="00F7144F">
        <w:rPr>
          <w:rFonts w:hint="cs"/>
          <w:sz w:val="28"/>
          <w:szCs w:val="28"/>
          <w:rtl/>
        </w:rPr>
        <w:lastRenderedPageBreak/>
        <w:t xml:space="preserve"> ويحتمل أن يراد به ما انتقص أيضا من فروضها وشروطها . </w:t>
      </w:r>
    </w:p>
    <w:p w:rsidR="00D43B35" w:rsidRPr="00F7144F" w:rsidRDefault="00D43B35" w:rsidP="00B93C22">
      <w:pPr>
        <w:ind w:left="360"/>
        <w:jc w:val="both"/>
        <w:rPr>
          <w:sz w:val="28"/>
          <w:szCs w:val="28"/>
          <w:rtl/>
        </w:rPr>
      </w:pPr>
      <w:r w:rsidRPr="00F7144F">
        <w:rPr>
          <w:rFonts w:hint="cs"/>
          <w:sz w:val="28"/>
          <w:szCs w:val="28"/>
          <w:rtl/>
        </w:rPr>
        <w:t xml:space="preserve"> ويحتمل أن يراد ما ترك من الفرائض رأسا فلم يصلِّه , فيعوض عنه من التطوع , والله سبحانه وتعالى يقبل من التطوعات الصحيحة عوضا عن الصلوات المفروضة " . </w:t>
      </w:r>
    </w:p>
    <w:p w:rsidR="00D43B35" w:rsidRPr="00F7144F" w:rsidRDefault="00D43B35" w:rsidP="008D59AB">
      <w:pPr>
        <w:ind w:left="360"/>
        <w:jc w:val="both"/>
        <w:rPr>
          <w:sz w:val="28"/>
          <w:szCs w:val="28"/>
          <w:rtl/>
        </w:rPr>
      </w:pPr>
      <w:r w:rsidRPr="00F7144F">
        <w:rPr>
          <w:rFonts w:hint="cs"/>
          <w:sz w:val="28"/>
          <w:szCs w:val="28"/>
          <w:rtl/>
        </w:rPr>
        <w:t xml:space="preserve"> وقال القاضي أبو بكر بن العربي في العارضة :" يحتمل أن يكون يكمل له ما نقص من فرض الصلاة وأعدادها بفضل التطوع . ويحتمل ما نقصه من الخشوع .  والأول عندي أظهر , لقوله :" ثم الزكاة كذلك وسائر الأعمال".  وليس في الزكاة إلا فرض أو فضل , فكما يكمل فرض الزكاة بفضلها كذلك الصلاة , وفضل الله أوسع , ووعده أنفذ , وعزمه أعم وأتم ".</w:t>
      </w:r>
    </w:p>
    <w:p w:rsidR="00D43B35" w:rsidRPr="00F7144F" w:rsidRDefault="00D43B35" w:rsidP="00B93C22">
      <w:pPr>
        <w:ind w:left="360"/>
        <w:jc w:val="both"/>
        <w:rPr>
          <w:sz w:val="28"/>
          <w:szCs w:val="28"/>
          <w:rtl/>
        </w:rPr>
      </w:pPr>
      <w:r w:rsidRPr="00F7144F">
        <w:rPr>
          <w:rFonts w:hint="cs"/>
          <w:sz w:val="28"/>
          <w:szCs w:val="28"/>
          <w:rtl/>
        </w:rPr>
        <w:t>وهذا هو الظاهر والصواب .</w:t>
      </w:r>
    </w:p>
    <w:p w:rsidR="00D43B35" w:rsidRPr="00F7144F" w:rsidRDefault="00D43B35" w:rsidP="00B93C22">
      <w:pPr>
        <w:ind w:left="360"/>
        <w:jc w:val="both"/>
        <w:rPr>
          <w:sz w:val="28"/>
          <w:szCs w:val="28"/>
          <w:rtl/>
        </w:rPr>
      </w:pPr>
      <w:r w:rsidRPr="00F7144F">
        <w:rPr>
          <w:rFonts w:hint="cs"/>
          <w:sz w:val="28"/>
          <w:szCs w:val="28"/>
          <w:rtl/>
        </w:rPr>
        <w:t xml:space="preserve"> ***** - قال الشارح :" وأخرجه أبو داود</w:t>
      </w:r>
      <w:r w:rsidRPr="00F7144F">
        <w:rPr>
          <w:rStyle w:val="Appelnotedebasdep"/>
          <w:sz w:val="28"/>
          <w:szCs w:val="28"/>
          <w:rtl/>
        </w:rPr>
        <w:footnoteReference w:id="361"/>
      </w:r>
      <w:r w:rsidRPr="00F7144F">
        <w:rPr>
          <w:rFonts w:hint="cs"/>
          <w:sz w:val="28"/>
          <w:szCs w:val="28"/>
          <w:rtl/>
        </w:rPr>
        <w:t xml:space="preserve"> , ورواه أحمد عن رجل , كذا في المشكاة .  قال ميرك : ورواه الترمذي بهذ اللفظ وابن ماجه . قال ابن حجر : ورواه النسائي وآخرون , ورواه أبو داود أيضا من رواية تميم الداري معناه بإسناد صحيح ".</w:t>
      </w:r>
    </w:p>
    <w:p w:rsidR="00D43B35" w:rsidRPr="00F7144F" w:rsidRDefault="00D43B35" w:rsidP="00B93C22">
      <w:pPr>
        <w:ind w:left="360"/>
        <w:jc w:val="both"/>
        <w:rPr>
          <w:sz w:val="28"/>
          <w:szCs w:val="28"/>
          <w:rtl/>
        </w:rPr>
      </w:pPr>
      <w:r w:rsidRPr="00F7144F">
        <w:rPr>
          <w:rFonts w:hint="cs"/>
          <w:sz w:val="28"/>
          <w:szCs w:val="28"/>
          <w:rtl/>
        </w:rPr>
        <w:t xml:space="preserve">                                                 ( 2 / 269 </w:t>
      </w:r>
      <w:r w:rsidRPr="00F7144F">
        <w:rPr>
          <w:sz w:val="28"/>
          <w:szCs w:val="28"/>
          <w:rtl/>
        </w:rPr>
        <w:t>–</w:t>
      </w:r>
      <w:r w:rsidRPr="00F7144F">
        <w:rPr>
          <w:rFonts w:hint="cs"/>
          <w:sz w:val="28"/>
          <w:szCs w:val="28"/>
          <w:rtl/>
        </w:rPr>
        <w:t xml:space="preserve"> 271 )</w:t>
      </w:r>
    </w:p>
    <w:p w:rsidR="00D43B35" w:rsidRPr="00EE623E" w:rsidRDefault="00D43B35" w:rsidP="00CD2218">
      <w:pPr>
        <w:pStyle w:val="Titre1"/>
        <w:rPr>
          <w:rtl/>
        </w:rPr>
      </w:pPr>
      <w:bookmarkStart w:id="366" w:name="_Toc268646593"/>
      <w:bookmarkStart w:id="367" w:name="_Toc268765327"/>
      <w:r w:rsidRPr="00EE623E">
        <w:rPr>
          <w:rFonts w:hint="cs"/>
          <w:rtl/>
        </w:rPr>
        <w:t>ما جاء :" لا صلاة بعد طلوع الفجر إلا ركعتين ":</w:t>
      </w:r>
      <w:bookmarkEnd w:id="366"/>
      <w:bookmarkEnd w:id="367"/>
    </w:p>
    <w:p w:rsidR="00D43B35" w:rsidRPr="00F7144F" w:rsidRDefault="00D43B35" w:rsidP="00B93C22">
      <w:pPr>
        <w:ind w:left="360"/>
        <w:jc w:val="both"/>
        <w:rPr>
          <w:b/>
          <w:bCs/>
          <w:sz w:val="28"/>
          <w:szCs w:val="28"/>
          <w:rtl/>
        </w:rPr>
      </w:pPr>
      <w:r w:rsidRPr="00F7144F">
        <w:rPr>
          <w:rFonts w:hint="cs"/>
          <w:b/>
          <w:bCs/>
          <w:sz w:val="28"/>
          <w:szCs w:val="28"/>
          <w:rtl/>
        </w:rPr>
        <w:t xml:space="preserve">419 </w:t>
      </w:r>
      <w:r w:rsidRPr="00F7144F">
        <w:rPr>
          <w:b/>
          <w:bCs/>
          <w:sz w:val="28"/>
          <w:szCs w:val="28"/>
          <w:rtl/>
        </w:rPr>
        <w:t>–</w:t>
      </w:r>
      <w:r w:rsidRPr="00F7144F">
        <w:rPr>
          <w:rFonts w:hint="cs"/>
          <w:b/>
          <w:bCs/>
          <w:sz w:val="28"/>
          <w:szCs w:val="28"/>
          <w:rtl/>
        </w:rPr>
        <w:t xml:space="preserve"> عن ابن عمر أن رسول الله على الله عليه وسلم قال :" لا صلاة بعد الفجر إلا سجدتين ".</w:t>
      </w:r>
    </w:p>
    <w:p w:rsidR="00D43B35" w:rsidRPr="00F7144F" w:rsidRDefault="00D43B35" w:rsidP="00B93C22">
      <w:pPr>
        <w:ind w:left="360"/>
        <w:jc w:val="both"/>
        <w:rPr>
          <w:b/>
          <w:bCs/>
          <w:sz w:val="28"/>
          <w:szCs w:val="28"/>
          <w:rtl/>
        </w:rPr>
      </w:pPr>
      <w:r w:rsidRPr="00F7144F">
        <w:rPr>
          <w:rFonts w:hint="cs"/>
          <w:b/>
          <w:bCs/>
          <w:sz w:val="28"/>
          <w:szCs w:val="28"/>
          <w:rtl/>
        </w:rPr>
        <w:t xml:space="preserve">قال : وفي الباب عن عبد الله بن عمرو * , وحفصة ** . </w:t>
      </w:r>
    </w:p>
    <w:p w:rsidR="00D43B35" w:rsidRPr="00F7144F" w:rsidRDefault="00D43B35" w:rsidP="00B93C22">
      <w:pPr>
        <w:ind w:left="360"/>
        <w:jc w:val="both"/>
        <w:rPr>
          <w:b/>
          <w:bCs/>
          <w:sz w:val="28"/>
          <w:szCs w:val="28"/>
          <w:rtl/>
        </w:rPr>
      </w:pPr>
      <w:r w:rsidRPr="00F7144F">
        <w:rPr>
          <w:rFonts w:hint="cs"/>
          <w:b/>
          <w:bCs/>
          <w:sz w:val="28"/>
          <w:szCs w:val="28"/>
          <w:rtl/>
        </w:rPr>
        <w:t xml:space="preserve"> قال أبو عيسى : حديث ابن عمر حديث غريب لا نعرفه إلا من حديث قدامة بن موسى , وروى عنه غير واحد ***.</w:t>
      </w:r>
    </w:p>
    <w:p w:rsidR="00D43B35" w:rsidRPr="00F7144F" w:rsidRDefault="00D43B35" w:rsidP="00B93C22">
      <w:pPr>
        <w:ind w:left="360"/>
        <w:jc w:val="both"/>
        <w:rPr>
          <w:b/>
          <w:bCs/>
          <w:sz w:val="28"/>
          <w:szCs w:val="28"/>
          <w:rtl/>
        </w:rPr>
      </w:pPr>
      <w:r w:rsidRPr="00F7144F">
        <w:rPr>
          <w:rFonts w:hint="cs"/>
          <w:b/>
          <w:bCs/>
          <w:sz w:val="28"/>
          <w:szCs w:val="28"/>
          <w:rtl/>
        </w:rPr>
        <w:t>وهو ما اجتمع عليه أهل العلم : كرهوا أن يصلي الرجل بعد طلوع الفجر إلا ركعتي الفجر . ****</w:t>
      </w:r>
    </w:p>
    <w:p w:rsidR="00D43B35" w:rsidRPr="00F7144F" w:rsidRDefault="00D43B35" w:rsidP="00B93C22">
      <w:pPr>
        <w:ind w:left="360"/>
        <w:jc w:val="both"/>
        <w:rPr>
          <w:sz w:val="28"/>
          <w:szCs w:val="28"/>
          <w:rtl/>
        </w:rPr>
      </w:pPr>
      <w:r w:rsidRPr="00F7144F">
        <w:rPr>
          <w:rFonts w:hint="cs"/>
          <w:sz w:val="28"/>
          <w:szCs w:val="28"/>
          <w:rtl/>
        </w:rPr>
        <w:t xml:space="preserve">   قال احمد شاكر :"</w:t>
      </w:r>
    </w:p>
    <w:p w:rsidR="00D43B35" w:rsidRPr="00F7144F" w:rsidRDefault="00D43B35" w:rsidP="00B93C22">
      <w:pPr>
        <w:ind w:left="360"/>
        <w:jc w:val="both"/>
        <w:rPr>
          <w:sz w:val="28"/>
          <w:szCs w:val="28"/>
          <w:rtl/>
        </w:rPr>
      </w:pPr>
      <w:r w:rsidRPr="00F7144F">
        <w:rPr>
          <w:rFonts w:hint="cs"/>
          <w:sz w:val="28"/>
          <w:szCs w:val="28"/>
          <w:rtl/>
        </w:rPr>
        <w:t xml:space="preserve">*-  حديث عبد الله بن عمرو رواه المروزي في قيام الليل ( ص 79 ) من طريق عيسى بن يونس , والدارقطني ( ص 161 ) والبيهقي أيضا ( ج 2 ص 465 ) من طريق ابن وهب : كلهم عن عبد الرحمن بن زياد بن أنعم الإفريقي عن عبد الله  بن يزيد أبي عبد الرحمن الحبلي عن عبد الله بن عمرو بن العاص : أن رسول الله على الله عليه وسلم كان يقول :" لا صلاة بعد طلوع الفجر إلا ركعتي الفجر ". وهذا إسناد صحيح . </w:t>
      </w:r>
    </w:p>
    <w:p w:rsidR="00D43B35" w:rsidRPr="00F7144F" w:rsidRDefault="00D43B35" w:rsidP="00B93C22">
      <w:pPr>
        <w:ind w:left="360"/>
        <w:jc w:val="both"/>
        <w:rPr>
          <w:sz w:val="28"/>
          <w:szCs w:val="28"/>
          <w:rtl/>
        </w:rPr>
      </w:pPr>
      <w:r w:rsidRPr="00F7144F">
        <w:rPr>
          <w:rFonts w:hint="cs"/>
          <w:sz w:val="28"/>
          <w:szCs w:val="28"/>
          <w:rtl/>
        </w:rPr>
        <w:t xml:space="preserve">** - حديث حفصة رواه الشيخان وغيرهما من حديث أخيها عبد الله بن عمر عنها قالت :" كان رسول الله صلى الله عليه وسلم إذا طلع الفجر لا يصلي إلا ركعتين خفيفتين " </w:t>
      </w:r>
    </w:p>
    <w:p w:rsidR="00D43B35" w:rsidRPr="00F7144F" w:rsidRDefault="00D43B35" w:rsidP="00B93C22">
      <w:pPr>
        <w:ind w:left="360"/>
        <w:jc w:val="both"/>
        <w:rPr>
          <w:sz w:val="28"/>
          <w:szCs w:val="28"/>
          <w:rtl/>
        </w:rPr>
      </w:pPr>
      <w:r w:rsidRPr="00F7144F">
        <w:rPr>
          <w:rFonts w:hint="cs"/>
          <w:sz w:val="28"/>
          <w:szCs w:val="28"/>
          <w:rtl/>
        </w:rPr>
        <w:lastRenderedPageBreak/>
        <w:t xml:space="preserve">وانظر نصب الراية ( ج 1 ص 255 طبعة مصر )  </w:t>
      </w:r>
    </w:p>
    <w:p w:rsidR="00D43B35" w:rsidRPr="00F7144F" w:rsidRDefault="00D43B35" w:rsidP="00B93C22">
      <w:pPr>
        <w:ind w:left="360"/>
        <w:jc w:val="both"/>
        <w:rPr>
          <w:sz w:val="28"/>
          <w:szCs w:val="28"/>
          <w:rtl/>
        </w:rPr>
      </w:pPr>
      <w:r w:rsidRPr="00F7144F">
        <w:rPr>
          <w:rFonts w:hint="cs"/>
          <w:sz w:val="28"/>
          <w:szCs w:val="28"/>
          <w:rtl/>
        </w:rPr>
        <w:t xml:space="preserve">*** - ذكر ابن حجر في التلخيص  ( ص 71 ) والزيلعي في نصب الراية ( ج 1 ص 256 ) بعض طرق أخرى له من غير طريق قدامة بن موسى , وقال الزيلعي :" وكل ذلك يعكر على الترمذي في قوله لا نعرفه إلا من حديث قدامة ". </w:t>
      </w:r>
    </w:p>
    <w:p w:rsidR="00D43B35" w:rsidRPr="00F7144F" w:rsidRDefault="00D43B35" w:rsidP="00B93C22">
      <w:pPr>
        <w:ind w:left="360"/>
        <w:jc w:val="both"/>
        <w:rPr>
          <w:sz w:val="28"/>
          <w:szCs w:val="28"/>
          <w:rtl/>
        </w:rPr>
      </w:pPr>
      <w:r w:rsidRPr="00F7144F">
        <w:rPr>
          <w:rFonts w:hint="cs"/>
          <w:sz w:val="28"/>
          <w:szCs w:val="28"/>
          <w:rtl/>
        </w:rPr>
        <w:t>وأما حديث الباب من طريق قدامة فقد رواه أيضا أبو داود ( ج 1 ص 494 )</w:t>
      </w:r>
      <w:r w:rsidRPr="00F7144F">
        <w:rPr>
          <w:rStyle w:val="Appelnotedebasdep"/>
          <w:sz w:val="28"/>
          <w:szCs w:val="28"/>
          <w:rtl/>
        </w:rPr>
        <w:footnoteReference w:id="362"/>
      </w:r>
      <w:r w:rsidRPr="00F7144F">
        <w:rPr>
          <w:rFonts w:hint="cs"/>
          <w:sz w:val="28"/>
          <w:szCs w:val="28"/>
          <w:rtl/>
        </w:rPr>
        <w:t xml:space="preserve">والدارقطني ( ص 161 ) والبيهقي ( ج 2 ص 465 ) ومحمد بن نصر المروزي في قيام الليل ( ص 79 ) . </w:t>
      </w:r>
    </w:p>
    <w:p w:rsidR="00D43B35" w:rsidRPr="00F7144F" w:rsidRDefault="00D43B35" w:rsidP="00B93C22">
      <w:pPr>
        <w:ind w:left="360"/>
        <w:jc w:val="both"/>
        <w:rPr>
          <w:sz w:val="28"/>
          <w:szCs w:val="28"/>
          <w:rtl/>
        </w:rPr>
      </w:pPr>
      <w:r w:rsidRPr="00F7144F">
        <w:rPr>
          <w:rFonts w:hint="cs"/>
          <w:sz w:val="28"/>
          <w:szCs w:val="28"/>
          <w:rtl/>
        </w:rPr>
        <w:t xml:space="preserve">**** - قال الحافظ في التلخيص ( ص 71 ) :" تنبيه : دعوى الترمذي الإجماع على الكراهة لذلك عجيب ! فإن الخلاف فيه مشهور , حكاه ابن المنذر وغيره , وقال الحسن البصري : لا بأس به . وكان مالك يرى أن يفعله من فاتته صلاة بالليل , وقد أطنب في ذلك محمد بن نصر في قيام الليل ". </w:t>
      </w:r>
    </w:p>
    <w:p w:rsidR="00D43B35" w:rsidRPr="00F7144F" w:rsidRDefault="00D43B35" w:rsidP="00B93C22">
      <w:pPr>
        <w:ind w:left="360"/>
        <w:jc w:val="both"/>
        <w:rPr>
          <w:sz w:val="28"/>
          <w:szCs w:val="28"/>
          <w:rtl/>
        </w:rPr>
      </w:pPr>
      <w:r w:rsidRPr="00F7144F">
        <w:rPr>
          <w:rFonts w:hint="cs"/>
          <w:sz w:val="28"/>
          <w:szCs w:val="28"/>
          <w:rtl/>
        </w:rPr>
        <w:t xml:space="preserve">    وقال الزيلعي في نصب الراية ( 2 ص 257 ) :" واستدل من أجازالتنفل بأكثر من  ركعتي الفجر بما أخرجه أبو داود</w:t>
      </w:r>
      <w:r w:rsidRPr="00F7144F">
        <w:rPr>
          <w:rStyle w:val="Appelnotedebasdep"/>
          <w:sz w:val="28"/>
          <w:szCs w:val="28"/>
          <w:rtl/>
        </w:rPr>
        <w:footnoteReference w:id="363"/>
      </w:r>
      <w:r w:rsidRPr="00F7144F">
        <w:rPr>
          <w:rFonts w:hint="cs"/>
          <w:sz w:val="28"/>
          <w:szCs w:val="28"/>
          <w:rtl/>
        </w:rPr>
        <w:t xml:space="preserve"> من حديث عمرو بن عبسة قال : يارسول الله , أي الليل أسمع ؟ قال : جوف الليل الأخير , فصل ما شئت , فإن الصلاة مشهودة مقبولة , حتى تصلي الصبح ".</w:t>
      </w:r>
    </w:p>
    <w:p w:rsidR="00D43B35" w:rsidRPr="00F7144F" w:rsidRDefault="00D43B35" w:rsidP="00B93C22">
      <w:pPr>
        <w:ind w:left="360"/>
        <w:jc w:val="both"/>
        <w:rPr>
          <w:sz w:val="28"/>
          <w:szCs w:val="28"/>
          <w:rtl/>
        </w:rPr>
      </w:pPr>
      <w:r w:rsidRPr="00F7144F">
        <w:rPr>
          <w:rFonts w:hint="cs"/>
          <w:sz w:val="28"/>
          <w:szCs w:val="28"/>
          <w:rtl/>
        </w:rPr>
        <w:t xml:space="preserve">    قال الشارح :" الراجح عندي هو قول من قال بالكراهة , لدلالة أحاديث الباب عليه صراحة , وأما حديث أبي داود فليس بصريح في عدم الكراهة ".</w:t>
      </w:r>
    </w:p>
    <w:p w:rsidR="00D43B35" w:rsidRPr="00F7144F" w:rsidRDefault="00D43B35" w:rsidP="00B93C22">
      <w:pPr>
        <w:ind w:left="360"/>
        <w:jc w:val="both"/>
        <w:rPr>
          <w:sz w:val="28"/>
          <w:szCs w:val="28"/>
        </w:rPr>
      </w:pPr>
      <w:r w:rsidRPr="00F7144F">
        <w:rPr>
          <w:rFonts w:hint="cs"/>
          <w:sz w:val="28"/>
          <w:szCs w:val="28"/>
          <w:rtl/>
        </w:rPr>
        <w:t xml:space="preserve">    وهو كما قال </w:t>
      </w:r>
      <w:r w:rsidRPr="00F7144F">
        <w:rPr>
          <w:rStyle w:val="Appelnotedebasdep"/>
          <w:sz w:val="28"/>
          <w:szCs w:val="28"/>
          <w:rtl/>
        </w:rPr>
        <w:footnoteReference w:id="364"/>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( 2 / 278 </w:t>
      </w:r>
      <w:r w:rsidRPr="00F7144F">
        <w:rPr>
          <w:sz w:val="28"/>
          <w:szCs w:val="28"/>
          <w:rtl/>
        </w:rPr>
        <w:t>–</w:t>
      </w:r>
      <w:r w:rsidRPr="00F7144F">
        <w:rPr>
          <w:rFonts w:hint="cs"/>
          <w:sz w:val="28"/>
          <w:szCs w:val="28"/>
          <w:rtl/>
        </w:rPr>
        <w:t xml:space="preserve"> 281 )</w:t>
      </w:r>
    </w:p>
    <w:p w:rsidR="008D59AB" w:rsidRPr="00F7144F" w:rsidRDefault="008D59AB" w:rsidP="00B93C22">
      <w:pPr>
        <w:ind w:left="360"/>
        <w:jc w:val="both"/>
        <w:rPr>
          <w:b/>
          <w:bCs/>
          <w:sz w:val="28"/>
          <w:szCs w:val="28"/>
          <w:rtl/>
        </w:rPr>
      </w:pPr>
    </w:p>
    <w:p w:rsidR="008D59AB" w:rsidRPr="00F7144F" w:rsidRDefault="008D59AB" w:rsidP="00B93C22">
      <w:pPr>
        <w:ind w:left="360"/>
        <w:jc w:val="both"/>
        <w:rPr>
          <w:b/>
          <w:bCs/>
          <w:sz w:val="28"/>
          <w:szCs w:val="28"/>
          <w:rtl/>
        </w:rPr>
      </w:pPr>
    </w:p>
    <w:p w:rsidR="00D43B35" w:rsidRPr="00EE623E" w:rsidRDefault="00D43B35" w:rsidP="00CD2218">
      <w:pPr>
        <w:pStyle w:val="Titre1"/>
        <w:rPr>
          <w:rtl/>
        </w:rPr>
      </w:pPr>
      <w:bookmarkStart w:id="368" w:name="_Toc268646594"/>
      <w:bookmarkStart w:id="369" w:name="_Toc268765328"/>
      <w:r w:rsidRPr="00EE623E">
        <w:rPr>
          <w:rFonts w:hint="cs"/>
          <w:rtl/>
        </w:rPr>
        <w:t>ما جاء في الاضطجاع بعد ركعتي الفجر :</w:t>
      </w:r>
      <w:bookmarkEnd w:id="368"/>
      <w:bookmarkEnd w:id="369"/>
    </w:p>
    <w:p w:rsidR="00D43B35" w:rsidRPr="00F7144F" w:rsidRDefault="00D43B35" w:rsidP="00B93C22">
      <w:pPr>
        <w:ind w:left="360"/>
        <w:jc w:val="both"/>
        <w:rPr>
          <w:b/>
          <w:bCs/>
          <w:sz w:val="28"/>
          <w:szCs w:val="28"/>
          <w:rtl/>
        </w:rPr>
      </w:pPr>
      <w:r w:rsidRPr="00F7144F">
        <w:rPr>
          <w:rFonts w:hint="cs"/>
          <w:b/>
          <w:bCs/>
          <w:sz w:val="28"/>
          <w:szCs w:val="28"/>
          <w:rtl/>
        </w:rPr>
        <w:t xml:space="preserve">420 </w:t>
      </w:r>
      <w:r w:rsidRPr="00F7144F">
        <w:rPr>
          <w:b/>
          <w:bCs/>
          <w:sz w:val="28"/>
          <w:szCs w:val="28"/>
          <w:rtl/>
        </w:rPr>
        <w:t>–</w:t>
      </w:r>
      <w:r w:rsidRPr="00F7144F">
        <w:rPr>
          <w:rFonts w:hint="cs"/>
          <w:b/>
          <w:bCs/>
          <w:sz w:val="28"/>
          <w:szCs w:val="28"/>
          <w:rtl/>
        </w:rPr>
        <w:t xml:space="preserve"> عن أبي هريرة قال : قال رسول الله صلى الله عليه وسلم :" إذا صلى أحدكم ركعتي الفجر فليضطجع على يمينه ".</w:t>
      </w:r>
    </w:p>
    <w:p w:rsidR="00D43B35" w:rsidRPr="00F7144F" w:rsidRDefault="00D43B35" w:rsidP="00B93C22">
      <w:pPr>
        <w:ind w:left="360"/>
        <w:jc w:val="both"/>
        <w:rPr>
          <w:b/>
          <w:bCs/>
          <w:sz w:val="28"/>
          <w:szCs w:val="28"/>
          <w:rtl/>
        </w:rPr>
      </w:pPr>
      <w:r w:rsidRPr="00F7144F">
        <w:rPr>
          <w:rFonts w:hint="cs"/>
          <w:b/>
          <w:bCs/>
          <w:sz w:val="28"/>
          <w:szCs w:val="28"/>
          <w:rtl/>
        </w:rPr>
        <w:lastRenderedPageBreak/>
        <w:t xml:space="preserve"> قال : وفي الباب عن عائشة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أبي هريرة حديث حسن صحيح غريب من هذا الوجه .*</w:t>
      </w:r>
    </w:p>
    <w:p w:rsidR="00D43B35" w:rsidRPr="00F7144F" w:rsidRDefault="00D43B35" w:rsidP="00B93C22">
      <w:pPr>
        <w:ind w:left="360"/>
        <w:jc w:val="both"/>
        <w:rPr>
          <w:b/>
          <w:bCs/>
          <w:sz w:val="28"/>
          <w:szCs w:val="28"/>
          <w:rtl/>
        </w:rPr>
      </w:pPr>
      <w:r w:rsidRPr="00F7144F">
        <w:rPr>
          <w:rFonts w:hint="cs"/>
          <w:b/>
          <w:bCs/>
          <w:sz w:val="28"/>
          <w:szCs w:val="28"/>
          <w:rtl/>
        </w:rPr>
        <w:t>وقد روي عن عائشة :" أن النبي صلى الله عليه وسلم كان إذا صلى ركعتي الفجر في بيته اضطجع على يمينه "**</w:t>
      </w:r>
    </w:p>
    <w:p w:rsidR="00D43B35" w:rsidRPr="00F7144F" w:rsidRDefault="00D43B35" w:rsidP="00A734BA">
      <w:pPr>
        <w:ind w:left="360"/>
        <w:jc w:val="both"/>
        <w:rPr>
          <w:sz w:val="28"/>
          <w:szCs w:val="28"/>
          <w:rtl/>
        </w:rPr>
      </w:pPr>
      <w:r w:rsidRPr="00F7144F">
        <w:rPr>
          <w:rFonts w:hint="cs"/>
          <w:b/>
          <w:bCs/>
          <w:sz w:val="28"/>
          <w:szCs w:val="28"/>
          <w:rtl/>
        </w:rPr>
        <w:t xml:space="preserve"> وقد رأى بعض أهل العلم أن يَُفعل هذا استحبابا .***</w:t>
      </w:r>
      <w:r w:rsidRPr="00F7144F">
        <w:rPr>
          <w:sz w:val="28"/>
          <w:szCs w:val="28"/>
          <w:rtl/>
        </w:rPr>
        <w:br/>
      </w:r>
      <w:r w:rsidRPr="00F7144F">
        <w:rPr>
          <w:rFonts w:hint="cs"/>
          <w:sz w:val="28"/>
          <w:szCs w:val="28"/>
          <w:rtl/>
        </w:rPr>
        <w:t>قال أحمد شاكر :"</w:t>
      </w:r>
    </w:p>
    <w:p w:rsidR="00D43B35" w:rsidRPr="00F7144F" w:rsidRDefault="00D43B35" w:rsidP="00B93C22">
      <w:pPr>
        <w:ind w:left="360"/>
        <w:jc w:val="both"/>
        <w:rPr>
          <w:sz w:val="28"/>
          <w:szCs w:val="28"/>
          <w:rtl/>
        </w:rPr>
      </w:pPr>
      <w:r w:rsidRPr="00F7144F">
        <w:rPr>
          <w:rFonts w:hint="cs"/>
          <w:sz w:val="28"/>
          <w:szCs w:val="28"/>
          <w:rtl/>
        </w:rPr>
        <w:t xml:space="preserve">*- الزيادة </w:t>
      </w:r>
      <w:r w:rsidRPr="00F7144F">
        <w:rPr>
          <w:rStyle w:val="Appelnotedebasdep"/>
          <w:sz w:val="28"/>
          <w:szCs w:val="28"/>
          <w:rtl/>
        </w:rPr>
        <w:footnoteReference w:id="365"/>
      </w:r>
      <w:r w:rsidRPr="00F7144F">
        <w:rPr>
          <w:rFonts w:hint="cs"/>
          <w:sz w:val="28"/>
          <w:szCs w:val="28"/>
          <w:rtl/>
        </w:rPr>
        <w:t xml:space="preserve">  لم تذكر في  م , وإثباتها هو الصواب.  فقد نقل المجد بن تيمية عن الترمذي تصحيحه , نيل الأوطار ( ج 3 ص 25 ) وكذلك نقل ابن القيم في زاد المعاد وغيرهما , ويظهر أن الخلاف قديم في ذلك في نسخ الترمذي , لأن المنذري نقل عنه التحسين فقط , ( عون المعبود ج 1 ص 488 ) وقال :" قال النووي في شرح مسلم : إسناده على شرط الشيخين , وقال في رياض الصالحين : إسناده صحيح . وقال زكرياء الأنصاري في فتح العلام : إسناده على شرط الشيخين ". وهوكما قالا .  </w:t>
      </w:r>
    </w:p>
    <w:p w:rsidR="00D43B35" w:rsidRPr="00F7144F" w:rsidRDefault="00D43B35" w:rsidP="00B93C22">
      <w:pPr>
        <w:ind w:left="360"/>
        <w:jc w:val="both"/>
        <w:rPr>
          <w:sz w:val="28"/>
          <w:szCs w:val="28"/>
          <w:rtl/>
        </w:rPr>
      </w:pPr>
      <w:r w:rsidRPr="00F7144F">
        <w:rPr>
          <w:rFonts w:hint="cs"/>
          <w:sz w:val="28"/>
          <w:szCs w:val="28"/>
          <w:rtl/>
        </w:rPr>
        <w:t>** - رواه الشيخان</w:t>
      </w:r>
      <w:r w:rsidRPr="00F7144F">
        <w:rPr>
          <w:rStyle w:val="Appelnotedebasdep"/>
          <w:sz w:val="28"/>
          <w:szCs w:val="28"/>
          <w:rtl/>
        </w:rPr>
        <w:footnoteReference w:id="366"/>
      </w:r>
      <w:r w:rsidRPr="00F7144F">
        <w:rPr>
          <w:rFonts w:hint="cs"/>
          <w:sz w:val="28"/>
          <w:szCs w:val="28"/>
          <w:rtl/>
        </w:rPr>
        <w:t xml:space="preserve"> وغيرهما من حديثها .</w:t>
      </w:r>
    </w:p>
    <w:p w:rsidR="00D43B35" w:rsidRPr="00F7144F" w:rsidRDefault="00D43B35" w:rsidP="00B93C22">
      <w:pPr>
        <w:ind w:left="360"/>
        <w:jc w:val="both"/>
        <w:rPr>
          <w:sz w:val="28"/>
          <w:szCs w:val="28"/>
          <w:rtl/>
        </w:rPr>
      </w:pPr>
      <w:r w:rsidRPr="00F7144F">
        <w:rPr>
          <w:rFonts w:hint="cs"/>
          <w:sz w:val="28"/>
          <w:szCs w:val="28"/>
          <w:rtl/>
        </w:rPr>
        <w:t xml:space="preserve">*** - أفرط في هذه المسألة رجلان : ابن حزم , إذ زعم أن هذه الضجعة واجبة وشرط في صحة صلاة الفجر !! وابن تيمية في الرد عليه , حتى زعم أن حديث الباب باطل وليس بصحيح , وأن الصحيح الفعل لا الأمر بها , لأن ابن حزم يتمسك بلفظ الحديث وظاهره , وأن الأمر للوجوب . وانظر المحلى ( ج 3 ص 196 </w:t>
      </w:r>
      <w:r w:rsidRPr="00F7144F">
        <w:rPr>
          <w:sz w:val="28"/>
          <w:szCs w:val="28"/>
          <w:rtl/>
        </w:rPr>
        <w:t>–</w:t>
      </w:r>
      <w:r w:rsidRPr="00F7144F">
        <w:rPr>
          <w:rFonts w:hint="cs"/>
          <w:sz w:val="28"/>
          <w:szCs w:val="28"/>
          <w:rtl/>
        </w:rPr>
        <w:t xml:space="preserve"> 200 ) والمنتقى ( ج 1 ص 521 </w:t>
      </w:r>
      <w:r w:rsidRPr="00F7144F">
        <w:rPr>
          <w:sz w:val="28"/>
          <w:szCs w:val="28"/>
          <w:rtl/>
        </w:rPr>
        <w:t>–</w:t>
      </w:r>
      <w:r w:rsidRPr="00F7144F">
        <w:rPr>
          <w:rFonts w:hint="cs"/>
          <w:sz w:val="28"/>
          <w:szCs w:val="28"/>
          <w:rtl/>
        </w:rPr>
        <w:t xml:space="preserve"> 522 ) ونيل الأوطار ( ج 3 ص 25 </w:t>
      </w:r>
      <w:r w:rsidRPr="00F7144F">
        <w:rPr>
          <w:sz w:val="28"/>
          <w:szCs w:val="28"/>
          <w:rtl/>
        </w:rPr>
        <w:t>–</w:t>
      </w:r>
      <w:r w:rsidRPr="00F7144F">
        <w:rPr>
          <w:rFonts w:hint="cs"/>
          <w:sz w:val="28"/>
          <w:szCs w:val="28"/>
          <w:rtl/>
        </w:rPr>
        <w:t xml:space="preserve"> 29 ) .</w:t>
      </w:r>
    </w:p>
    <w:p w:rsidR="00D43B35" w:rsidRPr="00F7144F" w:rsidRDefault="00D43B35" w:rsidP="00B93C22">
      <w:pPr>
        <w:ind w:left="360"/>
        <w:jc w:val="both"/>
        <w:rPr>
          <w:sz w:val="28"/>
          <w:szCs w:val="28"/>
          <w:rtl/>
        </w:rPr>
      </w:pPr>
      <w:r w:rsidRPr="00F7144F">
        <w:rPr>
          <w:rFonts w:hint="cs"/>
          <w:sz w:val="28"/>
          <w:szCs w:val="28"/>
          <w:rtl/>
        </w:rPr>
        <w:t xml:space="preserve">    وقد قلنا في حواشي المحلى ما نصه :" أفرط ابن حزم في التغالي جدا في هذه المسالة , وقال قولا لم يسبقه إليه أحد , ولا ينصره فيه أي دليل ! فالأحاديث الواردة في الاضطجاع بعد ركعتي الفجر ظاهر منها أن المراد بها أن يستريح المصلي بعد طول صلاة الليل , لينشط لفريضة الصلاة . ثم لو سلمنا له أن الحديث الذي فيه الأمر بالضجعة يدل على وجوبها , فمن أين أن يخلص له أن الوجوب معناه الشرطية , وأن من لم يضطجع لم تجزئه صلاة الغداة ؟! اللهم غفرا . وما كل شرط واجب . ثم إن عائشة روت ما يدل على أن هذه الضجعة إنما هي استراحة لانتظار الصلاة فقط , ففي البخاري ( ج 3 ص 36 </w:t>
      </w:r>
      <w:r w:rsidRPr="00F7144F">
        <w:rPr>
          <w:sz w:val="28"/>
          <w:szCs w:val="28"/>
          <w:rtl/>
        </w:rPr>
        <w:t>–</w:t>
      </w:r>
      <w:r w:rsidRPr="00F7144F">
        <w:rPr>
          <w:rFonts w:hint="cs"/>
          <w:sz w:val="28"/>
          <w:szCs w:val="28"/>
          <w:rtl/>
        </w:rPr>
        <w:t xml:space="preserve"> 37 من الفتح ) ومسلم ( ج 1 ص 205 ) من طريق أبي سلمة عن عائشة قالت :" كان النبي صلى الله عليه وسلم إذا صلى ركعتي الفجر , فإن كنت مستيقظة حدثني , وإلا اضطجع ". واللفظ لمسلم , وهو صريح في المعنى الذي قلنا , أو كالصريح . وقد أفاض القول في هذا البحث </w:t>
      </w:r>
      <w:r w:rsidRPr="00F7144F">
        <w:rPr>
          <w:rFonts w:hint="cs"/>
          <w:sz w:val="28"/>
          <w:szCs w:val="28"/>
          <w:rtl/>
        </w:rPr>
        <w:lastRenderedPageBreak/>
        <w:t xml:space="preserve">العلامة أبو الطيب شمس الحق العظيم آبادي الهندي في كتابه ( إعلام أهل العصر بأحكام ركعتي الفجر , ص14 </w:t>
      </w:r>
      <w:r w:rsidRPr="00F7144F">
        <w:rPr>
          <w:sz w:val="28"/>
          <w:szCs w:val="28"/>
          <w:rtl/>
        </w:rPr>
        <w:t>–</w:t>
      </w:r>
      <w:r w:rsidRPr="00F7144F">
        <w:rPr>
          <w:rFonts w:hint="cs"/>
          <w:sz w:val="28"/>
          <w:szCs w:val="28"/>
          <w:rtl/>
        </w:rPr>
        <w:t xml:space="preserve"> 20 ) فارجع إليه .</w:t>
      </w:r>
      <w:r w:rsidRPr="00F7144F">
        <w:rPr>
          <w:rStyle w:val="Appelnotedebasdep"/>
          <w:sz w:val="28"/>
          <w:szCs w:val="28"/>
          <w:rtl/>
        </w:rPr>
        <w:footnoteReference w:id="367"/>
      </w:r>
    </w:p>
    <w:p w:rsidR="00D43B35" w:rsidRPr="00F7144F" w:rsidRDefault="00D43B35" w:rsidP="00B93C22">
      <w:pPr>
        <w:ind w:left="360"/>
        <w:jc w:val="both"/>
        <w:rPr>
          <w:sz w:val="28"/>
          <w:szCs w:val="28"/>
          <w:rtl/>
        </w:rPr>
      </w:pPr>
      <w:r w:rsidRPr="00F7144F">
        <w:rPr>
          <w:rFonts w:hint="cs"/>
          <w:sz w:val="28"/>
          <w:szCs w:val="28"/>
          <w:rtl/>
        </w:rPr>
        <w:t xml:space="preserve">                                                 ( 2 / 281 </w:t>
      </w:r>
      <w:r w:rsidRPr="00F7144F">
        <w:rPr>
          <w:sz w:val="28"/>
          <w:szCs w:val="28"/>
          <w:rtl/>
        </w:rPr>
        <w:t>–</w:t>
      </w:r>
      <w:r w:rsidRPr="00F7144F">
        <w:rPr>
          <w:rFonts w:hint="cs"/>
          <w:sz w:val="28"/>
          <w:szCs w:val="28"/>
          <w:rtl/>
        </w:rPr>
        <w:t xml:space="preserve"> 282 )</w:t>
      </w:r>
    </w:p>
    <w:p w:rsidR="00D43B35" w:rsidRPr="00EE623E" w:rsidRDefault="00D43B35" w:rsidP="00CD2218">
      <w:pPr>
        <w:pStyle w:val="Titre1"/>
        <w:rPr>
          <w:rtl/>
        </w:rPr>
      </w:pPr>
      <w:bookmarkStart w:id="370" w:name="_Toc268646595"/>
      <w:bookmarkStart w:id="371" w:name="_Toc268765329"/>
      <w:r w:rsidRPr="00EE623E">
        <w:rPr>
          <w:rFonts w:hint="cs"/>
          <w:rtl/>
        </w:rPr>
        <w:t>ماجاء في الركعتين بعد الظهر</w:t>
      </w:r>
      <w:bookmarkEnd w:id="370"/>
      <w:bookmarkEnd w:id="371"/>
    </w:p>
    <w:p w:rsidR="00D43B35" w:rsidRPr="00F7144F" w:rsidRDefault="00D43B35" w:rsidP="00B93C22">
      <w:pPr>
        <w:ind w:left="360"/>
        <w:jc w:val="both"/>
        <w:rPr>
          <w:b/>
          <w:bCs/>
          <w:sz w:val="28"/>
          <w:szCs w:val="28"/>
          <w:rtl/>
        </w:rPr>
      </w:pPr>
      <w:r w:rsidRPr="00EE623E">
        <w:rPr>
          <w:rFonts w:hint="cs"/>
          <w:b/>
          <w:bCs/>
          <w:sz w:val="32"/>
          <w:szCs w:val="32"/>
          <w:rtl/>
        </w:rPr>
        <w:t xml:space="preserve">   منه آخر </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rFonts w:hint="cs"/>
          <w:b/>
          <w:bCs/>
          <w:sz w:val="28"/>
          <w:szCs w:val="28"/>
          <w:rtl/>
        </w:rPr>
        <w:t xml:space="preserve">428 </w:t>
      </w:r>
      <w:r w:rsidRPr="00F7144F">
        <w:rPr>
          <w:b/>
          <w:bCs/>
          <w:sz w:val="28"/>
          <w:szCs w:val="28"/>
          <w:rtl/>
        </w:rPr>
        <w:t>–</w:t>
      </w:r>
      <w:r w:rsidRPr="00F7144F">
        <w:rPr>
          <w:rFonts w:hint="cs"/>
          <w:b/>
          <w:bCs/>
          <w:sz w:val="28"/>
          <w:szCs w:val="28"/>
          <w:rtl/>
        </w:rPr>
        <w:t xml:space="preserve"> عن عنبسة بن أبي سفيان قال : سمعت أختي أم حبيبة زوجَ النبي صلى الله عليه وسلم تقول :سمعت رسول الله صلى الله عليه وسلم يقول :"من حافظ على أربع ركعات قبل الظهر وأربعٍ بعدها حرمه الله على النار "  </w:t>
      </w:r>
    </w:p>
    <w:p w:rsidR="00D43B35" w:rsidRPr="00F7144F" w:rsidRDefault="00D43B35" w:rsidP="00B93C22">
      <w:pPr>
        <w:ind w:left="360"/>
        <w:jc w:val="both"/>
        <w:rPr>
          <w:sz w:val="28"/>
          <w:szCs w:val="28"/>
          <w:rtl/>
        </w:rPr>
      </w:pPr>
      <w:r w:rsidRPr="00F7144F">
        <w:rPr>
          <w:rFonts w:hint="cs"/>
          <w:b/>
          <w:bCs/>
          <w:sz w:val="28"/>
          <w:szCs w:val="28"/>
          <w:rtl/>
        </w:rPr>
        <w:t>قال أبو عيسى : هذا حديث حسن صحيح غريب من هذا الوجه*.</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رواه أيضا أحمد وأبو داود والنسائي وابن ماجه</w:t>
      </w:r>
      <w:r w:rsidRPr="00F7144F">
        <w:rPr>
          <w:rStyle w:val="Appelnotedebasdep"/>
          <w:sz w:val="28"/>
          <w:szCs w:val="28"/>
          <w:rtl/>
        </w:rPr>
        <w:footnoteReference w:id="368"/>
      </w:r>
      <w:r w:rsidRPr="00F7144F">
        <w:rPr>
          <w:rFonts w:hint="cs"/>
          <w:sz w:val="28"/>
          <w:szCs w:val="28"/>
          <w:rtl/>
        </w:rPr>
        <w:t xml:space="preserve">, كما ذكره الشارح . ورواه الحاكم في المستدرك ( ج 1 ص 312 ) من طريق محمد بن إسحاق الصاغاني عن عبد الله بن يوسف عن الهيثم بن حميد عن النعمان بن المنذرعن مكحول عن عنبسة بن أبي سفيان . وهذا إسناد صحيح أيضا , والنعمان بن المنذر ثقة . فهذه أسانيد ثلاث للحديث صحاح . </w:t>
      </w:r>
    </w:p>
    <w:p w:rsidR="00D43B35" w:rsidRPr="00F7144F" w:rsidRDefault="00D43B35" w:rsidP="00B93C22">
      <w:pPr>
        <w:ind w:left="360"/>
        <w:jc w:val="both"/>
        <w:rPr>
          <w:sz w:val="28"/>
          <w:szCs w:val="28"/>
          <w:rtl/>
        </w:rPr>
      </w:pPr>
      <w:r w:rsidRPr="00F7144F">
        <w:rPr>
          <w:rFonts w:hint="cs"/>
          <w:sz w:val="28"/>
          <w:szCs w:val="28"/>
          <w:rtl/>
        </w:rPr>
        <w:t xml:space="preserve">                                                 ( 2 / 291 </w:t>
      </w:r>
      <w:r w:rsidRPr="00F7144F">
        <w:rPr>
          <w:sz w:val="28"/>
          <w:szCs w:val="28"/>
          <w:rtl/>
        </w:rPr>
        <w:t>–</w:t>
      </w:r>
      <w:r w:rsidRPr="00F7144F">
        <w:rPr>
          <w:rFonts w:hint="cs"/>
          <w:sz w:val="28"/>
          <w:szCs w:val="28"/>
          <w:rtl/>
        </w:rPr>
        <w:t xml:space="preserve"> 293 )  </w:t>
      </w:r>
    </w:p>
    <w:p w:rsidR="00BF76BB" w:rsidRPr="00F7144F" w:rsidRDefault="00BF76BB" w:rsidP="00B93C22">
      <w:pPr>
        <w:ind w:left="360"/>
        <w:jc w:val="both"/>
        <w:rPr>
          <w:b/>
          <w:bCs/>
          <w:sz w:val="28"/>
          <w:szCs w:val="28"/>
          <w:rtl/>
        </w:rPr>
      </w:pPr>
    </w:p>
    <w:p w:rsidR="00BF76BB" w:rsidRPr="00F7144F" w:rsidRDefault="00BF76BB" w:rsidP="00B93C22">
      <w:pPr>
        <w:ind w:left="360"/>
        <w:jc w:val="both"/>
        <w:rPr>
          <w:b/>
          <w:bCs/>
          <w:sz w:val="28"/>
          <w:szCs w:val="28"/>
          <w:rtl/>
        </w:rPr>
      </w:pPr>
    </w:p>
    <w:p w:rsidR="00D43B35" w:rsidRPr="00EE623E" w:rsidRDefault="00D43B35" w:rsidP="00CD2218">
      <w:pPr>
        <w:pStyle w:val="Titre1"/>
        <w:rPr>
          <w:rtl/>
        </w:rPr>
      </w:pPr>
      <w:bookmarkStart w:id="372" w:name="_Toc268646596"/>
      <w:bookmarkStart w:id="373" w:name="_Toc268765330"/>
      <w:r w:rsidRPr="00EE623E">
        <w:rPr>
          <w:rFonts w:hint="cs"/>
          <w:rtl/>
        </w:rPr>
        <w:t>ما جاء في الأربع قبل العصر</w:t>
      </w:r>
      <w:bookmarkEnd w:id="372"/>
      <w:bookmarkEnd w:id="373"/>
    </w:p>
    <w:p w:rsidR="00D43B35" w:rsidRPr="00F7144F" w:rsidRDefault="00D43B35" w:rsidP="00B93C22">
      <w:pPr>
        <w:ind w:left="360"/>
        <w:jc w:val="both"/>
        <w:rPr>
          <w:b/>
          <w:bCs/>
          <w:sz w:val="28"/>
          <w:szCs w:val="28"/>
          <w:rtl/>
        </w:rPr>
      </w:pPr>
      <w:r w:rsidRPr="00F7144F">
        <w:rPr>
          <w:rFonts w:hint="cs"/>
          <w:b/>
          <w:bCs/>
          <w:sz w:val="28"/>
          <w:szCs w:val="28"/>
          <w:rtl/>
        </w:rPr>
        <w:t xml:space="preserve">429- </w:t>
      </w:r>
      <w:r w:rsidRPr="00F7144F">
        <w:rPr>
          <w:b/>
          <w:bCs/>
          <w:sz w:val="28"/>
          <w:szCs w:val="28"/>
          <w:rtl/>
        </w:rPr>
        <w:t>عن علي قال</w:t>
      </w:r>
      <w:r w:rsidRPr="00F7144F">
        <w:rPr>
          <w:rFonts w:hint="cs"/>
          <w:b/>
          <w:bCs/>
          <w:sz w:val="28"/>
          <w:szCs w:val="28"/>
          <w:rtl/>
        </w:rPr>
        <w:t>:"</w:t>
      </w:r>
      <w:r w:rsidRPr="00F7144F">
        <w:rPr>
          <w:b/>
          <w:bCs/>
          <w:sz w:val="28"/>
          <w:szCs w:val="28"/>
          <w:rtl/>
        </w:rPr>
        <w:t>كان النبي صلى الله عليه وسلم يصلي قبل العصر أربع ركعات يفصل بينهن بالتسليم على الملائكة المقربين ومن تبعهم من المسلمين والمؤمنين</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قال أبو عيسى وفي الباب عن ابن عمر وعبد الله بن عمرو</w:t>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 xml:space="preserve"> قال أبو عيسى حديث علي حديث حسن</w:t>
      </w:r>
      <w:r w:rsidRPr="00F7144F">
        <w:rPr>
          <w:rFonts w:hint="cs"/>
          <w:b/>
          <w:bCs/>
          <w:sz w:val="28"/>
          <w:szCs w:val="28"/>
          <w:rtl/>
        </w:rPr>
        <w:t>*.</w:t>
      </w:r>
    </w:p>
    <w:p w:rsidR="00D43B35" w:rsidRPr="00F7144F" w:rsidRDefault="00D43B35" w:rsidP="00B93C22">
      <w:pPr>
        <w:ind w:left="360"/>
        <w:jc w:val="both"/>
        <w:rPr>
          <w:sz w:val="28"/>
          <w:szCs w:val="28"/>
          <w:rtl/>
        </w:rPr>
      </w:pPr>
      <w:r w:rsidRPr="00F7144F">
        <w:rPr>
          <w:b/>
          <w:bCs/>
          <w:sz w:val="28"/>
          <w:szCs w:val="28"/>
          <w:rtl/>
        </w:rPr>
        <w:t xml:space="preserve"> واختار إسحق بن إبراهيم أن لا يفصل في الأربع قبل العصر واحتج بهذا الحديث </w:t>
      </w:r>
      <w:r w:rsidRPr="00F7144F">
        <w:rPr>
          <w:rFonts w:hint="cs"/>
          <w:b/>
          <w:bCs/>
          <w:sz w:val="28"/>
          <w:szCs w:val="28"/>
          <w:rtl/>
        </w:rPr>
        <w:t xml:space="preserve">. </w:t>
      </w:r>
      <w:r w:rsidRPr="00F7144F">
        <w:rPr>
          <w:b/>
          <w:bCs/>
          <w:sz w:val="28"/>
          <w:szCs w:val="28"/>
          <w:rtl/>
        </w:rPr>
        <w:t xml:space="preserve">و قال إسحق ومعنى قوله أنه يفصل بينهن بالتسليم يعني التشهد </w:t>
      </w:r>
      <w:r w:rsidRPr="00F7144F">
        <w:rPr>
          <w:rStyle w:val="Appelnotedebasdep"/>
          <w:b/>
          <w:bCs/>
          <w:sz w:val="28"/>
          <w:szCs w:val="28"/>
          <w:rtl/>
        </w:rPr>
        <w:footnoteReference w:id="369"/>
      </w:r>
      <w:r w:rsidRPr="00F7144F">
        <w:rPr>
          <w:rFonts w:hint="cs"/>
          <w:b/>
          <w:bCs/>
          <w:sz w:val="28"/>
          <w:szCs w:val="28"/>
          <w:rtl/>
        </w:rPr>
        <w:t>.</w:t>
      </w:r>
    </w:p>
    <w:p w:rsidR="00D43B35" w:rsidRPr="00F7144F" w:rsidRDefault="00D43B35" w:rsidP="00B93C22">
      <w:pPr>
        <w:ind w:left="360"/>
        <w:jc w:val="both"/>
        <w:rPr>
          <w:b/>
          <w:bCs/>
          <w:sz w:val="28"/>
          <w:szCs w:val="28"/>
          <w:rtl/>
        </w:rPr>
      </w:pPr>
      <w:r w:rsidRPr="00F7144F">
        <w:rPr>
          <w:b/>
          <w:bCs/>
          <w:sz w:val="28"/>
          <w:szCs w:val="28"/>
          <w:rtl/>
        </w:rPr>
        <w:t>ورأى الشافعي وأحمد صلاة الليل والنهار مثنى مثنى يختاران الفصل في الأربع قبل العصر</w:t>
      </w:r>
      <w:r w:rsidRPr="00F7144F">
        <w:rPr>
          <w:rFonts w:hint="cs"/>
          <w:b/>
          <w:bCs/>
          <w:sz w:val="28"/>
          <w:szCs w:val="28"/>
          <w:rtl/>
        </w:rPr>
        <w:t>.</w:t>
      </w:r>
    </w:p>
    <w:p w:rsidR="00D43B35" w:rsidRPr="00F7144F" w:rsidRDefault="00D43B35" w:rsidP="00B93C22">
      <w:pPr>
        <w:ind w:left="360"/>
        <w:jc w:val="both"/>
        <w:rPr>
          <w:sz w:val="28"/>
          <w:szCs w:val="28"/>
          <w:rtl/>
        </w:rPr>
      </w:pPr>
      <w:r w:rsidRPr="00F7144F">
        <w:rPr>
          <w:rFonts w:hint="cs"/>
          <w:sz w:val="28"/>
          <w:szCs w:val="28"/>
          <w:rtl/>
        </w:rPr>
        <w:t>قال أحمد شاكر :"</w:t>
      </w:r>
    </w:p>
    <w:p w:rsidR="00D43B35" w:rsidRPr="00F7144F" w:rsidRDefault="00D43B35" w:rsidP="00BF76BB">
      <w:pPr>
        <w:ind w:left="360" w:right="720"/>
        <w:jc w:val="both"/>
        <w:rPr>
          <w:sz w:val="28"/>
          <w:szCs w:val="28"/>
          <w:rtl/>
        </w:rPr>
      </w:pPr>
      <w:r w:rsidRPr="00F7144F">
        <w:rPr>
          <w:rFonts w:hint="cs"/>
          <w:sz w:val="28"/>
          <w:szCs w:val="28"/>
          <w:rtl/>
        </w:rPr>
        <w:t xml:space="preserve">*- نقل الشارح عن التلخيص أنه نسبه لأحمد </w:t>
      </w:r>
      <w:r w:rsidRPr="00F7144F">
        <w:rPr>
          <w:rStyle w:val="Appelnotedebasdep"/>
          <w:sz w:val="28"/>
          <w:szCs w:val="28"/>
          <w:rtl/>
        </w:rPr>
        <w:footnoteReference w:id="370"/>
      </w:r>
      <w:r w:rsidRPr="00F7144F">
        <w:rPr>
          <w:rFonts w:hint="cs"/>
          <w:sz w:val="28"/>
          <w:szCs w:val="28"/>
          <w:rtl/>
        </w:rPr>
        <w:t>والبزار والنسائي</w:t>
      </w:r>
      <w:r w:rsidRPr="00F7144F">
        <w:rPr>
          <w:rStyle w:val="Appelnotedebasdep"/>
          <w:sz w:val="28"/>
          <w:szCs w:val="28"/>
          <w:rtl/>
        </w:rPr>
        <w:footnoteReference w:id="371"/>
      </w:r>
      <w:r w:rsidR="00BF76BB" w:rsidRPr="00F7144F">
        <w:rPr>
          <w:rFonts w:hint="cs"/>
          <w:sz w:val="28"/>
          <w:szCs w:val="28"/>
          <w:rtl/>
        </w:rPr>
        <w:t xml:space="preserve"> ,</w:t>
      </w:r>
      <w:r w:rsidRPr="00F7144F">
        <w:rPr>
          <w:rFonts w:hint="cs"/>
          <w:sz w:val="28"/>
          <w:szCs w:val="28"/>
          <w:rtl/>
        </w:rPr>
        <w:t xml:space="preserve"> وهو مختصر من حديث في الترمذي سيأتي في " باب كيف يتطوع النبي صلى الله عليه وسلم بالنهار.</w:t>
      </w:r>
      <w:r w:rsidRPr="00F7144F">
        <w:rPr>
          <w:rStyle w:val="Appelnotedebasdep"/>
          <w:sz w:val="28"/>
          <w:szCs w:val="28"/>
          <w:rtl/>
        </w:rPr>
        <w:footnoteReference w:id="372"/>
      </w:r>
      <w:r w:rsidR="00BF76BB" w:rsidRPr="00F7144F">
        <w:rPr>
          <w:rFonts w:hint="cs"/>
          <w:sz w:val="28"/>
          <w:szCs w:val="28"/>
          <w:rtl/>
        </w:rPr>
        <w:t xml:space="preserve">                     ( 2 / 294- 295)</w:t>
      </w:r>
    </w:p>
    <w:p w:rsidR="00D43B35" w:rsidRPr="00F7144F" w:rsidRDefault="00D43B35" w:rsidP="00B93C22">
      <w:pPr>
        <w:ind w:left="720"/>
        <w:jc w:val="both"/>
        <w:rPr>
          <w:sz w:val="28"/>
          <w:szCs w:val="28"/>
          <w:rtl/>
        </w:rPr>
      </w:pPr>
    </w:p>
    <w:p w:rsidR="00D43B35" w:rsidRPr="00F7144F" w:rsidRDefault="00D43B35" w:rsidP="00B93C22">
      <w:pPr>
        <w:ind w:left="360"/>
        <w:jc w:val="both"/>
        <w:rPr>
          <w:b/>
          <w:bCs/>
          <w:sz w:val="28"/>
          <w:szCs w:val="28"/>
          <w:rtl/>
        </w:rPr>
      </w:pPr>
      <w:r w:rsidRPr="00F7144F">
        <w:rPr>
          <w:rFonts w:hint="cs"/>
          <w:b/>
          <w:bCs/>
          <w:sz w:val="28"/>
          <w:szCs w:val="28"/>
          <w:rtl/>
        </w:rPr>
        <w:t xml:space="preserve">430 </w:t>
      </w:r>
      <w:r w:rsidRPr="00F7144F">
        <w:rPr>
          <w:b/>
          <w:bCs/>
          <w:sz w:val="28"/>
          <w:szCs w:val="28"/>
          <w:rtl/>
        </w:rPr>
        <w:t>–</w:t>
      </w:r>
      <w:r w:rsidRPr="00F7144F">
        <w:rPr>
          <w:rFonts w:hint="cs"/>
          <w:b/>
          <w:bCs/>
          <w:sz w:val="28"/>
          <w:szCs w:val="28"/>
          <w:rtl/>
        </w:rPr>
        <w:t xml:space="preserve"> عن ابن عمر عن النبي صلى الله عليه وسلم قال :" رحم الله امرأً صلى قبل العصر أربعا ".</w:t>
      </w:r>
    </w:p>
    <w:p w:rsidR="00D43B35" w:rsidRPr="00F7144F" w:rsidRDefault="00D43B35" w:rsidP="00B93C22">
      <w:pPr>
        <w:ind w:left="360"/>
        <w:jc w:val="both"/>
        <w:rPr>
          <w:b/>
          <w:bCs/>
          <w:sz w:val="28"/>
          <w:szCs w:val="28"/>
          <w:rtl/>
        </w:rPr>
      </w:pPr>
      <w:r w:rsidRPr="00F7144F">
        <w:rPr>
          <w:rFonts w:hint="cs"/>
          <w:b/>
          <w:bCs/>
          <w:sz w:val="28"/>
          <w:szCs w:val="28"/>
          <w:rtl/>
        </w:rPr>
        <w:t>قال أبو عيسى : هذا حديث غريب حسن * .</w:t>
      </w:r>
    </w:p>
    <w:p w:rsidR="00D43B35" w:rsidRPr="00F7144F" w:rsidRDefault="00D43B35" w:rsidP="00B93C22">
      <w:pPr>
        <w:ind w:left="360"/>
        <w:jc w:val="both"/>
        <w:rPr>
          <w:sz w:val="28"/>
          <w:szCs w:val="28"/>
          <w:rtl/>
        </w:rPr>
      </w:pPr>
      <w:r w:rsidRPr="00F7144F">
        <w:rPr>
          <w:rFonts w:hint="cs"/>
          <w:sz w:val="28"/>
          <w:szCs w:val="28"/>
          <w:rtl/>
        </w:rPr>
        <w:t xml:space="preserve">قال أحمد شاكر :" هكذا في  ع , وفي سائر النسخ " حسن غريب " . </w:t>
      </w:r>
    </w:p>
    <w:p w:rsidR="00D43B35" w:rsidRPr="00F7144F" w:rsidRDefault="00D43B35" w:rsidP="00B93C22">
      <w:pPr>
        <w:ind w:left="360"/>
        <w:jc w:val="both"/>
        <w:rPr>
          <w:sz w:val="28"/>
          <w:szCs w:val="28"/>
          <w:rtl/>
        </w:rPr>
      </w:pPr>
      <w:r w:rsidRPr="00F7144F">
        <w:rPr>
          <w:rFonts w:hint="cs"/>
          <w:sz w:val="28"/>
          <w:szCs w:val="28"/>
          <w:rtl/>
        </w:rPr>
        <w:lastRenderedPageBreak/>
        <w:t xml:space="preserve">   وقال الشارح :" حسن غريب : كذا في النسخ الموجودة بتقديم لفظ حسن على لفظ غريب . وقال العراقي : جرت عادة المصنف أن يقدم الوصف بالحسن على الغرابة , وقدم هنا غريب على حسن , والظاهر أنه يقدم الوصف الغالب على الحديث , فإن غلب عليه الحسن قدمه , وإن غلبت عليه الغرابة قدمها . انتهى , كذا في قوت المغتذي . فيظهر من كلام العراقي هذا أيضا أنه كان في النسخة الموجودة عنده : غريب حسن , بتقديم لفظ غريب على حسن ". ولذلك رجحنا هنا ما في  ع , لموافقته نسخة الحافظ العراقي .     </w:t>
      </w:r>
    </w:p>
    <w:p w:rsidR="00D43B35" w:rsidRPr="00F7144F" w:rsidRDefault="00D43B35" w:rsidP="00B93C22">
      <w:pPr>
        <w:ind w:left="360"/>
        <w:jc w:val="both"/>
        <w:rPr>
          <w:sz w:val="28"/>
          <w:szCs w:val="28"/>
          <w:rtl/>
        </w:rPr>
      </w:pPr>
      <w:r w:rsidRPr="00F7144F">
        <w:rPr>
          <w:rFonts w:hint="cs"/>
          <w:sz w:val="28"/>
          <w:szCs w:val="28"/>
          <w:rtl/>
        </w:rPr>
        <w:t xml:space="preserve">   وقال الشارح :" حديث ابن عمر هذا قال في التلخيص بعد ذكره : رواه أبو داود</w:t>
      </w:r>
      <w:r w:rsidRPr="00F7144F">
        <w:rPr>
          <w:rStyle w:val="Appelnotedebasdep"/>
          <w:sz w:val="28"/>
          <w:szCs w:val="28"/>
          <w:rtl/>
        </w:rPr>
        <w:footnoteReference w:id="373"/>
      </w:r>
      <w:r w:rsidRPr="00F7144F">
        <w:rPr>
          <w:rFonts w:hint="cs"/>
          <w:sz w:val="28"/>
          <w:szCs w:val="28"/>
          <w:rtl/>
        </w:rPr>
        <w:t xml:space="preserve"> والترمذي  وحسنه , وابن حبان</w:t>
      </w:r>
      <w:r w:rsidRPr="00F7144F">
        <w:rPr>
          <w:rStyle w:val="Appelnotedebasdep"/>
          <w:sz w:val="28"/>
          <w:szCs w:val="28"/>
          <w:rtl/>
        </w:rPr>
        <w:footnoteReference w:id="374"/>
      </w:r>
      <w:r w:rsidRPr="00F7144F">
        <w:rPr>
          <w:rFonts w:hint="cs"/>
          <w:sz w:val="28"/>
          <w:szCs w:val="28"/>
          <w:rtl/>
        </w:rPr>
        <w:t xml:space="preserve"> وصححه , وكذا شيخه ابن خزيمة</w:t>
      </w:r>
      <w:r w:rsidRPr="00F7144F">
        <w:rPr>
          <w:rStyle w:val="Appelnotedebasdep"/>
          <w:sz w:val="28"/>
          <w:szCs w:val="28"/>
          <w:rtl/>
        </w:rPr>
        <w:footnoteReference w:id="375"/>
      </w:r>
      <w:r w:rsidRPr="00F7144F">
        <w:rPr>
          <w:rFonts w:hint="cs"/>
          <w:sz w:val="28"/>
          <w:szCs w:val="28"/>
          <w:rtl/>
        </w:rPr>
        <w:t>, من حديث ابن عمر , وفيه محمد بن مهران , وفيه مقال , ولكن وثقه ابن حبان ".</w:t>
      </w:r>
    </w:p>
    <w:p w:rsidR="00D43B35" w:rsidRPr="00F7144F" w:rsidRDefault="00D43B35" w:rsidP="00B93C22">
      <w:pPr>
        <w:ind w:left="360"/>
        <w:jc w:val="both"/>
        <w:rPr>
          <w:sz w:val="28"/>
          <w:szCs w:val="28"/>
          <w:rtl/>
        </w:rPr>
      </w:pPr>
      <w:r w:rsidRPr="00F7144F">
        <w:rPr>
          <w:rFonts w:hint="cs"/>
          <w:sz w:val="28"/>
          <w:szCs w:val="28"/>
          <w:rtl/>
        </w:rPr>
        <w:t xml:space="preserve">أقٌول : وروى عنه أيضا شعبة وهو لا يروي إلا عن ثقة . </w:t>
      </w:r>
    </w:p>
    <w:p w:rsidR="00D43B35" w:rsidRPr="00F7144F" w:rsidRDefault="00D43B35" w:rsidP="00B93C22">
      <w:pPr>
        <w:ind w:left="360"/>
        <w:jc w:val="both"/>
        <w:rPr>
          <w:sz w:val="28"/>
          <w:szCs w:val="28"/>
          <w:rtl/>
        </w:rPr>
      </w:pPr>
      <w:r w:rsidRPr="00F7144F">
        <w:rPr>
          <w:rFonts w:hint="cs"/>
          <w:sz w:val="28"/>
          <w:szCs w:val="28"/>
          <w:rtl/>
        </w:rPr>
        <w:t xml:space="preserve">                                                  ( 2 / 294 </w:t>
      </w:r>
      <w:r w:rsidRPr="00F7144F">
        <w:rPr>
          <w:sz w:val="28"/>
          <w:szCs w:val="28"/>
          <w:rtl/>
        </w:rPr>
        <w:t>–</w:t>
      </w:r>
      <w:r w:rsidRPr="00F7144F">
        <w:rPr>
          <w:rFonts w:hint="cs"/>
          <w:sz w:val="28"/>
          <w:szCs w:val="28"/>
          <w:rtl/>
        </w:rPr>
        <w:t xml:space="preserve"> 296 ) </w:t>
      </w:r>
    </w:p>
    <w:p w:rsidR="00D43B35" w:rsidRPr="00EE623E" w:rsidRDefault="00D43B35" w:rsidP="00CD2218">
      <w:pPr>
        <w:pStyle w:val="Titre1"/>
        <w:rPr>
          <w:rtl/>
        </w:rPr>
      </w:pPr>
      <w:bookmarkStart w:id="374" w:name="_Toc268646597"/>
      <w:bookmarkStart w:id="375" w:name="_Toc268765331"/>
      <w:r w:rsidRPr="00EE623E">
        <w:rPr>
          <w:rFonts w:hint="cs"/>
          <w:rtl/>
        </w:rPr>
        <w:t>ما جاء في صلاة الليل مثنى مثنى:</w:t>
      </w:r>
      <w:bookmarkEnd w:id="374"/>
      <w:bookmarkEnd w:id="375"/>
    </w:p>
    <w:p w:rsidR="00D43B35" w:rsidRPr="00F7144F" w:rsidRDefault="00D43B35" w:rsidP="00B93C22">
      <w:pPr>
        <w:ind w:left="360"/>
        <w:jc w:val="both"/>
        <w:rPr>
          <w:b/>
          <w:bCs/>
          <w:sz w:val="28"/>
          <w:szCs w:val="28"/>
          <w:rtl/>
        </w:rPr>
      </w:pPr>
      <w:r w:rsidRPr="00F7144F">
        <w:rPr>
          <w:rFonts w:hint="cs"/>
          <w:b/>
          <w:bCs/>
          <w:sz w:val="28"/>
          <w:szCs w:val="28"/>
          <w:rtl/>
        </w:rPr>
        <w:t xml:space="preserve">437 - عن ابن عمر عن النبي صلى الله عليه وسلم أنه قال :" صلاة اللليل مثنى مثنى* فإذا خفت الصبح فأوتر بواحدة , واجعل آخر صلاتك وترا ".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ابن عمر حديث حسن صحيح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xml:space="preserve">*- قال الحافظ في الفتح ( ج 2 ص 398 ) :" قوله مثنى مثنى : أي اثنين اثنين , وهو غير منصرف لتكرار العدل فيه , قاله صاحب الكشاف . وقال آخرون : للعدل والوصف . وأما إعادة مثنى فللمبالغة في التأكيد . وقد فسره ابن عمر راوي الحديث , فعند مسلم </w:t>
      </w:r>
      <w:r w:rsidRPr="00F7144F">
        <w:rPr>
          <w:rStyle w:val="Appelnotedebasdep"/>
          <w:sz w:val="28"/>
          <w:szCs w:val="28"/>
          <w:rtl/>
        </w:rPr>
        <w:footnoteReference w:id="376"/>
      </w:r>
      <w:r w:rsidRPr="00F7144F">
        <w:rPr>
          <w:rFonts w:hint="cs"/>
          <w:sz w:val="28"/>
          <w:szCs w:val="28"/>
          <w:rtl/>
        </w:rPr>
        <w:t xml:space="preserve"> من طريق عقبة بن حريث قال : قلت لابن عمر : ما معنى مثنى مثنى ؟ قال : تسلم بين كل ركعتين . وفيه رد على من زعم من الحنفية أن معنى مثنى مثنى أن يتشهد بين كل ركعتين , لأن راوي الحديث أعلم بالمراد به , وما فسره به هو المتبادر إلى الفهم , لأنه لا يقال في الرباعية مثلا إنها مثنى </w:t>
      </w:r>
      <w:r w:rsidRPr="00F7144F">
        <w:rPr>
          <w:rStyle w:val="Appelnotedebasdep"/>
          <w:sz w:val="28"/>
          <w:szCs w:val="28"/>
          <w:rtl/>
        </w:rPr>
        <w:footnoteReference w:id="377"/>
      </w:r>
      <w:r w:rsidRPr="00F7144F">
        <w:rPr>
          <w:rFonts w:hint="cs"/>
          <w:sz w:val="28"/>
          <w:szCs w:val="28"/>
          <w:rtl/>
        </w:rPr>
        <w:t>".</w:t>
      </w:r>
    </w:p>
    <w:p w:rsidR="00D43B35" w:rsidRPr="00F7144F" w:rsidRDefault="00D43B35" w:rsidP="00B93C22">
      <w:pPr>
        <w:ind w:left="360"/>
        <w:jc w:val="both"/>
        <w:rPr>
          <w:sz w:val="28"/>
          <w:szCs w:val="28"/>
        </w:rPr>
      </w:pPr>
      <w:r w:rsidRPr="00F7144F">
        <w:rPr>
          <w:rFonts w:hint="cs"/>
          <w:sz w:val="28"/>
          <w:szCs w:val="28"/>
          <w:rtl/>
        </w:rPr>
        <w:lastRenderedPageBreak/>
        <w:t xml:space="preserve">**- ورواه الشيخان وغيرهما </w:t>
      </w:r>
      <w:r w:rsidRPr="00F7144F">
        <w:rPr>
          <w:rStyle w:val="Appelnotedebasdep"/>
          <w:sz w:val="28"/>
          <w:szCs w:val="28"/>
          <w:rtl/>
        </w:rPr>
        <w:footnoteReference w:id="378"/>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( 2 / 300 </w:t>
      </w:r>
      <w:r w:rsidRPr="00F7144F">
        <w:rPr>
          <w:sz w:val="28"/>
          <w:szCs w:val="28"/>
          <w:rtl/>
        </w:rPr>
        <w:t>–</w:t>
      </w:r>
      <w:r w:rsidRPr="00F7144F">
        <w:rPr>
          <w:rFonts w:hint="cs"/>
          <w:sz w:val="28"/>
          <w:szCs w:val="28"/>
          <w:rtl/>
        </w:rPr>
        <w:t xml:space="preserve"> 301 )</w:t>
      </w:r>
    </w:p>
    <w:p w:rsidR="00AC3FC0" w:rsidRPr="00F7144F" w:rsidRDefault="00AC3FC0" w:rsidP="00B93C22">
      <w:pPr>
        <w:ind w:left="360"/>
        <w:jc w:val="both"/>
        <w:rPr>
          <w:b/>
          <w:bCs/>
          <w:sz w:val="28"/>
          <w:szCs w:val="28"/>
          <w:rtl/>
        </w:rPr>
      </w:pPr>
    </w:p>
    <w:p w:rsidR="00AC3FC0" w:rsidRPr="00F7144F" w:rsidRDefault="00AC3FC0" w:rsidP="00B93C22">
      <w:pPr>
        <w:ind w:left="360"/>
        <w:jc w:val="both"/>
        <w:rPr>
          <w:b/>
          <w:bCs/>
          <w:sz w:val="28"/>
          <w:szCs w:val="28"/>
          <w:rtl/>
        </w:rPr>
      </w:pPr>
    </w:p>
    <w:p w:rsidR="00D43B35" w:rsidRPr="00EE623E" w:rsidRDefault="00D43B35" w:rsidP="00CD2218">
      <w:pPr>
        <w:pStyle w:val="Titre1"/>
        <w:rPr>
          <w:rtl/>
        </w:rPr>
      </w:pPr>
      <w:bookmarkStart w:id="376" w:name="_Toc268646598"/>
      <w:bookmarkStart w:id="377" w:name="_Toc268765332"/>
      <w:r w:rsidRPr="00EE623E">
        <w:rPr>
          <w:rFonts w:hint="cs"/>
          <w:rtl/>
        </w:rPr>
        <w:t>ما جاء في وصف صلاة النبي صلى الله عليه وسلم بالليل :</w:t>
      </w:r>
      <w:bookmarkEnd w:id="376"/>
      <w:bookmarkEnd w:id="377"/>
    </w:p>
    <w:p w:rsidR="00D43B35" w:rsidRPr="00F7144F" w:rsidRDefault="00D43B35" w:rsidP="00B93C22">
      <w:pPr>
        <w:ind w:left="360"/>
        <w:jc w:val="both"/>
        <w:rPr>
          <w:b/>
          <w:bCs/>
          <w:sz w:val="28"/>
          <w:szCs w:val="28"/>
          <w:rtl/>
        </w:rPr>
      </w:pPr>
      <w:r w:rsidRPr="00F7144F">
        <w:rPr>
          <w:rFonts w:hint="cs"/>
          <w:b/>
          <w:bCs/>
          <w:sz w:val="28"/>
          <w:szCs w:val="28"/>
          <w:rtl/>
        </w:rPr>
        <w:t xml:space="preserve"> 439 </w:t>
      </w:r>
      <w:r w:rsidRPr="00F7144F">
        <w:rPr>
          <w:b/>
          <w:bCs/>
          <w:sz w:val="28"/>
          <w:szCs w:val="28"/>
          <w:rtl/>
        </w:rPr>
        <w:t>–</w:t>
      </w:r>
      <w:r w:rsidRPr="00F7144F">
        <w:rPr>
          <w:rFonts w:hint="cs"/>
          <w:b/>
          <w:bCs/>
          <w:sz w:val="28"/>
          <w:szCs w:val="28"/>
          <w:rtl/>
        </w:rPr>
        <w:t xml:space="preserve"> عن أبي سلمة أنه سأل عائشة : كيف كانت صلاة رسول الله صلى الله عليه وسلم بالليل في رمضان ؟   فقالت :" ما كان رسول الله صلى الله عليه وسلم يزيد في رمضان ولا في غيره على إحدى عشرة ركعة* : يصلي أربعا , فلا تسأل عن حسنهن وطولهن**, ثم يصلي أربعا فلا تسأل عن حسنهن وطولهن , ثم يصلي ثلاثا . فقالت عائشة : فقلت : يا رسول الله , أتنام قبل أن توتر ؟ فقال : يا عائشة , إن عينيَّ تنامان ولا ينام قلبي ". </w:t>
      </w:r>
    </w:p>
    <w:p w:rsidR="00D43B35" w:rsidRPr="00F7144F" w:rsidRDefault="00D43B35" w:rsidP="00B93C22">
      <w:pPr>
        <w:ind w:left="360"/>
        <w:jc w:val="both"/>
        <w:rPr>
          <w:b/>
          <w:bCs/>
          <w:sz w:val="28"/>
          <w:szCs w:val="28"/>
          <w:rtl/>
        </w:rPr>
      </w:pPr>
      <w:r w:rsidRPr="00F7144F">
        <w:rPr>
          <w:rFonts w:hint="cs"/>
          <w:b/>
          <w:bCs/>
          <w:sz w:val="28"/>
          <w:szCs w:val="28"/>
          <w:rtl/>
        </w:rPr>
        <w:t>قال أبو عيسى : هذا حديث حسن صحيح ***.</w:t>
      </w:r>
    </w:p>
    <w:p w:rsidR="00D43B35" w:rsidRPr="00F7144F" w:rsidRDefault="00D43B35" w:rsidP="00B93C22">
      <w:pPr>
        <w:ind w:left="360"/>
        <w:jc w:val="both"/>
        <w:rPr>
          <w:sz w:val="28"/>
          <w:szCs w:val="28"/>
          <w:rtl/>
        </w:rPr>
      </w:pPr>
      <w:r w:rsidRPr="00F7144F">
        <w:rPr>
          <w:rFonts w:hint="cs"/>
          <w:sz w:val="28"/>
          <w:szCs w:val="28"/>
          <w:rtl/>
        </w:rPr>
        <w:t xml:space="preserve">قال أحمد شاكر :" </w:t>
      </w:r>
    </w:p>
    <w:p w:rsidR="00D43B35" w:rsidRPr="00F7144F" w:rsidRDefault="00D43B35" w:rsidP="00B93C22">
      <w:pPr>
        <w:ind w:left="360"/>
        <w:jc w:val="both"/>
        <w:rPr>
          <w:sz w:val="28"/>
          <w:szCs w:val="28"/>
          <w:rtl/>
        </w:rPr>
      </w:pPr>
      <w:r w:rsidRPr="00F7144F">
        <w:rPr>
          <w:rFonts w:hint="cs"/>
          <w:sz w:val="28"/>
          <w:szCs w:val="28"/>
          <w:rtl/>
        </w:rPr>
        <w:t>* - نقل السيوطي في شرح الموطأ  عن الحافظ ابن حجر قال : " وأما ما رواه ابن أبي شيبة من حديث ابن عباس قال : كان رسول الله صلى الله عليه وسلم يصلي في رمضان عشرين ركعة والوتر , فإسناده ضعيف , وقد عارضه هذا الحديث الصحيح مع  كون عائشة أعلم بحال النبي صلى الله عليه وسلم ليلا من غيرها.</w:t>
      </w:r>
      <w:r w:rsidRPr="00F7144F">
        <w:rPr>
          <w:rStyle w:val="Appelnotedebasdep"/>
          <w:sz w:val="28"/>
          <w:szCs w:val="28"/>
          <w:rtl/>
        </w:rPr>
        <w:footnoteReference w:id="379"/>
      </w:r>
    </w:p>
    <w:p w:rsidR="00D43B35" w:rsidRPr="00F7144F" w:rsidRDefault="00D43B35" w:rsidP="00B93C22">
      <w:pPr>
        <w:ind w:left="360"/>
        <w:jc w:val="both"/>
        <w:rPr>
          <w:sz w:val="28"/>
          <w:szCs w:val="28"/>
          <w:rtl/>
        </w:rPr>
      </w:pPr>
      <w:r w:rsidRPr="00F7144F">
        <w:rPr>
          <w:rFonts w:hint="cs"/>
          <w:sz w:val="28"/>
          <w:szCs w:val="28"/>
          <w:rtl/>
        </w:rPr>
        <w:t>**- قال النووي :" معناه هن في نهاية من كمال الحسن والطول , مستغنيات بظهور حسنهن وطولهن عن السؤال عنه ".</w:t>
      </w:r>
    </w:p>
    <w:p w:rsidR="00D43B35" w:rsidRPr="00F7144F" w:rsidRDefault="00D43B35" w:rsidP="00B93C22">
      <w:pPr>
        <w:ind w:left="360"/>
        <w:jc w:val="both"/>
        <w:rPr>
          <w:sz w:val="28"/>
          <w:szCs w:val="28"/>
          <w:rtl/>
        </w:rPr>
      </w:pPr>
      <w:r w:rsidRPr="00F7144F">
        <w:rPr>
          <w:rFonts w:hint="cs"/>
          <w:sz w:val="28"/>
          <w:szCs w:val="28"/>
          <w:rtl/>
        </w:rPr>
        <w:t xml:space="preserve">***- ورواه الشيخان وغيرهما </w:t>
      </w:r>
      <w:r w:rsidRPr="00F7144F">
        <w:rPr>
          <w:rStyle w:val="Appelnotedebasdep"/>
          <w:sz w:val="28"/>
          <w:szCs w:val="28"/>
          <w:rtl/>
        </w:rPr>
        <w:footnoteReference w:id="380"/>
      </w:r>
      <w:r w:rsidRPr="00F7144F">
        <w:rPr>
          <w:rFonts w:hint="cs"/>
          <w:sz w:val="28"/>
          <w:szCs w:val="28"/>
          <w:rtl/>
        </w:rPr>
        <w:t>.</w:t>
      </w:r>
    </w:p>
    <w:p w:rsidR="00D43B35" w:rsidRPr="00F7144F" w:rsidRDefault="00D43B35" w:rsidP="00B93C22">
      <w:pPr>
        <w:ind w:left="360"/>
        <w:jc w:val="both"/>
        <w:rPr>
          <w:sz w:val="28"/>
          <w:szCs w:val="28"/>
          <w:rtl/>
        </w:rPr>
      </w:pPr>
      <w:r w:rsidRPr="00F7144F">
        <w:rPr>
          <w:rFonts w:hint="cs"/>
          <w:sz w:val="28"/>
          <w:szCs w:val="28"/>
          <w:rtl/>
        </w:rPr>
        <w:t xml:space="preserve">                                          ( 2 / 302 </w:t>
      </w:r>
      <w:r w:rsidRPr="00F7144F">
        <w:rPr>
          <w:sz w:val="28"/>
          <w:szCs w:val="28"/>
          <w:rtl/>
        </w:rPr>
        <w:t>–</w:t>
      </w:r>
      <w:r w:rsidRPr="00F7144F">
        <w:rPr>
          <w:rFonts w:hint="cs"/>
          <w:sz w:val="28"/>
          <w:szCs w:val="28"/>
          <w:rtl/>
        </w:rPr>
        <w:t xml:space="preserve"> 303 )</w:t>
      </w:r>
    </w:p>
    <w:p w:rsidR="00D43B35" w:rsidRPr="00F7144F" w:rsidRDefault="00D43B35" w:rsidP="00B93C22">
      <w:pPr>
        <w:ind w:left="360"/>
        <w:jc w:val="both"/>
        <w:rPr>
          <w:b/>
          <w:bCs/>
          <w:sz w:val="28"/>
          <w:szCs w:val="28"/>
          <w:rtl/>
        </w:rPr>
      </w:pPr>
      <w:r w:rsidRPr="00F7144F">
        <w:rPr>
          <w:rFonts w:hint="cs"/>
          <w:b/>
          <w:bCs/>
          <w:sz w:val="28"/>
          <w:szCs w:val="28"/>
          <w:rtl/>
        </w:rPr>
        <w:lastRenderedPageBreak/>
        <w:t xml:space="preserve">        باب منه : </w:t>
      </w:r>
    </w:p>
    <w:p w:rsidR="00D43B35" w:rsidRPr="00F7144F" w:rsidRDefault="00D43B35" w:rsidP="00B93C22">
      <w:pPr>
        <w:ind w:left="360"/>
        <w:jc w:val="both"/>
        <w:rPr>
          <w:b/>
          <w:bCs/>
          <w:sz w:val="28"/>
          <w:szCs w:val="28"/>
          <w:rtl/>
        </w:rPr>
      </w:pPr>
      <w:r w:rsidRPr="00F7144F">
        <w:rPr>
          <w:rFonts w:hint="cs"/>
          <w:b/>
          <w:bCs/>
          <w:sz w:val="28"/>
          <w:szCs w:val="28"/>
          <w:rtl/>
        </w:rPr>
        <w:t>443- عن عائشة قالت :" كان رسول الله صلى الله عليه وسلم يصلي من الليل تسع ركعات ".</w:t>
      </w:r>
    </w:p>
    <w:p w:rsidR="00D43B35" w:rsidRPr="00F7144F" w:rsidRDefault="00D43B35" w:rsidP="00B93C22">
      <w:pPr>
        <w:ind w:left="360"/>
        <w:jc w:val="both"/>
        <w:rPr>
          <w:b/>
          <w:bCs/>
          <w:sz w:val="28"/>
          <w:szCs w:val="28"/>
          <w:rtl/>
        </w:rPr>
      </w:pPr>
      <w:r w:rsidRPr="00F7144F">
        <w:rPr>
          <w:rFonts w:hint="cs"/>
          <w:b/>
          <w:bCs/>
          <w:sz w:val="28"/>
          <w:szCs w:val="28"/>
          <w:rtl/>
        </w:rPr>
        <w:t>قال أبو عيسى : حديث عائشة حديث حسن صحيح غريب *من هذا الوجه .</w:t>
      </w:r>
    </w:p>
    <w:p w:rsidR="00D43B35" w:rsidRPr="00F7144F" w:rsidRDefault="00D43B35" w:rsidP="00B93C22">
      <w:pPr>
        <w:ind w:left="360"/>
        <w:jc w:val="both"/>
        <w:rPr>
          <w:b/>
          <w:bCs/>
          <w:sz w:val="28"/>
          <w:szCs w:val="28"/>
          <w:rtl/>
        </w:rPr>
      </w:pPr>
      <w:r w:rsidRPr="00F7144F">
        <w:rPr>
          <w:rFonts w:hint="cs"/>
          <w:b/>
          <w:bCs/>
          <w:sz w:val="28"/>
          <w:szCs w:val="28"/>
          <w:rtl/>
        </w:rPr>
        <w:t>... وأكثر ما روي عن النبي صلى الله عليه وسلم في صلاة الليل ثلاث عشرة ركعة مع الوتر ,وأقل ما وصف من صلاته بالليل تسع ركعات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قال أحمد شاكر :"</w:t>
      </w:r>
    </w:p>
    <w:p w:rsidR="00D43B35" w:rsidRPr="00F7144F" w:rsidRDefault="00D43B35" w:rsidP="00B93C22">
      <w:pPr>
        <w:pStyle w:val="Titre3"/>
        <w:ind w:left="720"/>
        <w:jc w:val="both"/>
        <w:rPr>
          <w:b w:val="0"/>
          <w:bCs w:val="0"/>
          <w:sz w:val="28"/>
          <w:szCs w:val="28"/>
          <w:rtl/>
        </w:rPr>
      </w:pPr>
      <w:r w:rsidRPr="00F7144F">
        <w:rPr>
          <w:rFonts w:hint="cs"/>
          <w:sz w:val="28"/>
          <w:szCs w:val="28"/>
          <w:rtl/>
        </w:rPr>
        <w:t xml:space="preserve">* </w:t>
      </w:r>
      <w:r w:rsidRPr="00F7144F">
        <w:rPr>
          <w:rFonts w:hint="cs"/>
          <w:b w:val="0"/>
          <w:bCs w:val="0"/>
          <w:sz w:val="28"/>
          <w:szCs w:val="28"/>
          <w:rtl/>
        </w:rPr>
        <w:t>- كلمة " غريب "لم تذكر في  ع , والحديث صحيح , فقد روى مسلم في صحيحه ( ج 1 ص 205 ) حديثا طويلا من طريق سعد بن هشام عن عائشة , وفيه أن النبي صلى الله عليه وسلم كان يوتر بتسع ركعات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 xml:space="preserve">      ** - قال الشارح :" بل سبع ركعات , كما في حديث عائشة : فلما أسن نبي الله صلى الله عليه وسلم وأخذه اللحم أوتر بسبع . وروى البخاري في صحيحه </w:t>
      </w:r>
      <w:r w:rsidRPr="00F7144F">
        <w:rPr>
          <w:rStyle w:val="Appelnotedebasdep"/>
          <w:b w:val="0"/>
          <w:bCs w:val="0"/>
          <w:sz w:val="28"/>
          <w:szCs w:val="28"/>
          <w:rtl/>
        </w:rPr>
        <w:footnoteReference w:id="381"/>
      </w:r>
      <w:r w:rsidRPr="00F7144F">
        <w:rPr>
          <w:rFonts w:hint="cs"/>
          <w:b w:val="0"/>
          <w:bCs w:val="0"/>
          <w:sz w:val="28"/>
          <w:szCs w:val="28"/>
          <w:rtl/>
        </w:rPr>
        <w:t>عن مسروق قال : " سألت عائشة عن صلاة رسول الله صلى الله عليه وسلم بالليل ؟ فقالت : سبع وتسع وإحدى عشْرة , سوى ركعتي الفجر ". وحديث عائشة الذي أشار إليه الشارح هو الذي رواه مسلم مطولا</w:t>
      </w:r>
      <w:r w:rsidRPr="00F7144F">
        <w:rPr>
          <w:rStyle w:val="Appelnotedebasdep"/>
          <w:b w:val="0"/>
          <w:bCs w:val="0"/>
          <w:sz w:val="28"/>
          <w:szCs w:val="28"/>
          <w:rtl/>
        </w:rPr>
        <w:footnoteReference w:id="382"/>
      </w:r>
      <w:r w:rsidRPr="00F7144F">
        <w:rPr>
          <w:rFonts w:hint="cs"/>
          <w:b w:val="0"/>
          <w:bCs w:val="0"/>
          <w:sz w:val="28"/>
          <w:szCs w:val="28"/>
          <w:rtl/>
        </w:rPr>
        <w:t xml:space="preserve"> فيما بينا قبل هذا . </w:t>
      </w:r>
    </w:p>
    <w:p w:rsidR="00D43B35" w:rsidRPr="00EE623E" w:rsidRDefault="00D43B35" w:rsidP="00651023">
      <w:pPr>
        <w:jc w:val="both"/>
        <w:rPr>
          <w:sz w:val="32"/>
          <w:szCs w:val="32"/>
          <w:rtl/>
        </w:rPr>
      </w:pPr>
      <w:r w:rsidRPr="00F7144F">
        <w:rPr>
          <w:rFonts w:hint="cs"/>
          <w:sz w:val="28"/>
          <w:szCs w:val="28"/>
          <w:rtl/>
        </w:rPr>
        <w:t xml:space="preserve">                                                          ( 2 / 305 </w:t>
      </w:r>
      <w:r w:rsidRPr="00F7144F">
        <w:rPr>
          <w:sz w:val="28"/>
          <w:szCs w:val="28"/>
          <w:rtl/>
        </w:rPr>
        <w:t>–</w:t>
      </w:r>
      <w:r w:rsidRPr="00F7144F">
        <w:rPr>
          <w:rFonts w:hint="cs"/>
          <w:sz w:val="28"/>
          <w:szCs w:val="28"/>
          <w:rtl/>
        </w:rPr>
        <w:t xml:space="preserve"> 306 )</w:t>
      </w:r>
    </w:p>
    <w:p w:rsidR="00D43B35" w:rsidRPr="00EE623E" w:rsidRDefault="00D43B35" w:rsidP="00CD2218">
      <w:pPr>
        <w:pStyle w:val="Titre1"/>
        <w:rPr>
          <w:rtl/>
        </w:rPr>
      </w:pPr>
      <w:bookmarkStart w:id="378" w:name="_Toc268646599"/>
      <w:bookmarkStart w:id="379" w:name="_Toc268765333"/>
      <w:r w:rsidRPr="00EE623E">
        <w:rPr>
          <w:rFonts w:hint="cs"/>
          <w:rtl/>
        </w:rPr>
        <w:t>ما جاء في نزول الرب عزَّ وجلَّ إلى السماء الدنيا كل ليلة :</w:t>
      </w:r>
      <w:bookmarkEnd w:id="378"/>
      <w:bookmarkEnd w:id="379"/>
    </w:p>
    <w:p w:rsidR="00D43B35" w:rsidRPr="00F7144F" w:rsidRDefault="00D43B35" w:rsidP="00B93C22">
      <w:pPr>
        <w:jc w:val="both"/>
        <w:rPr>
          <w:b/>
          <w:bCs/>
          <w:sz w:val="28"/>
          <w:szCs w:val="28"/>
          <w:rtl/>
        </w:rPr>
      </w:pPr>
      <w:r w:rsidRPr="00F7144F">
        <w:rPr>
          <w:rFonts w:hint="cs"/>
          <w:b/>
          <w:bCs/>
          <w:sz w:val="28"/>
          <w:szCs w:val="28"/>
          <w:rtl/>
        </w:rPr>
        <w:t xml:space="preserve"> 446 </w:t>
      </w:r>
      <w:r w:rsidRPr="00F7144F">
        <w:rPr>
          <w:b/>
          <w:bCs/>
          <w:sz w:val="28"/>
          <w:szCs w:val="28"/>
          <w:rtl/>
        </w:rPr>
        <w:t>–</w:t>
      </w:r>
      <w:r w:rsidRPr="00F7144F">
        <w:rPr>
          <w:rFonts w:hint="cs"/>
          <w:b/>
          <w:bCs/>
          <w:sz w:val="28"/>
          <w:szCs w:val="28"/>
          <w:rtl/>
        </w:rPr>
        <w:t xml:space="preserve"> عن أبي هريرة أن رسول الله صلى الله عليه وسلم قال :" ينزل الله إلى السماء الدنيا كل ليلة حين يمضي ثلث الليل الأولُ*فيقول : أنا الملك , من ذا الذي يدعوني فأستجيبَُ**له , من ذا الذي يسألني فأُعطْيهُ , من ذا الذي يستغفرني فأغفرُ له ,فلا يزال كذلك حتى يضيء الفجر ***".</w:t>
      </w:r>
    </w:p>
    <w:p w:rsidR="00D43B35" w:rsidRPr="00F7144F" w:rsidRDefault="00D43B35" w:rsidP="00B93C22">
      <w:pPr>
        <w:jc w:val="both"/>
        <w:rPr>
          <w:b/>
          <w:bCs/>
          <w:sz w:val="28"/>
          <w:szCs w:val="28"/>
          <w:rtl/>
        </w:rPr>
      </w:pPr>
      <w:r w:rsidRPr="00F7144F">
        <w:rPr>
          <w:rFonts w:hint="cs"/>
          <w:b/>
          <w:bCs/>
          <w:sz w:val="28"/>
          <w:szCs w:val="28"/>
          <w:rtl/>
        </w:rPr>
        <w:t>قال أبو عيسى : حديث أبي هريرة حديث حسن صحيح ****.</w:t>
      </w:r>
    </w:p>
    <w:p w:rsidR="00D43B35" w:rsidRPr="00F7144F" w:rsidRDefault="00D43B35" w:rsidP="00B93C22">
      <w:pPr>
        <w:jc w:val="both"/>
        <w:rPr>
          <w:b/>
          <w:bCs/>
          <w:sz w:val="28"/>
          <w:szCs w:val="28"/>
          <w:rtl/>
        </w:rPr>
      </w:pPr>
      <w:r w:rsidRPr="00F7144F">
        <w:rPr>
          <w:rFonts w:hint="cs"/>
          <w:b/>
          <w:bCs/>
          <w:sz w:val="28"/>
          <w:szCs w:val="28"/>
          <w:rtl/>
        </w:rPr>
        <w:t>وروي عنه أنه قال :" ينزل الله عز وجل حين يبقى ثلث الليل الآخر". وهو أصح الروايات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 الأول " بالرفع صفة " ثلث ". </w:t>
      </w:r>
    </w:p>
    <w:p w:rsidR="00D43B35" w:rsidRPr="00F7144F" w:rsidRDefault="00D43B35" w:rsidP="00B93C22">
      <w:pPr>
        <w:jc w:val="both"/>
        <w:rPr>
          <w:sz w:val="28"/>
          <w:szCs w:val="28"/>
          <w:rtl/>
        </w:rPr>
      </w:pPr>
      <w:r w:rsidRPr="00F7144F">
        <w:rPr>
          <w:rFonts w:hint="cs"/>
          <w:sz w:val="28"/>
          <w:szCs w:val="28"/>
          <w:rtl/>
        </w:rPr>
        <w:t xml:space="preserve">** - ضبطت هي وما بعدها في النسخة اليونينية من البخاري ( ج 2 ص 53 )  بالنصب فقط . ولكن قال الحافظ في الفتح ( ج 3 ص 26 </w:t>
      </w:r>
      <w:r w:rsidRPr="00F7144F">
        <w:rPr>
          <w:sz w:val="28"/>
          <w:szCs w:val="28"/>
          <w:rtl/>
        </w:rPr>
        <w:t>–</w:t>
      </w:r>
      <w:r w:rsidRPr="00F7144F">
        <w:rPr>
          <w:rFonts w:hint="cs"/>
          <w:sz w:val="28"/>
          <w:szCs w:val="28"/>
          <w:rtl/>
        </w:rPr>
        <w:t xml:space="preserve"> 27 ) :" بالنصب على جواب الاستفهام , وبالرفع على الاستئناف , وكذا قوله فأعطيه , وأغفر له . وقد قريء بهما في قوله تعالى: (من ذا الذي يقرض الله قرضا حسنا فيضاعفَه ُله ) الآية . [ البقرة آية 245]</w:t>
      </w:r>
    </w:p>
    <w:p w:rsidR="00D43B35" w:rsidRPr="00F7144F" w:rsidRDefault="00D43B35" w:rsidP="00B93C22">
      <w:pPr>
        <w:jc w:val="both"/>
        <w:rPr>
          <w:sz w:val="28"/>
          <w:szCs w:val="28"/>
          <w:rtl/>
        </w:rPr>
      </w:pPr>
      <w:r w:rsidRPr="00F7144F">
        <w:rPr>
          <w:rFonts w:hint="cs"/>
          <w:sz w:val="28"/>
          <w:szCs w:val="28"/>
          <w:rtl/>
        </w:rPr>
        <w:lastRenderedPageBreak/>
        <w:t xml:space="preserve"> وليست السين في قوله تعالى" فأستجيب " للطلب , بل أستجيب بمعنى أجيب ".</w:t>
      </w:r>
    </w:p>
    <w:p w:rsidR="00D43B35" w:rsidRPr="00F7144F" w:rsidRDefault="00D43B35" w:rsidP="00B93C22">
      <w:pPr>
        <w:jc w:val="both"/>
        <w:rPr>
          <w:sz w:val="28"/>
          <w:szCs w:val="28"/>
          <w:rtl/>
        </w:rPr>
      </w:pPr>
      <w:r w:rsidRPr="00F7144F">
        <w:rPr>
          <w:rFonts w:hint="cs"/>
          <w:sz w:val="28"/>
          <w:szCs w:val="28"/>
          <w:rtl/>
        </w:rPr>
        <w:t xml:space="preserve">*** - عقد القاضي أبو بكر بن العربي في  شرحه هنا فصلا طويلا في الكلام على النزول , واختار أن يتأوله بما رآه . وللعلماء في ذلك أبحاث طويلة , ومناح من النظر مختلفة . </w:t>
      </w:r>
    </w:p>
    <w:p w:rsidR="00D43B35" w:rsidRPr="00F7144F" w:rsidRDefault="00D43B35" w:rsidP="00B93C22">
      <w:pPr>
        <w:jc w:val="both"/>
        <w:rPr>
          <w:sz w:val="28"/>
          <w:szCs w:val="28"/>
          <w:rtl/>
        </w:rPr>
      </w:pPr>
      <w:r w:rsidRPr="00F7144F">
        <w:rPr>
          <w:rFonts w:hint="cs"/>
          <w:sz w:val="28"/>
          <w:szCs w:val="28"/>
          <w:rtl/>
        </w:rPr>
        <w:t xml:space="preserve">  ونحن نذهب إلى ما وسع سلفنا الصالح رضي الله عنهم , من السكوت عن التأويل , ونؤمن بماورد في الكتاب والسنة الصحيحة على طريق الإجمال , وننزه الله سبحانه عن الكيف والشبه بخلقه , ونقول ما قال البيهقي : وأسلمها الإيمان بلا كيف ,والسكوت عن المراد , إلا أن يرد ذلك عن الصادق فيصار إليه ". نقله عنه الحافظ في الفتح </w:t>
      </w:r>
      <w:r w:rsidRPr="00F7144F">
        <w:rPr>
          <w:rStyle w:val="Appelnotedebasdep"/>
          <w:sz w:val="28"/>
          <w:szCs w:val="28"/>
          <w:rtl/>
        </w:rPr>
        <w:footnoteReference w:id="383"/>
      </w:r>
      <w:r w:rsidRPr="00F7144F">
        <w:rPr>
          <w:rFonts w:hint="cs"/>
          <w:sz w:val="28"/>
          <w:szCs w:val="28"/>
          <w:rtl/>
        </w:rPr>
        <w:t xml:space="preserve">. </w:t>
      </w:r>
    </w:p>
    <w:p w:rsidR="00D43B35" w:rsidRPr="00F7144F" w:rsidRDefault="00D43B35" w:rsidP="00651023">
      <w:pPr>
        <w:jc w:val="both"/>
        <w:rPr>
          <w:sz w:val="28"/>
          <w:szCs w:val="28"/>
          <w:rtl/>
        </w:rPr>
      </w:pPr>
      <w:r w:rsidRPr="00F7144F">
        <w:rPr>
          <w:rFonts w:hint="cs"/>
          <w:sz w:val="28"/>
          <w:szCs w:val="28"/>
          <w:rtl/>
        </w:rPr>
        <w:t>وقال البيهقي أيضا في السنن ( ج 3 ص 3 ) : "</w:t>
      </w:r>
      <w:r w:rsidRPr="00F7144F">
        <w:rPr>
          <w:sz w:val="28"/>
          <w:szCs w:val="28"/>
          <w:rtl/>
        </w:rPr>
        <w:t>كان سفيان الثوري وشعبة وحماد بن زيد وحماد بن سلمة وشريك و</w:t>
      </w:r>
      <w:r w:rsidRPr="00F7144F">
        <w:rPr>
          <w:rFonts w:hint="cs"/>
          <w:sz w:val="28"/>
          <w:szCs w:val="28"/>
          <w:rtl/>
        </w:rPr>
        <w:t>أ</w:t>
      </w:r>
      <w:r w:rsidRPr="00F7144F">
        <w:rPr>
          <w:sz w:val="28"/>
          <w:szCs w:val="28"/>
          <w:rtl/>
        </w:rPr>
        <w:t xml:space="preserve">بو عوانة لا يحدون  ولا يشبهون ولا يمثلون يروون الحديث ولا يقولون كيف </w:t>
      </w:r>
      <w:r w:rsidRPr="00F7144F">
        <w:rPr>
          <w:rFonts w:hint="cs"/>
          <w:sz w:val="28"/>
          <w:szCs w:val="28"/>
          <w:rtl/>
        </w:rPr>
        <w:t xml:space="preserve">؟ </w:t>
      </w:r>
      <w:r w:rsidRPr="00F7144F">
        <w:rPr>
          <w:sz w:val="28"/>
          <w:szCs w:val="28"/>
          <w:rtl/>
        </w:rPr>
        <w:t xml:space="preserve">وإذا سئلوا </w:t>
      </w:r>
      <w:r w:rsidRPr="00F7144F">
        <w:rPr>
          <w:rFonts w:hint="cs"/>
          <w:sz w:val="28"/>
          <w:szCs w:val="28"/>
          <w:rtl/>
        </w:rPr>
        <w:t>أ</w:t>
      </w:r>
      <w:r w:rsidRPr="00F7144F">
        <w:rPr>
          <w:sz w:val="28"/>
          <w:szCs w:val="28"/>
          <w:rtl/>
        </w:rPr>
        <w:t>جابوا با</w:t>
      </w:r>
      <w:r w:rsidRPr="00F7144F">
        <w:rPr>
          <w:rFonts w:hint="cs"/>
          <w:sz w:val="28"/>
          <w:szCs w:val="28"/>
          <w:rtl/>
        </w:rPr>
        <w:t>لأ</w:t>
      </w:r>
      <w:r w:rsidRPr="00F7144F">
        <w:rPr>
          <w:sz w:val="28"/>
          <w:szCs w:val="28"/>
          <w:rtl/>
        </w:rPr>
        <w:t xml:space="preserve">ثر </w:t>
      </w:r>
      <w:r w:rsidRPr="00F7144F">
        <w:rPr>
          <w:rFonts w:hint="cs"/>
          <w:sz w:val="28"/>
          <w:szCs w:val="28"/>
          <w:rtl/>
        </w:rPr>
        <w:t>.</w:t>
      </w:r>
    </w:p>
    <w:p w:rsidR="00D43B35" w:rsidRPr="00F7144F" w:rsidRDefault="00D43B35" w:rsidP="00B93C22">
      <w:pPr>
        <w:jc w:val="both"/>
        <w:rPr>
          <w:sz w:val="28"/>
          <w:szCs w:val="28"/>
          <w:rtl/>
        </w:rPr>
      </w:pPr>
      <w:r w:rsidRPr="00F7144F">
        <w:rPr>
          <w:sz w:val="28"/>
          <w:szCs w:val="28"/>
          <w:rtl/>
        </w:rPr>
        <w:t>(</w:t>
      </w:r>
      <w:r w:rsidRPr="00F7144F">
        <w:rPr>
          <w:rFonts w:hint="cs"/>
          <w:sz w:val="28"/>
          <w:szCs w:val="28"/>
          <w:rtl/>
        </w:rPr>
        <w:t>أ</w:t>
      </w:r>
      <w:r w:rsidRPr="00F7144F">
        <w:rPr>
          <w:sz w:val="28"/>
          <w:szCs w:val="28"/>
          <w:rtl/>
        </w:rPr>
        <w:t xml:space="preserve">خبرنا) أبو عبد الله الحافظ قال سمعت </w:t>
      </w:r>
      <w:r w:rsidRPr="00F7144F">
        <w:rPr>
          <w:rFonts w:hint="cs"/>
          <w:sz w:val="28"/>
          <w:szCs w:val="28"/>
          <w:rtl/>
        </w:rPr>
        <w:t>أ</w:t>
      </w:r>
      <w:r w:rsidRPr="00F7144F">
        <w:rPr>
          <w:sz w:val="28"/>
          <w:szCs w:val="28"/>
          <w:rtl/>
        </w:rPr>
        <w:t xml:space="preserve">با محمد </w:t>
      </w:r>
      <w:r w:rsidRPr="00F7144F">
        <w:rPr>
          <w:rFonts w:hint="cs"/>
          <w:sz w:val="28"/>
          <w:szCs w:val="28"/>
          <w:rtl/>
        </w:rPr>
        <w:t>أ</w:t>
      </w:r>
      <w:r w:rsidRPr="00F7144F">
        <w:rPr>
          <w:sz w:val="28"/>
          <w:szCs w:val="28"/>
          <w:rtl/>
        </w:rPr>
        <w:t>حمد بن عبد الله المزني يقول حديث النزول قد ثبت عن رسول الله صلى الله عليه وسلم من وجوه صحيحة و</w:t>
      </w:r>
      <w:r w:rsidRPr="00F7144F">
        <w:rPr>
          <w:rFonts w:hint="cs"/>
          <w:sz w:val="28"/>
          <w:szCs w:val="28"/>
          <w:rtl/>
        </w:rPr>
        <w:t>و</w:t>
      </w:r>
      <w:r w:rsidRPr="00F7144F">
        <w:rPr>
          <w:sz w:val="28"/>
          <w:szCs w:val="28"/>
          <w:rtl/>
        </w:rPr>
        <w:t>رد في التنزيل ما يصدقه وهو قوله تعالى</w:t>
      </w:r>
      <w:r w:rsidRPr="00F7144F">
        <w:rPr>
          <w:rFonts w:hint="cs"/>
          <w:sz w:val="28"/>
          <w:szCs w:val="28"/>
          <w:rtl/>
        </w:rPr>
        <w:t>(</w:t>
      </w:r>
      <w:r w:rsidRPr="00F7144F">
        <w:rPr>
          <w:sz w:val="28"/>
          <w:szCs w:val="28"/>
          <w:rtl/>
        </w:rPr>
        <w:t xml:space="preserve"> وجاء ربك والملك صفا صفا</w:t>
      </w:r>
      <w:r w:rsidRPr="00F7144F">
        <w:rPr>
          <w:rFonts w:hint="cs"/>
          <w:sz w:val="28"/>
          <w:szCs w:val="28"/>
          <w:rtl/>
        </w:rPr>
        <w:t xml:space="preserve"> )[ سورة الفجر آية 22 ]</w:t>
      </w:r>
      <w:r w:rsidRPr="00F7144F">
        <w:rPr>
          <w:sz w:val="28"/>
          <w:szCs w:val="28"/>
          <w:rtl/>
        </w:rPr>
        <w:t xml:space="preserve"> والنزول والمجئ  صفتان منفيتان عن الله تعالى من طريق الحركة والانتقال من حال إلى حال بل هما صفتان من صفات الله تعالى بلا تشبيه جل الله تعالى عما تقول المعطلة لصفاته والمشبهة بها علوا كبيرا </w:t>
      </w:r>
      <w:r w:rsidRPr="00F7144F">
        <w:rPr>
          <w:rFonts w:hint="cs"/>
          <w:sz w:val="28"/>
          <w:szCs w:val="28"/>
          <w:rtl/>
        </w:rPr>
        <w:t>.</w:t>
      </w:r>
      <w:r w:rsidRPr="00F7144F">
        <w:rPr>
          <w:sz w:val="28"/>
          <w:szCs w:val="28"/>
          <w:rtl/>
        </w:rPr>
        <w:t xml:space="preserve"> قلت وكان أبو سليمان الخطابي رحمه الله يقول </w:t>
      </w:r>
      <w:r w:rsidRPr="00F7144F">
        <w:rPr>
          <w:rFonts w:hint="cs"/>
          <w:sz w:val="28"/>
          <w:szCs w:val="28"/>
          <w:rtl/>
        </w:rPr>
        <w:t>إ</w:t>
      </w:r>
      <w:r w:rsidRPr="00F7144F">
        <w:rPr>
          <w:sz w:val="28"/>
          <w:szCs w:val="28"/>
          <w:rtl/>
        </w:rPr>
        <w:t xml:space="preserve">نما ينكر هذا وما </w:t>
      </w:r>
      <w:r w:rsidRPr="00F7144F">
        <w:rPr>
          <w:rFonts w:hint="cs"/>
          <w:sz w:val="28"/>
          <w:szCs w:val="28"/>
          <w:rtl/>
        </w:rPr>
        <w:t>أ</w:t>
      </w:r>
      <w:r w:rsidRPr="00F7144F">
        <w:rPr>
          <w:sz w:val="28"/>
          <w:szCs w:val="28"/>
          <w:rtl/>
        </w:rPr>
        <w:t>شبهه من الحديث من يقيس ال</w:t>
      </w:r>
      <w:r w:rsidRPr="00F7144F">
        <w:rPr>
          <w:rFonts w:hint="cs"/>
          <w:sz w:val="28"/>
          <w:szCs w:val="28"/>
          <w:rtl/>
        </w:rPr>
        <w:t>أ</w:t>
      </w:r>
      <w:r w:rsidRPr="00F7144F">
        <w:rPr>
          <w:sz w:val="28"/>
          <w:szCs w:val="28"/>
          <w:rtl/>
        </w:rPr>
        <w:t>مور في ذلك بما يشاهده من النزول الذي هو تدل</w:t>
      </w:r>
      <w:r w:rsidRPr="00F7144F">
        <w:rPr>
          <w:rFonts w:hint="cs"/>
          <w:sz w:val="28"/>
          <w:szCs w:val="28"/>
          <w:rtl/>
        </w:rPr>
        <w:t>ي</w:t>
      </w:r>
      <w:r w:rsidRPr="00F7144F">
        <w:rPr>
          <w:sz w:val="28"/>
          <w:szCs w:val="28"/>
          <w:rtl/>
        </w:rPr>
        <w:t xml:space="preserve"> من </w:t>
      </w:r>
      <w:r w:rsidRPr="00F7144F">
        <w:rPr>
          <w:rFonts w:hint="cs"/>
          <w:sz w:val="28"/>
          <w:szCs w:val="28"/>
          <w:rtl/>
        </w:rPr>
        <w:t>أ</w:t>
      </w:r>
      <w:r w:rsidRPr="00F7144F">
        <w:rPr>
          <w:sz w:val="28"/>
          <w:szCs w:val="28"/>
          <w:rtl/>
        </w:rPr>
        <w:t xml:space="preserve">على إلى </w:t>
      </w:r>
      <w:r w:rsidRPr="00F7144F">
        <w:rPr>
          <w:rFonts w:hint="cs"/>
          <w:sz w:val="28"/>
          <w:szCs w:val="28"/>
          <w:rtl/>
        </w:rPr>
        <w:t>أ</w:t>
      </w:r>
      <w:r w:rsidRPr="00F7144F">
        <w:rPr>
          <w:sz w:val="28"/>
          <w:szCs w:val="28"/>
          <w:rtl/>
        </w:rPr>
        <w:t>سفل وانتقال من فوق إلى تحت وهذه صفة ال</w:t>
      </w:r>
      <w:r w:rsidRPr="00F7144F">
        <w:rPr>
          <w:rFonts w:hint="cs"/>
          <w:sz w:val="28"/>
          <w:szCs w:val="28"/>
          <w:rtl/>
        </w:rPr>
        <w:t>أ</w:t>
      </w:r>
      <w:r w:rsidRPr="00F7144F">
        <w:rPr>
          <w:sz w:val="28"/>
          <w:szCs w:val="28"/>
          <w:rtl/>
        </w:rPr>
        <w:t>جسام وال</w:t>
      </w:r>
      <w:r w:rsidRPr="00F7144F">
        <w:rPr>
          <w:rFonts w:hint="cs"/>
          <w:sz w:val="28"/>
          <w:szCs w:val="28"/>
          <w:rtl/>
        </w:rPr>
        <w:t>أ</w:t>
      </w:r>
      <w:r w:rsidRPr="00F7144F">
        <w:rPr>
          <w:sz w:val="28"/>
          <w:szCs w:val="28"/>
          <w:rtl/>
        </w:rPr>
        <w:t>شباح فأما نزول من لا تستولي عليه صفات ال</w:t>
      </w:r>
      <w:r w:rsidRPr="00F7144F">
        <w:rPr>
          <w:rFonts w:hint="cs"/>
          <w:sz w:val="28"/>
          <w:szCs w:val="28"/>
          <w:rtl/>
        </w:rPr>
        <w:t>أ</w:t>
      </w:r>
      <w:r w:rsidRPr="00F7144F">
        <w:rPr>
          <w:sz w:val="28"/>
          <w:szCs w:val="28"/>
          <w:rtl/>
        </w:rPr>
        <w:t>جسام ف</w:t>
      </w:r>
      <w:r w:rsidRPr="00F7144F">
        <w:rPr>
          <w:rFonts w:hint="cs"/>
          <w:sz w:val="28"/>
          <w:szCs w:val="28"/>
          <w:rtl/>
        </w:rPr>
        <w:t>إ</w:t>
      </w:r>
      <w:r w:rsidRPr="00F7144F">
        <w:rPr>
          <w:sz w:val="28"/>
          <w:szCs w:val="28"/>
          <w:rtl/>
        </w:rPr>
        <w:t xml:space="preserve">ن هذه المعاني غير متوهمة فيه وإنما هو خبر عن قدرته ورأفته بعباده وعطفه عليهم واستجابته دعاءهم ومغفرته لهم يفعل ما يشاء لا يتوجه على صفاته كيفية ولا على </w:t>
      </w:r>
      <w:r w:rsidRPr="00F7144F">
        <w:rPr>
          <w:rFonts w:hint="cs"/>
          <w:sz w:val="28"/>
          <w:szCs w:val="28"/>
          <w:rtl/>
        </w:rPr>
        <w:t>أ</w:t>
      </w:r>
      <w:r w:rsidRPr="00F7144F">
        <w:rPr>
          <w:sz w:val="28"/>
          <w:szCs w:val="28"/>
          <w:rtl/>
        </w:rPr>
        <w:t>فعاله كمية سبحانه ليس كمثله شئ وهو السميع البصير</w:t>
      </w:r>
      <w:r w:rsidRPr="00F7144F">
        <w:rPr>
          <w:rFonts w:hint="cs"/>
          <w:sz w:val="28"/>
          <w:szCs w:val="28"/>
          <w:rtl/>
        </w:rPr>
        <w:t>"</w:t>
      </w:r>
      <w:r w:rsidRPr="00F7144F">
        <w:rPr>
          <w:rStyle w:val="Appelnotedebasdep"/>
          <w:sz w:val="28"/>
          <w:szCs w:val="28"/>
          <w:rtl/>
        </w:rPr>
        <w:footnoteReference w:id="384"/>
      </w:r>
    </w:p>
    <w:p w:rsidR="00651023" w:rsidRPr="00F7144F" w:rsidRDefault="00D43B35" w:rsidP="00651023">
      <w:pPr>
        <w:jc w:val="both"/>
        <w:rPr>
          <w:sz w:val="28"/>
          <w:szCs w:val="28"/>
          <w:rtl/>
        </w:rPr>
      </w:pPr>
      <w:r w:rsidRPr="00F7144F">
        <w:rPr>
          <w:rFonts w:hint="cs"/>
          <w:sz w:val="28"/>
          <w:szCs w:val="28"/>
          <w:rtl/>
        </w:rPr>
        <w:t>**** - رواه أصحاب الكتب الستة وغيرهم</w:t>
      </w:r>
      <w:r w:rsidRPr="00F7144F">
        <w:rPr>
          <w:rStyle w:val="Appelnotedebasdep"/>
          <w:sz w:val="28"/>
          <w:szCs w:val="28"/>
          <w:rtl/>
        </w:rPr>
        <w:footnoteReference w:id="385"/>
      </w:r>
      <w:r w:rsidRPr="00F7144F">
        <w:rPr>
          <w:rFonts w:hint="cs"/>
          <w:sz w:val="28"/>
          <w:szCs w:val="28"/>
          <w:rtl/>
        </w:rPr>
        <w:t xml:space="preserve"> .</w:t>
      </w:r>
    </w:p>
    <w:p w:rsidR="00D43B35" w:rsidRPr="00F7144F" w:rsidRDefault="00D43B35" w:rsidP="00D057A1">
      <w:pPr>
        <w:jc w:val="both"/>
        <w:rPr>
          <w:sz w:val="28"/>
          <w:szCs w:val="28"/>
          <w:rtl/>
        </w:rPr>
      </w:pPr>
      <w:r w:rsidRPr="00F7144F">
        <w:rPr>
          <w:rFonts w:hint="cs"/>
          <w:sz w:val="28"/>
          <w:szCs w:val="28"/>
          <w:rtl/>
        </w:rPr>
        <w:t>*****- أطال الحافظ في الفتح الاستدلال على ترجيح ما رجحه الترمذي ( ج 3 ص 26 )</w:t>
      </w:r>
      <w:r w:rsidRPr="00F7144F">
        <w:rPr>
          <w:rStyle w:val="Appelnotedebasdep"/>
          <w:sz w:val="28"/>
          <w:szCs w:val="28"/>
          <w:rtl/>
        </w:rPr>
        <w:footnoteReference w:id="386"/>
      </w:r>
      <w:r w:rsidRPr="00F7144F">
        <w:rPr>
          <w:sz w:val="28"/>
          <w:szCs w:val="28"/>
          <w:rtl/>
        </w:rPr>
        <w:t xml:space="preserve">( 2 / 307 – 309 ) </w:t>
      </w:r>
    </w:p>
    <w:p w:rsidR="00D43B35" w:rsidRPr="009B63B3" w:rsidRDefault="00D43B35" w:rsidP="00CD2218">
      <w:pPr>
        <w:pStyle w:val="Titre1"/>
        <w:rPr>
          <w:rtl/>
        </w:rPr>
      </w:pPr>
      <w:bookmarkStart w:id="380" w:name="_Toc268646600"/>
      <w:bookmarkStart w:id="381" w:name="_Toc268765334"/>
      <w:r w:rsidRPr="009B63B3">
        <w:rPr>
          <w:rFonts w:hint="cs"/>
          <w:rtl/>
        </w:rPr>
        <w:lastRenderedPageBreak/>
        <w:t>ما جاء في فضل الوتر :</w:t>
      </w:r>
      <w:bookmarkEnd w:id="380"/>
      <w:bookmarkEnd w:id="381"/>
    </w:p>
    <w:p w:rsidR="00D43B35" w:rsidRPr="00F7144F" w:rsidRDefault="00D43B35" w:rsidP="00B93C22">
      <w:pPr>
        <w:jc w:val="both"/>
        <w:rPr>
          <w:b/>
          <w:bCs/>
          <w:sz w:val="28"/>
          <w:szCs w:val="28"/>
          <w:rtl/>
        </w:rPr>
      </w:pPr>
      <w:r w:rsidRPr="00F7144F">
        <w:rPr>
          <w:rFonts w:hint="cs"/>
          <w:b/>
          <w:bCs/>
          <w:sz w:val="28"/>
          <w:szCs w:val="28"/>
          <w:rtl/>
        </w:rPr>
        <w:t xml:space="preserve">452 </w:t>
      </w:r>
      <w:r w:rsidRPr="00F7144F">
        <w:rPr>
          <w:b/>
          <w:bCs/>
          <w:sz w:val="28"/>
          <w:szCs w:val="28"/>
          <w:rtl/>
        </w:rPr>
        <w:t>–</w:t>
      </w:r>
      <w:r w:rsidRPr="00F7144F">
        <w:rPr>
          <w:rFonts w:hint="cs"/>
          <w:b/>
          <w:bCs/>
          <w:sz w:val="28"/>
          <w:szCs w:val="28"/>
          <w:rtl/>
        </w:rPr>
        <w:t xml:space="preserve"> عن خارجة بن حذافة * أنه قال :"خرج علينا رسول الله صلى الله عليه وسلم فقال : إن الله أمدكم بصلاة هي خير لكم من حمْرِ النعَم ** الوِتر , جعله الله لكم فيما بين صلاة العشاء إلى ان يطلع الفجر " </w:t>
      </w:r>
    </w:p>
    <w:p w:rsidR="00D43B35" w:rsidRPr="00F7144F" w:rsidRDefault="00D43B35" w:rsidP="00B93C22">
      <w:pPr>
        <w:jc w:val="both"/>
        <w:rPr>
          <w:b/>
          <w:bCs/>
          <w:sz w:val="28"/>
          <w:szCs w:val="28"/>
          <w:rtl/>
        </w:rPr>
      </w:pPr>
      <w:r w:rsidRPr="00F7144F">
        <w:rPr>
          <w:rFonts w:hint="cs"/>
          <w:b/>
          <w:bCs/>
          <w:sz w:val="28"/>
          <w:szCs w:val="28"/>
          <w:rtl/>
        </w:rPr>
        <w:t xml:space="preserve">قال  أبو عيسى : حديث خارجة بن حذافة حديث غريب , لا نعرفه إلا من حديث يزيد بن أبي حبيب ***.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293FC8">
      <w:pPr>
        <w:jc w:val="both"/>
        <w:rPr>
          <w:sz w:val="28"/>
          <w:szCs w:val="28"/>
          <w:rtl/>
        </w:rPr>
      </w:pPr>
      <w:r w:rsidRPr="00F7144F">
        <w:rPr>
          <w:rFonts w:hint="cs"/>
          <w:sz w:val="28"/>
          <w:szCs w:val="28"/>
          <w:rtl/>
        </w:rPr>
        <w:t>*-  خارجة بن حذافة بن غانم العدوي , صحابي سكن مصر , أحد فرسان قريش , كان قاضيا لعمرو بن العاص بمصر , وقتل بها , وهو الذي قتل بدل عمرو بن العاص في مؤامرة الخوارج , والذي قال في شانه الخارجي</w:t>
      </w:r>
      <w:r w:rsidR="00293FC8" w:rsidRPr="00F7144F">
        <w:rPr>
          <w:rFonts w:hint="cs"/>
          <w:sz w:val="28"/>
          <w:szCs w:val="28"/>
          <w:rtl/>
        </w:rPr>
        <w:t>:</w:t>
      </w:r>
      <w:r w:rsidRPr="00F7144F">
        <w:rPr>
          <w:rFonts w:hint="cs"/>
          <w:sz w:val="28"/>
          <w:szCs w:val="28"/>
          <w:rtl/>
        </w:rPr>
        <w:t xml:space="preserve"> أردت عمرا وأراد الله خارجة , فذهب مثلا.</w:t>
      </w:r>
    </w:p>
    <w:p w:rsidR="00D43B35" w:rsidRPr="00F7144F" w:rsidRDefault="00D43B35" w:rsidP="00B93C22">
      <w:pPr>
        <w:jc w:val="both"/>
        <w:rPr>
          <w:sz w:val="28"/>
          <w:szCs w:val="28"/>
          <w:rtl/>
        </w:rPr>
      </w:pPr>
      <w:r w:rsidRPr="00F7144F">
        <w:rPr>
          <w:rFonts w:hint="cs"/>
          <w:sz w:val="28"/>
          <w:szCs w:val="28"/>
          <w:rtl/>
        </w:rPr>
        <w:t xml:space="preserve">** - " حمْر " بضم الحاء وسكون الميم , جمع أحمر . و" النعم " الإبل , فهو من إضافة الصفة إلى الموصوف , و" حمر النعم " كانت أعز الأموال عند العرب . </w:t>
      </w:r>
    </w:p>
    <w:p w:rsidR="00D43B35" w:rsidRPr="00F7144F" w:rsidRDefault="00D43B35" w:rsidP="00B93C22">
      <w:pPr>
        <w:jc w:val="both"/>
        <w:rPr>
          <w:sz w:val="28"/>
          <w:szCs w:val="28"/>
          <w:rtl/>
        </w:rPr>
      </w:pPr>
      <w:r w:rsidRPr="00F7144F">
        <w:rPr>
          <w:rFonts w:hint="cs"/>
          <w:sz w:val="28"/>
          <w:szCs w:val="28"/>
          <w:rtl/>
        </w:rPr>
        <w:t>*** - الحديث رواه أبو داود</w:t>
      </w:r>
      <w:r w:rsidRPr="00F7144F">
        <w:rPr>
          <w:rStyle w:val="Appelnotedebasdep"/>
          <w:sz w:val="28"/>
          <w:szCs w:val="28"/>
          <w:rtl/>
        </w:rPr>
        <w:footnoteReference w:id="387"/>
      </w:r>
      <w:r w:rsidRPr="00F7144F">
        <w:rPr>
          <w:rFonts w:hint="cs"/>
          <w:sz w:val="28"/>
          <w:szCs w:val="28"/>
          <w:rtl/>
        </w:rPr>
        <w:t>وابن ماجه</w:t>
      </w:r>
      <w:r w:rsidRPr="00F7144F">
        <w:rPr>
          <w:rStyle w:val="Appelnotedebasdep"/>
          <w:sz w:val="28"/>
          <w:szCs w:val="28"/>
          <w:rtl/>
        </w:rPr>
        <w:footnoteReference w:id="388"/>
      </w:r>
      <w:r w:rsidRPr="00F7144F">
        <w:rPr>
          <w:rFonts w:hint="cs"/>
          <w:sz w:val="28"/>
          <w:szCs w:val="28"/>
          <w:rtl/>
        </w:rPr>
        <w:t xml:space="preserve"> والطحاوي والدارقطني والبيهقي . ورواه الحاكم في المستدرك ( 1 / 306 ) وقال :" صحيح الإسناد ولم يخرجاه , رواته مدنيون ومصريون , ولم يتركاه إلا لما قدمت ذكره , من تفرد التابعي عن الصحابي". ووافقه الذهبي , وهو كما قالا , وإن ضعفه ابن حبان بقوله : إسناد منقطع ومتن باطل ". لأن رواته ثقات , وليس على انقطاعه دليل . ولقد فصل القول فيه الزيلعي في نصب الراية ( 1 / 109 ) . </w:t>
      </w:r>
    </w:p>
    <w:p w:rsidR="00D43B35" w:rsidRPr="00F7144F" w:rsidRDefault="00D43B35" w:rsidP="00B93C22">
      <w:pPr>
        <w:jc w:val="both"/>
        <w:rPr>
          <w:sz w:val="28"/>
          <w:szCs w:val="28"/>
          <w:rtl/>
        </w:rPr>
      </w:pPr>
      <w:r w:rsidRPr="00F7144F">
        <w:rPr>
          <w:rFonts w:hint="cs"/>
          <w:sz w:val="28"/>
          <w:szCs w:val="28"/>
          <w:rtl/>
        </w:rPr>
        <w:t xml:space="preserve">  ورواه أيضا ابن سعد في الطبقات ( ج 4 ق 1 ص 139 ) عن يزيد بن هارون عن محمد بن إسحاق عن يزيد بن أبي حبيب . </w:t>
      </w:r>
    </w:p>
    <w:p w:rsidR="00D43B35" w:rsidRPr="00F7144F" w:rsidRDefault="00D43B35" w:rsidP="00B93C22">
      <w:pPr>
        <w:jc w:val="both"/>
        <w:rPr>
          <w:sz w:val="28"/>
          <w:szCs w:val="28"/>
          <w:rtl/>
        </w:rPr>
      </w:pPr>
      <w:r w:rsidRPr="00F7144F">
        <w:rPr>
          <w:rFonts w:hint="cs"/>
          <w:sz w:val="28"/>
          <w:szCs w:val="28"/>
          <w:rtl/>
        </w:rPr>
        <w:lastRenderedPageBreak/>
        <w:t xml:space="preserve">   ورواه أيضا ابن عبد الحكم في فتوح مصر ( ص 259 </w:t>
      </w:r>
      <w:r w:rsidRPr="00F7144F">
        <w:rPr>
          <w:sz w:val="28"/>
          <w:szCs w:val="28"/>
          <w:rtl/>
        </w:rPr>
        <w:t>–</w:t>
      </w:r>
      <w:r w:rsidRPr="00F7144F">
        <w:rPr>
          <w:rFonts w:hint="cs"/>
          <w:sz w:val="28"/>
          <w:szCs w:val="28"/>
          <w:rtl/>
        </w:rPr>
        <w:t xml:space="preserve"> 260 ) عن أبيه وشعيب بن الليث وعبد الله بن صالح : ثلاثتهم عن الليث . </w:t>
      </w:r>
    </w:p>
    <w:p w:rsidR="00D43B35" w:rsidRPr="00F7144F" w:rsidRDefault="00D43B35" w:rsidP="00B93C22">
      <w:pPr>
        <w:jc w:val="both"/>
        <w:rPr>
          <w:sz w:val="28"/>
          <w:szCs w:val="28"/>
          <w:rtl/>
        </w:rPr>
      </w:pPr>
      <w:r w:rsidRPr="00F7144F">
        <w:rPr>
          <w:rFonts w:hint="cs"/>
          <w:sz w:val="28"/>
          <w:szCs w:val="28"/>
          <w:rtl/>
        </w:rPr>
        <w:t xml:space="preserve">  ورواه أيضا عن أبيه عن بكر بن مضر عن خالد بن يزيد عن أبي الضحاك عن عبد الله بن أبي مرة , وأبو الضحاك هو عبد الله بن راشد الزوفي . وهذا إسناد صحيح أيضا .وهو متابعة جيدة ليزيد بن أبي حبيب , ويرد على الترمذي إنه لا يعرفه إلا من حديثه .</w:t>
      </w:r>
    </w:p>
    <w:p w:rsidR="00D43B35" w:rsidRPr="00F7144F" w:rsidRDefault="00D43B35" w:rsidP="00B93C22">
      <w:pPr>
        <w:jc w:val="both"/>
        <w:rPr>
          <w:sz w:val="28"/>
          <w:szCs w:val="28"/>
          <w:rtl/>
        </w:rPr>
      </w:pPr>
      <w:r w:rsidRPr="00F7144F">
        <w:rPr>
          <w:rFonts w:hint="cs"/>
          <w:sz w:val="28"/>
          <w:szCs w:val="28"/>
          <w:rtl/>
        </w:rPr>
        <w:t xml:space="preserve">                                                 ( 2 / 314 </w:t>
      </w:r>
      <w:r w:rsidRPr="00F7144F">
        <w:rPr>
          <w:sz w:val="28"/>
          <w:szCs w:val="28"/>
          <w:rtl/>
        </w:rPr>
        <w:t>–</w:t>
      </w:r>
      <w:r w:rsidRPr="00F7144F">
        <w:rPr>
          <w:rFonts w:hint="cs"/>
          <w:sz w:val="28"/>
          <w:szCs w:val="28"/>
          <w:rtl/>
        </w:rPr>
        <w:t xml:space="preserve"> 315 ) </w:t>
      </w:r>
    </w:p>
    <w:p w:rsidR="00D43B35" w:rsidRPr="00F7144F" w:rsidRDefault="00D43B35" w:rsidP="00CD2218">
      <w:pPr>
        <w:pStyle w:val="Titre1"/>
        <w:rPr>
          <w:rtl/>
        </w:rPr>
      </w:pPr>
      <w:bookmarkStart w:id="382" w:name="_Toc268646601"/>
      <w:bookmarkStart w:id="383" w:name="_Toc268765335"/>
      <w:r w:rsidRPr="00F7144F">
        <w:rPr>
          <w:rFonts w:hint="cs"/>
          <w:rtl/>
        </w:rPr>
        <w:t>ما جاء أن الوتر ليس بحتم :</w:t>
      </w:r>
      <w:bookmarkEnd w:id="382"/>
      <w:bookmarkEnd w:id="383"/>
    </w:p>
    <w:p w:rsidR="00D43B35" w:rsidRPr="00F7144F" w:rsidRDefault="00D43B35" w:rsidP="00B93C22">
      <w:pPr>
        <w:jc w:val="both"/>
        <w:rPr>
          <w:b/>
          <w:bCs/>
          <w:sz w:val="28"/>
          <w:szCs w:val="28"/>
          <w:rtl/>
        </w:rPr>
      </w:pPr>
      <w:r w:rsidRPr="00F7144F">
        <w:rPr>
          <w:rFonts w:hint="cs"/>
          <w:b/>
          <w:bCs/>
          <w:sz w:val="28"/>
          <w:szCs w:val="28"/>
          <w:rtl/>
        </w:rPr>
        <w:t>453</w:t>
      </w:r>
      <w:r w:rsidRPr="00F7144F">
        <w:rPr>
          <w:b/>
          <w:bCs/>
          <w:sz w:val="28"/>
          <w:szCs w:val="28"/>
          <w:rtl/>
        </w:rPr>
        <w:t>–</w:t>
      </w:r>
      <w:r w:rsidRPr="00F7144F">
        <w:rPr>
          <w:rFonts w:hint="cs"/>
          <w:b/>
          <w:bCs/>
          <w:sz w:val="28"/>
          <w:szCs w:val="28"/>
          <w:rtl/>
        </w:rPr>
        <w:t xml:space="preserve"> عن علي قال :" الوتر ليس بحتم كصلاتكم المكتوبة , ولكن سنَّ* رسول الله صلى الله عليه وسلم وقال : إن الله وتر يحب الوتر , فأوتروا يا أهل القرآن ".</w:t>
      </w:r>
    </w:p>
    <w:p w:rsidR="00D43B35" w:rsidRPr="00F7144F" w:rsidRDefault="00D43B35" w:rsidP="00B93C22">
      <w:pPr>
        <w:jc w:val="both"/>
        <w:rPr>
          <w:b/>
          <w:bCs/>
          <w:sz w:val="28"/>
          <w:szCs w:val="28"/>
          <w:rtl/>
        </w:rPr>
      </w:pPr>
      <w:r w:rsidRPr="00F7144F">
        <w:rPr>
          <w:rFonts w:hint="cs"/>
          <w:b/>
          <w:bCs/>
          <w:sz w:val="28"/>
          <w:szCs w:val="28"/>
          <w:rtl/>
        </w:rPr>
        <w:t>قال أبو عيسى : حديث علي حديث حسن **.</w:t>
      </w:r>
    </w:p>
    <w:p w:rsidR="00D43B35" w:rsidRPr="00F7144F" w:rsidRDefault="00D43B35" w:rsidP="00B93C22">
      <w:pPr>
        <w:jc w:val="both"/>
        <w:rPr>
          <w:sz w:val="28"/>
          <w:szCs w:val="28"/>
          <w:rtl/>
          <w:lang w:bidi="ar-MA"/>
        </w:rPr>
      </w:pPr>
      <w:r w:rsidRPr="00F7144F">
        <w:rPr>
          <w:rFonts w:hint="cs"/>
          <w:sz w:val="28"/>
          <w:szCs w:val="28"/>
          <w:rtl/>
          <w:lang w:bidi="ar-MA"/>
        </w:rPr>
        <w:t xml:space="preserve">  قال أحمد شاكر :" </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في  ع " ولكنه سنة سنها ". وهو مخالف لسائر الأصول.</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قال الشارح :" أخرجه النسائي </w:t>
      </w:r>
      <w:r w:rsidRPr="00F7144F">
        <w:rPr>
          <w:rStyle w:val="Appelnotedebasdep"/>
          <w:sz w:val="28"/>
          <w:szCs w:val="28"/>
          <w:rtl/>
          <w:lang w:bidi="ar-MA"/>
        </w:rPr>
        <w:footnoteReference w:id="389"/>
      </w:r>
      <w:r w:rsidRPr="00F7144F">
        <w:rPr>
          <w:rFonts w:hint="cs"/>
          <w:sz w:val="28"/>
          <w:szCs w:val="28"/>
          <w:rtl/>
          <w:lang w:bidi="ar-MA"/>
        </w:rPr>
        <w:t xml:space="preserve"> وصححه الحاكم ".</w:t>
      </w:r>
    </w:p>
    <w:p w:rsidR="00D43B35" w:rsidRPr="00F7144F" w:rsidRDefault="00D43B35" w:rsidP="00B93C22">
      <w:pPr>
        <w:jc w:val="both"/>
        <w:rPr>
          <w:sz w:val="28"/>
          <w:szCs w:val="28"/>
          <w:rtl/>
          <w:lang w:bidi="ar-MA"/>
        </w:rPr>
      </w:pPr>
      <w:r w:rsidRPr="00F7144F">
        <w:rPr>
          <w:rFonts w:hint="cs"/>
          <w:sz w:val="28"/>
          <w:szCs w:val="28"/>
          <w:rtl/>
          <w:lang w:bidi="ar-MA"/>
        </w:rPr>
        <w:t xml:space="preserve">وقد زعم ناس من أهل العلم أن أحاديث الأمر بالوتر تدل على أن الوتر واجب . ويكفي في رد استدلالهم ما علم من الدين بالضرورة أن الصلوات المفروضة خمس , وما زعموا من الفرق بين الواجب والفرض لا يستند إلى دليل . والوتر سنة كسائر السنن . </w:t>
      </w:r>
    </w:p>
    <w:p w:rsidR="00D43B35" w:rsidRPr="00F7144F" w:rsidRDefault="00D43B35" w:rsidP="00B93C22">
      <w:pPr>
        <w:jc w:val="both"/>
        <w:rPr>
          <w:sz w:val="28"/>
          <w:szCs w:val="28"/>
          <w:rtl/>
          <w:lang w:bidi="ar-MA"/>
        </w:rPr>
      </w:pPr>
      <w:r w:rsidRPr="00F7144F">
        <w:rPr>
          <w:rFonts w:hint="cs"/>
          <w:sz w:val="28"/>
          <w:szCs w:val="28"/>
          <w:rtl/>
          <w:lang w:bidi="ar-MA"/>
        </w:rPr>
        <w:t xml:space="preserve">                                                      ( 2 / 316)</w:t>
      </w:r>
    </w:p>
    <w:p w:rsidR="00D43B35" w:rsidRPr="009B63B3" w:rsidRDefault="00D43B35" w:rsidP="00CD2218">
      <w:pPr>
        <w:pStyle w:val="Titre1"/>
        <w:rPr>
          <w:rtl/>
          <w:lang w:bidi="ar-MA"/>
        </w:rPr>
      </w:pPr>
      <w:bookmarkStart w:id="384" w:name="_Toc268646602"/>
      <w:bookmarkStart w:id="385" w:name="_Toc268765336"/>
      <w:r w:rsidRPr="009B63B3">
        <w:rPr>
          <w:rFonts w:hint="cs"/>
          <w:rtl/>
          <w:lang w:bidi="ar-MA"/>
        </w:rPr>
        <w:t>ما جاء في الوتر من أول الليل وآخره :</w:t>
      </w:r>
      <w:bookmarkEnd w:id="384"/>
      <w:bookmarkEnd w:id="385"/>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456 </w:t>
      </w:r>
      <w:r w:rsidRPr="00F7144F">
        <w:rPr>
          <w:b/>
          <w:bCs/>
          <w:sz w:val="28"/>
          <w:szCs w:val="28"/>
          <w:rtl/>
          <w:lang w:bidi="ar-MA"/>
        </w:rPr>
        <w:t>–</w:t>
      </w:r>
      <w:r w:rsidRPr="00F7144F">
        <w:rPr>
          <w:rFonts w:hint="cs"/>
          <w:b/>
          <w:bCs/>
          <w:sz w:val="28"/>
          <w:szCs w:val="28"/>
          <w:rtl/>
          <w:lang w:bidi="ar-MA"/>
        </w:rPr>
        <w:t xml:space="preserve"> عن مسروق أنه سأل عائشة عن وتر رسول الله صلى الله عليه وسلم ؟ فقالت :"  من كل الليل قد أوتر : أولَه وأوسطه وآخره , فانتهى وتره حين مات إلى السحر </w:t>
      </w:r>
      <w:r w:rsidRPr="00F7144F">
        <w:rPr>
          <w:rFonts w:hint="cs"/>
          <w:sz w:val="28"/>
          <w:szCs w:val="28"/>
          <w:rtl/>
        </w:rPr>
        <w:t>*</w:t>
      </w:r>
      <w:r w:rsidRPr="00F7144F">
        <w:rPr>
          <w:rFonts w:hint="cs"/>
          <w:b/>
          <w:bCs/>
          <w:sz w:val="28"/>
          <w:szCs w:val="28"/>
          <w:rtl/>
          <w:lang w:bidi="ar-MA"/>
        </w:rPr>
        <w:t>".</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قال أبو عيسى : حديث عائشة حديث حسن صحيح . </w:t>
      </w:r>
      <w:r w:rsidRPr="00F7144F">
        <w:rPr>
          <w:rFonts w:hint="cs"/>
          <w:sz w:val="28"/>
          <w:szCs w:val="28"/>
          <w:rtl/>
        </w:rPr>
        <w:t>**</w:t>
      </w:r>
    </w:p>
    <w:p w:rsidR="00D43B35" w:rsidRPr="00F7144F" w:rsidRDefault="00D43B35" w:rsidP="00B93C22">
      <w:pPr>
        <w:jc w:val="both"/>
        <w:rPr>
          <w:sz w:val="28"/>
          <w:szCs w:val="28"/>
          <w:rtl/>
          <w:lang w:bidi="ar-MA"/>
        </w:rPr>
      </w:pPr>
      <w:r w:rsidRPr="00F7144F">
        <w:rPr>
          <w:rFonts w:hint="cs"/>
          <w:sz w:val="28"/>
          <w:szCs w:val="28"/>
          <w:rtl/>
          <w:lang w:bidi="ar-MA"/>
        </w:rPr>
        <w:t xml:space="preserve">قال أحمد شاكر :" </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في  ن " في السحر " وفي  ه و ك  " في وجه السحر " وما أثبتناه هو الأصح , لموافقته رواية مسلم</w:t>
      </w:r>
      <w:r w:rsidRPr="00F7144F">
        <w:rPr>
          <w:rStyle w:val="Appelnotedebasdep"/>
          <w:sz w:val="28"/>
          <w:szCs w:val="28"/>
          <w:rtl/>
          <w:lang w:bidi="ar-MA"/>
        </w:rPr>
        <w:footnoteReference w:id="390"/>
      </w:r>
      <w:r w:rsidRPr="00F7144F">
        <w:rPr>
          <w:rFonts w:hint="cs"/>
          <w:sz w:val="28"/>
          <w:szCs w:val="28"/>
          <w:rtl/>
          <w:lang w:bidi="ar-MA"/>
        </w:rPr>
        <w:t xml:space="preserve"> من طريق سفيان عن أبي حصين . </w:t>
      </w:r>
    </w:p>
    <w:p w:rsidR="00D43B35" w:rsidRPr="00F7144F" w:rsidRDefault="00D43B35" w:rsidP="00293FC8">
      <w:pPr>
        <w:jc w:val="both"/>
        <w:rPr>
          <w:sz w:val="28"/>
          <w:szCs w:val="28"/>
          <w:rtl/>
          <w:lang w:bidi="ar-MA"/>
        </w:rPr>
      </w:pPr>
      <w:r w:rsidRPr="00F7144F">
        <w:rPr>
          <w:rFonts w:hint="cs"/>
          <w:sz w:val="28"/>
          <w:szCs w:val="28"/>
          <w:rtl/>
          <w:lang w:bidi="ar-MA"/>
        </w:rPr>
        <w:lastRenderedPageBreak/>
        <w:t xml:space="preserve">   قال النووي في شرحه (  ج 6 ص 25 ) :"  معناه كان آخر أمره الإيتار في السحر , والمراد به آخر الليل , كما قالت في الروايات الأخرى  ففيه استحباب الإيتار آخر الليل , وقد تظاهرت الأحاديث الصحيحة عليه</w:t>
      </w:r>
      <w:r w:rsidR="00293FC8" w:rsidRPr="00F7144F">
        <w:rPr>
          <w:rFonts w:hint="cs"/>
          <w:sz w:val="28"/>
          <w:szCs w:val="28"/>
          <w:rtl/>
          <w:lang w:bidi="ar-MA"/>
        </w:rPr>
        <w:t xml:space="preserve">" </w:t>
      </w:r>
    </w:p>
    <w:p w:rsidR="00D43B35" w:rsidRPr="00F7144F" w:rsidRDefault="00D43B35" w:rsidP="00B93C22">
      <w:pPr>
        <w:jc w:val="both"/>
        <w:rPr>
          <w:sz w:val="28"/>
          <w:szCs w:val="28"/>
          <w:lang w:bidi="ar-MA"/>
        </w:rPr>
      </w:pPr>
      <w:r w:rsidRPr="00F7144F">
        <w:rPr>
          <w:rFonts w:hint="cs"/>
          <w:sz w:val="28"/>
          <w:szCs w:val="28"/>
          <w:rtl/>
        </w:rPr>
        <w:t>**</w:t>
      </w:r>
      <w:r w:rsidRPr="00F7144F">
        <w:rPr>
          <w:rFonts w:hint="cs"/>
          <w:sz w:val="28"/>
          <w:szCs w:val="28"/>
          <w:rtl/>
          <w:lang w:bidi="ar-MA"/>
        </w:rPr>
        <w:t xml:space="preserve"> - وأخرجه الجماعة .</w:t>
      </w:r>
      <w:r w:rsidRPr="00F7144F">
        <w:rPr>
          <w:rStyle w:val="Appelnotedebasdep"/>
          <w:sz w:val="28"/>
          <w:szCs w:val="28"/>
          <w:rtl/>
          <w:lang w:bidi="ar-MA"/>
        </w:rPr>
        <w:footnoteReference w:id="391"/>
      </w:r>
    </w:p>
    <w:p w:rsidR="00D43B35" w:rsidRPr="00F7144F" w:rsidRDefault="00D43B35" w:rsidP="00B93C22">
      <w:pPr>
        <w:jc w:val="both"/>
        <w:rPr>
          <w:sz w:val="28"/>
          <w:szCs w:val="28"/>
          <w:rtl/>
          <w:lang w:bidi="ar-MA"/>
        </w:rPr>
      </w:pPr>
      <w:r w:rsidRPr="00F7144F">
        <w:rPr>
          <w:rFonts w:hint="cs"/>
          <w:sz w:val="28"/>
          <w:szCs w:val="28"/>
          <w:rtl/>
          <w:lang w:bidi="ar-MA"/>
        </w:rPr>
        <w:t xml:space="preserve">                  ( 2 / 318 </w:t>
      </w:r>
      <w:r w:rsidRPr="00F7144F">
        <w:rPr>
          <w:sz w:val="28"/>
          <w:szCs w:val="28"/>
          <w:rtl/>
          <w:lang w:bidi="ar-MA"/>
        </w:rPr>
        <w:t>–</w:t>
      </w:r>
      <w:r w:rsidRPr="00F7144F">
        <w:rPr>
          <w:rFonts w:hint="cs"/>
          <w:sz w:val="28"/>
          <w:szCs w:val="28"/>
          <w:rtl/>
          <w:lang w:bidi="ar-MA"/>
        </w:rPr>
        <w:t xml:space="preserve"> 319 )</w:t>
      </w:r>
    </w:p>
    <w:p w:rsidR="00316DC2" w:rsidRPr="00F7144F" w:rsidRDefault="00316DC2" w:rsidP="00B93C22">
      <w:pPr>
        <w:jc w:val="both"/>
        <w:rPr>
          <w:b/>
          <w:bCs/>
          <w:sz w:val="28"/>
          <w:szCs w:val="28"/>
          <w:rtl/>
          <w:lang w:bidi="ar-MA"/>
        </w:rPr>
      </w:pPr>
    </w:p>
    <w:p w:rsidR="00D43B35" w:rsidRPr="009B63B3" w:rsidRDefault="00D43B35" w:rsidP="00CD2218">
      <w:pPr>
        <w:pStyle w:val="Titre1"/>
        <w:rPr>
          <w:rtl/>
          <w:lang w:bidi="ar-MA"/>
        </w:rPr>
      </w:pPr>
      <w:bookmarkStart w:id="386" w:name="_Toc268646603"/>
      <w:bookmarkStart w:id="387" w:name="_Toc268765337"/>
      <w:r w:rsidRPr="009B63B3">
        <w:rPr>
          <w:rFonts w:hint="cs"/>
          <w:rtl/>
          <w:lang w:bidi="ar-MA"/>
        </w:rPr>
        <w:t>ما جاء في الوتر بسبع :</w:t>
      </w:r>
      <w:bookmarkEnd w:id="386"/>
      <w:bookmarkEnd w:id="387"/>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457 </w:t>
      </w:r>
      <w:r w:rsidRPr="00F7144F">
        <w:rPr>
          <w:b/>
          <w:bCs/>
          <w:sz w:val="28"/>
          <w:szCs w:val="28"/>
          <w:rtl/>
          <w:lang w:bidi="ar-MA"/>
        </w:rPr>
        <w:t>–</w:t>
      </w:r>
      <w:r w:rsidRPr="00F7144F">
        <w:rPr>
          <w:rFonts w:hint="cs"/>
          <w:b/>
          <w:bCs/>
          <w:sz w:val="28"/>
          <w:szCs w:val="28"/>
          <w:rtl/>
          <w:lang w:bidi="ar-MA"/>
        </w:rPr>
        <w:t xml:space="preserve"> عن أم سلمة قالت :" كان النبي صلى الله عليه وسلم يوتر بثلاث عشرة ركعة فلما كبِرَ وضعُفَ </w:t>
      </w:r>
      <w:r w:rsidRPr="00F7144F">
        <w:rPr>
          <w:rFonts w:hint="cs"/>
          <w:sz w:val="28"/>
          <w:szCs w:val="28"/>
          <w:rtl/>
        </w:rPr>
        <w:t>*</w:t>
      </w:r>
      <w:r w:rsidRPr="00F7144F">
        <w:rPr>
          <w:rFonts w:hint="cs"/>
          <w:b/>
          <w:bCs/>
          <w:sz w:val="28"/>
          <w:szCs w:val="28"/>
          <w:rtl/>
          <w:lang w:bidi="ar-MA"/>
        </w:rPr>
        <w:t xml:space="preserve">أوتر بسبع " . </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قال أبو عيسى : حديث أم سلمة حديث حسن . </w:t>
      </w:r>
      <w:r w:rsidRPr="00F7144F">
        <w:rPr>
          <w:rFonts w:hint="cs"/>
          <w:sz w:val="28"/>
          <w:szCs w:val="28"/>
          <w:rtl/>
        </w:rPr>
        <w:t>**</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وقد روي عن النبي صلى الله عليه وسلم الوتر بثلاث عشرة , وإحدى عشْرة وتسع , وسبع , وخمس , وثلاث وواحدة . </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 قال إسحاق بن إبراهيم : معنى ما روي " أن النبي صلى الله عليه وسلم كان يوتر بثلاث عشْرة " قال : إنما معناه أنه كان يصلي من الليل ثلاث عشرة ركعة مع الوتر , فنسبت صلاة الليل إلى الوتر , وروي في ذلك حديث عن عائشة ".</w:t>
      </w:r>
      <w:r w:rsidRPr="00F7144F">
        <w:rPr>
          <w:rFonts w:hint="cs"/>
          <w:sz w:val="28"/>
          <w:szCs w:val="28"/>
          <w:rtl/>
        </w:rPr>
        <w:t>***</w:t>
      </w:r>
    </w:p>
    <w:p w:rsidR="00D43B35" w:rsidRPr="00F7144F" w:rsidRDefault="00D43B35" w:rsidP="00B93C22">
      <w:pPr>
        <w:pStyle w:val="Titre3"/>
        <w:jc w:val="both"/>
        <w:rPr>
          <w:b w:val="0"/>
          <w:bCs w:val="0"/>
          <w:sz w:val="28"/>
          <w:szCs w:val="28"/>
          <w:rtl/>
          <w:lang w:bidi="ar-MA"/>
        </w:rPr>
      </w:pPr>
      <w:r w:rsidRPr="00F7144F">
        <w:rPr>
          <w:rFonts w:hint="cs"/>
          <w:b w:val="0"/>
          <w:bCs w:val="0"/>
          <w:sz w:val="28"/>
          <w:szCs w:val="28"/>
          <w:rtl/>
          <w:lang w:bidi="ar-MA"/>
        </w:rPr>
        <w:t>قال أحمد شاكر :"</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في  ع , " فلما ضعف وكبر : . وقوله " كبِر" من باب " علم " يستعمل في كبر السن .</w:t>
      </w:r>
    </w:p>
    <w:p w:rsidR="00D43B35" w:rsidRPr="00F7144F" w:rsidRDefault="00D43B35" w:rsidP="00CD2218">
      <w:pPr>
        <w:jc w:val="both"/>
        <w:rPr>
          <w:sz w:val="28"/>
          <w:szCs w:val="28"/>
          <w:rtl/>
          <w:lang w:bidi="ar-MA"/>
        </w:rPr>
      </w:pPr>
      <w:bookmarkStart w:id="388" w:name="_Toc268679138"/>
      <w:bookmarkStart w:id="389" w:name="_Toc268679836"/>
      <w:bookmarkStart w:id="390" w:name="_Toc268682617"/>
      <w:r w:rsidRPr="00CD2218">
        <w:rPr>
          <w:rFonts w:hint="cs"/>
          <w:b/>
          <w:bCs/>
          <w:sz w:val="28"/>
          <w:szCs w:val="28"/>
          <w:rtl/>
          <w:lang w:bidi="ar-MA"/>
        </w:rPr>
        <w:t>** - وأخرجه أيضا النسائي</w:t>
      </w:r>
      <w:r w:rsidRPr="00CD2218">
        <w:rPr>
          <w:b/>
          <w:bCs/>
          <w:rtl/>
          <w:lang w:bidi="ar-MA"/>
        </w:rPr>
        <w:footnoteReference w:id="392"/>
      </w:r>
      <w:r w:rsidRPr="00CD2218">
        <w:rPr>
          <w:rFonts w:hint="cs"/>
          <w:b/>
          <w:bCs/>
          <w:sz w:val="28"/>
          <w:szCs w:val="28"/>
          <w:rtl/>
          <w:lang w:bidi="ar-MA"/>
        </w:rPr>
        <w:t xml:space="preserve"> . وهو حديث صحيح , ويحيى بن الجزار تابعي كوفي ثقة , وكان يغلو في التشيع  . ورواه الحاكم ( ج 1 ص 306 ) وصححه على شرط الشيخين , ووافقه الذهبي .</w:t>
      </w:r>
      <w:bookmarkEnd w:id="388"/>
      <w:bookmarkEnd w:id="389"/>
      <w:bookmarkEnd w:id="390"/>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 - قال الشارح :" الظاهر أنه إشارة إلى ما وقع عند أحمد</w:t>
      </w:r>
      <w:r w:rsidRPr="00F7144F">
        <w:rPr>
          <w:rStyle w:val="Appelnotedebasdep"/>
          <w:b w:val="0"/>
          <w:bCs w:val="0"/>
          <w:sz w:val="28"/>
          <w:szCs w:val="28"/>
          <w:u w:val="none"/>
          <w:rtl/>
        </w:rPr>
        <w:footnoteReference w:id="393"/>
      </w:r>
    </w:p>
    <w:p w:rsidR="00D43B35" w:rsidRPr="00F7144F" w:rsidRDefault="00D43B35" w:rsidP="00B93C22">
      <w:pPr>
        <w:pStyle w:val="Titre2"/>
        <w:jc w:val="both"/>
        <w:rPr>
          <w:b w:val="0"/>
          <w:bCs w:val="0"/>
          <w:sz w:val="28"/>
          <w:szCs w:val="28"/>
          <w:u w:val="none"/>
          <w:rtl/>
        </w:rPr>
      </w:pPr>
      <w:r w:rsidRPr="00F7144F">
        <w:rPr>
          <w:rFonts w:hint="cs"/>
          <w:b w:val="0"/>
          <w:bCs w:val="0"/>
          <w:sz w:val="28"/>
          <w:szCs w:val="28"/>
          <w:u w:val="none"/>
          <w:rtl/>
        </w:rPr>
        <w:t>وأبي داود</w:t>
      </w:r>
      <w:r w:rsidRPr="00F7144F">
        <w:rPr>
          <w:rStyle w:val="Appelnotedebasdep"/>
          <w:b w:val="0"/>
          <w:bCs w:val="0"/>
          <w:sz w:val="28"/>
          <w:szCs w:val="28"/>
          <w:u w:val="none"/>
          <w:rtl/>
        </w:rPr>
        <w:footnoteReference w:id="394"/>
      </w:r>
      <w:r w:rsidRPr="00F7144F">
        <w:rPr>
          <w:rFonts w:hint="cs"/>
          <w:b w:val="0"/>
          <w:bCs w:val="0"/>
          <w:sz w:val="28"/>
          <w:szCs w:val="28"/>
          <w:u w:val="none"/>
          <w:rtl/>
        </w:rPr>
        <w:t xml:space="preserve">من رواية عبد الله بن أبي قيس عن عائشة بلفظ : كان يوتر بأربع وثلاث , وست وثلاث , وثمان وثلاث , وعشر وثلاث , ولم يكن يوتر بأكثر من ثلاث عشرة , ولا أنقص من سبع ".                                                 </w:t>
      </w:r>
    </w:p>
    <w:p w:rsidR="00D43B35" w:rsidRPr="00F7144F" w:rsidRDefault="00D43B35" w:rsidP="00B93C22">
      <w:pPr>
        <w:jc w:val="both"/>
        <w:rPr>
          <w:sz w:val="28"/>
          <w:szCs w:val="28"/>
          <w:rtl/>
          <w:lang w:bidi="ar-MA"/>
        </w:rPr>
      </w:pPr>
      <w:r w:rsidRPr="00F7144F">
        <w:rPr>
          <w:rFonts w:hint="cs"/>
          <w:sz w:val="28"/>
          <w:szCs w:val="28"/>
          <w:rtl/>
          <w:lang w:bidi="ar-MA"/>
        </w:rPr>
        <w:t xml:space="preserve">                                              ( 2 / 319- 320)</w:t>
      </w:r>
    </w:p>
    <w:p w:rsidR="00316DC2" w:rsidRPr="00F7144F" w:rsidRDefault="00316DC2" w:rsidP="00316DC2">
      <w:pPr>
        <w:jc w:val="both"/>
        <w:rPr>
          <w:b/>
          <w:bCs/>
          <w:sz w:val="28"/>
          <w:szCs w:val="28"/>
          <w:rtl/>
          <w:lang w:bidi="ar-MA"/>
        </w:rPr>
      </w:pPr>
    </w:p>
    <w:p w:rsidR="00316DC2" w:rsidRPr="009B63B3" w:rsidRDefault="00D43B35" w:rsidP="00CD2218">
      <w:pPr>
        <w:pStyle w:val="Titre1"/>
        <w:rPr>
          <w:rtl/>
          <w:lang w:bidi="ar-MA"/>
        </w:rPr>
      </w:pPr>
      <w:bookmarkStart w:id="391" w:name="_Toc268646604"/>
      <w:bookmarkStart w:id="392" w:name="_Toc268765338"/>
      <w:r w:rsidRPr="009B63B3">
        <w:rPr>
          <w:rFonts w:hint="cs"/>
          <w:rtl/>
          <w:lang w:bidi="ar-MA"/>
        </w:rPr>
        <w:lastRenderedPageBreak/>
        <w:t>ما جاء في الوتر بخمس :</w:t>
      </w:r>
      <w:bookmarkEnd w:id="391"/>
      <w:bookmarkEnd w:id="392"/>
    </w:p>
    <w:p w:rsidR="00D43B35" w:rsidRPr="00F7144F" w:rsidRDefault="00D43B35" w:rsidP="00316DC2">
      <w:pPr>
        <w:jc w:val="both"/>
        <w:rPr>
          <w:b/>
          <w:bCs/>
          <w:sz w:val="28"/>
          <w:szCs w:val="28"/>
          <w:rtl/>
          <w:lang w:bidi="ar-MA"/>
        </w:rPr>
      </w:pPr>
      <w:r w:rsidRPr="00F7144F">
        <w:rPr>
          <w:rFonts w:hint="cs"/>
          <w:b/>
          <w:bCs/>
          <w:sz w:val="28"/>
          <w:szCs w:val="28"/>
          <w:rtl/>
          <w:lang w:bidi="ar-MA"/>
        </w:rPr>
        <w:t>459 - عن عائشة قالت :" كانت صلاة النبي صلى الله عليه وسلم من الليل ثلاث عشرة ركعة , يوتر من ذلك بخمس , لا يجلس في شيء منهن إلا في آخرهن , فإذا أذن المؤذن قام فصلى ركعتين خفيفتين ".</w:t>
      </w:r>
    </w:p>
    <w:p w:rsidR="00D43B35" w:rsidRPr="00F7144F" w:rsidRDefault="00D43B35" w:rsidP="00B93C22">
      <w:pPr>
        <w:jc w:val="both"/>
        <w:rPr>
          <w:b/>
          <w:bCs/>
          <w:sz w:val="28"/>
          <w:szCs w:val="28"/>
          <w:rtl/>
          <w:lang w:bidi="ar-MA"/>
        </w:rPr>
      </w:pPr>
      <w:r w:rsidRPr="00F7144F">
        <w:rPr>
          <w:rFonts w:hint="cs"/>
          <w:b/>
          <w:bCs/>
          <w:sz w:val="28"/>
          <w:szCs w:val="28"/>
          <w:rtl/>
          <w:lang w:bidi="ar-MA"/>
        </w:rPr>
        <w:t>قال أبو عيسى : حديث عائشة حديث حسن صحيح .</w:t>
      </w:r>
      <w:r w:rsidRPr="00F7144F">
        <w:rPr>
          <w:rFonts w:hint="cs"/>
          <w:sz w:val="28"/>
          <w:szCs w:val="28"/>
          <w:rtl/>
        </w:rPr>
        <w:t xml:space="preserve"> *</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وقد رأى بعض أهل العلم من أصحاب النبي صلى الله عليه وسلم وغيرهم الوتر بخمس , وقالوا : لايجلس في شيء منهن إلا في آخرهن </w:t>
      </w:r>
      <w:r w:rsidRPr="00F7144F">
        <w:rPr>
          <w:rFonts w:hint="cs"/>
          <w:sz w:val="28"/>
          <w:szCs w:val="28"/>
          <w:rtl/>
        </w:rPr>
        <w:t>**</w:t>
      </w:r>
      <w:r w:rsidRPr="00F7144F">
        <w:rPr>
          <w:rFonts w:hint="cs"/>
          <w:b/>
          <w:b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lang w:bidi="ar-MA"/>
        </w:rPr>
        <w:t>قال أحمد شاكر :"</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ورواه الشيخان </w:t>
      </w:r>
      <w:r w:rsidRPr="00F7144F">
        <w:rPr>
          <w:rStyle w:val="Appelnotedebasdep"/>
          <w:sz w:val="28"/>
          <w:szCs w:val="28"/>
          <w:rtl/>
          <w:lang w:bidi="ar-MA"/>
        </w:rPr>
        <w:footnoteReference w:id="395"/>
      </w:r>
      <w:r w:rsidRPr="00F7144F">
        <w:rPr>
          <w:rFonts w:hint="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قال الشارح :" روى محمد بن نصر في قيام الليل عن إسماعيل بن زيد : أن زيد بن ثابت كان يوتر بخمس ركعات لا ينصرف فيها .أي لا يسلم . وقال سراج أحمد السرهندي في شرح الترمذي :وهو </w:t>
      </w:r>
      <w:r w:rsidR="00316DC2" w:rsidRPr="00F7144F">
        <w:rPr>
          <w:rFonts w:hint="cs"/>
          <w:sz w:val="28"/>
          <w:szCs w:val="28"/>
          <w:rtl/>
          <w:lang w:bidi="ar-MA"/>
        </w:rPr>
        <w:t>مذهب سفيان الث</w:t>
      </w:r>
      <w:r w:rsidRPr="00F7144F">
        <w:rPr>
          <w:rFonts w:hint="cs"/>
          <w:sz w:val="28"/>
          <w:szCs w:val="28"/>
          <w:rtl/>
          <w:lang w:bidi="ar-MA"/>
        </w:rPr>
        <w:t>وري وبعض الأئمة ".</w:t>
      </w:r>
    </w:p>
    <w:p w:rsidR="00D43B35" w:rsidRPr="00F7144F" w:rsidRDefault="00D43B35" w:rsidP="00B93C22">
      <w:pPr>
        <w:jc w:val="both"/>
        <w:rPr>
          <w:sz w:val="28"/>
          <w:szCs w:val="28"/>
          <w:rtl/>
          <w:lang w:bidi="ar-MA"/>
        </w:rPr>
      </w:pPr>
      <w:r w:rsidRPr="00F7144F">
        <w:rPr>
          <w:rFonts w:hint="cs"/>
          <w:sz w:val="28"/>
          <w:szCs w:val="28"/>
          <w:rtl/>
          <w:lang w:bidi="ar-MA"/>
        </w:rPr>
        <w:t xml:space="preserve">  أقول : وهو الظاهر من كلام الشافعي ومذهبه , فقد حكى الربيع بن سليمان في اختلاف مالك والشافعي الملحق بكتاب الأم ( ج 7 ص 189 )أنه سأل الشافعي عن الوتر بواحدة ليس قبلها شيء ؟ فقال الشافعي : " نعم , والذي أختار أن أصلي عشر ركعات ثم أوتر بواحدة ". ثم حكى الحجة في ذلك , ثم قال الشافعي : وقد أخبرنا عبد المجيد عن ابن جريج عن هشام بن عروة عن أبيه عن عائشة : أن النبي صلى الله عليه وسلم كان يوتر بخمس ركعات , لا يجلس ولا يسلم إلا في الآخرة منهن . فقلت للشافعي : فما معنى هذا ؟ قال : </w:t>
      </w:r>
      <w:r w:rsidRPr="00F7144F">
        <w:rPr>
          <w:rFonts w:hint="cs"/>
          <w:sz w:val="28"/>
          <w:szCs w:val="28"/>
          <w:u w:val="single"/>
          <w:rtl/>
          <w:lang w:bidi="ar-MA"/>
        </w:rPr>
        <w:t>هذه نافلة يسع أن نوتر بواحدة وأكثر , ونختار ما وصفت , من غير أن نضيق غيره "</w:t>
      </w:r>
      <w:r w:rsidRPr="00F7144F">
        <w:rPr>
          <w:rFonts w:hint="cs"/>
          <w:sz w:val="28"/>
          <w:szCs w:val="28"/>
          <w:rtl/>
          <w:lang w:bidi="ar-MA"/>
        </w:rPr>
        <w:t xml:space="preserve"> . </w:t>
      </w:r>
    </w:p>
    <w:p w:rsidR="00D43B35" w:rsidRPr="00F7144F" w:rsidRDefault="00D43B35" w:rsidP="00B93C22">
      <w:pPr>
        <w:jc w:val="both"/>
        <w:rPr>
          <w:sz w:val="28"/>
          <w:szCs w:val="28"/>
          <w:rtl/>
          <w:lang w:bidi="ar-MA"/>
        </w:rPr>
      </w:pPr>
      <w:r w:rsidRPr="00F7144F">
        <w:rPr>
          <w:rFonts w:hint="cs"/>
          <w:sz w:val="28"/>
          <w:szCs w:val="28"/>
          <w:rtl/>
          <w:lang w:bidi="ar-MA"/>
        </w:rPr>
        <w:t>وانظر المجموع للنووي ( ج 4 ص 12- 13 ) فقد رجح جواز هذا, لدلالة الأحاديث الصحيحة عليه.</w:t>
      </w:r>
    </w:p>
    <w:p w:rsidR="00D43B35" w:rsidRPr="009B63B3" w:rsidRDefault="00D43B35" w:rsidP="00B93C22">
      <w:pPr>
        <w:jc w:val="both"/>
        <w:rPr>
          <w:sz w:val="32"/>
          <w:szCs w:val="32"/>
          <w:rtl/>
          <w:lang w:bidi="ar-MA"/>
        </w:rPr>
      </w:pPr>
      <w:r w:rsidRPr="00F7144F">
        <w:rPr>
          <w:rFonts w:hint="cs"/>
          <w:sz w:val="28"/>
          <w:szCs w:val="28"/>
          <w:rtl/>
          <w:lang w:bidi="ar-MA"/>
        </w:rPr>
        <w:t xml:space="preserve">                                             ( 2 / 321- 322)</w:t>
      </w:r>
    </w:p>
    <w:p w:rsidR="00D43B35" w:rsidRPr="009B63B3" w:rsidRDefault="00D43B35" w:rsidP="00043CFD">
      <w:pPr>
        <w:pStyle w:val="Titre1"/>
        <w:rPr>
          <w:rtl/>
          <w:lang w:bidi="ar-MA"/>
        </w:rPr>
      </w:pPr>
      <w:bookmarkStart w:id="393" w:name="_Toc268646605"/>
      <w:bookmarkStart w:id="394" w:name="_Toc268765339"/>
      <w:r w:rsidRPr="009B63B3">
        <w:rPr>
          <w:rFonts w:hint="cs"/>
          <w:rtl/>
          <w:lang w:bidi="ar-MA"/>
        </w:rPr>
        <w:t>ما جاء في مبادرة الصبح بالوتر :</w:t>
      </w:r>
      <w:bookmarkEnd w:id="393"/>
      <w:bookmarkEnd w:id="394"/>
    </w:p>
    <w:p w:rsidR="00D43B35" w:rsidRPr="00F7144F" w:rsidRDefault="00D43B35" w:rsidP="00B93C22">
      <w:pPr>
        <w:jc w:val="both"/>
        <w:rPr>
          <w:b/>
          <w:bCs/>
          <w:sz w:val="28"/>
          <w:szCs w:val="28"/>
          <w:rtl/>
          <w:lang w:bidi="ar-MA"/>
        </w:rPr>
      </w:pPr>
      <w:r w:rsidRPr="00F7144F">
        <w:rPr>
          <w:rFonts w:hint="cs"/>
          <w:b/>
          <w:bCs/>
          <w:sz w:val="28"/>
          <w:szCs w:val="28"/>
          <w:rtl/>
          <w:lang w:bidi="ar-MA"/>
        </w:rPr>
        <w:t>469 -  عن ابن عمر عن النبي صلى الله عليه وسلم قال :" إذا طلع الفجر فقد ذهب كل صلاة الليل والوترُ, فأوتروا قبل طلوع الفجر ".</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 قال أبو عيسى : وسليمان بن موسى قد تفرد به على هذا اللفظ </w:t>
      </w:r>
      <w:r w:rsidRPr="00F7144F">
        <w:rPr>
          <w:rFonts w:hint="cs"/>
          <w:sz w:val="28"/>
          <w:szCs w:val="28"/>
          <w:rtl/>
        </w:rPr>
        <w:t>**</w:t>
      </w:r>
      <w:r w:rsidRPr="00F7144F">
        <w:rPr>
          <w:rFonts w:hint="cs"/>
          <w:b/>
          <w:bCs/>
          <w:sz w:val="28"/>
          <w:szCs w:val="28"/>
          <w:rtl/>
          <w:lang w:bidi="ar-MA"/>
        </w:rPr>
        <w:t xml:space="preserve">. </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 وروي عن النبي صلى الله عليه وسلم أنه قال :" لا وترَ بعد صلاة الصبح </w:t>
      </w:r>
      <w:r w:rsidRPr="00F7144F">
        <w:rPr>
          <w:rFonts w:hint="cs"/>
          <w:sz w:val="28"/>
          <w:szCs w:val="28"/>
          <w:rtl/>
        </w:rPr>
        <w:t>**</w:t>
      </w:r>
      <w:r w:rsidRPr="00F7144F">
        <w:rPr>
          <w:rFonts w:hint="cs"/>
          <w:b/>
          <w:bCs/>
          <w:sz w:val="28"/>
          <w:szCs w:val="28"/>
          <w:rtl/>
          <w:lang w:bidi="ar-MA"/>
        </w:rPr>
        <w:t>".</w:t>
      </w:r>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 وهو قول غير واحد من أهل العلم :</w:t>
      </w:r>
    </w:p>
    <w:p w:rsidR="00D43B35" w:rsidRPr="00F7144F" w:rsidRDefault="00D43B35" w:rsidP="00B93C22">
      <w:pPr>
        <w:jc w:val="both"/>
        <w:rPr>
          <w:b/>
          <w:bCs/>
          <w:sz w:val="28"/>
          <w:szCs w:val="28"/>
          <w:rtl/>
          <w:lang w:bidi="ar-MA"/>
        </w:rPr>
      </w:pPr>
      <w:r w:rsidRPr="00F7144F">
        <w:rPr>
          <w:rFonts w:hint="cs"/>
          <w:b/>
          <w:bCs/>
          <w:sz w:val="28"/>
          <w:szCs w:val="28"/>
          <w:rtl/>
          <w:lang w:bidi="ar-MA"/>
        </w:rPr>
        <w:lastRenderedPageBreak/>
        <w:t xml:space="preserve"> وبه يقول الشافعي وأحمد وإسحاق : لا يرون الوتر بعد صلاة الصبح </w:t>
      </w:r>
      <w:r w:rsidRPr="00F7144F">
        <w:rPr>
          <w:rFonts w:hint="cs"/>
          <w:sz w:val="28"/>
          <w:szCs w:val="28"/>
          <w:rtl/>
        </w:rPr>
        <w:t>***</w:t>
      </w:r>
      <w:r w:rsidRPr="00F7144F">
        <w:rPr>
          <w:rFonts w:hint="cs"/>
          <w:b/>
          <w:bCs/>
          <w:sz w:val="28"/>
          <w:szCs w:val="28"/>
          <w:rtl/>
          <w:lang w:bidi="ar-MA"/>
        </w:rPr>
        <w:t>.</w:t>
      </w:r>
    </w:p>
    <w:p w:rsidR="00D43B35" w:rsidRPr="00F7144F" w:rsidRDefault="00D43B35" w:rsidP="00B93C22">
      <w:pPr>
        <w:jc w:val="both"/>
        <w:rPr>
          <w:sz w:val="28"/>
          <w:szCs w:val="28"/>
          <w:rtl/>
          <w:lang w:bidi="ar-MA"/>
        </w:rPr>
      </w:pPr>
      <w:r w:rsidRPr="00F7144F">
        <w:rPr>
          <w:rFonts w:hint="cs"/>
          <w:sz w:val="28"/>
          <w:szCs w:val="28"/>
          <w:rtl/>
          <w:lang w:bidi="ar-MA"/>
        </w:rPr>
        <w:t>قال أحمد شاكر ":</w:t>
      </w:r>
    </w:p>
    <w:p w:rsidR="00D43B35" w:rsidRPr="00F7144F" w:rsidRDefault="00D43B35" w:rsidP="009B63B3">
      <w:pPr>
        <w:jc w:val="both"/>
        <w:rPr>
          <w:sz w:val="28"/>
          <w:szCs w:val="28"/>
          <w:rtl/>
          <w:lang w:bidi="ar-MA"/>
        </w:rPr>
      </w:pPr>
      <w:r w:rsidRPr="00F7144F">
        <w:rPr>
          <w:rFonts w:hint="cs"/>
          <w:sz w:val="28"/>
          <w:szCs w:val="28"/>
          <w:rtl/>
        </w:rPr>
        <w:t>*</w:t>
      </w:r>
      <w:r w:rsidRPr="00F7144F">
        <w:rPr>
          <w:rFonts w:hint="cs"/>
          <w:sz w:val="28"/>
          <w:szCs w:val="28"/>
          <w:rtl/>
          <w:lang w:bidi="ar-MA"/>
        </w:rPr>
        <w:t xml:space="preserve"> - الحديث رواه ابن حزم في المحلى ( ج 3 ص 101 ) من طريق عبد الرزاق , وسليمان بن موسى هو الأموي الأشدق , فقيه أهل الشام , ثقة صحيح الحديث</w:t>
      </w:r>
      <w:r w:rsidRPr="00F7144F">
        <w:rPr>
          <w:rStyle w:val="Appelnotedebasdep"/>
          <w:sz w:val="28"/>
          <w:szCs w:val="28"/>
          <w:rtl/>
          <w:lang w:bidi="ar-MA"/>
        </w:rPr>
        <w:footnoteReference w:id="396"/>
      </w:r>
      <w:r w:rsidRPr="00F7144F">
        <w:rPr>
          <w:rFonts w:hint="cs"/>
          <w:sz w:val="28"/>
          <w:szCs w:val="28"/>
          <w:rtl/>
          <w:lang w:bidi="ar-MA"/>
        </w:rPr>
        <w:t xml:space="preserve"> . وقد روى الحاكم ( ج 1 ص 303 )والبيهقي ( ج 2 ص 478 ) من طريق حجاج بن محمد قال : قال ابن جريج حدثني سليمان بن موسى حدثنا نافع أن ابن عمر كان يقول : " من صلى من الليل فليجعل آخر صلاته وترا , فإن رسول الله صلى الله عليه وسلم أمر بذلك , فإذا كان الفجر فقد ذهب كل صلاة الليل والوتر , فإن رسول الله صلى الله عليه وسلم قال : أوتروا قبل الفجر ". وصححه الحاكم والذهبي . وهو حديث مفسر و يحتمل أن يكون سليمان بن موسى وهم فأدخل الموقوف من كلام ابن عمر في المرفوع , ويحتمل أن يكون حفظ , وأن ابن عمر كان يذكره مرة هكذا ومرة هكذا  </w:t>
      </w:r>
    </w:p>
    <w:p w:rsidR="00D43B35" w:rsidRPr="00F7144F" w:rsidRDefault="00D43B35" w:rsidP="00B93C22">
      <w:pPr>
        <w:jc w:val="both"/>
        <w:rPr>
          <w:sz w:val="28"/>
          <w:szCs w:val="28"/>
          <w:rtl/>
          <w:lang w:bidi="ar-MA"/>
        </w:rPr>
      </w:pPr>
      <w:r w:rsidRPr="00F7144F">
        <w:rPr>
          <w:rFonts w:hint="cs"/>
          <w:sz w:val="28"/>
          <w:szCs w:val="28"/>
          <w:rtl/>
        </w:rPr>
        <w:t>**</w:t>
      </w:r>
      <w:r w:rsidRPr="00F7144F">
        <w:rPr>
          <w:rFonts w:hint="cs"/>
          <w:sz w:val="28"/>
          <w:szCs w:val="28"/>
          <w:rtl/>
          <w:lang w:bidi="ar-MA"/>
        </w:rPr>
        <w:t xml:space="preserve"> - رواه المروزي في الوتر ( ص 138 ) من طريق أبي هرون العبدي عن أبي سعيد الخدري قال :"  نادى منادي رسول الله صلى الله عليه وسلم : لا وتر بعد الفجر ". وهو إسناد ضعيف جدا , لأن أصحاب الحديث لا يحتجون برواية أبي هارون العبدي , واسمه عمارة بن جوين البصري , وهو ضعيف جدا , وقد رموه بالكذب , ومات سنة 134. </w:t>
      </w:r>
    </w:p>
    <w:p w:rsidR="00D43B35" w:rsidRPr="00F7144F" w:rsidRDefault="00D43B35" w:rsidP="00316DC2">
      <w:pPr>
        <w:jc w:val="both"/>
        <w:rPr>
          <w:sz w:val="28"/>
          <w:szCs w:val="28"/>
          <w:rtl/>
          <w:lang w:bidi="ar-MA"/>
        </w:rPr>
      </w:pPr>
      <w:r w:rsidRPr="00F7144F">
        <w:rPr>
          <w:rFonts w:hint="cs"/>
          <w:sz w:val="28"/>
          <w:szCs w:val="28"/>
          <w:rtl/>
          <w:lang w:bidi="ar-MA"/>
        </w:rPr>
        <w:t xml:space="preserve"> ولكن جاء في معناه عند الحاكم ( ج 1 ص 301 </w:t>
      </w:r>
      <w:r w:rsidRPr="00F7144F">
        <w:rPr>
          <w:sz w:val="28"/>
          <w:szCs w:val="28"/>
          <w:rtl/>
          <w:lang w:bidi="ar-MA"/>
        </w:rPr>
        <w:t>–</w:t>
      </w:r>
      <w:r w:rsidRPr="00F7144F">
        <w:rPr>
          <w:rFonts w:hint="cs"/>
          <w:sz w:val="28"/>
          <w:szCs w:val="28"/>
          <w:rtl/>
          <w:lang w:bidi="ar-MA"/>
        </w:rPr>
        <w:t xml:space="preserve"> 302 ) من طريق قتادة عن أبي نضرة عن أبي سعيد أن رسول الله صلى الله عليه  وسلم قال</w:t>
      </w:r>
      <w:r w:rsidR="00316DC2" w:rsidRPr="00F7144F">
        <w:rPr>
          <w:rFonts w:hint="cs"/>
          <w:sz w:val="28"/>
          <w:szCs w:val="28"/>
          <w:rtl/>
          <w:lang w:bidi="ar-MA"/>
        </w:rPr>
        <w:t>:</w:t>
      </w:r>
      <w:r w:rsidRPr="00F7144F">
        <w:rPr>
          <w:rFonts w:hint="cs"/>
          <w:sz w:val="28"/>
          <w:szCs w:val="28"/>
          <w:rtl/>
          <w:lang w:bidi="ar-MA"/>
        </w:rPr>
        <w:t xml:space="preserve">" من أدرك الصبح ولم يوتر فلا وتر له ". وصححه الحاكم على شرط مسلم ووافقه الذهبي </w:t>
      </w:r>
      <w:r w:rsidRPr="00F7144F">
        <w:rPr>
          <w:rStyle w:val="Appelnotedebasdep"/>
          <w:sz w:val="28"/>
          <w:szCs w:val="28"/>
          <w:rtl/>
          <w:lang w:bidi="ar-MA"/>
        </w:rPr>
        <w:footnoteReference w:id="397"/>
      </w:r>
      <w:r w:rsidRPr="00F7144F">
        <w:rPr>
          <w:rFonts w:hint="cs"/>
          <w:sz w:val="28"/>
          <w:szCs w:val="28"/>
          <w:rtl/>
          <w:lang w:bidi="ar-MA"/>
        </w:rPr>
        <w:t>.</w:t>
      </w:r>
    </w:p>
    <w:p w:rsidR="00D43B35" w:rsidRPr="00F7144F" w:rsidRDefault="00D43B35" w:rsidP="00B93C22">
      <w:pPr>
        <w:jc w:val="both"/>
        <w:rPr>
          <w:sz w:val="28"/>
          <w:szCs w:val="28"/>
          <w:u w:val="single"/>
          <w:rtl/>
          <w:lang w:bidi="ar-MA"/>
        </w:rPr>
      </w:pPr>
      <w:r w:rsidRPr="00F7144F">
        <w:rPr>
          <w:rFonts w:hint="cs"/>
          <w:sz w:val="28"/>
          <w:szCs w:val="28"/>
          <w:rtl/>
        </w:rPr>
        <w:t>***</w:t>
      </w:r>
      <w:r w:rsidRPr="00F7144F">
        <w:rPr>
          <w:rFonts w:hint="cs"/>
          <w:sz w:val="28"/>
          <w:szCs w:val="28"/>
          <w:u w:val="single"/>
          <w:rtl/>
          <w:lang w:bidi="ar-MA"/>
        </w:rPr>
        <w:t xml:space="preserve">- الأحاديث في المسألة تدل على أن الوتر لا يصلى بعد الصبح, إذا تركه المصلي عامدا لتركه, وأنه إذا نام عنه أو نسيه صلاه بعد الصبح.  وهذا هو الحق الذي نذهب إليه . </w:t>
      </w:r>
    </w:p>
    <w:p w:rsidR="00D43B35" w:rsidRPr="00F7144F" w:rsidRDefault="00D43B35" w:rsidP="00B93C22">
      <w:pPr>
        <w:jc w:val="both"/>
        <w:rPr>
          <w:sz w:val="28"/>
          <w:szCs w:val="28"/>
          <w:rtl/>
          <w:lang w:bidi="ar-MA"/>
        </w:rPr>
      </w:pPr>
      <w:r w:rsidRPr="00F7144F">
        <w:rPr>
          <w:rFonts w:hint="cs"/>
          <w:sz w:val="28"/>
          <w:szCs w:val="28"/>
          <w:rtl/>
          <w:lang w:bidi="ar-MA"/>
        </w:rPr>
        <w:t xml:space="preserve">                                                 ( 2 / 331 </w:t>
      </w:r>
      <w:r w:rsidRPr="00F7144F">
        <w:rPr>
          <w:sz w:val="28"/>
          <w:szCs w:val="28"/>
          <w:rtl/>
          <w:lang w:bidi="ar-MA"/>
        </w:rPr>
        <w:t>–</w:t>
      </w:r>
      <w:r w:rsidRPr="00F7144F">
        <w:rPr>
          <w:rFonts w:hint="cs"/>
          <w:sz w:val="28"/>
          <w:szCs w:val="28"/>
          <w:rtl/>
          <w:lang w:bidi="ar-MA"/>
        </w:rPr>
        <w:t xml:space="preserve"> 333)</w:t>
      </w:r>
    </w:p>
    <w:p w:rsidR="00D43B35" w:rsidRPr="009B63B3" w:rsidRDefault="00D43B35" w:rsidP="00043CFD">
      <w:pPr>
        <w:pStyle w:val="Titre1"/>
        <w:rPr>
          <w:rtl/>
          <w:lang w:bidi="ar-MA"/>
        </w:rPr>
      </w:pPr>
      <w:bookmarkStart w:id="395" w:name="_Toc268646606"/>
      <w:bookmarkStart w:id="396" w:name="_Toc268765340"/>
      <w:r w:rsidRPr="009B63B3">
        <w:rPr>
          <w:rFonts w:hint="cs"/>
          <w:rtl/>
          <w:lang w:bidi="ar-MA"/>
        </w:rPr>
        <w:t>ما جاء لا وتران في ليلة :</w:t>
      </w:r>
      <w:bookmarkEnd w:id="395"/>
      <w:bookmarkEnd w:id="396"/>
    </w:p>
    <w:p w:rsidR="00D43B35" w:rsidRPr="00F7144F" w:rsidRDefault="00D43B35" w:rsidP="00B93C22">
      <w:pPr>
        <w:jc w:val="both"/>
        <w:rPr>
          <w:b/>
          <w:bCs/>
          <w:sz w:val="28"/>
          <w:szCs w:val="28"/>
          <w:rtl/>
          <w:lang w:bidi="ar-MA"/>
        </w:rPr>
      </w:pPr>
      <w:r w:rsidRPr="00F7144F">
        <w:rPr>
          <w:rFonts w:hint="cs"/>
          <w:b/>
          <w:bCs/>
          <w:sz w:val="28"/>
          <w:szCs w:val="28"/>
          <w:rtl/>
          <w:lang w:bidi="ar-MA"/>
        </w:rPr>
        <w:t xml:space="preserve">470 </w:t>
      </w:r>
      <w:r w:rsidRPr="00F7144F">
        <w:rPr>
          <w:b/>
          <w:bCs/>
          <w:sz w:val="28"/>
          <w:szCs w:val="28"/>
          <w:rtl/>
          <w:lang w:bidi="ar-MA"/>
        </w:rPr>
        <w:t>–</w:t>
      </w:r>
      <w:r w:rsidRPr="00F7144F">
        <w:rPr>
          <w:rFonts w:hint="cs"/>
          <w:b/>
          <w:bCs/>
          <w:sz w:val="28"/>
          <w:szCs w:val="28"/>
          <w:rtl/>
          <w:lang w:bidi="ar-MA"/>
        </w:rPr>
        <w:t xml:space="preserve"> عن قيس بن طلق بن علي عن أبيه قال : سمعت رسول الله صلى الله عليه وسلم يقول :" لا وتران في ليلة ".</w:t>
      </w:r>
      <w:r w:rsidRPr="00F7144F">
        <w:rPr>
          <w:rFonts w:hint="cs"/>
          <w:sz w:val="28"/>
          <w:szCs w:val="28"/>
          <w:rtl/>
        </w:rPr>
        <w:t>*</w:t>
      </w:r>
    </w:p>
    <w:p w:rsidR="00D43B35" w:rsidRPr="00F7144F" w:rsidRDefault="00D43B35" w:rsidP="00B93C22">
      <w:pPr>
        <w:jc w:val="both"/>
        <w:rPr>
          <w:sz w:val="28"/>
          <w:szCs w:val="28"/>
          <w:rtl/>
        </w:rPr>
      </w:pPr>
      <w:r w:rsidRPr="00F7144F">
        <w:rPr>
          <w:rFonts w:hint="cs"/>
          <w:b/>
          <w:bCs/>
          <w:sz w:val="28"/>
          <w:szCs w:val="28"/>
          <w:rtl/>
          <w:lang w:bidi="ar-MA"/>
        </w:rPr>
        <w:t>قال أبو عيسى : هذا حديث حسن غريب .</w:t>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316DC2" w:rsidRPr="00F7144F" w:rsidRDefault="00D43B35" w:rsidP="00316DC2">
      <w:pPr>
        <w:ind w:right="720"/>
        <w:jc w:val="both"/>
        <w:rPr>
          <w:sz w:val="28"/>
          <w:szCs w:val="28"/>
          <w:rtl/>
        </w:rPr>
      </w:pPr>
      <w:r w:rsidRPr="00F7144F">
        <w:rPr>
          <w:rFonts w:hint="cs"/>
          <w:sz w:val="28"/>
          <w:szCs w:val="28"/>
          <w:rtl/>
        </w:rPr>
        <w:t xml:space="preserve">*- قال السيوطي في شرح سنن النسائي ( ج 1 ص 247 </w:t>
      </w:r>
      <w:r w:rsidRPr="00F7144F">
        <w:rPr>
          <w:sz w:val="28"/>
          <w:szCs w:val="28"/>
          <w:rtl/>
        </w:rPr>
        <w:t>–</w:t>
      </w:r>
      <w:r w:rsidRPr="00F7144F">
        <w:rPr>
          <w:rFonts w:hint="cs"/>
          <w:sz w:val="28"/>
          <w:szCs w:val="28"/>
          <w:rtl/>
        </w:rPr>
        <w:t xml:space="preserve"> 248 ) " هي لغة بلحارث الذين يجرون المثنى بالألف في كل حال : وكان القياس على لغة غيرهم : لا وترين ". </w:t>
      </w:r>
    </w:p>
    <w:p w:rsidR="00D43B35" w:rsidRPr="00F7144F" w:rsidRDefault="00D43B35" w:rsidP="00316DC2">
      <w:pPr>
        <w:ind w:right="720"/>
        <w:jc w:val="both"/>
        <w:rPr>
          <w:sz w:val="28"/>
          <w:szCs w:val="28"/>
          <w:rtl/>
        </w:rPr>
      </w:pPr>
      <w:r w:rsidRPr="00F7144F">
        <w:rPr>
          <w:rFonts w:hint="cs"/>
          <w:sz w:val="28"/>
          <w:szCs w:val="28"/>
          <w:rtl/>
        </w:rPr>
        <w:lastRenderedPageBreak/>
        <w:t>** - الحديث رواه أبو داود مطولا</w:t>
      </w:r>
      <w:r w:rsidRPr="00F7144F">
        <w:rPr>
          <w:rStyle w:val="Appelnotedebasdep"/>
          <w:sz w:val="28"/>
          <w:szCs w:val="28"/>
          <w:rtl/>
        </w:rPr>
        <w:footnoteReference w:id="398"/>
      </w:r>
      <w:r w:rsidRPr="00F7144F">
        <w:rPr>
          <w:rFonts w:hint="cs"/>
          <w:sz w:val="28"/>
          <w:szCs w:val="28"/>
          <w:rtl/>
        </w:rPr>
        <w:t>, وهو حديث صحيح رواته ثقات وقد صححنا بهذا الإسناد فيما مضى الحديث رقم 85 , وتكلمنا على إسناده هناك .</w:t>
      </w:r>
    </w:p>
    <w:p w:rsidR="00D43B35" w:rsidRPr="00F7144F" w:rsidRDefault="00D43B35" w:rsidP="00B93C22">
      <w:pPr>
        <w:spacing w:line="480" w:lineRule="auto"/>
        <w:ind w:left="720" w:right="720"/>
        <w:jc w:val="both"/>
        <w:rPr>
          <w:sz w:val="28"/>
          <w:szCs w:val="28"/>
          <w:rtl/>
        </w:rPr>
      </w:pPr>
      <w:r w:rsidRPr="00F7144F">
        <w:rPr>
          <w:rFonts w:hint="cs"/>
          <w:sz w:val="28"/>
          <w:szCs w:val="28"/>
          <w:rtl/>
        </w:rPr>
        <w:t xml:space="preserve">                                                ( </w:t>
      </w:r>
      <w:r w:rsidRPr="00F7144F">
        <w:rPr>
          <w:rFonts w:hint="eastAsia"/>
          <w:sz w:val="28"/>
          <w:szCs w:val="28"/>
          <w:rtl/>
        </w:rPr>
        <w:t xml:space="preserve">333- 334 ) </w:t>
      </w:r>
    </w:p>
    <w:p w:rsidR="00D43B35" w:rsidRDefault="00D43B35" w:rsidP="00B93C22">
      <w:pPr>
        <w:pStyle w:val="Titre1"/>
        <w:jc w:val="both"/>
        <w:rPr>
          <w:b w:val="0"/>
          <w:bCs w:val="0"/>
          <w:rtl/>
        </w:rPr>
      </w:pPr>
      <w:bookmarkStart w:id="397" w:name="_Toc268679139"/>
      <w:bookmarkStart w:id="398" w:name="_Toc268679837"/>
      <w:bookmarkStart w:id="399" w:name="_Toc268682618"/>
      <w:bookmarkStart w:id="400" w:name="_Toc268646607"/>
      <w:bookmarkStart w:id="401" w:name="_Toc268765341"/>
      <w:r w:rsidRPr="009B63B3">
        <w:rPr>
          <w:rFonts w:hint="cs"/>
          <w:rtl/>
        </w:rPr>
        <w:t>ما جاء في صلاة الضحى :</w:t>
      </w:r>
      <w:bookmarkEnd w:id="397"/>
      <w:bookmarkEnd w:id="398"/>
      <w:bookmarkEnd w:id="399"/>
      <w:bookmarkEnd w:id="400"/>
      <w:bookmarkEnd w:id="401"/>
    </w:p>
    <w:p w:rsidR="00D43B35" w:rsidRPr="00F7144F" w:rsidRDefault="00D43B35" w:rsidP="00043CFD">
      <w:pPr>
        <w:jc w:val="both"/>
        <w:rPr>
          <w:b/>
          <w:bCs/>
          <w:sz w:val="28"/>
          <w:szCs w:val="28"/>
          <w:rtl/>
          <w:lang w:bidi="ar-MA"/>
        </w:rPr>
      </w:pPr>
      <w:bookmarkStart w:id="402" w:name="_Toc268679140"/>
      <w:bookmarkStart w:id="403" w:name="_Toc268679838"/>
      <w:bookmarkStart w:id="404" w:name="_Toc268682619"/>
      <w:r w:rsidRPr="00043CFD">
        <w:rPr>
          <w:rFonts w:hint="cs"/>
          <w:b/>
          <w:bCs/>
          <w:sz w:val="28"/>
          <w:szCs w:val="28"/>
          <w:rtl/>
          <w:lang w:bidi="ar-MA"/>
        </w:rPr>
        <w:t xml:space="preserve">473 </w:t>
      </w:r>
      <w:r w:rsidRPr="00043CFD">
        <w:rPr>
          <w:b/>
          <w:bCs/>
          <w:sz w:val="28"/>
          <w:szCs w:val="28"/>
          <w:rtl/>
          <w:lang w:bidi="ar-MA"/>
        </w:rPr>
        <w:t>–</w:t>
      </w:r>
      <w:r w:rsidRPr="00043CFD">
        <w:rPr>
          <w:rFonts w:hint="cs"/>
          <w:b/>
          <w:bCs/>
          <w:sz w:val="28"/>
          <w:szCs w:val="28"/>
          <w:rtl/>
          <w:lang w:bidi="ar-MA"/>
        </w:rPr>
        <w:t xml:space="preserve"> عن أبي هريرة قال : قال رسول الله صلى الله عليه وسلم:" من حافظ على شُفعة*الضحى , غُفِر له ذنوبه , وإن كانت مثل زبد البحر ".</w:t>
      </w:r>
      <w:bookmarkEnd w:id="402"/>
      <w:bookmarkEnd w:id="403"/>
      <w:bookmarkEnd w:id="404"/>
    </w:p>
    <w:p w:rsidR="00D43B35" w:rsidRPr="00F7144F" w:rsidRDefault="00D43B35" w:rsidP="00043CFD">
      <w:pPr>
        <w:jc w:val="both"/>
        <w:rPr>
          <w:sz w:val="28"/>
          <w:szCs w:val="28"/>
          <w:rtl/>
        </w:rPr>
      </w:pPr>
      <w:bookmarkStart w:id="405" w:name="_Toc268679141"/>
      <w:bookmarkStart w:id="406" w:name="_Toc268679839"/>
      <w:bookmarkStart w:id="407" w:name="_Toc268682620"/>
      <w:r w:rsidRPr="00043CFD">
        <w:rPr>
          <w:rFonts w:hint="cs"/>
          <w:b/>
          <w:bCs/>
          <w:sz w:val="28"/>
          <w:szCs w:val="28"/>
          <w:rtl/>
          <w:lang w:bidi="ar-MA"/>
        </w:rPr>
        <w:t>قال أبو عيسى : وقد روى وكيع والنضر بن شميل وغير واحد من الأئمة هذا الحديث عن نهاس بن قهم , ولا نعرفه إلا من حديثه</w:t>
      </w:r>
      <w:r w:rsidRPr="00F7144F">
        <w:rPr>
          <w:rStyle w:val="Appelnotedebasdep"/>
          <w:sz w:val="28"/>
          <w:szCs w:val="28"/>
          <w:rtl/>
        </w:rPr>
        <w:footnoteReference w:id="399"/>
      </w:r>
      <w:bookmarkEnd w:id="405"/>
      <w:bookmarkEnd w:id="406"/>
      <w:bookmarkEnd w:id="407"/>
    </w:p>
    <w:p w:rsidR="00D43B35" w:rsidRDefault="00D43B35" w:rsidP="00B93C22">
      <w:pPr>
        <w:spacing w:line="480" w:lineRule="auto"/>
        <w:ind w:right="720"/>
        <w:jc w:val="both"/>
        <w:rPr>
          <w:sz w:val="28"/>
          <w:szCs w:val="28"/>
        </w:rPr>
      </w:pPr>
    </w:p>
    <w:p w:rsidR="00791343" w:rsidRPr="00F7144F" w:rsidRDefault="00791343" w:rsidP="00B93C22">
      <w:pPr>
        <w:spacing w:line="480" w:lineRule="auto"/>
        <w:ind w:right="720"/>
        <w:jc w:val="both"/>
        <w:rPr>
          <w:sz w:val="28"/>
          <w:szCs w:val="28"/>
          <w:rtl/>
        </w:rPr>
      </w:pPr>
    </w:p>
    <w:p w:rsidR="00D43B35" w:rsidRPr="00F56509" w:rsidRDefault="00D43B35" w:rsidP="00791343">
      <w:pPr>
        <w:spacing w:after="0" w:line="480" w:lineRule="auto"/>
        <w:ind w:right="720"/>
        <w:jc w:val="both"/>
        <w:rPr>
          <w:sz w:val="28"/>
          <w:szCs w:val="28"/>
          <w:rtl/>
        </w:rPr>
      </w:pPr>
      <w:r w:rsidRPr="00F7144F">
        <w:rPr>
          <w:rFonts w:hint="cs"/>
          <w:sz w:val="28"/>
          <w:szCs w:val="28"/>
          <w:rtl/>
        </w:rPr>
        <w:t xml:space="preserve">قال أحمد شاكر :" </w:t>
      </w:r>
    </w:p>
    <w:p w:rsidR="00D43B35" w:rsidRPr="00F56509" w:rsidRDefault="00D43B35" w:rsidP="00791343">
      <w:pPr>
        <w:spacing w:after="0"/>
        <w:jc w:val="both"/>
        <w:rPr>
          <w:sz w:val="28"/>
          <w:szCs w:val="28"/>
          <w:lang w:bidi="ar-MA"/>
        </w:rPr>
      </w:pPr>
      <w:bookmarkStart w:id="408" w:name="_Toc268679142"/>
      <w:bookmarkStart w:id="409" w:name="_Toc268679840"/>
      <w:bookmarkStart w:id="410" w:name="_Toc268682621"/>
      <w:r w:rsidRPr="00F56509">
        <w:rPr>
          <w:rFonts w:hint="cs"/>
          <w:sz w:val="28"/>
          <w:szCs w:val="28"/>
          <w:rtl/>
          <w:lang w:bidi="ar-MA"/>
        </w:rPr>
        <w:t>*- قال في النهاية :" من الشفع : الزوج , ويروى بالفتح والضم , كالغَرفة والغُرفة , وإنما سماها شفعة لأنها أكثر من واحدة . قال القتيبي : الشفع الزوج , ولم أسمع به مؤنثا إلا ههنا ,وأحسبه ذهب بتأنيثه إلى الفعلة الواحدة أو إلى الصلاة"</w:t>
      </w:r>
      <w:bookmarkEnd w:id="408"/>
      <w:bookmarkEnd w:id="409"/>
      <w:bookmarkEnd w:id="410"/>
    </w:p>
    <w:p w:rsidR="00D43B35" w:rsidRPr="00F56509" w:rsidRDefault="00D43B35" w:rsidP="00791343">
      <w:pPr>
        <w:jc w:val="both"/>
        <w:rPr>
          <w:sz w:val="28"/>
          <w:szCs w:val="28"/>
          <w:rtl/>
          <w:lang w:bidi="ar-MA"/>
        </w:rPr>
      </w:pPr>
      <w:bookmarkStart w:id="411" w:name="_Toc268679143"/>
      <w:bookmarkStart w:id="412" w:name="_Toc268679841"/>
      <w:bookmarkStart w:id="413" w:name="_Toc268682622"/>
      <w:r w:rsidRPr="00F56509">
        <w:rPr>
          <w:rFonts w:hint="cs"/>
          <w:sz w:val="28"/>
          <w:szCs w:val="28"/>
          <w:rtl/>
          <w:lang w:bidi="ar-MA"/>
        </w:rPr>
        <w:t>ونقل الشارح عن العراقي أن المشهور في الرواية ضم الشين .</w:t>
      </w:r>
      <w:bookmarkEnd w:id="411"/>
      <w:bookmarkEnd w:id="412"/>
      <w:bookmarkEnd w:id="413"/>
    </w:p>
    <w:p w:rsidR="00D43B35" w:rsidRPr="00F7144F" w:rsidRDefault="00D43B35" w:rsidP="00B93C22">
      <w:pPr>
        <w:spacing w:line="480" w:lineRule="auto"/>
        <w:ind w:left="360" w:right="720"/>
        <w:jc w:val="both"/>
        <w:rPr>
          <w:sz w:val="28"/>
          <w:szCs w:val="28"/>
          <w:rtl/>
        </w:rPr>
      </w:pPr>
      <w:r w:rsidRPr="00F7144F">
        <w:rPr>
          <w:rFonts w:hint="cs"/>
          <w:sz w:val="28"/>
          <w:szCs w:val="28"/>
          <w:rtl/>
        </w:rPr>
        <w:t xml:space="preserve">                                       ( 2 / 341 )</w:t>
      </w:r>
    </w:p>
    <w:p w:rsidR="00D43B35" w:rsidRPr="00F7144F" w:rsidRDefault="00D43B35" w:rsidP="00791343">
      <w:pPr>
        <w:spacing w:after="0"/>
        <w:jc w:val="both"/>
        <w:rPr>
          <w:b/>
          <w:bCs/>
          <w:sz w:val="28"/>
          <w:szCs w:val="28"/>
          <w:rtl/>
          <w:lang w:bidi="ar-MA"/>
        </w:rPr>
      </w:pPr>
      <w:bookmarkStart w:id="414" w:name="_Toc268679144"/>
      <w:bookmarkStart w:id="415" w:name="_Toc268679842"/>
      <w:bookmarkStart w:id="416" w:name="_Toc268682623"/>
      <w:r w:rsidRPr="00F7144F">
        <w:rPr>
          <w:rFonts w:hint="cs"/>
          <w:sz w:val="28"/>
          <w:szCs w:val="28"/>
          <w:rtl/>
        </w:rPr>
        <w:t>477</w:t>
      </w:r>
      <w:r w:rsidRPr="00791343">
        <w:rPr>
          <w:rFonts w:hint="cs"/>
          <w:b/>
          <w:bCs/>
          <w:sz w:val="28"/>
          <w:szCs w:val="28"/>
          <w:rtl/>
          <w:lang w:bidi="ar-MA"/>
        </w:rPr>
        <w:t>-</w:t>
      </w:r>
      <w:r w:rsidRPr="00791343">
        <w:rPr>
          <w:b/>
          <w:bCs/>
          <w:sz w:val="28"/>
          <w:szCs w:val="28"/>
          <w:rtl/>
          <w:lang w:bidi="ar-MA"/>
        </w:rPr>
        <w:t>عن أبي سعيد الخدري قال</w:t>
      </w:r>
      <w:r w:rsidRPr="00791343">
        <w:rPr>
          <w:rFonts w:hint="cs"/>
          <w:b/>
          <w:bCs/>
          <w:sz w:val="28"/>
          <w:szCs w:val="28"/>
          <w:rtl/>
          <w:lang w:bidi="ar-MA"/>
        </w:rPr>
        <w:t xml:space="preserve"> :" </w:t>
      </w:r>
      <w:r w:rsidRPr="00791343">
        <w:rPr>
          <w:b/>
          <w:bCs/>
          <w:sz w:val="28"/>
          <w:szCs w:val="28"/>
          <w:rtl/>
          <w:lang w:bidi="ar-MA"/>
        </w:rPr>
        <w:t>كان نبي الله صلى الله عليه وسلم يصلي الضحى حتى نقول لا يدع ويدعها حتى نقول لا يصلي</w:t>
      </w:r>
      <w:r w:rsidRPr="00791343">
        <w:rPr>
          <w:rFonts w:hint="cs"/>
          <w:b/>
          <w:bCs/>
          <w:sz w:val="28"/>
          <w:szCs w:val="28"/>
          <w:rtl/>
          <w:lang w:bidi="ar-MA"/>
        </w:rPr>
        <w:t xml:space="preserve"> ".</w:t>
      </w:r>
      <w:bookmarkEnd w:id="414"/>
      <w:bookmarkEnd w:id="415"/>
      <w:bookmarkEnd w:id="416"/>
    </w:p>
    <w:p w:rsidR="00D43B35" w:rsidRPr="00F7144F" w:rsidRDefault="00D43B35" w:rsidP="00791343">
      <w:pPr>
        <w:spacing w:after="0"/>
        <w:jc w:val="both"/>
        <w:rPr>
          <w:b/>
          <w:bCs/>
          <w:sz w:val="28"/>
          <w:szCs w:val="28"/>
          <w:rtl/>
          <w:lang w:bidi="ar-MA"/>
        </w:rPr>
      </w:pPr>
      <w:r w:rsidRPr="00F7144F">
        <w:rPr>
          <w:b/>
          <w:bCs/>
          <w:sz w:val="28"/>
          <w:szCs w:val="28"/>
          <w:rtl/>
          <w:lang w:bidi="ar-MA"/>
        </w:rPr>
        <w:t>قال أبو عيسى هذا حديث حسن غريب</w:t>
      </w:r>
      <w:r w:rsidRPr="00F7144F">
        <w:rPr>
          <w:rFonts w:hint="cs"/>
          <w:b/>
          <w:bCs/>
          <w:sz w:val="28"/>
          <w:szCs w:val="28"/>
          <w:rtl/>
          <w:lang w:bidi="ar-MA"/>
        </w:rPr>
        <w:t>.*</w:t>
      </w:r>
    </w:p>
    <w:p w:rsidR="00D43B35" w:rsidRPr="003E798D" w:rsidRDefault="00D43B35" w:rsidP="00B93C22">
      <w:pPr>
        <w:spacing w:line="480" w:lineRule="auto"/>
        <w:ind w:left="360" w:right="720"/>
        <w:jc w:val="both"/>
        <w:rPr>
          <w:sz w:val="28"/>
          <w:szCs w:val="28"/>
          <w:rtl/>
        </w:rPr>
      </w:pPr>
      <w:r w:rsidRPr="00F7144F">
        <w:rPr>
          <w:rFonts w:hint="cs"/>
          <w:sz w:val="28"/>
          <w:szCs w:val="28"/>
          <w:rtl/>
        </w:rPr>
        <w:t>قال أحمد شاكر :"</w:t>
      </w:r>
    </w:p>
    <w:p w:rsidR="00D43B35" w:rsidRPr="003E798D" w:rsidRDefault="00D43B35" w:rsidP="00791343">
      <w:pPr>
        <w:spacing w:after="0"/>
        <w:jc w:val="both"/>
        <w:rPr>
          <w:rtl/>
          <w:lang w:bidi="ar-MA"/>
        </w:rPr>
      </w:pPr>
      <w:bookmarkStart w:id="417" w:name="_Toc268679145"/>
      <w:bookmarkStart w:id="418" w:name="_Toc268679843"/>
      <w:bookmarkStart w:id="419" w:name="_Toc268682624"/>
      <w:r w:rsidRPr="003E798D">
        <w:rPr>
          <w:rFonts w:hint="cs"/>
          <w:sz w:val="28"/>
          <w:szCs w:val="28"/>
          <w:rtl/>
          <w:lang w:bidi="ar-MA"/>
        </w:rPr>
        <w:t>*- الحديث رواه أيضا أحمد في المسند ( برقم 11172 و 11332 ج 3 ص 21 و 36 ) ونسبه الشارح للحاكم</w:t>
      </w:r>
      <w:r w:rsidRPr="003E798D">
        <w:rPr>
          <w:rtl/>
          <w:lang w:bidi="ar-MA"/>
        </w:rPr>
        <w:footnoteReference w:id="400"/>
      </w:r>
      <w:r w:rsidRPr="003E798D">
        <w:rPr>
          <w:rFonts w:hint="cs"/>
          <w:sz w:val="28"/>
          <w:szCs w:val="28"/>
          <w:rtl/>
          <w:lang w:bidi="ar-MA"/>
        </w:rPr>
        <w:t xml:space="preserve"> .</w:t>
      </w:r>
      <w:bookmarkEnd w:id="417"/>
      <w:bookmarkEnd w:id="418"/>
      <w:bookmarkEnd w:id="419"/>
    </w:p>
    <w:p w:rsidR="00D43B35" w:rsidRPr="00F7144F" w:rsidRDefault="00D43B35" w:rsidP="00B93C22">
      <w:pPr>
        <w:spacing w:line="480" w:lineRule="auto"/>
        <w:ind w:left="360" w:right="720"/>
        <w:jc w:val="both"/>
        <w:rPr>
          <w:sz w:val="28"/>
          <w:szCs w:val="28"/>
          <w:rtl/>
        </w:rPr>
      </w:pPr>
      <w:r w:rsidRPr="00F7144F">
        <w:rPr>
          <w:rFonts w:hint="cs"/>
          <w:sz w:val="28"/>
          <w:szCs w:val="28"/>
          <w:rtl/>
        </w:rPr>
        <w:t>2 / 342</w:t>
      </w:r>
    </w:p>
    <w:p w:rsidR="00D43B35" w:rsidRPr="009B63B3" w:rsidRDefault="00D43B35" w:rsidP="00791343">
      <w:pPr>
        <w:pStyle w:val="Titre1"/>
        <w:rPr>
          <w:rtl/>
        </w:rPr>
      </w:pPr>
      <w:bookmarkStart w:id="420" w:name="_Toc268646608"/>
      <w:bookmarkStart w:id="421" w:name="_Toc268765342"/>
      <w:r w:rsidRPr="009B63B3">
        <w:rPr>
          <w:rFonts w:hint="cs"/>
          <w:rtl/>
        </w:rPr>
        <w:lastRenderedPageBreak/>
        <w:t>ما جاء في الصلاة عند الزوال :</w:t>
      </w:r>
      <w:bookmarkEnd w:id="420"/>
      <w:bookmarkEnd w:id="421"/>
    </w:p>
    <w:p w:rsidR="00D43B35" w:rsidRPr="00F7144F" w:rsidRDefault="00D43B35" w:rsidP="00791343">
      <w:pPr>
        <w:spacing w:after="0"/>
        <w:jc w:val="both"/>
        <w:rPr>
          <w:b/>
          <w:bCs/>
          <w:sz w:val="28"/>
          <w:szCs w:val="28"/>
          <w:rtl/>
          <w:lang w:bidi="ar-MA"/>
        </w:rPr>
      </w:pPr>
      <w:bookmarkStart w:id="422" w:name="_Toc268679146"/>
      <w:bookmarkStart w:id="423" w:name="_Toc268679844"/>
      <w:bookmarkStart w:id="424" w:name="_Toc268682625"/>
      <w:r w:rsidRPr="00F7144F">
        <w:rPr>
          <w:rFonts w:hint="cs"/>
          <w:sz w:val="28"/>
          <w:szCs w:val="28"/>
          <w:rtl/>
        </w:rPr>
        <w:t>478</w:t>
      </w:r>
      <w:r w:rsidRPr="00791343">
        <w:rPr>
          <w:rFonts w:hint="cs"/>
          <w:b/>
          <w:bCs/>
          <w:sz w:val="28"/>
          <w:szCs w:val="28"/>
          <w:rtl/>
          <w:lang w:bidi="ar-MA"/>
        </w:rPr>
        <w:t>_ عن عبد الله بن السائب :" أن رسول الله صلى الله عليه وسلم كان يصلي أربعا  بعد أن تزول الشمس قبل الظهر , وقال :" إنها ساعة تفتح فيها أبواب السماء , وأحب أن يصعد لي فيهاعمل صالح ".</w:t>
      </w:r>
      <w:bookmarkEnd w:id="422"/>
      <w:bookmarkEnd w:id="423"/>
      <w:bookmarkEnd w:id="424"/>
    </w:p>
    <w:p w:rsidR="00D43B35" w:rsidRPr="00F7144F" w:rsidRDefault="00D43B35" w:rsidP="00791343">
      <w:pPr>
        <w:spacing w:after="0"/>
        <w:jc w:val="both"/>
        <w:rPr>
          <w:b/>
          <w:bCs/>
          <w:sz w:val="28"/>
          <w:szCs w:val="28"/>
          <w:rtl/>
          <w:lang w:bidi="ar-MA"/>
        </w:rPr>
      </w:pPr>
      <w:bookmarkStart w:id="425" w:name="_Toc268679147"/>
      <w:bookmarkStart w:id="426" w:name="_Toc268679845"/>
      <w:bookmarkStart w:id="427" w:name="_Toc268682626"/>
      <w:r w:rsidRPr="00791343">
        <w:rPr>
          <w:rFonts w:hint="cs"/>
          <w:b/>
          <w:bCs/>
          <w:sz w:val="28"/>
          <w:szCs w:val="28"/>
          <w:rtl/>
          <w:lang w:bidi="ar-MA"/>
        </w:rPr>
        <w:t>قال أبو عيسى : حديث عبد الله بن السائب حديث حسن غريب * .</w:t>
      </w:r>
      <w:bookmarkEnd w:id="425"/>
      <w:bookmarkEnd w:id="426"/>
      <w:bookmarkEnd w:id="427"/>
    </w:p>
    <w:p w:rsidR="00D43B35" w:rsidRPr="00F7144F" w:rsidRDefault="00D43B35" w:rsidP="00791343">
      <w:pPr>
        <w:spacing w:after="0"/>
        <w:jc w:val="both"/>
        <w:rPr>
          <w:b/>
          <w:bCs/>
          <w:sz w:val="28"/>
          <w:szCs w:val="28"/>
          <w:rtl/>
          <w:lang w:bidi="ar-MA"/>
        </w:rPr>
      </w:pPr>
      <w:bookmarkStart w:id="428" w:name="_Toc268679148"/>
      <w:bookmarkStart w:id="429" w:name="_Toc268679846"/>
      <w:bookmarkStart w:id="430" w:name="_Toc268682627"/>
      <w:r w:rsidRPr="00791343">
        <w:rPr>
          <w:rFonts w:hint="cs"/>
          <w:b/>
          <w:bCs/>
          <w:sz w:val="28"/>
          <w:szCs w:val="28"/>
          <w:rtl/>
          <w:lang w:bidi="ar-MA"/>
        </w:rPr>
        <w:t>وقد روي عن النبي صلى الله عليه وسلم :" أنه كان يصلي أربع ركعات بعد الزوال لا يسلم إلا في آخرهن**".</w:t>
      </w:r>
      <w:bookmarkEnd w:id="428"/>
      <w:bookmarkEnd w:id="429"/>
      <w:bookmarkEnd w:id="430"/>
    </w:p>
    <w:p w:rsidR="00D43B35" w:rsidRPr="00F7144F" w:rsidRDefault="00D43B35" w:rsidP="00B93C22">
      <w:pPr>
        <w:jc w:val="both"/>
        <w:rPr>
          <w:rStyle w:val="lev"/>
          <w:b w:val="0"/>
          <w:bCs w:val="0"/>
          <w:sz w:val="28"/>
          <w:szCs w:val="28"/>
          <w:rtl/>
        </w:rPr>
      </w:pPr>
    </w:p>
    <w:p w:rsidR="00D43B35" w:rsidRPr="00F7144F" w:rsidRDefault="00D43B35" w:rsidP="00B93C22">
      <w:pPr>
        <w:jc w:val="both"/>
        <w:rPr>
          <w:rStyle w:val="lev"/>
          <w:b w:val="0"/>
          <w:bCs w:val="0"/>
          <w:sz w:val="28"/>
          <w:szCs w:val="28"/>
          <w:rtl/>
        </w:rPr>
      </w:pPr>
      <w:r w:rsidRPr="00F7144F">
        <w:rPr>
          <w:rStyle w:val="lev"/>
          <w:rFonts w:hint="cs"/>
          <w:b w:val="0"/>
          <w:bCs w:val="0"/>
          <w:sz w:val="28"/>
          <w:szCs w:val="28"/>
          <w:rtl/>
        </w:rPr>
        <w:t>قال أحمد شاكر :"</w:t>
      </w:r>
    </w:p>
    <w:p w:rsidR="00D43B35" w:rsidRPr="00F7144F" w:rsidRDefault="00D43B35" w:rsidP="00B93C22">
      <w:pPr>
        <w:jc w:val="both"/>
        <w:rPr>
          <w:rStyle w:val="lev"/>
          <w:b w:val="0"/>
          <w:bCs w:val="0"/>
          <w:sz w:val="28"/>
          <w:szCs w:val="28"/>
          <w:rtl/>
        </w:rPr>
      </w:pPr>
      <w:r w:rsidRPr="00F7144F">
        <w:rPr>
          <w:rStyle w:val="lev"/>
          <w:rFonts w:hint="cs"/>
          <w:b w:val="0"/>
          <w:bCs w:val="0"/>
          <w:sz w:val="28"/>
          <w:szCs w:val="28"/>
          <w:rtl/>
        </w:rPr>
        <w:t>* - بل هو حديث صحيح متصل الإسناد</w:t>
      </w:r>
      <w:r w:rsidRPr="00F7144F">
        <w:rPr>
          <w:rStyle w:val="Appelnotedebasdep"/>
          <w:sz w:val="28"/>
          <w:szCs w:val="28"/>
          <w:rtl/>
        </w:rPr>
        <w:footnoteReference w:id="401"/>
      </w:r>
      <w:r w:rsidRPr="00F7144F">
        <w:rPr>
          <w:rStyle w:val="lev"/>
          <w:rFonts w:hint="cs"/>
          <w:b w:val="0"/>
          <w:bCs w:val="0"/>
          <w:sz w:val="28"/>
          <w:szCs w:val="28"/>
          <w:rtl/>
        </w:rPr>
        <w:t xml:space="preserve"> , رواته ثقات , ورواه أيضا أحمد في المسند ( ج 3 ص 411 ) عن الطيالسي , ووقع في المسند المطبوع " ثنا مسلم بن أبي الوضاح " وهو خطأ مطبعي أو من الناسخ , صوابه " محمد بن مسلم بن أبي الوضاح " كما في الترمذي هنا .</w:t>
      </w:r>
    </w:p>
    <w:p w:rsidR="00D43B35" w:rsidRPr="00F7144F" w:rsidRDefault="00D43B35" w:rsidP="00B93C22">
      <w:pPr>
        <w:jc w:val="both"/>
        <w:rPr>
          <w:rStyle w:val="lev"/>
          <w:b w:val="0"/>
          <w:bCs w:val="0"/>
          <w:sz w:val="28"/>
          <w:szCs w:val="28"/>
        </w:rPr>
      </w:pPr>
      <w:r w:rsidRPr="00F7144F">
        <w:rPr>
          <w:rStyle w:val="lev"/>
          <w:rFonts w:hint="cs"/>
          <w:b w:val="0"/>
          <w:bCs w:val="0"/>
          <w:sz w:val="28"/>
          <w:szCs w:val="28"/>
          <w:rtl/>
        </w:rPr>
        <w:t>** - قال الشارح :" روى ابن ماجه عن أبي أيوب : أن النبي صلى الله عليه وسلم كان يصلي قبل الظهر أربعا إذا زالت الشمس لا يفصل بينهن بتسليم , وقال : إن أبواب السماء تفتح إذا زالت الشمس . قال المناوي : إسناده ضعيف ".وهذ الحديث في ابن ماجه ( 1 / 182 )</w:t>
      </w:r>
      <w:r w:rsidRPr="00F7144F">
        <w:rPr>
          <w:rStyle w:val="Appelnotedebasdep"/>
          <w:sz w:val="28"/>
          <w:szCs w:val="28"/>
          <w:rtl/>
        </w:rPr>
        <w:footnoteReference w:id="402"/>
      </w:r>
    </w:p>
    <w:p w:rsidR="00D43B35" w:rsidRPr="00F7144F" w:rsidRDefault="00D43B35" w:rsidP="00B93C22">
      <w:pPr>
        <w:jc w:val="both"/>
        <w:rPr>
          <w:rStyle w:val="lev"/>
          <w:b w:val="0"/>
          <w:bCs w:val="0"/>
          <w:sz w:val="28"/>
          <w:szCs w:val="28"/>
          <w:rtl/>
        </w:rPr>
      </w:pPr>
      <w:r w:rsidRPr="00F7144F">
        <w:rPr>
          <w:rStyle w:val="lev"/>
          <w:rFonts w:hint="cs"/>
          <w:b w:val="0"/>
          <w:bCs w:val="0"/>
          <w:sz w:val="28"/>
          <w:szCs w:val="28"/>
          <w:rtl/>
        </w:rPr>
        <w:t xml:space="preserve">                                                   ( 2 / 342 </w:t>
      </w:r>
      <w:r w:rsidRPr="00F7144F">
        <w:rPr>
          <w:rStyle w:val="lev"/>
          <w:b w:val="0"/>
          <w:bCs w:val="0"/>
          <w:sz w:val="28"/>
          <w:szCs w:val="28"/>
          <w:rtl/>
        </w:rPr>
        <w:t>–</w:t>
      </w:r>
      <w:r w:rsidRPr="00F7144F">
        <w:rPr>
          <w:rStyle w:val="lev"/>
          <w:rFonts w:hint="cs"/>
          <w:b w:val="0"/>
          <w:bCs w:val="0"/>
          <w:sz w:val="28"/>
          <w:szCs w:val="28"/>
          <w:rtl/>
        </w:rPr>
        <w:t xml:space="preserve"> 343 )</w:t>
      </w:r>
    </w:p>
    <w:p w:rsidR="00D43B35" w:rsidRPr="00791343" w:rsidRDefault="00D43B35" w:rsidP="00791343">
      <w:pPr>
        <w:pStyle w:val="Titre1"/>
        <w:rPr>
          <w:rStyle w:val="lev"/>
          <w:b/>
          <w:bCs/>
          <w:rtl/>
        </w:rPr>
      </w:pPr>
      <w:bookmarkStart w:id="431" w:name="_Toc268646609"/>
      <w:bookmarkStart w:id="432" w:name="_Toc268765343"/>
      <w:r w:rsidRPr="00791343">
        <w:rPr>
          <w:rStyle w:val="lev"/>
          <w:rFonts w:hint="cs"/>
          <w:b/>
          <w:bCs/>
          <w:rtl/>
        </w:rPr>
        <w:t>ما جاء في صفة الصلاة على النبي صلى الله عليه وسلم :</w:t>
      </w:r>
      <w:bookmarkEnd w:id="431"/>
      <w:bookmarkEnd w:id="432"/>
    </w:p>
    <w:p w:rsidR="00D43B35" w:rsidRPr="00791343" w:rsidRDefault="00D43B35" w:rsidP="00791343">
      <w:pPr>
        <w:spacing w:after="0"/>
        <w:jc w:val="both"/>
        <w:rPr>
          <w:rtl/>
          <w:lang w:bidi="ar-MA"/>
        </w:rPr>
      </w:pPr>
      <w:r w:rsidRPr="00791343">
        <w:rPr>
          <w:rFonts w:hint="cs"/>
          <w:b/>
          <w:bCs/>
          <w:sz w:val="28"/>
          <w:szCs w:val="28"/>
          <w:rtl/>
          <w:lang w:bidi="ar-MA"/>
        </w:rPr>
        <w:t xml:space="preserve">483 </w:t>
      </w:r>
      <w:r w:rsidRPr="00791343">
        <w:rPr>
          <w:b/>
          <w:bCs/>
          <w:sz w:val="28"/>
          <w:szCs w:val="28"/>
          <w:rtl/>
          <w:lang w:bidi="ar-MA"/>
        </w:rPr>
        <w:t>–</w:t>
      </w:r>
      <w:r w:rsidRPr="00791343">
        <w:rPr>
          <w:rFonts w:hint="cs"/>
          <w:b/>
          <w:bCs/>
          <w:sz w:val="28"/>
          <w:szCs w:val="28"/>
          <w:rtl/>
          <w:lang w:bidi="ar-MA"/>
        </w:rPr>
        <w:t>عن كعب بن عجرة قال :" قلنا : يارسول الله , هذا السلام عليك قد علِمنا , فكيف الصلاة عليك ؟ قال : قولوا : اللهم صل على محمد وعلى آل محمد , كما صليت على إبراهيم , إنك حميد مجيد , وبارك على محمد وعلى آل محمد , كما باركت على إبراهيم إنك حميد مجيد ". قال محمود : قال أبو أسامة : وزادني زائدة عن الأعمش عن الحكم عن عبد الرحمن بن أبي ليلى قال : ونحن نقول : وعلينا معهم *.</w:t>
      </w:r>
    </w:p>
    <w:p w:rsidR="00D43B35" w:rsidRPr="00791343" w:rsidRDefault="00D43B35" w:rsidP="0025716B">
      <w:pPr>
        <w:spacing w:after="0"/>
        <w:jc w:val="both"/>
        <w:rPr>
          <w:b/>
          <w:bCs/>
          <w:sz w:val="28"/>
          <w:szCs w:val="28"/>
          <w:rtl/>
          <w:lang w:bidi="ar-MA"/>
        </w:rPr>
      </w:pPr>
      <w:r w:rsidRPr="00F7144F">
        <w:rPr>
          <w:rFonts w:hint="cs"/>
          <w:b/>
          <w:bCs/>
          <w:sz w:val="28"/>
          <w:szCs w:val="28"/>
          <w:rtl/>
          <w:lang w:bidi="ar-MA"/>
        </w:rPr>
        <w:t>قال أبو عيسى : حديث كعب بن عجرةحديث حسن صحيح**</w:t>
      </w:r>
    </w:p>
    <w:p w:rsidR="0025716B" w:rsidRPr="0025716B" w:rsidRDefault="0025716B" w:rsidP="0025716B">
      <w:pPr>
        <w:spacing w:after="0"/>
        <w:jc w:val="both"/>
        <w:rPr>
          <w:rStyle w:val="lev"/>
          <w:sz w:val="24"/>
          <w:szCs w:val="24"/>
        </w:rPr>
      </w:pPr>
      <w:bookmarkStart w:id="433" w:name="_Toc268679149"/>
      <w:bookmarkStart w:id="434" w:name="_Toc268679847"/>
      <w:bookmarkStart w:id="435" w:name="_Toc268682628"/>
    </w:p>
    <w:p w:rsidR="00D43B35" w:rsidRPr="0025716B" w:rsidRDefault="00D43B35" w:rsidP="0025716B">
      <w:pPr>
        <w:spacing w:after="0"/>
        <w:jc w:val="both"/>
        <w:rPr>
          <w:b/>
          <w:bCs/>
          <w:sz w:val="28"/>
          <w:szCs w:val="28"/>
          <w:rtl/>
        </w:rPr>
      </w:pPr>
      <w:r w:rsidRPr="0025716B">
        <w:rPr>
          <w:rStyle w:val="lev"/>
          <w:rFonts w:hint="cs"/>
          <w:b w:val="0"/>
          <w:bCs w:val="0"/>
          <w:sz w:val="28"/>
          <w:szCs w:val="28"/>
          <w:rtl/>
        </w:rPr>
        <w:t>قال أحمد شاكر :"</w:t>
      </w:r>
      <w:bookmarkEnd w:id="433"/>
      <w:bookmarkEnd w:id="434"/>
      <w:bookmarkEnd w:id="435"/>
    </w:p>
    <w:p w:rsidR="0025716B" w:rsidRPr="0025716B" w:rsidRDefault="0025716B" w:rsidP="0025716B">
      <w:pPr>
        <w:spacing w:after="0"/>
        <w:jc w:val="both"/>
        <w:rPr>
          <w:b/>
          <w:bCs/>
          <w:sz w:val="10"/>
          <w:szCs w:val="10"/>
          <w:lang w:bidi="ar-MA"/>
        </w:rPr>
      </w:pPr>
      <w:bookmarkStart w:id="436" w:name="_Toc268679150"/>
      <w:bookmarkStart w:id="437" w:name="_Toc268679848"/>
      <w:bookmarkStart w:id="438" w:name="_Toc268682629"/>
    </w:p>
    <w:p w:rsidR="00D43B35" w:rsidRPr="006D47CC" w:rsidRDefault="00D43B35" w:rsidP="0025716B">
      <w:pPr>
        <w:spacing w:after="0"/>
        <w:jc w:val="both"/>
        <w:rPr>
          <w:sz w:val="28"/>
          <w:szCs w:val="28"/>
          <w:lang w:bidi="ar-MA"/>
        </w:rPr>
      </w:pPr>
      <w:r w:rsidRPr="006D47CC">
        <w:rPr>
          <w:rFonts w:hint="cs"/>
          <w:sz w:val="28"/>
          <w:szCs w:val="28"/>
          <w:rtl/>
          <w:lang w:bidi="ar-MA"/>
        </w:rPr>
        <w:t>*- أي أن عبد الرحمن بن أبي ليلى يزيد في الصلاة بعد قوله " وعلى آل محمد " يقول " وعلينا معهم ". وهذه الزيادة من باب الدعاء ولكنا نراها غير جائزة في صيغة الصلاة المروية, لأنها صيغة جاءت بالنص على سبيل التعبد , فلا يجوز الزيادة فيها , وليدع المصلي لنفسه بعد أدائها بما شاء , أما أن يزيد فلا .</w:t>
      </w:r>
      <w:bookmarkEnd w:id="436"/>
      <w:bookmarkEnd w:id="437"/>
      <w:bookmarkEnd w:id="438"/>
    </w:p>
    <w:p w:rsidR="00D43B35" w:rsidRPr="006D47CC" w:rsidRDefault="00D43B35" w:rsidP="0025716B">
      <w:pPr>
        <w:spacing w:after="0"/>
        <w:jc w:val="both"/>
        <w:rPr>
          <w:sz w:val="28"/>
          <w:szCs w:val="28"/>
          <w:lang w:bidi="ar-MA"/>
        </w:rPr>
      </w:pPr>
      <w:bookmarkStart w:id="439" w:name="_Toc268679151"/>
      <w:bookmarkStart w:id="440" w:name="_Toc268679849"/>
      <w:bookmarkStart w:id="441" w:name="_Toc268682630"/>
      <w:r w:rsidRPr="006D47CC">
        <w:rPr>
          <w:rFonts w:hint="cs"/>
          <w:sz w:val="28"/>
          <w:szCs w:val="28"/>
          <w:rtl/>
          <w:lang w:bidi="ar-MA"/>
        </w:rPr>
        <w:lastRenderedPageBreak/>
        <w:t>وقد أنكر القاضي أبو بكر بن العربي في العارضة هذه الزيادة من وجه آخر فقال ( 2 / 271 ) :" إنا لا نرى أن نشرك في هذه الخصيصة أحدا منا مع محمد صلى الله عليه وسلم . بل نقف بالخبر حيث وقف , ونقول منه ما عرف , ونرتبط بما اتفق عليه دون ما اختلف ".</w:t>
      </w:r>
      <w:bookmarkEnd w:id="439"/>
      <w:bookmarkEnd w:id="440"/>
      <w:bookmarkEnd w:id="441"/>
    </w:p>
    <w:p w:rsidR="00D43B35" w:rsidRPr="006D47CC" w:rsidRDefault="00D43B35" w:rsidP="0025716B">
      <w:pPr>
        <w:spacing w:after="0"/>
        <w:jc w:val="both"/>
        <w:rPr>
          <w:sz w:val="28"/>
          <w:szCs w:val="28"/>
          <w:rtl/>
          <w:lang w:bidi="ar-MA"/>
        </w:rPr>
      </w:pPr>
      <w:bookmarkStart w:id="442" w:name="_Toc268679152"/>
      <w:bookmarkStart w:id="443" w:name="_Toc268679850"/>
      <w:bookmarkStart w:id="444" w:name="_Toc268682631"/>
      <w:r w:rsidRPr="006D47CC">
        <w:rPr>
          <w:rFonts w:hint="cs"/>
          <w:sz w:val="28"/>
          <w:szCs w:val="28"/>
          <w:rtl/>
          <w:lang w:bidi="ar-MA"/>
        </w:rPr>
        <w:t xml:space="preserve">وقال أيضا :" مسألة : حذار حذار من أن يلتفت أحد إلى ماذكره ابن أبي زيد فيزيد في الصلاة على النبي عليه السلام : وارحم محمدا , فإنها قريب من بدعة , لأن النبي عليه السلام علم الصلاة بالوحي , فالزيادة فيها استقصار له , واستدراك عليه , ولا يجوز أن يزاد على النبي عليه السلام حرف , بل إنه يجوز أن يترحم على النبي صلى الله عليه وسلم في كل وقت </w:t>
      </w:r>
      <w:r w:rsidRPr="006D47CC">
        <w:rPr>
          <w:rtl/>
          <w:lang w:bidi="ar-MA"/>
        </w:rPr>
        <w:footnoteReference w:id="403"/>
      </w:r>
      <w:r w:rsidRPr="006D47CC">
        <w:rPr>
          <w:rFonts w:hint="cs"/>
          <w:sz w:val="28"/>
          <w:szCs w:val="28"/>
          <w:rtl/>
          <w:lang w:bidi="ar-MA"/>
        </w:rPr>
        <w:t>".</w:t>
      </w:r>
      <w:bookmarkEnd w:id="442"/>
      <w:bookmarkEnd w:id="443"/>
      <w:bookmarkEnd w:id="444"/>
    </w:p>
    <w:p w:rsidR="00D43B35" w:rsidRPr="006D47CC" w:rsidRDefault="00D43B35" w:rsidP="0025716B">
      <w:pPr>
        <w:rPr>
          <w:sz w:val="28"/>
          <w:szCs w:val="28"/>
          <w:rtl/>
        </w:rPr>
      </w:pPr>
      <w:bookmarkStart w:id="445" w:name="_Toc268679153"/>
      <w:bookmarkStart w:id="446" w:name="_Toc268679851"/>
      <w:bookmarkStart w:id="447" w:name="_Toc268682632"/>
      <w:r w:rsidRPr="006D47CC">
        <w:rPr>
          <w:rFonts w:hint="cs"/>
          <w:sz w:val="28"/>
          <w:szCs w:val="28"/>
          <w:rtl/>
        </w:rPr>
        <w:t xml:space="preserve">** - ورواه الجماعة </w:t>
      </w:r>
      <w:r w:rsidRPr="006D47CC">
        <w:rPr>
          <w:rStyle w:val="Appelnotedebasdep"/>
          <w:sz w:val="28"/>
          <w:szCs w:val="28"/>
          <w:rtl/>
        </w:rPr>
        <w:footnoteReference w:id="404"/>
      </w:r>
      <w:bookmarkEnd w:id="445"/>
      <w:bookmarkEnd w:id="446"/>
      <w:bookmarkEnd w:id="447"/>
    </w:p>
    <w:p w:rsidR="00D43B35" w:rsidRPr="00F7144F" w:rsidRDefault="00D43B35" w:rsidP="00B93C22">
      <w:pPr>
        <w:spacing w:line="480" w:lineRule="auto"/>
        <w:ind w:left="720" w:right="720"/>
        <w:jc w:val="both"/>
        <w:rPr>
          <w:sz w:val="28"/>
          <w:szCs w:val="28"/>
          <w:rtl/>
        </w:rPr>
      </w:pPr>
      <w:r w:rsidRPr="00F7144F">
        <w:rPr>
          <w:rFonts w:hint="cs"/>
          <w:sz w:val="28"/>
          <w:szCs w:val="28"/>
          <w:rtl/>
        </w:rPr>
        <w:t xml:space="preserve">                                         ( 2 / 352 </w:t>
      </w:r>
      <w:r w:rsidRPr="00F7144F">
        <w:rPr>
          <w:sz w:val="28"/>
          <w:szCs w:val="28"/>
          <w:rtl/>
        </w:rPr>
        <w:t>–</w:t>
      </w:r>
      <w:r w:rsidRPr="00F7144F">
        <w:rPr>
          <w:rFonts w:hint="cs"/>
          <w:sz w:val="28"/>
          <w:szCs w:val="28"/>
          <w:rtl/>
        </w:rPr>
        <w:t xml:space="preserve"> 353)</w:t>
      </w:r>
    </w:p>
    <w:p w:rsidR="00D43B35" w:rsidRDefault="00D43B35" w:rsidP="00B93C22">
      <w:pPr>
        <w:pStyle w:val="Titre1"/>
        <w:jc w:val="both"/>
        <w:rPr>
          <w:b w:val="0"/>
          <w:bCs w:val="0"/>
          <w:rtl/>
        </w:rPr>
      </w:pPr>
      <w:bookmarkStart w:id="448" w:name="_Toc268679154"/>
      <w:bookmarkStart w:id="449" w:name="_Toc268679852"/>
      <w:bookmarkStart w:id="450" w:name="_Toc268682633"/>
      <w:bookmarkStart w:id="451" w:name="_Toc268646610"/>
      <w:bookmarkStart w:id="452" w:name="_Toc268765344"/>
      <w:r w:rsidRPr="009B63B3">
        <w:rPr>
          <w:rFonts w:hint="cs"/>
          <w:rtl/>
        </w:rPr>
        <w:t>ما جاء في فضل الصلاة على النبي صلى الله عليه وسلم</w:t>
      </w:r>
      <w:bookmarkEnd w:id="448"/>
      <w:bookmarkEnd w:id="449"/>
      <w:bookmarkEnd w:id="450"/>
      <w:bookmarkEnd w:id="451"/>
      <w:bookmarkEnd w:id="452"/>
    </w:p>
    <w:p w:rsidR="00D43B35" w:rsidRPr="0025716B" w:rsidRDefault="00D43B35" w:rsidP="0025716B">
      <w:pPr>
        <w:rPr>
          <w:b/>
          <w:bCs/>
          <w:sz w:val="28"/>
          <w:szCs w:val="28"/>
          <w:rtl/>
        </w:rPr>
      </w:pPr>
      <w:bookmarkStart w:id="453" w:name="_Toc268679155"/>
      <w:bookmarkStart w:id="454" w:name="_Toc268679853"/>
      <w:bookmarkStart w:id="455" w:name="_Toc268682634"/>
      <w:r w:rsidRPr="0025716B">
        <w:rPr>
          <w:rFonts w:hint="cs"/>
          <w:b/>
          <w:bCs/>
          <w:sz w:val="28"/>
          <w:szCs w:val="28"/>
          <w:rtl/>
        </w:rPr>
        <w:t xml:space="preserve">484 </w:t>
      </w:r>
      <w:r w:rsidRPr="0025716B">
        <w:rPr>
          <w:b/>
          <w:bCs/>
          <w:sz w:val="28"/>
          <w:szCs w:val="28"/>
          <w:rtl/>
        </w:rPr>
        <w:t>–</w:t>
      </w:r>
      <w:r w:rsidRPr="0025716B">
        <w:rPr>
          <w:rFonts w:hint="cs"/>
          <w:b/>
          <w:bCs/>
          <w:sz w:val="28"/>
          <w:szCs w:val="28"/>
          <w:rtl/>
        </w:rPr>
        <w:t xml:space="preserve"> عن عبد الله بن مسعود أن رسول الله صلى الله عليه وسلم قال :" أولى الناس بي يوم القيامة أكثرهم علي صلاة ً *".</w:t>
      </w:r>
      <w:bookmarkEnd w:id="453"/>
      <w:bookmarkEnd w:id="454"/>
      <w:bookmarkEnd w:id="455"/>
    </w:p>
    <w:p w:rsidR="00D43B35" w:rsidRPr="0025716B" w:rsidRDefault="00D43B35" w:rsidP="0025716B">
      <w:pPr>
        <w:rPr>
          <w:b/>
          <w:bCs/>
          <w:sz w:val="28"/>
          <w:szCs w:val="28"/>
          <w:rtl/>
        </w:rPr>
      </w:pPr>
      <w:bookmarkStart w:id="456" w:name="_Toc268679156"/>
      <w:bookmarkStart w:id="457" w:name="_Toc268679854"/>
      <w:bookmarkStart w:id="458" w:name="_Toc268682635"/>
      <w:r w:rsidRPr="0025716B">
        <w:rPr>
          <w:rFonts w:hint="cs"/>
          <w:b/>
          <w:bCs/>
          <w:sz w:val="28"/>
          <w:szCs w:val="28"/>
          <w:rtl/>
        </w:rPr>
        <w:t>قال أبو عيسى :هذا حديث حسن غريب .</w:t>
      </w:r>
      <w:bookmarkEnd w:id="456"/>
      <w:bookmarkEnd w:id="457"/>
      <w:bookmarkEnd w:id="458"/>
    </w:p>
    <w:p w:rsidR="00D43B35" w:rsidRPr="0025716B" w:rsidRDefault="00D43B35" w:rsidP="0025716B">
      <w:pPr>
        <w:rPr>
          <w:b/>
          <w:bCs/>
          <w:sz w:val="28"/>
          <w:szCs w:val="28"/>
          <w:rtl/>
        </w:rPr>
      </w:pPr>
      <w:bookmarkStart w:id="459" w:name="_Toc268679157"/>
      <w:bookmarkStart w:id="460" w:name="_Toc268679855"/>
      <w:bookmarkStart w:id="461" w:name="_Toc268682636"/>
      <w:r w:rsidRPr="0025716B">
        <w:rPr>
          <w:rFonts w:hint="cs"/>
          <w:b/>
          <w:bCs/>
          <w:sz w:val="28"/>
          <w:szCs w:val="28"/>
          <w:rtl/>
        </w:rPr>
        <w:t>وروي عن النبي صلى الله عليه وسلم انه قال :" من صلى علي صلاة صلى الله عليه بها عشْرا , وكتب له بها عشْرَ حسنات **.</w:t>
      </w:r>
      <w:bookmarkEnd w:id="459"/>
      <w:bookmarkEnd w:id="460"/>
      <w:bookmarkEnd w:id="461"/>
    </w:p>
    <w:p w:rsidR="00D43B35" w:rsidRPr="00F7144F" w:rsidRDefault="00D43B35" w:rsidP="00B93C22">
      <w:pPr>
        <w:pStyle w:val="Titre1"/>
        <w:jc w:val="both"/>
        <w:rPr>
          <w:sz w:val="28"/>
          <w:szCs w:val="28"/>
          <w:rtl/>
          <w:lang w:bidi="ar-MA"/>
        </w:rPr>
      </w:pPr>
    </w:p>
    <w:p w:rsidR="00D43B35" w:rsidRPr="0025716B" w:rsidRDefault="00D43B35" w:rsidP="0025716B">
      <w:pPr>
        <w:rPr>
          <w:sz w:val="28"/>
          <w:szCs w:val="28"/>
          <w:rtl/>
        </w:rPr>
      </w:pPr>
      <w:bookmarkStart w:id="462" w:name="_Toc268679158"/>
      <w:bookmarkStart w:id="463" w:name="_Toc268679856"/>
      <w:bookmarkStart w:id="464" w:name="_Toc268682637"/>
      <w:r w:rsidRPr="0025716B">
        <w:rPr>
          <w:rFonts w:hint="cs"/>
          <w:sz w:val="28"/>
          <w:szCs w:val="28"/>
          <w:rtl/>
        </w:rPr>
        <w:t>قال أحمد شاكر :"</w:t>
      </w:r>
      <w:bookmarkEnd w:id="462"/>
      <w:bookmarkEnd w:id="463"/>
      <w:bookmarkEnd w:id="464"/>
    </w:p>
    <w:p w:rsidR="00D43B35" w:rsidRPr="00CC303D" w:rsidRDefault="00D43B35" w:rsidP="0025716B">
      <w:pPr>
        <w:rPr>
          <w:sz w:val="28"/>
          <w:szCs w:val="28"/>
          <w:rtl/>
        </w:rPr>
      </w:pPr>
      <w:bookmarkStart w:id="465" w:name="_Toc268679159"/>
      <w:bookmarkStart w:id="466" w:name="_Toc268679857"/>
      <w:bookmarkStart w:id="467" w:name="_Toc268682638"/>
      <w:r w:rsidRPr="00CC303D">
        <w:rPr>
          <w:rFonts w:hint="cs"/>
          <w:sz w:val="28"/>
          <w:szCs w:val="28"/>
          <w:rtl/>
        </w:rPr>
        <w:t>*-قال الشارح :"</w:t>
      </w:r>
      <w:r w:rsidRPr="00CC303D">
        <w:rPr>
          <w:rStyle w:val="Appelnotedebasdep"/>
          <w:sz w:val="28"/>
          <w:szCs w:val="28"/>
          <w:rtl/>
        </w:rPr>
        <w:footnoteReference w:id="405"/>
      </w:r>
      <w:r w:rsidRPr="00CC303D">
        <w:rPr>
          <w:sz w:val="28"/>
          <w:szCs w:val="28"/>
          <w:rtl/>
        </w:rPr>
        <w:t>أخرجه ابن حبان في صحيحه</w:t>
      </w:r>
      <w:r w:rsidRPr="00CC303D">
        <w:rPr>
          <w:rStyle w:val="Appelnotedebasdep"/>
          <w:sz w:val="28"/>
          <w:szCs w:val="28"/>
          <w:rtl/>
        </w:rPr>
        <w:footnoteReference w:id="406"/>
      </w:r>
      <w:r w:rsidRPr="00CC303D">
        <w:rPr>
          <w:sz w:val="28"/>
          <w:szCs w:val="28"/>
          <w:rtl/>
        </w:rPr>
        <w:t>. قال ابن حبان عقب هذا الحديث</w:t>
      </w:r>
      <w:r w:rsidRPr="00CC303D">
        <w:rPr>
          <w:rFonts w:hint="cs"/>
          <w:sz w:val="28"/>
          <w:szCs w:val="28"/>
          <w:rtl/>
        </w:rPr>
        <w:t>:</w:t>
      </w:r>
      <w:r w:rsidRPr="00CC303D">
        <w:rPr>
          <w:sz w:val="28"/>
          <w:szCs w:val="28"/>
          <w:rtl/>
        </w:rPr>
        <w:t xml:space="preserve"> في هذا الخبر بيان</w:t>
      </w:r>
      <w:r w:rsidRPr="00CC303D">
        <w:rPr>
          <w:rStyle w:val="Appelnotedebasdep"/>
          <w:sz w:val="28"/>
          <w:szCs w:val="28"/>
          <w:rtl/>
        </w:rPr>
        <w:footnoteReference w:id="407"/>
      </w:r>
      <w:r w:rsidRPr="00CC303D">
        <w:rPr>
          <w:sz w:val="28"/>
          <w:szCs w:val="28"/>
          <w:rtl/>
        </w:rPr>
        <w:t xml:space="preserve"> صحيح على أن أولى الناس برسول الله صلى الله عليه وسلم في القيامة يكون أصحاب الحديث إذ ليس في هذه الأمة قوم أكثر صلاة عليه منهم </w:t>
      </w:r>
      <w:r w:rsidRPr="00CC303D">
        <w:rPr>
          <w:rFonts w:hint="cs"/>
          <w:sz w:val="28"/>
          <w:szCs w:val="28"/>
          <w:rtl/>
        </w:rPr>
        <w:t>.</w:t>
      </w:r>
      <w:r w:rsidRPr="00CC303D">
        <w:rPr>
          <w:sz w:val="28"/>
          <w:szCs w:val="28"/>
          <w:rtl/>
        </w:rPr>
        <w:t xml:space="preserve"> وقال غيره </w:t>
      </w:r>
      <w:r w:rsidRPr="00CC303D">
        <w:rPr>
          <w:rFonts w:hint="cs"/>
          <w:sz w:val="28"/>
          <w:szCs w:val="28"/>
          <w:rtl/>
        </w:rPr>
        <w:t xml:space="preserve">: </w:t>
      </w:r>
      <w:r w:rsidRPr="00CC303D">
        <w:rPr>
          <w:sz w:val="28"/>
          <w:szCs w:val="28"/>
          <w:rtl/>
        </w:rPr>
        <w:t>لأنهم يصلون عليه قولا وفعلا كذا في المرقاة</w:t>
      </w:r>
      <w:r w:rsidRPr="00CC303D">
        <w:rPr>
          <w:rFonts w:hint="cs"/>
          <w:sz w:val="28"/>
          <w:szCs w:val="28"/>
          <w:rtl/>
        </w:rPr>
        <w:t>" يعني : قولا وكتابة .</w:t>
      </w:r>
      <w:bookmarkEnd w:id="465"/>
      <w:bookmarkEnd w:id="466"/>
      <w:bookmarkEnd w:id="467"/>
    </w:p>
    <w:p w:rsidR="00D43B35" w:rsidRPr="00CC303D" w:rsidRDefault="00D43B35" w:rsidP="0025716B">
      <w:pPr>
        <w:rPr>
          <w:rStyle w:val="lev"/>
          <w:sz w:val="28"/>
          <w:szCs w:val="28"/>
          <w:rtl/>
        </w:rPr>
      </w:pPr>
      <w:bookmarkStart w:id="468" w:name="_Toc268679160"/>
      <w:bookmarkStart w:id="469" w:name="_Toc268679858"/>
      <w:bookmarkStart w:id="470" w:name="_Toc268682639"/>
      <w:r w:rsidRPr="00CC303D">
        <w:rPr>
          <w:rFonts w:hint="cs"/>
          <w:sz w:val="28"/>
          <w:szCs w:val="28"/>
          <w:rtl/>
        </w:rPr>
        <w:t xml:space="preserve">**- هذه الرواية لم أجدها , وقد أشار إليها المنذري في الترغيب ( 2 / 277) وذكر أنها رواية عند الترمذي , فكأنه لم يجدها في كتاب آخر   </w:t>
      </w:r>
      <w:r w:rsidRPr="00CC303D">
        <w:rPr>
          <w:rStyle w:val="Appelnotedebasdep"/>
          <w:sz w:val="28"/>
          <w:szCs w:val="28"/>
          <w:rtl/>
        </w:rPr>
        <w:footnoteReference w:id="408"/>
      </w:r>
      <w:r w:rsidRPr="00CC303D">
        <w:rPr>
          <w:rFonts w:hint="cs"/>
          <w:sz w:val="28"/>
          <w:szCs w:val="28"/>
          <w:rtl/>
        </w:rPr>
        <w:t>.</w:t>
      </w:r>
      <w:bookmarkEnd w:id="468"/>
      <w:bookmarkEnd w:id="469"/>
      <w:bookmarkEnd w:id="470"/>
    </w:p>
    <w:p w:rsidR="00D43B35" w:rsidRPr="00CC303D" w:rsidRDefault="00D43B35" w:rsidP="0025716B">
      <w:pPr>
        <w:rPr>
          <w:sz w:val="28"/>
          <w:szCs w:val="28"/>
          <w:rtl/>
        </w:rPr>
      </w:pPr>
      <w:r w:rsidRPr="00CC303D">
        <w:rPr>
          <w:rFonts w:hint="cs"/>
          <w:sz w:val="28"/>
          <w:szCs w:val="28"/>
          <w:rtl/>
        </w:rPr>
        <w:t xml:space="preserve">                                  ( 2 / 354 )</w:t>
      </w:r>
    </w:p>
    <w:p w:rsidR="00D43B35" w:rsidRPr="0025716B" w:rsidRDefault="00D43B35" w:rsidP="0025716B">
      <w:pPr>
        <w:rPr>
          <w:b/>
          <w:bCs/>
          <w:sz w:val="28"/>
          <w:szCs w:val="28"/>
          <w:rtl/>
        </w:rPr>
      </w:pPr>
      <w:bookmarkStart w:id="471" w:name="_Toc268679161"/>
      <w:bookmarkStart w:id="472" w:name="_Toc268679859"/>
      <w:bookmarkStart w:id="473" w:name="_Toc268682640"/>
      <w:r w:rsidRPr="0025716B">
        <w:rPr>
          <w:rFonts w:hint="cs"/>
          <w:b/>
          <w:bCs/>
          <w:sz w:val="28"/>
          <w:szCs w:val="28"/>
          <w:rtl/>
        </w:rPr>
        <w:lastRenderedPageBreak/>
        <w:t xml:space="preserve">485 </w:t>
      </w:r>
      <w:r w:rsidRPr="0025716B">
        <w:rPr>
          <w:b/>
          <w:bCs/>
          <w:sz w:val="28"/>
          <w:szCs w:val="28"/>
          <w:rtl/>
        </w:rPr>
        <w:t>–</w:t>
      </w:r>
      <w:r w:rsidRPr="0025716B">
        <w:rPr>
          <w:rFonts w:hint="cs"/>
          <w:b/>
          <w:bCs/>
          <w:sz w:val="28"/>
          <w:szCs w:val="28"/>
          <w:rtl/>
        </w:rPr>
        <w:t xml:space="preserve"> عن أبي هريرة قال : قال رسول الله صلى الله عليه وسلم :" من صلى علي صلاة صلى الله  عليه بهاعشْراً *".</w:t>
      </w:r>
      <w:bookmarkEnd w:id="471"/>
      <w:bookmarkEnd w:id="472"/>
      <w:bookmarkEnd w:id="473"/>
    </w:p>
    <w:p w:rsidR="00D43B35" w:rsidRPr="00F7144F" w:rsidRDefault="00D43B35" w:rsidP="0025716B">
      <w:pPr>
        <w:rPr>
          <w:b/>
          <w:bCs/>
          <w:rtl/>
        </w:rPr>
      </w:pPr>
      <w:bookmarkStart w:id="474" w:name="_Toc268679162"/>
      <w:bookmarkStart w:id="475" w:name="_Toc268679860"/>
      <w:bookmarkStart w:id="476" w:name="_Toc268682641"/>
      <w:r w:rsidRPr="0025716B">
        <w:rPr>
          <w:rFonts w:hint="cs"/>
          <w:b/>
          <w:bCs/>
          <w:sz w:val="28"/>
          <w:szCs w:val="28"/>
          <w:rtl/>
        </w:rPr>
        <w:t>قال أبو عيسى : حديث أبي هريرة حديث حسن صحيح **.</w:t>
      </w:r>
      <w:bookmarkEnd w:id="474"/>
      <w:bookmarkEnd w:id="475"/>
      <w:bookmarkEnd w:id="476"/>
    </w:p>
    <w:p w:rsidR="001F5D2B" w:rsidRPr="009B63B3" w:rsidRDefault="001F5D2B" w:rsidP="00B93C22">
      <w:pPr>
        <w:spacing w:line="480" w:lineRule="auto"/>
        <w:ind w:left="360" w:right="720"/>
        <w:jc w:val="both"/>
        <w:rPr>
          <w:sz w:val="28"/>
          <w:szCs w:val="28"/>
          <w:rtl/>
        </w:rPr>
      </w:pPr>
    </w:p>
    <w:p w:rsidR="0049287E" w:rsidRPr="009B63B3" w:rsidRDefault="00D43B35" w:rsidP="001A6F5E">
      <w:pPr>
        <w:rPr>
          <w:sz w:val="28"/>
          <w:szCs w:val="28"/>
          <w:rtl/>
        </w:rPr>
      </w:pPr>
      <w:r w:rsidRPr="009B63B3">
        <w:rPr>
          <w:rFonts w:hint="cs"/>
          <w:sz w:val="28"/>
          <w:szCs w:val="28"/>
          <w:rtl/>
        </w:rPr>
        <w:t xml:space="preserve"> قال أحمد شاكر :"</w:t>
      </w:r>
    </w:p>
    <w:p w:rsidR="00D43B35" w:rsidRPr="003B5F49" w:rsidRDefault="00D43B35" w:rsidP="001A6F5E">
      <w:pPr>
        <w:rPr>
          <w:rtl/>
        </w:rPr>
      </w:pPr>
      <w:r w:rsidRPr="009B63B3">
        <w:rPr>
          <w:rFonts w:hint="cs"/>
          <w:sz w:val="28"/>
          <w:szCs w:val="28"/>
          <w:rtl/>
        </w:rPr>
        <w:t xml:space="preserve">* - قال القاضي أبو بكر بن العربي في العارضة ( 2 / 272 </w:t>
      </w:r>
      <w:r w:rsidRPr="009B63B3">
        <w:rPr>
          <w:sz w:val="28"/>
          <w:szCs w:val="28"/>
          <w:rtl/>
        </w:rPr>
        <w:t>–</w:t>
      </w:r>
      <w:r w:rsidRPr="009B63B3">
        <w:rPr>
          <w:rFonts w:hint="cs"/>
          <w:sz w:val="28"/>
          <w:szCs w:val="28"/>
          <w:rtl/>
        </w:rPr>
        <w:t xml:space="preserve"> 273 ) :" مسألة : كان أصحابه إذا كلموه أو نادوه : يارسول الله , لا يقول أحدهم منهم : صلى الله عليك . وصار الناس اليوم لا يذكرونه إلا قالوا : صلى الله عليه وسلم , والسر فيه أن أولئك كانت صلاتهم عليه ومحبتهم : اتباعهم له وعدم مخالفته , ولما لم يتبعه اليوم أحد من الناس , وخالفه جميعهم في الأقوال والأفعال , خدعهم الشيطان بأن يصلوا عليه في كل ذكر , وأن يكتبوه في كل كتاب ورسالة , ولو أنهم يتبعونه ويقتدون به و لا يصلون عليه في ذكر ولا رسالة إلا حال الصلاة , لكانوا على سيرة السلف </w:t>
      </w:r>
      <w:r w:rsidRPr="00F7144F">
        <w:rPr>
          <w:rFonts w:hint="cs"/>
          <w:rtl/>
        </w:rPr>
        <w:t xml:space="preserve">. </w:t>
      </w:r>
    </w:p>
    <w:p w:rsidR="00D43B35" w:rsidRPr="003B5F49" w:rsidRDefault="00D43B35" w:rsidP="0025716B">
      <w:pPr>
        <w:rPr>
          <w:sz w:val="28"/>
          <w:szCs w:val="28"/>
          <w:rtl/>
        </w:rPr>
      </w:pPr>
      <w:bookmarkStart w:id="477" w:name="_Toc268679163"/>
      <w:bookmarkStart w:id="478" w:name="_Toc268679861"/>
      <w:bookmarkStart w:id="479" w:name="_Toc268682642"/>
      <w:r w:rsidRPr="003B5F49">
        <w:rPr>
          <w:rFonts w:hint="cs"/>
          <w:sz w:val="28"/>
          <w:szCs w:val="28"/>
          <w:rtl/>
        </w:rPr>
        <w:t xml:space="preserve">مسألة : الذي أعتقده - والله أعلم </w:t>
      </w:r>
      <w:r w:rsidRPr="003B5F49">
        <w:rPr>
          <w:sz w:val="28"/>
          <w:szCs w:val="28"/>
          <w:rtl/>
        </w:rPr>
        <w:t>–</w:t>
      </w:r>
      <w:r w:rsidRPr="003B5F49">
        <w:rPr>
          <w:rFonts w:hint="cs"/>
          <w:sz w:val="28"/>
          <w:szCs w:val="28"/>
          <w:rtl/>
        </w:rPr>
        <w:t xml:space="preserve"> أن قوله " من صلى علي صلاة صلى الله عليه عشرا " ليست لمن قال : كان رسول الله صلى الله عليه وسلم , وإنما هي لمن صلى عليه كما علم , بما نصصناه عنه , والله اعلم ".</w:t>
      </w:r>
      <w:bookmarkEnd w:id="477"/>
      <w:bookmarkEnd w:id="478"/>
      <w:bookmarkEnd w:id="479"/>
    </w:p>
    <w:p w:rsidR="00D43B35" w:rsidRPr="003B5F49" w:rsidRDefault="00D43B35" w:rsidP="0025716B">
      <w:pPr>
        <w:rPr>
          <w:sz w:val="28"/>
          <w:szCs w:val="28"/>
          <w:rtl/>
        </w:rPr>
      </w:pPr>
      <w:bookmarkStart w:id="480" w:name="_Toc268679164"/>
      <w:bookmarkStart w:id="481" w:name="_Toc268679862"/>
      <w:bookmarkStart w:id="482" w:name="_Toc268682643"/>
      <w:r w:rsidRPr="003B5F49">
        <w:rPr>
          <w:rFonts w:hint="cs"/>
          <w:sz w:val="28"/>
          <w:szCs w:val="28"/>
          <w:rtl/>
        </w:rPr>
        <w:t>وهذا الذي قال ابن العربي فقه في السنة واضح جيد , أوافقه عليه كله .</w:t>
      </w:r>
      <w:bookmarkEnd w:id="480"/>
      <w:bookmarkEnd w:id="481"/>
      <w:bookmarkEnd w:id="482"/>
    </w:p>
    <w:p w:rsidR="00D43B35" w:rsidRPr="003B5F49" w:rsidRDefault="00D43B35" w:rsidP="0025716B">
      <w:pPr>
        <w:rPr>
          <w:rtl/>
        </w:rPr>
      </w:pPr>
      <w:bookmarkStart w:id="483" w:name="_Toc268679165"/>
      <w:bookmarkStart w:id="484" w:name="_Toc268679863"/>
      <w:bookmarkStart w:id="485" w:name="_Toc268682644"/>
      <w:r w:rsidRPr="003B5F49">
        <w:rPr>
          <w:rFonts w:hint="cs"/>
          <w:sz w:val="28"/>
          <w:szCs w:val="28"/>
          <w:rtl/>
        </w:rPr>
        <w:t>** - ورواه أيضا مسلم</w:t>
      </w:r>
      <w:r w:rsidRPr="003B5F49">
        <w:rPr>
          <w:rStyle w:val="Appelnotedebasdep"/>
          <w:sz w:val="28"/>
          <w:szCs w:val="28"/>
          <w:rtl/>
        </w:rPr>
        <w:footnoteReference w:id="409"/>
      </w:r>
      <w:r w:rsidRPr="003B5F49">
        <w:rPr>
          <w:rFonts w:hint="cs"/>
          <w:sz w:val="28"/>
          <w:szCs w:val="28"/>
          <w:rtl/>
        </w:rPr>
        <w:t xml:space="preserve"> وأبو داود  والنسائي </w:t>
      </w:r>
      <w:r w:rsidRPr="003B5F49">
        <w:rPr>
          <w:rStyle w:val="Appelnotedebasdep"/>
          <w:sz w:val="28"/>
          <w:szCs w:val="28"/>
          <w:rtl/>
        </w:rPr>
        <w:footnoteReference w:id="410"/>
      </w:r>
      <w:r w:rsidRPr="003B5F49">
        <w:rPr>
          <w:rFonts w:hint="cs"/>
          <w:sz w:val="28"/>
          <w:szCs w:val="28"/>
          <w:rtl/>
        </w:rPr>
        <w:t>.</w:t>
      </w:r>
      <w:bookmarkEnd w:id="483"/>
      <w:bookmarkEnd w:id="484"/>
      <w:bookmarkEnd w:id="485"/>
    </w:p>
    <w:p w:rsidR="00D43B35" w:rsidRPr="00F7144F" w:rsidRDefault="00D43B35" w:rsidP="00B93C22">
      <w:pPr>
        <w:spacing w:line="480" w:lineRule="auto"/>
        <w:ind w:left="360" w:right="720"/>
        <w:jc w:val="both"/>
        <w:rPr>
          <w:sz w:val="28"/>
          <w:szCs w:val="28"/>
          <w:rtl/>
        </w:rPr>
      </w:pPr>
      <w:r w:rsidRPr="00F7144F">
        <w:rPr>
          <w:rFonts w:hint="cs"/>
          <w:sz w:val="28"/>
          <w:szCs w:val="28"/>
          <w:rtl/>
        </w:rPr>
        <w:t xml:space="preserve">                          ( 2 / 354 </w:t>
      </w:r>
      <w:r w:rsidRPr="00F7144F">
        <w:rPr>
          <w:sz w:val="28"/>
          <w:szCs w:val="28"/>
          <w:rtl/>
        </w:rPr>
        <w:t>–</w:t>
      </w:r>
      <w:r w:rsidRPr="00F7144F">
        <w:rPr>
          <w:rFonts w:hint="cs"/>
          <w:sz w:val="28"/>
          <w:szCs w:val="28"/>
          <w:rtl/>
        </w:rPr>
        <w:t xml:space="preserve"> 356 ) </w:t>
      </w:r>
    </w:p>
    <w:p w:rsidR="00D43B35" w:rsidRPr="0025716B" w:rsidRDefault="00D43B35" w:rsidP="0025716B">
      <w:pPr>
        <w:rPr>
          <w:b/>
          <w:bCs/>
          <w:sz w:val="28"/>
          <w:szCs w:val="28"/>
          <w:rtl/>
        </w:rPr>
      </w:pPr>
      <w:bookmarkStart w:id="486" w:name="_Toc268679166"/>
      <w:bookmarkStart w:id="487" w:name="_Toc268679864"/>
      <w:bookmarkStart w:id="488" w:name="_Toc268682645"/>
      <w:r w:rsidRPr="0025716B">
        <w:rPr>
          <w:rFonts w:hint="cs"/>
          <w:b/>
          <w:bCs/>
          <w:sz w:val="28"/>
          <w:szCs w:val="28"/>
          <w:rtl/>
        </w:rPr>
        <w:t xml:space="preserve">486 </w:t>
      </w:r>
      <w:r w:rsidRPr="0025716B">
        <w:rPr>
          <w:b/>
          <w:bCs/>
          <w:sz w:val="28"/>
          <w:szCs w:val="28"/>
          <w:rtl/>
        </w:rPr>
        <w:t>–</w:t>
      </w:r>
      <w:r w:rsidRPr="0025716B">
        <w:rPr>
          <w:rFonts w:hint="cs"/>
          <w:b/>
          <w:bCs/>
          <w:sz w:val="28"/>
          <w:szCs w:val="28"/>
          <w:rtl/>
        </w:rPr>
        <w:t xml:space="preserve"> عن عمر بن الخطاب قال :" إن الدعاء موقوف بين السماء والأرض . لا يصعد منه شيء حتى تصلي على نبيك صلى الله عليه وسلم *".</w:t>
      </w:r>
      <w:bookmarkEnd w:id="486"/>
      <w:bookmarkEnd w:id="487"/>
      <w:bookmarkEnd w:id="488"/>
    </w:p>
    <w:p w:rsidR="001A6F5E" w:rsidRDefault="001A6F5E" w:rsidP="0049287E">
      <w:pPr>
        <w:spacing w:line="480" w:lineRule="auto"/>
        <w:ind w:left="360" w:right="720"/>
        <w:jc w:val="both"/>
        <w:rPr>
          <w:sz w:val="28"/>
          <w:szCs w:val="28"/>
          <w:rtl/>
        </w:rPr>
      </w:pPr>
    </w:p>
    <w:p w:rsidR="0049287E" w:rsidRPr="001A6F5E" w:rsidRDefault="00D43B35" w:rsidP="001A6F5E">
      <w:pPr>
        <w:rPr>
          <w:sz w:val="28"/>
          <w:szCs w:val="28"/>
          <w:rtl/>
        </w:rPr>
      </w:pPr>
      <w:r w:rsidRPr="001A6F5E">
        <w:rPr>
          <w:rFonts w:hint="cs"/>
          <w:sz w:val="28"/>
          <w:szCs w:val="28"/>
          <w:rtl/>
        </w:rPr>
        <w:t>قال أحمد شاكر :"</w:t>
      </w:r>
    </w:p>
    <w:p w:rsidR="001A6F5E" w:rsidRDefault="00D43B35" w:rsidP="005E6650">
      <w:pPr>
        <w:spacing w:after="0"/>
        <w:rPr>
          <w:sz w:val="28"/>
          <w:szCs w:val="28"/>
          <w:rtl/>
        </w:rPr>
      </w:pPr>
      <w:r w:rsidRPr="001A6F5E">
        <w:rPr>
          <w:rFonts w:hint="cs"/>
          <w:sz w:val="28"/>
          <w:szCs w:val="28"/>
          <w:rtl/>
        </w:rPr>
        <w:lastRenderedPageBreak/>
        <w:t xml:space="preserve">* - هذا موقوف في حكم المرفوع </w:t>
      </w:r>
      <w:r w:rsidRPr="001A6F5E">
        <w:rPr>
          <w:rStyle w:val="Appelnotedebasdep"/>
          <w:sz w:val="28"/>
          <w:szCs w:val="28"/>
          <w:rtl/>
        </w:rPr>
        <w:footnoteReference w:id="411"/>
      </w:r>
      <w:r w:rsidRPr="001A6F5E">
        <w:rPr>
          <w:rFonts w:hint="cs"/>
          <w:sz w:val="28"/>
          <w:szCs w:val="28"/>
          <w:rtl/>
        </w:rPr>
        <w:t xml:space="preserve">. قال القاضي أبو بكر بن العربي في العارضة ( 2 / 273 </w:t>
      </w:r>
      <w:r w:rsidRPr="001A6F5E">
        <w:rPr>
          <w:sz w:val="28"/>
          <w:szCs w:val="28"/>
          <w:rtl/>
        </w:rPr>
        <w:t>–</w:t>
      </w:r>
      <w:r w:rsidRPr="001A6F5E">
        <w:rPr>
          <w:rFonts w:hint="cs"/>
          <w:sz w:val="28"/>
          <w:szCs w:val="28"/>
          <w:rtl/>
        </w:rPr>
        <w:t xml:space="preserve"> 274 ) :" مثل هذا إذ قاله عمر لا يكون إلا توقيفا , لأنه لا يدرك بنظر. ويعضده ماخرجه مسلم , قال النبي عليه السلام : إذا سمعتم المؤذن فقولوا مثل ما يقول , ثم صلوا علي , فإنه من صلى علي صلاة صلى الله عليه بها عشرا , ثم سلوا الله لي الوسيلة , فإنها منزلة في الجنة , لا تنبغي إلا لعبد من عباد الله , وأرجو أن أكون أنا هو , فمن سأل الله لي الوسيلة حلت عليه الشفاعة ".</w:t>
      </w:r>
    </w:p>
    <w:p w:rsidR="00D43B35" w:rsidRPr="00F7144F" w:rsidRDefault="00D43B35" w:rsidP="001A6F5E">
      <w:pPr>
        <w:rPr>
          <w:sz w:val="28"/>
          <w:szCs w:val="28"/>
          <w:rtl/>
        </w:rPr>
      </w:pPr>
      <w:r w:rsidRPr="00F7144F">
        <w:rPr>
          <w:rFonts w:hint="cs"/>
          <w:sz w:val="28"/>
          <w:szCs w:val="28"/>
          <w:rtl/>
        </w:rPr>
        <w:t xml:space="preserve"> والحديث الذي أشار إليه هو في صحيح مسلم ( 1 / 113 )                                            ( 2 / 356 ) </w:t>
      </w:r>
    </w:p>
    <w:p w:rsidR="00D43B35" w:rsidRPr="001A6F5E" w:rsidRDefault="00D43B35" w:rsidP="00B93C22">
      <w:pPr>
        <w:pStyle w:val="Titre1"/>
        <w:jc w:val="both"/>
        <w:rPr>
          <w:b w:val="0"/>
          <w:bCs w:val="0"/>
          <w:rtl/>
        </w:rPr>
      </w:pPr>
      <w:bookmarkStart w:id="489" w:name="_Toc268679167"/>
      <w:bookmarkStart w:id="490" w:name="_Toc268679865"/>
      <w:bookmarkStart w:id="491" w:name="_Toc268682646"/>
      <w:bookmarkStart w:id="492" w:name="_Toc268646611"/>
      <w:bookmarkStart w:id="493" w:name="_Toc268765345"/>
      <w:r w:rsidRPr="001A6F5E">
        <w:rPr>
          <w:rFonts w:hint="cs"/>
          <w:rtl/>
        </w:rPr>
        <w:t>ما جاء في فضل يوم الجمعة :</w:t>
      </w:r>
      <w:bookmarkEnd w:id="489"/>
      <w:bookmarkEnd w:id="490"/>
      <w:bookmarkEnd w:id="491"/>
      <w:bookmarkEnd w:id="492"/>
      <w:bookmarkEnd w:id="493"/>
    </w:p>
    <w:p w:rsidR="00D43B35" w:rsidRPr="00DB777A" w:rsidRDefault="00D43B35" w:rsidP="00DB777A">
      <w:pPr>
        <w:rPr>
          <w:b/>
          <w:bCs/>
          <w:sz w:val="28"/>
          <w:szCs w:val="28"/>
          <w:rtl/>
        </w:rPr>
      </w:pPr>
      <w:bookmarkStart w:id="494" w:name="_Toc268679168"/>
      <w:bookmarkStart w:id="495" w:name="_Toc268679866"/>
      <w:bookmarkStart w:id="496" w:name="_Toc268682647"/>
      <w:r w:rsidRPr="00DB777A">
        <w:rPr>
          <w:rFonts w:hint="cs"/>
          <w:b/>
          <w:bCs/>
          <w:sz w:val="28"/>
          <w:szCs w:val="28"/>
          <w:rtl/>
        </w:rPr>
        <w:t xml:space="preserve">488 </w:t>
      </w:r>
      <w:r w:rsidRPr="00DB777A">
        <w:rPr>
          <w:b/>
          <w:bCs/>
          <w:sz w:val="28"/>
          <w:szCs w:val="28"/>
          <w:rtl/>
        </w:rPr>
        <w:t>–</w:t>
      </w:r>
      <w:r w:rsidRPr="00DB777A">
        <w:rPr>
          <w:rFonts w:hint="cs"/>
          <w:b/>
          <w:bCs/>
          <w:sz w:val="28"/>
          <w:szCs w:val="28"/>
          <w:rtl/>
        </w:rPr>
        <w:t xml:space="preserve"> عن أبي هريرة أن النبي صلى الله عليه وسلم قال :" خير يوم طلعت فيه الشمس يوم الجمعة : فيه خلق آدم , وفيه أدخل الجنة , وفيه أخرج منها *, ولا تقوم الساعة إلا في يوم الجمعة **".</w:t>
      </w:r>
      <w:bookmarkEnd w:id="494"/>
      <w:bookmarkEnd w:id="495"/>
      <w:bookmarkEnd w:id="496"/>
    </w:p>
    <w:p w:rsidR="00D43B35" w:rsidRPr="00DB777A" w:rsidRDefault="00D43B35" w:rsidP="00DB777A">
      <w:pPr>
        <w:rPr>
          <w:b/>
          <w:bCs/>
          <w:sz w:val="28"/>
          <w:szCs w:val="28"/>
          <w:rtl/>
        </w:rPr>
      </w:pPr>
      <w:bookmarkStart w:id="497" w:name="_Toc268679169"/>
      <w:bookmarkStart w:id="498" w:name="_Toc268679867"/>
      <w:bookmarkStart w:id="499" w:name="_Toc268682648"/>
      <w:r w:rsidRPr="00DB777A">
        <w:rPr>
          <w:rFonts w:hint="cs"/>
          <w:b/>
          <w:bCs/>
          <w:sz w:val="28"/>
          <w:szCs w:val="28"/>
          <w:rtl/>
        </w:rPr>
        <w:t>قال أبو عيسى : حديث أبي هريرة حديث حسن صحيح ***.</w:t>
      </w:r>
      <w:bookmarkEnd w:id="497"/>
      <w:bookmarkEnd w:id="498"/>
      <w:bookmarkEnd w:id="499"/>
    </w:p>
    <w:p w:rsidR="00D43B35" w:rsidRPr="00DB777A" w:rsidRDefault="00D43B35" w:rsidP="00DB777A">
      <w:pPr>
        <w:rPr>
          <w:b/>
          <w:bCs/>
          <w:sz w:val="28"/>
          <w:szCs w:val="28"/>
          <w:rtl/>
        </w:rPr>
      </w:pPr>
    </w:p>
    <w:p w:rsidR="00D43B35" w:rsidRPr="00DB777A" w:rsidRDefault="00D43B35" w:rsidP="00DB777A">
      <w:pPr>
        <w:rPr>
          <w:sz w:val="28"/>
          <w:szCs w:val="28"/>
          <w:rtl/>
        </w:rPr>
      </w:pPr>
      <w:bookmarkStart w:id="500" w:name="_Toc268679170"/>
      <w:bookmarkStart w:id="501" w:name="_Toc268679868"/>
      <w:bookmarkStart w:id="502" w:name="_Toc268682649"/>
      <w:r w:rsidRPr="00DB777A">
        <w:rPr>
          <w:rFonts w:hint="cs"/>
          <w:sz w:val="28"/>
          <w:szCs w:val="28"/>
          <w:rtl/>
        </w:rPr>
        <w:t>قال أحمد شاكر :"</w:t>
      </w:r>
      <w:bookmarkEnd w:id="500"/>
      <w:bookmarkEnd w:id="501"/>
      <w:bookmarkEnd w:id="502"/>
    </w:p>
    <w:p w:rsidR="00D43B35" w:rsidRPr="00DB777A" w:rsidRDefault="00D43B35" w:rsidP="00DB777A">
      <w:pPr>
        <w:rPr>
          <w:sz w:val="28"/>
          <w:szCs w:val="28"/>
          <w:rtl/>
        </w:rPr>
      </w:pPr>
      <w:bookmarkStart w:id="503" w:name="_Toc268679171"/>
      <w:bookmarkStart w:id="504" w:name="_Toc268679869"/>
      <w:bookmarkStart w:id="505" w:name="_Toc268682650"/>
      <w:r w:rsidRPr="00DB777A">
        <w:rPr>
          <w:rFonts w:hint="cs"/>
          <w:sz w:val="28"/>
          <w:szCs w:val="28"/>
          <w:rtl/>
        </w:rPr>
        <w:t>* - قال القاضي أبو بكر بن العربي :" أما إخراجه منها فلا فضل فيه ابتداء , إلا أن يكون لما بعده , من الخيرات والأنبياء والطاعات , وأن خروجه منها لم يكن طردا كما كان خروج إبليس , وإنما كان خروجه منها مسافرا لقضاء أوطار , ويعود إلى تلك الدار ".</w:t>
      </w:r>
      <w:bookmarkEnd w:id="503"/>
      <w:bookmarkEnd w:id="504"/>
      <w:bookmarkEnd w:id="505"/>
    </w:p>
    <w:p w:rsidR="00D43B35" w:rsidRPr="00DB777A" w:rsidRDefault="00D43B35" w:rsidP="00DB777A">
      <w:pPr>
        <w:rPr>
          <w:sz w:val="28"/>
          <w:szCs w:val="28"/>
          <w:rtl/>
        </w:rPr>
      </w:pPr>
      <w:bookmarkStart w:id="506" w:name="_Toc268679172"/>
      <w:bookmarkStart w:id="507" w:name="_Toc268679870"/>
      <w:bookmarkStart w:id="508" w:name="_Toc268682651"/>
      <w:r w:rsidRPr="00DB777A">
        <w:rPr>
          <w:rFonts w:hint="cs"/>
          <w:sz w:val="28"/>
          <w:szCs w:val="28"/>
          <w:rtl/>
        </w:rPr>
        <w:lastRenderedPageBreak/>
        <w:t>**- وقال أيضا :" وذلك أعظم لفضله , لما يظهر الله من رحمته , وينجز من وعده ".</w:t>
      </w:r>
      <w:bookmarkEnd w:id="506"/>
      <w:bookmarkEnd w:id="507"/>
      <w:bookmarkEnd w:id="508"/>
    </w:p>
    <w:p w:rsidR="00D43B35" w:rsidRPr="00DB777A" w:rsidRDefault="00D43B35" w:rsidP="00DB777A">
      <w:pPr>
        <w:rPr>
          <w:sz w:val="28"/>
          <w:szCs w:val="28"/>
          <w:rtl/>
        </w:rPr>
      </w:pPr>
      <w:bookmarkStart w:id="509" w:name="_Toc268679173"/>
      <w:bookmarkStart w:id="510" w:name="_Toc268679871"/>
      <w:bookmarkStart w:id="511" w:name="_Toc268682652"/>
      <w:r w:rsidRPr="00DB777A">
        <w:rPr>
          <w:rFonts w:hint="cs"/>
          <w:sz w:val="28"/>
          <w:szCs w:val="28"/>
          <w:rtl/>
        </w:rPr>
        <w:t>*** - رواه مسلم</w:t>
      </w:r>
      <w:r w:rsidRPr="00DB777A">
        <w:rPr>
          <w:rStyle w:val="Appelnotedebasdep"/>
          <w:sz w:val="28"/>
          <w:szCs w:val="28"/>
          <w:rtl/>
        </w:rPr>
        <w:footnoteReference w:id="412"/>
      </w:r>
      <w:r w:rsidRPr="00DB777A">
        <w:rPr>
          <w:rFonts w:hint="cs"/>
          <w:sz w:val="28"/>
          <w:szCs w:val="28"/>
          <w:rtl/>
        </w:rPr>
        <w:t xml:space="preserve"> وأبو داود والنسائي  .</w:t>
      </w:r>
      <w:bookmarkEnd w:id="509"/>
      <w:bookmarkEnd w:id="510"/>
      <w:bookmarkEnd w:id="511"/>
    </w:p>
    <w:p w:rsidR="00D43B35" w:rsidRPr="00DB777A" w:rsidRDefault="00D43B35" w:rsidP="00DB777A">
      <w:pPr>
        <w:rPr>
          <w:sz w:val="28"/>
          <w:szCs w:val="28"/>
          <w:rtl/>
        </w:rPr>
      </w:pPr>
      <w:bookmarkStart w:id="512" w:name="_Toc268679174"/>
      <w:bookmarkStart w:id="513" w:name="_Toc268679872"/>
      <w:bookmarkStart w:id="514" w:name="_Toc268682653"/>
      <w:r w:rsidRPr="00DB777A">
        <w:rPr>
          <w:rFonts w:hint="cs"/>
          <w:sz w:val="28"/>
          <w:szCs w:val="28"/>
          <w:rtl/>
        </w:rPr>
        <w:t xml:space="preserve">( 2 / 359 </w:t>
      </w:r>
      <w:r w:rsidRPr="00DB777A">
        <w:rPr>
          <w:sz w:val="28"/>
          <w:szCs w:val="28"/>
          <w:rtl/>
        </w:rPr>
        <w:t>–</w:t>
      </w:r>
      <w:r w:rsidRPr="00DB777A">
        <w:rPr>
          <w:rFonts w:hint="cs"/>
          <w:sz w:val="28"/>
          <w:szCs w:val="28"/>
          <w:rtl/>
        </w:rPr>
        <w:t xml:space="preserve"> 360 )</w:t>
      </w:r>
      <w:bookmarkEnd w:id="512"/>
      <w:bookmarkEnd w:id="513"/>
      <w:bookmarkEnd w:id="514"/>
    </w:p>
    <w:p w:rsidR="00D43B35" w:rsidRPr="00DB777A" w:rsidRDefault="00D43B35" w:rsidP="00DB777A">
      <w:pPr>
        <w:rPr>
          <w:b/>
          <w:bCs/>
          <w:sz w:val="28"/>
          <w:szCs w:val="28"/>
          <w:rtl/>
        </w:rPr>
      </w:pPr>
      <w:bookmarkStart w:id="515" w:name="_Toc268679175"/>
      <w:bookmarkStart w:id="516" w:name="_Toc268679873"/>
      <w:bookmarkStart w:id="517" w:name="_Toc268682654"/>
      <w:r w:rsidRPr="00DB777A">
        <w:rPr>
          <w:rFonts w:hint="cs"/>
          <w:b/>
          <w:bCs/>
          <w:sz w:val="28"/>
          <w:szCs w:val="28"/>
          <w:rtl/>
        </w:rPr>
        <w:t xml:space="preserve">490 </w:t>
      </w:r>
      <w:r w:rsidRPr="00DB777A">
        <w:rPr>
          <w:b/>
          <w:bCs/>
          <w:sz w:val="28"/>
          <w:szCs w:val="28"/>
          <w:rtl/>
        </w:rPr>
        <w:t>–</w:t>
      </w:r>
      <w:r w:rsidRPr="00DB777A">
        <w:rPr>
          <w:rFonts w:hint="cs"/>
          <w:b/>
          <w:bCs/>
          <w:sz w:val="28"/>
          <w:szCs w:val="28"/>
          <w:rtl/>
        </w:rPr>
        <w:t xml:space="preserve"> عن كثير بن عبد الله بن عمرو بن عوف المزني عن أبيه عن جده عن النبي صلى الله عليه وسلم قال :" إن في الجمعة ساعة لا يسأل اللهَ العبدُ فيها شيئا إلا آتاه الله إياه . قالوا : يارسول الله أية ساعة هي ؟ قال : حين تقام الصلاة إلى الانصراف منها ".</w:t>
      </w:r>
      <w:bookmarkEnd w:id="515"/>
      <w:bookmarkEnd w:id="516"/>
      <w:bookmarkEnd w:id="517"/>
    </w:p>
    <w:p w:rsidR="00D43B35" w:rsidRPr="00DB777A" w:rsidRDefault="00D43B35" w:rsidP="00DB777A">
      <w:pPr>
        <w:rPr>
          <w:b/>
          <w:bCs/>
          <w:sz w:val="28"/>
          <w:szCs w:val="28"/>
          <w:rtl/>
        </w:rPr>
      </w:pPr>
      <w:bookmarkStart w:id="518" w:name="_Toc268679176"/>
      <w:bookmarkStart w:id="519" w:name="_Toc268679874"/>
      <w:bookmarkStart w:id="520" w:name="_Toc268682655"/>
      <w:r w:rsidRPr="00DB777A">
        <w:rPr>
          <w:rFonts w:hint="cs"/>
          <w:b/>
          <w:bCs/>
          <w:sz w:val="28"/>
          <w:szCs w:val="28"/>
          <w:rtl/>
        </w:rPr>
        <w:t>فال أبو عيسى : حديث عمرو بن عوف حديث حسن غريب *.</w:t>
      </w:r>
      <w:bookmarkEnd w:id="518"/>
      <w:bookmarkEnd w:id="519"/>
      <w:bookmarkEnd w:id="520"/>
    </w:p>
    <w:p w:rsidR="00D43B35" w:rsidRPr="00F7144F" w:rsidRDefault="00D43B35" w:rsidP="00B93C22">
      <w:pPr>
        <w:pStyle w:val="Titre1"/>
        <w:jc w:val="both"/>
        <w:rPr>
          <w:sz w:val="28"/>
          <w:szCs w:val="28"/>
          <w:rtl/>
        </w:rPr>
      </w:pPr>
    </w:p>
    <w:p w:rsidR="00D43B35" w:rsidRPr="00DB777A" w:rsidRDefault="00D43B35" w:rsidP="00DB777A">
      <w:pPr>
        <w:rPr>
          <w:sz w:val="28"/>
          <w:szCs w:val="28"/>
          <w:rtl/>
        </w:rPr>
      </w:pPr>
      <w:bookmarkStart w:id="521" w:name="_Toc268679177"/>
      <w:bookmarkStart w:id="522" w:name="_Toc268679875"/>
      <w:bookmarkStart w:id="523" w:name="_Toc268682656"/>
      <w:r w:rsidRPr="00DB777A">
        <w:rPr>
          <w:rFonts w:hint="cs"/>
          <w:sz w:val="28"/>
          <w:szCs w:val="28"/>
          <w:rtl/>
        </w:rPr>
        <w:t>قال أحمد شاكر :"</w:t>
      </w:r>
      <w:bookmarkEnd w:id="521"/>
      <w:bookmarkEnd w:id="522"/>
      <w:bookmarkEnd w:id="523"/>
    </w:p>
    <w:p w:rsidR="00D43B35" w:rsidRPr="00AC3C2C" w:rsidRDefault="00D43B35" w:rsidP="00DB777A">
      <w:pPr>
        <w:rPr>
          <w:sz w:val="28"/>
          <w:szCs w:val="28"/>
          <w:rtl/>
        </w:rPr>
      </w:pPr>
      <w:bookmarkStart w:id="524" w:name="_Toc268679178"/>
      <w:bookmarkStart w:id="525" w:name="_Toc268679876"/>
      <w:bookmarkStart w:id="526" w:name="_Toc268682657"/>
      <w:r w:rsidRPr="00AC3C2C">
        <w:rPr>
          <w:rFonts w:hint="cs"/>
          <w:sz w:val="28"/>
          <w:szCs w:val="28"/>
          <w:rtl/>
        </w:rPr>
        <w:t>*- الحديث في إسناده كثير بن عبد الله بن عمرو بن عوف , وقد ضعفوه جدا , بل رماه بعضهم بالكذب ,</w:t>
      </w:r>
      <w:bookmarkEnd w:id="524"/>
      <w:bookmarkEnd w:id="525"/>
      <w:bookmarkEnd w:id="526"/>
    </w:p>
    <w:p w:rsidR="00D43B35" w:rsidRPr="00AC3C2C" w:rsidRDefault="00D43B35" w:rsidP="00DB777A">
      <w:pPr>
        <w:rPr>
          <w:sz w:val="28"/>
          <w:szCs w:val="28"/>
          <w:rtl/>
        </w:rPr>
      </w:pPr>
      <w:bookmarkStart w:id="527" w:name="_Toc268679179"/>
      <w:bookmarkStart w:id="528" w:name="_Toc268679877"/>
      <w:bookmarkStart w:id="529" w:name="_Toc268682658"/>
      <w:r w:rsidRPr="00AC3C2C">
        <w:rPr>
          <w:rFonts w:hint="cs"/>
          <w:sz w:val="28"/>
          <w:szCs w:val="28"/>
          <w:rtl/>
        </w:rPr>
        <w:t>وقال الذهبي في الميزان :" وأما الترمذي فروى من حديثه " الصلح جائز بين المسلمين " وصححه ,فلهذا لا يعتمد العلماء على تصحيح الترمذي ".</w:t>
      </w:r>
      <w:bookmarkEnd w:id="527"/>
      <w:bookmarkEnd w:id="528"/>
      <w:bookmarkEnd w:id="529"/>
    </w:p>
    <w:p w:rsidR="00D43B35" w:rsidRPr="00AC3C2C" w:rsidRDefault="00D43B35" w:rsidP="00DB777A">
      <w:pPr>
        <w:rPr>
          <w:sz w:val="28"/>
          <w:szCs w:val="28"/>
          <w:rtl/>
        </w:rPr>
      </w:pPr>
      <w:bookmarkStart w:id="530" w:name="_Toc268679180"/>
      <w:bookmarkStart w:id="531" w:name="_Toc268679878"/>
      <w:bookmarkStart w:id="532" w:name="_Toc268682659"/>
      <w:r w:rsidRPr="00AC3C2C">
        <w:rPr>
          <w:rFonts w:hint="cs"/>
          <w:sz w:val="28"/>
          <w:szCs w:val="28"/>
          <w:rtl/>
        </w:rPr>
        <w:t>وهو غلو منه , فإن تصحيح الترمذي معتمد عند العلماء , وتصحيحه توثيق للراوي , وذهاب منه إلى أنه لم يرض الكلام فيه , وسنتكلم على حديث الصلح في موضعه , إن شاء الله في أبواب الأحكام .</w:t>
      </w:r>
      <w:bookmarkEnd w:id="530"/>
      <w:bookmarkEnd w:id="531"/>
      <w:bookmarkEnd w:id="532"/>
    </w:p>
    <w:p w:rsidR="00D43B35" w:rsidRPr="00AC3C2C" w:rsidRDefault="00D43B35" w:rsidP="00DB777A">
      <w:pPr>
        <w:rPr>
          <w:sz w:val="28"/>
          <w:szCs w:val="28"/>
          <w:rtl/>
        </w:rPr>
      </w:pPr>
      <w:bookmarkStart w:id="533" w:name="_Toc268679181"/>
      <w:bookmarkStart w:id="534" w:name="_Toc268679879"/>
      <w:bookmarkStart w:id="535" w:name="_Toc268682660"/>
      <w:r w:rsidRPr="00AC3C2C">
        <w:rPr>
          <w:rFonts w:hint="cs"/>
          <w:sz w:val="28"/>
          <w:szCs w:val="28"/>
          <w:rtl/>
        </w:rPr>
        <w:t xml:space="preserve">ونقل في التهذيب عن الترمذي قال :" قلت لمحمد في حديث كثير بن عبد الله عن أبيه عن جده في الساعة التي ترجى في يوم الجمعة </w:t>
      </w:r>
      <w:r w:rsidRPr="00AC3C2C">
        <w:rPr>
          <w:sz w:val="28"/>
          <w:szCs w:val="28"/>
          <w:rtl/>
        </w:rPr>
        <w:t>–</w:t>
      </w:r>
      <w:r w:rsidRPr="00AC3C2C">
        <w:rPr>
          <w:rFonts w:hint="cs"/>
          <w:sz w:val="28"/>
          <w:szCs w:val="28"/>
          <w:rtl/>
        </w:rPr>
        <w:t xml:space="preserve"> كيف هو ؟ قال : هو حديث حسن , إلا أن أحمد كان يحمل على كثير يضعفه , وقد روى يحيى بن سعيد الأنصاري عنه ".</w:t>
      </w:r>
      <w:bookmarkEnd w:id="533"/>
      <w:bookmarkEnd w:id="534"/>
      <w:bookmarkEnd w:id="535"/>
    </w:p>
    <w:p w:rsidR="00D43B35" w:rsidRPr="00DB777A" w:rsidRDefault="00D43B35" w:rsidP="00DB777A">
      <w:pPr>
        <w:rPr>
          <w:b/>
          <w:bCs/>
          <w:sz w:val="28"/>
          <w:szCs w:val="28"/>
          <w:rtl/>
        </w:rPr>
      </w:pPr>
      <w:bookmarkStart w:id="536" w:name="_Toc268679182"/>
      <w:bookmarkStart w:id="537" w:name="_Toc268679880"/>
      <w:bookmarkStart w:id="538" w:name="_Toc268682661"/>
      <w:r w:rsidRPr="00AC3C2C">
        <w:rPr>
          <w:rFonts w:hint="cs"/>
          <w:sz w:val="28"/>
          <w:szCs w:val="28"/>
          <w:rtl/>
        </w:rPr>
        <w:t xml:space="preserve">فهذا البخاري يوافق الترمذي على تحسين هذا الحديث والاحتجاج به , وكفى بهما شهادة للراوي أن حديثه صحيح أو مقبول </w:t>
      </w:r>
      <w:r w:rsidRPr="00AC3C2C">
        <w:rPr>
          <w:rStyle w:val="Appelnotedebasdep"/>
          <w:sz w:val="28"/>
          <w:szCs w:val="28"/>
          <w:rtl/>
        </w:rPr>
        <w:footnoteReference w:id="413"/>
      </w:r>
      <w:r w:rsidRPr="00AC3C2C">
        <w:rPr>
          <w:rFonts w:hint="cs"/>
          <w:sz w:val="28"/>
          <w:szCs w:val="28"/>
          <w:rtl/>
        </w:rPr>
        <w:t>.</w:t>
      </w:r>
      <w:bookmarkEnd w:id="536"/>
      <w:bookmarkEnd w:id="537"/>
      <w:bookmarkEnd w:id="538"/>
    </w:p>
    <w:p w:rsidR="00D43B35" w:rsidRPr="00AC3C2C" w:rsidRDefault="00D43B35" w:rsidP="00DB777A">
      <w:pPr>
        <w:rPr>
          <w:sz w:val="28"/>
          <w:szCs w:val="28"/>
          <w:rtl/>
        </w:rPr>
      </w:pPr>
      <w:bookmarkStart w:id="539" w:name="_Toc268679183"/>
      <w:bookmarkStart w:id="540" w:name="_Toc268679881"/>
      <w:bookmarkStart w:id="541" w:name="_Toc268682662"/>
      <w:r w:rsidRPr="00AC3C2C">
        <w:rPr>
          <w:rFonts w:hint="cs"/>
          <w:sz w:val="28"/>
          <w:szCs w:val="28"/>
          <w:rtl/>
        </w:rPr>
        <w:t xml:space="preserve">( 2 / 361 </w:t>
      </w:r>
      <w:r w:rsidRPr="00AC3C2C">
        <w:rPr>
          <w:sz w:val="28"/>
          <w:szCs w:val="28"/>
          <w:rtl/>
        </w:rPr>
        <w:t>–</w:t>
      </w:r>
      <w:r w:rsidRPr="00AC3C2C">
        <w:rPr>
          <w:rFonts w:hint="cs"/>
          <w:sz w:val="28"/>
          <w:szCs w:val="28"/>
          <w:rtl/>
        </w:rPr>
        <w:t xml:space="preserve"> 362 )</w:t>
      </w:r>
      <w:bookmarkEnd w:id="539"/>
      <w:bookmarkEnd w:id="540"/>
      <w:bookmarkEnd w:id="541"/>
    </w:p>
    <w:p w:rsidR="00D43B35" w:rsidRPr="00DB777A" w:rsidRDefault="00D43B35" w:rsidP="00DB777A">
      <w:pPr>
        <w:rPr>
          <w:b/>
          <w:bCs/>
          <w:sz w:val="28"/>
          <w:szCs w:val="28"/>
          <w:rtl/>
        </w:rPr>
      </w:pPr>
      <w:bookmarkStart w:id="542" w:name="_Toc268679184"/>
      <w:bookmarkStart w:id="543" w:name="_Toc268679882"/>
      <w:bookmarkStart w:id="544" w:name="_Toc268682663"/>
      <w:r w:rsidRPr="00DB777A">
        <w:rPr>
          <w:rFonts w:hint="cs"/>
          <w:b/>
          <w:bCs/>
          <w:sz w:val="28"/>
          <w:szCs w:val="28"/>
          <w:rtl/>
        </w:rPr>
        <w:lastRenderedPageBreak/>
        <w:t xml:space="preserve">491 </w:t>
      </w:r>
      <w:r w:rsidRPr="00DB777A">
        <w:rPr>
          <w:b/>
          <w:bCs/>
          <w:sz w:val="28"/>
          <w:szCs w:val="28"/>
          <w:rtl/>
        </w:rPr>
        <w:t>–</w:t>
      </w:r>
      <w:r w:rsidRPr="00DB777A">
        <w:rPr>
          <w:rFonts w:hint="cs"/>
          <w:b/>
          <w:bCs/>
          <w:sz w:val="28"/>
          <w:szCs w:val="28"/>
          <w:rtl/>
        </w:rPr>
        <w:t xml:space="preserve"> عن أبي هريرة قال : قال رسول الله صلى الله عليه  وسلم :" خير يوم طلعت فيه الشمس يوم الجمعة , فيه خلق آدم وفيه أدخل الجنة , وفيه أهبط منها , وفيه ساعة لا يوافقها عبد مسلم يصلي فيسأل الله فيها شيئا إلا أعطاه إياه . قال أبو هريرة فلقيت عبدَالله بن سلام فذكرت له هذا الحديث فقال : أنا أعلم بتلك الساعة . فقلت : أخبرني بها , ولا تضْنَنْ * بها علي ؟ قال : هي بعد العصر إلى أن تغرب الشمس . فقلت : كيف تكون بعد العصر وقد قال رسول الله صلى الله عليه وسلم : لا يوافقها عبد مسلم وهو يصلي, وتلك الساعة لا يصلى فيها ؟ فقال عبد الله بن سلام : أليس قد قال رسول الله صلى الله عليه وسلم : من جلس مجلسا ينتظر الصلاة فهو في صلاة ؟ قلت : بلى . قال : فهوذاك".</w:t>
      </w:r>
      <w:bookmarkEnd w:id="542"/>
      <w:bookmarkEnd w:id="543"/>
      <w:bookmarkEnd w:id="544"/>
    </w:p>
    <w:p w:rsidR="00D43B35" w:rsidRPr="00DB777A" w:rsidRDefault="00D43B35" w:rsidP="00DB777A">
      <w:pPr>
        <w:rPr>
          <w:b/>
          <w:bCs/>
          <w:sz w:val="28"/>
          <w:szCs w:val="28"/>
          <w:rtl/>
        </w:rPr>
      </w:pPr>
      <w:bookmarkStart w:id="545" w:name="_Toc268679185"/>
      <w:bookmarkStart w:id="546" w:name="_Toc268679883"/>
      <w:bookmarkStart w:id="547" w:name="_Toc268682664"/>
      <w:r w:rsidRPr="00DB777A">
        <w:rPr>
          <w:rFonts w:hint="cs"/>
          <w:b/>
          <w:bCs/>
          <w:sz w:val="28"/>
          <w:szCs w:val="28"/>
          <w:rtl/>
        </w:rPr>
        <w:t>قال أبو عيسى : وهذا حديث حسن صحيح **.</w:t>
      </w:r>
      <w:bookmarkEnd w:id="545"/>
      <w:bookmarkEnd w:id="546"/>
      <w:bookmarkEnd w:id="547"/>
    </w:p>
    <w:p w:rsidR="00D43B35" w:rsidRPr="00F9719B" w:rsidRDefault="00D43B35" w:rsidP="00DB777A">
      <w:pPr>
        <w:rPr>
          <w:sz w:val="28"/>
          <w:szCs w:val="28"/>
          <w:rtl/>
        </w:rPr>
      </w:pPr>
      <w:bookmarkStart w:id="548" w:name="_Toc268679186"/>
      <w:bookmarkStart w:id="549" w:name="_Toc268679884"/>
      <w:bookmarkStart w:id="550" w:name="_Toc268682665"/>
      <w:r w:rsidRPr="00F9719B">
        <w:rPr>
          <w:rFonts w:hint="cs"/>
          <w:sz w:val="28"/>
          <w:szCs w:val="28"/>
          <w:rtl/>
        </w:rPr>
        <w:t>قال أحمد شاكر :"</w:t>
      </w:r>
      <w:bookmarkEnd w:id="548"/>
      <w:bookmarkEnd w:id="549"/>
      <w:bookmarkEnd w:id="550"/>
    </w:p>
    <w:p w:rsidR="00D43B35" w:rsidRPr="00F9719B" w:rsidRDefault="00D43B35" w:rsidP="00DB777A">
      <w:pPr>
        <w:rPr>
          <w:sz w:val="28"/>
          <w:szCs w:val="28"/>
          <w:rtl/>
        </w:rPr>
      </w:pPr>
      <w:bookmarkStart w:id="551" w:name="_Toc268679187"/>
      <w:bookmarkStart w:id="552" w:name="_Toc268679885"/>
      <w:bookmarkStart w:id="553" w:name="_Toc268682666"/>
      <w:r w:rsidRPr="00F9719B">
        <w:rPr>
          <w:rFonts w:hint="cs"/>
          <w:sz w:val="28"/>
          <w:szCs w:val="28"/>
          <w:rtl/>
        </w:rPr>
        <w:t>*- هكذا ضبط الفعل في  م ,بسكون الضاد وفتح النون الأولى , فاتبعناها , وفعل " ضن " من باب " تعب " . وفيه لغة أخرى أنه من باب " ضرب " وقال الشارح :"</w:t>
      </w:r>
      <w:bookmarkEnd w:id="551"/>
      <w:bookmarkEnd w:id="552"/>
      <w:bookmarkEnd w:id="553"/>
    </w:p>
    <w:p w:rsidR="00D43B35" w:rsidRPr="00F7144F" w:rsidRDefault="00D43B35" w:rsidP="00DB777A">
      <w:pPr>
        <w:rPr>
          <w:rtl/>
        </w:rPr>
      </w:pPr>
      <w:bookmarkStart w:id="554" w:name="_Toc268679188"/>
      <w:bookmarkStart w:id="555" w:name="_Toc268679886"/>
      <w:bookmarkStart w:id="556" w:name="_Toc268682667"/>
      <w:r w:rsidRPr="00F9719B">
        <w:rPr>
          <w:sz w:val="28"/>
          <w:szCs w:val="28"/>
          <w:rtl/>
        </w:rPr>
        <w:t xml:space="preserve">قال العراقي : يجوز في ضبطه ستة أوجه أحدها فتح الضاد وتشديد النونين وفتحهما والثاني كسر الضاد والباقي مثل الأول والثالث فتح الضاد وتشديد النون الأولى وفتحها </w:t>
      </w:r>
      <w:r w:rsidRPr="00F9719B">
        <w:rPr>
          <w:rFonts w:hint="cs"/>
          <w:sz w:val="28"/>
          <w:szCs w:val="28"/>
          <w:rtl/>
        </w:rPr>
        <w:t>و</w:t>
      </w:r>
      <w:r w:rsidRPr="00F9719B">
        <w:rPr>
          <w:sz w:val="28"/>
          <w:szCs w:val="28"/>
          <w:rtl/>
        </w:rPr>
        <w:t xml:space="preserve">تخفيف الثانية . والرابع كسر الضاد والباقي مثل الذي قبله ، والخامس إسكان الضاد وفتح النون الأولى ، وإسكان الثانية ، والسادس كسر النون الأولى ، والباقي مثل الذي قبله انتهى . قال أبو الطيب المدني : حاصل جميع الوجوه أنه من باب التأكيد بالنون الثقيلة أو الخفيفة أو من باب الفتح </w:t>
      </w:r>
      <w:r w:rsidRPr="00F9719B">
        <w:rPr>
          <w:rStyle w:val="Appelnotedebasdep"/>
          <w:sz w:val="28"/>
          <w:szCs w:val="28"/>
          <w:rtl/>
        </w:rPr>
        <w:footnoteReference w:id="414"/>
      </w:r>
      <w:r w:rsidRPr="00F9719B">
        <w:rPr>
          <w:sz w:val="28"/>
          <w:szCs w:val="28"/>
          <w:rtl/>
        </w:rPr>
        <w:t xml:space="preserve">، وعلى التقديرين فالباب يحتمل فتح العين في المضارع وكسرها فمصير الوجوه ستة انتهى </w:t>
      </w:r>
      <w:r w:rsidRPr="00F9719B">
        <w:rPr>
          <w:rFonts w:hint="cs"/>
          <w:sz w:val="28"/>
          <w:szCs w:val="28"/>
          <w:rtl/>
        </w:rPr>
        <w:t>"</w:t>
      </w:r>
      <w:r w:rsidRPr="00F9719B">
        <w:rPr>
          <w:rStyle w:val="Appelnotedebasdep"/>
          <w:sz w:val="28"/>
          <w:szCs w:val="28"/>
          <w:rtl/>
        </w:rPr>
        <w:footnoteReference w:id="415"/>
      </w:r>
      <w:bookmarkEnd w:id="554"/>
      <w:bookmarkEnd w:id="555"/>
      <w:bookmarkEnd w:id="556"/>
    </w:p>
    <w:p w:rsidR="00D43B35" w:rsidRPr="00A975EF" w:rsidRDefault="00D43B35" w:rsidP="00A975EF">
      <w:pPr>
        <w:rPr>
          <w:sz w:val="28"/>
          <w:szCs w:val="28"/>
          <w:rtl/>
        </w:rPr>
      </w:pPr>
      <w:bookmarkStart w:id="557" w:name="_Toc268679189"/>
      <w:bookmarkStart w:id="558" w:name="_Toc268679887"/>
      <w:bookmarkStart w:id="559" w:name="_Toc268682668"/>
      <w:r w:rsidRPr="00A975EF">
        <w:rPr>
          <w:rFonts w:hint="cs"/>
          <w:sz w:val="28"/>
          <w:szCs w:val="28"/>
          <w:rtl/>
        </w:rPr>
        <w:t xml:space="preserve">** - الحديث رواه أيضا أحمد وأبو داود </w:t>
      </w:r>
      <w:r w:rsidRPr="00A975EF">
        <w:rPr>
          <w:rStyle w:val="Appelnotedebasdep"/>
          <w:sz w:val="28"/>
          <w:szCs w:val="28"/>
          <w:rtl/>
        </w:rPr>
        <w:footnoteReference w:id="416"/>
      </w:r>
      <w:r w:rsidRPr="00A975EF">
        <w:rPr>
          <w:rFonts w:hint="cs"/>
          <w:sz w:val="28"/>
          <w:szCs w:val="28"/>
          <w:rtl/>
        </w:rPr>
        <w:t xml:space="preserve"> والنسائي .</w:t>
      </w:r>
      <w:bookmarkEnd w:id="557"/>
      <w:bookmarkEnd w:id="558"/>
      <w:bookmarkEnd w:id="559"/>
    </w:p>
    <w:p w:rsidR="00D43B35" w:rsidRPr="00A975EF" w:rsidRDefault="00D43B35" w:rsidP="00A975EF">
      <w:pPr>
        <w:rPr>
          <w:sz w:val="28"/>
          <w:szCs w:val="28"/>
          <w:rtl/>
        </w:rPr>
      </w:pPr>
      <w:bookmarkStart w:id="560" w:name="_Toc268679190"/>
      <w:bookmarkStart w:id="561" w:name="_Toc268679888"/>
      <w:bookmarkStart w:id="562" w:name="_Toc268682669"/>
      <w:r w:rsidRPr="00A975EF">
        <w:rPr>
          <w:rFonts w:hint="cs"/>
          <w:sz w:val="28"/>
          <w:szCs w:val="28"/>
          <w:rtl/>
        </w:rPr>
        <w:t>واختلف العلماء في ترجيح الروايات في ساعة الإجابة يوم الجمعة , وكثير منهم رجح قول عبد الله بن سلام هذا الذي رواه عنه أبو هريرة . والقاريء لسياق الحديث في الموطأ يرى أن عبد الله بن سلام استنبط ذلك استنباطا , ولم يزعمه سماعا من النبي صلى الله عليه وسلم , ولذلك تأول قوله " يصلي " بانه " ينتظر الصلاة ".</w:t>
      </w:r>
      <w:bookmarkEnd w:id="560"/>
      <w:bookmarkEnd w:id="561"/>
      <w:bookmarkEnd w:id="562"/>
    </w:p>
    <w:p w:rsidR="00D43B35" w:rsidRPr="00A975EF" w:rsidRDefault="00D43B35" w:rsidP="00A975EF">
      <w:pPr>
        <w:rPr>
          <w:sz w:val="28"/>
          <w:szCs w:val="28"/>
          <w:rtl/>
        </w:rPr>
      </w:pPr>
      <w:bookmarkStart w:id="563" w:name="_Toc268679191"/>
      <w:bookmarkStart w:id="564" w:name="_Toc268679889"/>
      <w:bookmarkStart w:id="565" w:name="_Toc268682670"/>
      <w:r w:rsidRPr="00A975EF">
        <w:rPr>
          <w:rFonts w:hint="cs"/>
          <w:sz w:val="28"/>
          <w:szCs w:val="28"/>
          <w:rtl/>
        </w:rPr>
        <w:t>ولكن حديث عمرو بن عوف المرفوع , الذي حسنه البخاري والترمذي نص في أنها " حين تقام الصلاة إلى الانصراف منها" وهو موافق لظاهر قوله " يصلي " بل هو موافق لإرادة المعنى الحقيقي للكلمة .</w:t>
      </w:r>
      <w:bookmarkEnd w:id="563"/>
      <w:bookmarkEnd w:id="564"/>
      <w:bookmarkEnd w:id="565"/>
    </w:p>
    <w:p w:rsidR="00D43B35" w:rsidRPr="00A975EF" w:rsidRDefault="00D43B35" w:rsidP="00A975EF">
      <w:pPr>
        <w:rPr>
          <w:sz w:val="28"/>
          <w:szCs w:val="28"/>
          <w:rtl/>
        </w:rPr>
      </w:pPr>
      <w:bookmarkStart w:id="566" w:name="_Toc268679192"/>
      <w:bookmarkStart w:id="567" w:name="_Toc268679890"/>
      <w:bookmarkStart w:id="568" w:name="_Toc268682671"/>
      <w:r w:rsidRPr="00A975EF">
        <w:rPr>
          <w:rFonts w:hint="cs"/>
          <w:sz w:val="28"/>
          <w:szCs w:val="28"/>
          <w:rtl/>
        </w:rPr>
        <w:lastRenderedPageBreak/>
        <w:t>وقد تأيد حديث عمرو بن عوف بحديث صحيح من حديث أبي موسى الأشعري . فقد روى مسلم في صحيحه ( ج 1 ص 234 ) :" عن أبي بردة بن أبي موسى الأشعري قال : قال ليعبد الله بن عمر : أسمعت أباك يحدث عن رسول الله صلى الله عليه وسلم في شأن ساعة الجمعة ؟ قال : قلت : نعم , سمعته يقول : سمعت رسول الله صلى الله عليه وسلم يقول : هي ما بين أن يجلس الإمام إلى أن تقضى الصلاة ". وليس بعد هذا الحديث الصريح الصحيح المرفوع حجة , وفيه مقنع لمن أنصف .</w:t>
      </w:r>
      <w:bookmarkEnd w:id="566"/>
      <w:bookmarkEnd w:id="567"/>
      <w:bookmarkEnd w:id="568"/>
    </w:p>
    <w:p w:rsidR="00D43B35" w:rsidRPr="00A975EF" w:rsidRDefault="00D43B35" w:rsidP="00A975EF">
      <w:pPr>
        <w:rPr>
          <w:sz w:val="28"/>
          <w:szCs w:val="28"/>
          <w:rtl/>
        </w:rPr>
      </w:pPr>
      <w:bookmarkStart w:id="569" w:name="_Toc268679193"/>
      <w:bookmarkStart w:id="570" w:name="_Toc268679891"/>
      <w:bookmarkStart w:id="571" w:name="_Toc268682672"/>
      <w:r w:rsidRPr="00A975EF">
        <w:rPr>
          <w:rFonts w:hint="cs"/>
          <w:sz w:val="28"/>
          <w:szCs w:val="28"/>
          <w:rtl/>
        </w:rPr>
        <w:t xml:space="preserve">وقد رجح القول به البيهقي وابن العربي والقرطبي , وقال النووي : إنه الصحيح أو الصواب , كما قال السيوطي </w:t>
      </w:r>
      <w:r w:rsidRPr="00A975EF">
        <w:rPr>
          <w:rStyle w:val="Appelnotedebasdep"/>
          <w:b/>
          <w:bCs/>
          <w:sz w:val="28"/>
          <w:szCs w:val="28"/>
          <w:rtl/>
        </w:rPr>
        <w:footnoteReference w:id="417"/>
      </w:r>
      <w:r w:rsidRPr="00A975EF">
        <w:rPr>
          <w:rFonts w:hint="cs"/>
          <w:sz w:val="28"/>
          <w:szCs w:val="28"/>
          <w:rtl/>
        </w:rPr>
        <w:t>.</w:t>
      </w:r>
      <w:bookmarkEnd w:id="569"/>
      <w:bookmarkEnd w:id="570"/>
      <w:bookmarkEnd w:id="571"/>
    </w:p>
    <w:p w:rsidR="00D43B35" w:rsidRPr="00F7144F" w:rsidRDefault="00D43B35" w:rsidP="00A975EF">
      <w:pPr>
        <w:rPr>
          <w:rtl/>
        </w:rPr>
      </w:pPr>
      <w:bookmarkStart w:id="572" w:name="_Toc268679194"/>
      <w:bookmarkStart w:id="573" w:name="_Toc268679892"/>
      <w:bookmarkStart w:id="574" w:name="_Toc268682673"/>
      <w:r w:rsidRPr="00A975EF">
        <w:rPr>
          <w:rFonts w:hint="cs"/>
          <w:sz w:val="28"/>
          <w:szCs w:val="28"/>
          <w:rtl/>
        </w:rPr>
        <w:t>وقال ابن العربي في العارضة :" وروى مسلم عن أبي موسى أنها حين يجلس الإمام على المنبر حتى تفرغ الصلاة . وهو أصحه , وبه أقول , لأن ذلك العمل من ذلك الوقت كله صلاة , فينتظم به الحديث لفظا ومعنى " .</w:t>
      </w:r>
      <w:bookmarkEnd w:id="572"/>
      <w:bookmarkEnd w:id="573"/>
      <w:bookmarkEnd w:id="574"/>
    </w:p>
    <w:p w:rsidR="00D43B35" w:rsidRPr="00F7144F" w:rsidRDefault="00D43B35" w:rsidP="00B93C22">
      <w:pPr>
        <w:spacing w:line="480" w:lineRule="auto"/>
        <w:ind w:right="720"/>
        <w:jc w:val="both"/>
        <w:rPr>
          <w:b/>
          <w:bCs/>
          <w:sz w:val="28"/>
          <w:szCs w:val="28"/>
          <w:rtl/>
        </w:rPr>
      </w:pPr>
      <w:r w:rsidRPr="00F7144F">
        <w:rPr>
          <w:rFonts w:hint="cs"/>
          <w:sz w:val="28"/>
          <w:szCs w:val="28"/>
          <w:rtl/>
        </w:rPr>
        <w:t xml:space="preserve">                                            ( 2 / 362 </w:t>
      </w:r>
      <w:r w:rsidRPr="00F7144F">
        <w:rPr>
          <w:sz w:val="28"/>
          <w:szCs w:val="28"/>
          <w:rtl/>
        </w:rPr>
        <w:t>–</w:t>
      </w:r>
      <w:r w:rsidRPr="00F7144F">
        <w:rPr>
          <w:rFonts w:hint="cs"/>
          <w:sz w:val="28"/>
          <w:szCs w:val="28"/>
          <w:rtl/>
        </w:rPr>
        <w:t xml:space="preserve"> 364 ) </w:t>
      </w:r>
    </w:p>
    <w:p w:rsidR="00D43B35" w:rsidRPr="001A6F5E" w:rsidRDefault="00D43B35" w:rsidP="00A975EF">
      <w:pPr>
        <w:pStyle w:val="Titre1"/>
        <w:rPr>
          <w:rtl/>
        </w:rPr>
      </w:pPr>
      <w:bookmarkStart w:id="575" w:name="_Toc268646612"/>
      <w:bookmarkStart w:id="576" w:name="_Toc268765346"/>
      <w:r w:rsidRPr="001A6F5E">
        <w:rPr>
          <w:rFonts w:hint="cs"/>
          <w:rtl/>
        </w:rPr>
        <w:t>ما جاء في الوضوء يوم الجمعة :</w:t>
      </w:r>
      <w:bookmarkEnd w:id="575"/>
      <w:bookmarkEnd w:id="576"/>
    </w:p>
    <w:p w:rsidR="00D43B35" w:rsidRPr="00F7144F" w:rsidRDefault="00D43B35" w:rsidP="00B93C22">
      <w:pPr>
        <w:spacing w:line="480" w:lineRule="auto"/>
        <w:ind w:right="720"/>
        <w:jc w:val="both"/>
        <w:rPr>
          <w:b/>
          <w:bCs/>
          <w:sz w:val="28"/>
          <w:szCs w:val="28"/>
          <w:rtl/>
        </w:rPr>
      </w:pPr>
      <w:r w:rsidRPr="00F7144F">
        <w:rPr>
          <w:rFonts w:hint="cs"/>
          <w:b/>
          <w:bCs/>
          <w:sz w:val="28"/>
          <w:szCs w:val="28"/>
          <w:rtl/>
        </w:rPr>
        <w:t xml:space="preserve">497 </w:t>
      </w:r>
      <w:r w:rsidRPr="00F7144F">
        <w:rPr>
          <w:b/>
          <w:bCs/>
          <w:sz w:val="28"/>
          <w:szCs w:val="28"/>
          <w:rtl/>
        </w:rPr>
        <w:t>–</w:t>
      </w:r>
      <w:r w:rsidRPr="00F7144F">
        <w:rPr>
          <w:rFonts w:hint="cs"/>
          <w:b/>
          <w:bCs/>
          <w:sz w:val="28"/>
          <w:szCs w:val="28"/>
          <w:rtl/>
        </w:rPr>
        <w:t xml:space="preserve"> عن سمرة بن جندب قال : قال رسول الله صلى الله عليه وسلم :" من توضأ يوم الجمعة فبها ونعمت , ومن اغتسل فالغسل أفضل ".</w:t>
      </w:r>
    </w:p>
    <w:p w:rsidR="00D43B35" w:rsidRPr="00A975EF" w:rsidRDefault="00D43B35" w:rsidP="00A975EF">
      <w:pPr>
        <w:rPr>
          <w:b/>
          <w:bCs/>
          <w:sz w:val="28"/>
          <w:szCs w:val="28"/>
          <w:rtl/>
        </w:rPr>
      </w:pPr>
      <w:bookmarkStart w:id="577" w:name="_Toc268679195"/>
      <w:bookmarkStart w:id="578" w:name="_Toc268679893"/>
      <w:bookmarkStart w:id="579" w:name="_Toc268682674"/>
      <w:r w:rsidRPr="00A975EF">
        <w:rPr>
          <w:rFonts w:hint="cs"/>
          <w:b/>
          <w:bCs/>
          <w:sz w:val="28"/>
          <w:szCs w:val="28"/>
          <w:rtl/>
        </w:rPr>
        <w:t xml:space="preserve">قال </w:t>
      </w:r>
      <w:r w:rsidR="001A6F5E" w:rsidRPr="00A975EF">
        <w:rPr>
          <w:rFonts w:hint="cs"/>
          <w:b/>
          <w:bCs/>
          <w:sz w:val="28"/>
          <w:szCs w:val="28"/>
          <w:rtl/>
        </w:rPr>
        <w:t>أ</w:t>
      </w:r>
      <w:r w:rsidRPr="00A975EF">
        <w:rPr>
          <w:rFonts w:hint="cs"/>
          <w:b/>
          <w:bCs/>
          <w:sz w:val="28"/>
          <w:szCs w:val="28"/>
          <w:rtl/>
        </w:rPr>
        <w:t xml:space="preserve">بو عيسى حديث سمرة حديث حسن </w:t>
      </w:r>
      <w:r w:rsidRPr="00A975EF">
        <w:rPr>
          <w:rStyle w:val="Appelnotedebasdep"/>
          <w:b/>
          <w:bCs/>
          <w:sz w:val="28"/>
          <w:szCs w:val="28"/>
          <w:rtl/>
        </w:rPr>
        <w:footnoteReference w:id="418"/>
      </w:r>
      <w:r w:rsidRPr="00A975EF">
        <w:rPr>
          <w:rFonts w:hint="cs"/>
          <w:b/>
          <w:bCs/>
          <w:sz w:val="28"/>
          <w:szCs w:val="28"/>
          <w:rtl/>
        </w:rPr>
        <w:t>وقد رواه بعض أصحاب قتادة عن قتادة عن الحسن عن سمرة بن جندب .</w:t>
      </w:r>
      <w:bookmarkEnd w:id="577"/>
      <w:bookmarkEnd w:id="578"/>
      <w:bookmarkEnd w:id="579"/>
    </w:p>
    <w:p w:rsidR="00D43B35" w:rsidRPr="00A975EF" w:rsidRDefault="00D43B35" w:rsidP="00A975EF">
      <w:pPr>
        <w:rPr>
          <w:b/>
          <w:bCs/>
          <w:sz w:val="28"/>
          <w:szCs w:val="28"/>
          <w:rtl/>
        </w:rPr>
      </w:pPr>
      <w:bookmarkStart w:id="580" w:name="_Toc268679196"/>
      <w:bookmarkStart w:id="581" w:name="_Toc268679894"/>
      <w:bookmarkStart w:id="582" w:name="_Toc268682675"/>
      <w:r w:rsidRPr="00A975EF">
        <w:rPr>
          <w:rFonts w:hint="cs"/>
          <w:b/>
          <w:bCs/>
          <w:sz w:val="28"/>
          <w:szCs w:val="28"/>
          <w:rtl/>
        </w:rPr>
        <w:t>ورواه بعضهم عن قتادة عن الحسن عن النبي صلى الله عليه وسلم مرسل *.</w:t>
      </w:r>
      <w:bookmarkEnd w:id="580"/>
      <w:bookmarkEnd w:id="581"/>
      <w:bookmarkEnd w:id="582"/>
    </w:p>
    <w:p w:rsidR="00D43B35" w:rsidRPr="00A975EF" w:rsidRDefault="00D43B35" w:rsidP="00A975EF">
      <w:pPr>
        <w:rPr>
          <w:b/>
          <w:bCs/>
          <w:sz w:val="28"/>
          <w:szCs w:val="28"/>
          <w:rtl/>
        </w:rPr>
      </w:pPr>
      <w:bookmarkStart w:id="583" w:name="_Toc268679197"/>
      <w:bookmarkStart w:id="584" w:name="_Toc268679895"/>
      <w:bookmarkStart w:id="585" w:name="_Toc268682676"/>
      <w:r w:rsidRPr="00A975EF">
        <w:rPr>
          <w:rFonts w:hint="cs"/>
          <w:b/>
          <w:bCs/>
          <w:sz w:val="28"/>
          <w:szCs w:val="28"/>
          <w:rtl/>
        </w:rPr>
        <w:t>والعمل على هذا عند أهل العلم من أصحاب النبي صلى الله عليه وسلم ومَن بعدهم : اختاروا الغسل يوم الجمعة ورأوا أن يجزيء الوضوء عن الغسل يوم الجمعة .</w:t>
      </w:r>
      <w:bookmarkEnd w:id="583"/>
      <w:bookmarkEnd w:id="584"/>
      <w:bookmarkEnd w:id="585"/>
    </w:p>
    <w:p w:rsidR="00D43B35" w:rsidRPr="00F7144F" w:rsidRDefault="00D43B35" w:rsidP="00267166">
      <w:pPr>
        <w:spacing w:after="0" w:line="240" w:lineRule="auto"/>
        <w:rPr>
          <w:b/>
          <w:bCs/>
          <w:rtl/>
        </w:rPr>
      </w:pPr>
      <w:bookmarkStart w:id="586" w:name="_Toc268679198"/>
      <w:bookmarkStart w:id="587" w:name="_Toc268679896"/>
      <w:bookmarkStart w:id="588" w:name="_Toc268682677"/>
      <w:r w:rsidRPr="00A975EF">
        <w:rPr>
          <w:rFonts w:hint="cs"/>
          <w:b/>
          <w:bCs/>
          <w:sz w:val="28"/>
          <w:szCs w:val="28"/>
          <w:rtl/>
        </w:rPr>
        <w:t xml:space="preserve">قال الشافعي : ومما يدل على أن أمر النبي صلى الله عليه وسلم بالغسل يوم الجمعة أنه على الاختيار لا على الوجوب </w:t>
      </w:r>
      <w:r w:rsidRPr="00A975EF">
        <w:rPr>
          <w:b/>
          <w:bCs/>
          <w:sz w:val="28"/>
          <w:szCs w:val="28"/>
          <w:rtl/>
        </w:rPr>
        <w:t>–</w:t>
      </w:r>
      <w:r w:rsidRPr="00A975EF">
        <w:rPr>
          <w:rFonts w:hint="cs"/>
          <w:b/>
          <w:bCs/>
          <w:sz w:val="28"/>
          <w:szCs w:val="28"/>
          <w:rtl/>
        </w:rPr>
        <w:t xml:space="preserve"> حديث عمر حيث قال لعثمان " والوضوءَ أيضا وقد علمت أن رسول الله صلى الله عليه وسلم أمر بالغسل يوم الجمعة " . فلو علما أن أمره على الوجوب لا على الاختيار لم يترك عمر عثمانَ  حتى يرده ويقول له : ارجع فاغتسل , ولَمَا خَفيَ على عثمان ذلك مع علمه ,  ولكن دل في هذا الحديث أن الغسل يوم الجمعة فيه فضل من غير وجوب يجب على المرء في ذلك **.</w:t>
      </w:r>
      <w:bookmarkEnd w:id="586"/>
      <w:bookmarkEnd w:id="587"/>
      <w:bookmarkEnd w:id="588"/>
    </w:p>
    <w:p w:rsidR="002B6396" w:rsidRDefault="002B6396" w:rsidP="00267166">
      <w:pPr>
        <w:spacing w:after="0" w:line="240" w:lineRule="auto"/>
        <w:ind w:right="720"/>
        <w:jc w:val="both"/>
        <w:rPr>
          <w:sz w:val="28"/>
          <w:szCs w:val="28"/>
          <w:rtl/>
        </w:rPr>
      </w:pPr>
    </w:p>
    <w:p w:rsidR="00D43B35" w:rsidRPr="00F7144F" w:rsidRDefault="00D43B35" w:rsidP="00267166">
      <w:pPr>
        <w:spacing w:after="0" w:line="240" w:lineRule="auto"/>
        <w:ind w:right="720"/>
        <w:jc w:val="both"/>
        <w:rPr>
          <w:sz w:val="28"/>
          <w:szCs w:val="28"/>
          <w:rtl/>
        </w:rPr>
      </w:pPr>
      <w:r w:rsidRPr="00F7144F">
        <w:rPr>
          <w:rFonts w:hint="cs"/>
          <w:sz w:val="28"/>
          <w:szCs w:val="28"/>
          <w:rtl/>
        </w:rPr>
        <w:lastRenderedPageBreak/>
        <w:t xml:space="preserve">قال أحمد شاكر :" </w:t>
      </w:r>
    </w:p>
    <w:p w:rsidR="00267166" w:rsidRPr="00267166" w:rsidRDefault="00267166" w:rsidP="00267166">
      <w:pPr>
        <w:spacing w:after="0" w:line="240" w:lineRule="auto"/>
        <w:rPr>
          <w:sz w:val="16"/>
          <w:szCs w:val="16"/>
        </w:rPr>
      </w:pPr>
      <w:bookmarkStart w:id="589" w:name="_Toc268679199"/>
      <w:bookmarkStart w:id="590" w:name="_Toc268679897"/>
      <w:bookmarkStart w:id="591" w:name="_Toc268682678"/>
    </w:p>
    <w:p w:rsidR="00D43B35" w:rsidRPr="00267166" w:rsidRDefault="00D43B35" w:rsidP="00267166">
      <w:pPr>
        <w:spacing w:after="0" w:line="240" w:lineRule="auto"/>
        <w:rPr>
          <w:sz w:val="28"/>
          <w:szCs w:val="28"/>
        </w:rPr>
      </w:pPr>
      <w:r w:rsidRPr="00267166">
        <w:rPr>
          <w:rFonts w:hint="cs"/>
          <w:sz w:val="28"/>
          <w:szCs w:val="28"/>
          <w:rtl/>
        </w:rPr>
        <w:t>*- في  ع  و  ن  " مرسلا " . وهذا الحديث اختلف فيه على قتادة كما ترى , وقد نقله الشافعي في الرسالة معلقا بدون إسناد ( رقم 845 ) وتكلمنا عليه في شرحنا عليها.</w:t>
      </w:r>
      <w:bookmarkEnd w:id="589"/>
      <w:bookmarkEnd w:id="590"/>
      <w:bookmarkEnd w:id="591"/>
    </w:p>
    <w:p w:rsidR="00D43B35" w:rsidRPr="00F7144F" w:rsidRDefault="00D43B35" w:rsidP="00267166">
      <w:pPr>
        <w:rPr>
          <w:rtl/>
        </w:rPr>
      </w:pPr>
      <w:bookmarkStart w:id="592" w:name="_Toc268679200"/>
      <w:bookmarkStart w:id="593" w:name="_Toc268679898"/>
      <w:bookmarkStart w:id="594" w:name="_Toc268682679"/>
      <w:r w:rsidRPr="00267166">
        <w:rPr>
          <w:rFonts w:hint="cs"/>
          <w:sz w:val="28"/>
          <w:szCs w:val="28"/>
          <w:rtl/>
        </w:rPr>
        <w:t xml:space="preserve">** - وهذا الكلام الذي نقله الترمذي عن الشافعي لم أجده بلفظه , وأغلب ظني أنه نقله بالمعنى , إذ عبارته ليست في قوة كلام الشافعي وعلوه . وكلام الشافعي في ذلك تراه في الرسالة ( رقم 844 ) وفي اختلاف الحديث بحاشية الجزء السابع من الأم ( ص 177 </w:t>
      </w:r>
      <w:r w:rsidRPr="00267166">
        <w:rPr>
          <w:sz w:val="28"/>
          <w:szCs w:val="28"/>
          <w:rtl/>
        </w:rPr>
        <w:t>–</w:t>
      </w:r>
      <w:r w:rsidRPr="00267166">
        <w:rPr>
          <w:rFonts w:hint="cs"/>
          <w:sz w:val="28"/>
          <w:szCs w:val="28"/>
          <w:rtl/>
        </w:rPr>
        <w:t xml:space="preserve"> 181 ) . وقد رجحنا في شرحنا على الرسالة ( ص 306 </w:t>
      </w:r>
      <w:r w:rsidRPr="00267166">
        <w:rPr>
          <w:sz w:val="28"/>
          <w:szCs w:val="28"/>
          <w:rtl/>
        </w:rPr>
        <w:t>–</w:t>
      </w:r>
      <w:r w:rsidRPr="00267166">
        <w:rPr>
          <w:rFonts w:hint="cs"/>
          <w:sz w:val="28"/>
          <w:szCs w:val="28"/>
          <w:rtl/>
        </w:rPr>
        <w:t xml:space="preserve"> 307 ) أن غسل الجمعة واجب في نفسه , أعني ليس شرطا في صحة الصلاة , فمن لم يأت به صحت صلاته , وكان مقصرا في الواجب عليه , إذ ليس في الأحاديث ما يدل على شرطيته في صحة الصلاة , وبذلك يجاب على اعتراض الشافعي , ويجمع بين الأحاديث وانظر ما يأتي في ( 528 و 529 )</w:t>
      </w:r>
      <w:r w:rsidRPr="00267166">
        <w:rPr>
          <w:rStyle w:val="Appelnotedebasdep"/>
          <w:sz w:val="28"/>
          <w:szCs w:val="28"/>
          <w:rtl/>
        </w:rPr>
        <w:footnoteReference w:id="419"/>
      </w:r>
      <w:bookmarkEnd w:id="592"/>
      <w:bookmarkEnd w:id="593"/>
      <w:bookmarkEnd w:id="594"/>
    </w:p>
    <w:p w:rsidR="00D43B35" w:rsidRPr="00F7144F" w:rsidRDefault="00D43B35" w:rsidP="003E76F0">
      <w:pPr>
        <w:spacing w:after="0" w:line="240" w:lineRule="auto"/>
        <w:ind w:left="720" w:right="720"/>
        <w:jc w:val="both"/>
        <w:rPr>
          <w:sz w:val="28"/>
          <w:szCs w:val="28"/>
          <w:rtl/>
        </w:rPr>
      </w:pPr>
      <w:r w:rsidRPr="00F7144F">
        <w:rPr>
          <w:rFonts w:hint="cs"/>
          <w:sz w:val="28"/>
          <w:szCs w:val="28"/>
          <w:rtl/>
        </w:rPr>
        <w:lastRenderedPageBreak/>
        <w:t xml:space="preserve">                                      ( 2 / 369 </w:t>
      </w:r>
      <w:r w:rsidRPr="00F7144F">
        <w:rPr>
          <w:sz w:val="28"/>
          <w:szCs w:val="28"/>
          <w:rtl/>
        </w:rPr>
        <w:t>–</w:t>
      </w:r>
      <w:r w:rsidRPr="00F7144F">
        <w:rPr>
          <w:rFonts w:hint="cs"/>
          <w:sz w:val="28"/>
          <w:szCs w:val="28"/>
          <w:rtl/>
        </w:rPr>
        <w:t xml:space="preserve"> 371 )</w:t>
      </w:r>
    </w:p>
    <w:p w:rsidR="00D43B35" w:rsidRPr="003E76F0" w:rsidRDefault="00D43B35" w:rsidP="003E76F0">
      <w:pPr>
        <w:pStyle w:val="Titre1"/>
      </w:pPr>
      <w:bookmarkStart w:id="595" w:name="_Toc268646613"/>
      <w:bookmarkStart w:id="596" w:name="_Toc268765347"/>
      <w:r w:rsidRPr="003E76F0">
        <w:rPr>
          <w:rFonts w:hint="cs"/>
          <w:rtl/>
        </w:rPr>
        <w:t>ما جاء في ترك الجمعة من غير عذر :</w:t>
      </w:r>
      <w:bookmarkEnd w:id="595"/>
      <w:bookmarkEnd w:id="596"/>
    </w:p>
    <w:p w:rsidR="00D43B35" w:rsidRPr="003E76F0" w:rsidRDefault="00D43B35" w:rsidP="003E76F0">
      <w:pPr>
        <w:spacing w:after="0"/>
        <w:rPr>
          <w:b/>
          <w:bCs/>
          <w:sz w:val="28"/>
          <w:szCs w:val="28"/>
          <w:rtl/>
        </w:rPr>
      </w:pPr>
      <w:bookmarkStart w:id="597" w:name="_Toc268679201"/>
      <w:bookmarkStart w:id="598" w:name="_Toc268679899"/>
      <w:bookmarkStart w:id="599" w:name="_Toc268682680"/>
      <w:r w:rsidRPr="003E76F0">
        <w:rPr>
          <w:rFonts w:hint="cs"/>
          <w:b/>
          <w:bCs/>
          <w:sz w:val="28"/>
          <w:szCs w:val="28"/>
          <w:rtl/>
        </w:rPr>
        <w:t xml:space="preserve">500 </w:t>
      </w:r>
      <w:r w:rsidRPr="003E76F0">
        <w:rPr>
          <w:b/>
          <w:bCs/>
          <w:sz w:val="28"/>
          <w:szCs w:val="28"/>
          <w:rtl/>
        </w:rPr>
        <w:t>–</w:t>
      </w:r>
      <w:r w:rsidRPr="003E76F0">
        <w:rPr>
          <w:rFonts w:hint="cs"/>
          <w:b/>
          <w:bCs/>
          <w:sz w:val="28"/>
          <w:szCs w:val="28"/>
          <w:rtl/>
        </w:rPr>
        <w:t xml:space="preserve"> عن أبي الجعد يعني الضمري </w:t>
      </w:r>
      <w:r w:rsidRPr="003E76F0">
        <w:rPr>
          <w:b/>
          <w:bCs/>
          <w:sz w:val="28"/>
          <w:szCs w:val="28"/>
          <w:rtl/>
        </w:rPr>
        <w:t>–</w:t>
      </w:r>
      <w:r w:rsidRPr="003E76F0">
        <w:rPr>
          <w:rFonts w:hint="cs"/>
          <w:b/>
          <w:bCs/>
          <w:sz w:val="28"/>
          <w:szCs w:val="28"/>
          <w:rtl/>
        </w:rPr>
        <w:t xml:space="preserve"> وكانت له صحبة فيما زعم محمد بن عمرو </w:t>
      </w:r>
      <w:r w:rsidRPr="003E76F0">
        <w:rPr>
          <w:b/>
          <w:bCs/>
          <w:sz w:val="28"/>
          <w:szCs w:val="28"/>
          <w:rtl/>
        </w:rPr>
        <w:t>–</w:t>
      </w:r>
      <w:r w:rsidRPr="003E76F0">
        <w:rPr>
          <w:rFonts w:hint="cs"/>
          <w:b/>
          <w:bCs/>
          <w:sz w:val="28"/>
          <w:szCs w:val="28"/>
          <w:rtl/>
        </w:rPr>
        <w:t xml:space="preserve"> قال : قال رسول الله صلى الله عليه وسلم :"من ترك الجمعة ثلاث مرات تهاونا بها طبع الله على قلبه ".</w:t>
      </w:r>
      <w:bookmarkEnd w:id="597"/>
      <w:bookmarkEnd w:id="598"/>
      <w:bookmarkEnd w:id="599"/>
    </w:p>
    <w:p w:rsidR="00D43B35" w:rsidRPr="003E76F0" w:rsidRDefault="00D43B35" w:rsidP="003E76F0">
      <w:pPr>
        <w:rPr>
          <w:b/>
          <w:bCs/>
          <w:sz w:val="28"/>
          <w:szCs w:val="28"/>
          <w:rtl/>
        </w:rPr>
      </w:pPr>
      <w:r w:rsidRPr="003E76F0">
        <w:rPr>
          <w:rFonts w:hint="cs"/>
          <w:b/>
          <w:bCs/>
          <w:sz w:val="28"/>
          <w:szCs w:val="28"/>
          <w:rtl/>
        </w:rPr>
        <w:t>قال  أبو عيسى : حديث أبي الجعد حديث حسن * .</w:t>
      </w:r>
    </w:p>
    <w:p w:rsidR="00D43B35" w:rsidRPr="003E76F0" w:rsidRDefault="00D43B35" w:rsidP="003E76F0">
      <w:pPr>
        <w:rPr>
          <w:b/>
          <w:bCs/>
          <w:sz w:val="28"/>
          <w:szCs w:val="28"/>
          <w:rtl/>
        </w:rPr>
      </w:pPr>
      <w:bookmarkStart w:id="600" w:name="_Toc268679202"/>
      <w:bookmarkStart w:id="601" w:name="_Toc268679900"/>
      <w:bookmarkStart w:id="602" w:name="_Toc268682681"/>
      <w:r w:rsidRPr="003E76F0">
        <w:rPr>
          <w:rFonts w:hint="cs"/>
          <w:b/>
          <w:bCs/>
          <w:sz w:val="28"/>
          <w:szCs w:val="28"/>
          <w:rtl/>
        </w:rPr>
        <w:t>قال : وسألت محمدا عن اسم أبي الجعد فلم يعرف اسمه ,وقال : لا أعرف له عن النبي صلى الله عليه وسلم إلا هذا الحديث ** .</w:t>
      </w:r>
      <w:bookmarkEnd w:id="600"/>
      <w:bookmarkEnd w:id="601"/>
      <w:bookmarkEnd w:id="602"/>
    </w:p>
    <w:p w:rsidR="00D43B35" w:rsidRPr="00F7144F" w:rsidRDefault="00D43B35" w:rsidP="00B93C22">
      <w:pPr>
        <w:spacing w:line="480" w:lineRule="auto"/>
        <w:ind w:right="720"/>
        <w:jc w:val="both"/>
        <w:rPr>
          <w:sz w:val="28"/>
          <w:szCs w:val="28"/>
          <w:rtl/>
        </w:rPr>
      </w:pPr>
      <w:r w:rsidRPr="00F7144F">
        <w:rPr>
          <w:rFonts w:hint="cs"/>
          <w:sz w:val="28"/>
          <w:szCs w:val="28"/>
          <w:rtl/>
        </w:rPr>
        <w:t>قال أحمد شاكر "</w:t>
      </w:r>
    </w:p>
    <w:p w:rsidR="00D43B35" w:rsidRPr="003E76F0" w:rsidRDefault="00D43B35" w:rsidP="003E76F0">
      <w:pPr>
        <w:rPr>
          <w:sz w:val="28"/>
          <w:szCs w:val="28"/>
          <w:rtl/>
        </w:rPr>
      </w:pPr>
      <w:bookmarkStart w:id="603" w:name="_Toc268679203"/>
      <w:bookmarkStart w:id="604" w:name="_Toc268679901"/>
      <w:bookmarkStart w:id="605" w:name="_Toc268682682"/>
      <w:r w:rsidRPr="003E76F0">
        <w:rPr>
          <w:rFonts w:hint="cs"/>
          <w:sz w:val="28"/>
          <w:szCs w:val="28"/>
          <w:rtl/>
        </w:rPr>
        <w:t xml:space="preserve">* - قال المنذري في الترغيب ( ج 1 ص 259 ) :" رواه أحمد وأبو داود </w:t>
      </w:r>
      <w:r w:rsidRPr="003E76F0">
        <w:rPr>
          <w:rStyle w:val="Appelnotedebasdep"/>
          <w:b/>
          <w:bCs/>
          <w:sz w:val="28"/>
          <w:szCs w:val="28"/>
          <w:rtl/>
        </w:rPr>
        <w:footnoteReference w:id="420"/>
      </w:r>
      <w:r w:rsidRPr="003E76F0">
        <w:rPr>
          <w:rFonts w:hint="cs"/>
          <w:sz w:val="28"/>
          <w:szCs w:val="28"/>
          <w:rtl/>
        </w:rPr>
        <w:t xml:space="preserve"> والنسائي </w:t>
      </w:r>
      <w:r w:rsidRPr="003E76F0">
        <w:rPr>
          <w:rStyle w:val="Appelnotedebasdep"/>
          <w:b/>
          <w:bCs/>
          <w:sz w:val="28"/>
          <w:szCs w:val="28"/>
          <w:rtl/>
        </w:rPr>
        <w:footnoteReference w:id="421"/>
      </w:r>
      <w:r w:rsidRPr="003E76F0">
        <w:rPr>
          <w:rFonts w:hint="cs"/>
          <w:sz w:val="28"/>
          <w:szCs w:val="28"/>
          <w:rtl/>
        </w:rPr>
        <w:t xml:space="preserve"> والترمذي وحسنه وابن ماجه </w:t>
      </w:r>
      <w:r w:rsidRPr="003E76F0">
        <w:rPr>
          <w:rStyle w:val="Appelnotedebasdep"/>
          <w:b/>
          <w:bCs/>
          <w:sz w:val="28"/>
          <w:szCs w:val="28"/>
          <w:rtl/>
        </w:rPr>
        <w:footnoteReference w:id="422"/>
      </w:r>
      <w:r w:rsidRPr="003E76F0">
        <w:rPr>
          <w:rFonts w:hint="cs"/>
          <w:sz w:val="28"/>
          <w:szCs w:val="28"/>
          <w:rtl/>
        </w:rPr>
        <w:t xml:space="preserve"> وابن خزيمة وابن حبان  في صحيحيهما والحاكم  وقال : صحيح على شرط مسلم . وفي رواية لابن خزيمة وابن حبان : من ترك الجمعة ثلاثا من غير عذر فهو منافق ".</w:t>
      </w:r>
      <w:bookmarkEnd w:id="603"/>
      <w:bookmarkEnd w:id="604"/>
      <w:bookmarkEnd w:id="605"/>
    </w:p>
    <w:p w:rsidR="00D43B35" w:rsidRPr="003E76F0" w:rsidRDefault="00D43B35" w:rsidP="003E76F0">
      <w:pPr>
        <w:rPr>
          <w:sz w:val="28"/>
          <w:szCs w:val="28"/>
          <w:rtl/>
        </w:rPr>
      </w:pPr>
      <w:bookmarkStart w:id="606" w:name="_Toc268679204"/>
      <w:bookmarkStart w:id="607" w:name="_Toc268679902"/>
      <w:bookmarkStart w:id="608" w:name="_Toc268682683"/>
      <w:r w:rsidRPr="003E76F0">
        <w:rPr>
          <w:rFonts w:hint="cs"/>
          <w:sz w:val="28"/>
          <w:szCs w:val="28"/>
          <w:rtl/>
        </w:rPr>
        <w:t>والحديث نسبه الحافظ في الإصابة ( ج 7 ص 31 ) للبغوي وصححه أيضا . ورواه الدولابي في الكنى ( ج 1 ص21- 22)  من طريق يزيد بن هارون ومن طريق سفيان , كلاهما عن محمد بن عمرو بن علقمة عن عبيدة .</w:t>
      </w:r>
      <w:bookmarkEnd w:id="606"/>
      <w:bookmarkEnd w:id="607"/>
      <w:bookmarkEnd w:id="608"/>
    </w:p>
    <w:p w:rsidR="00D43B35" w:rsidRPr="003E76F0" w:rsidRDefault="00D43B35" w:rsidP="003E76F0">
      <w:pPr>
        <w:rPr>
          <w:rtl/>
        </w:rPr>
      </w:pPr>
      <w:bookmarkStart w:id="609" w:name="_Toc268679205"/>
      <w:bookmarkStart w:id="610" w:name="_Toc268679903"/>
      <w:bookmarkStart w:id="611" w:name="_Toc268682684"/>
      <w:r w:rsidRPr="003E76F0">
        <w:rPr>
          <w:rFonts w:hint="cs"/>
          <w:sz w:val="28"/>
          <w:szCs w:val="28"/>
          <w:rtl/>
        </w:rPr>
        <w:t xml:space="preserve">** - قال الشارح :" قال السيوطي : بل له حديثان , أحدهما هذا , والثاني ما أخرجه الطبراني </w:t>
      </w:r>
      <w:r w:rsidRPr="003E76F0">
        <w:rPr>
          <w:rStyle w:val="Appelnotedebasdep"/>
          <w:b/>
          <w:bCs/>
          <w:sz w:val="28"/>
          <w:szCs w:val="28"/>
          <w:rtl/>
        </w:rPr>
        <w:footnoteReference w:id="423"/>
      </w:r>
      <w:r w:rsidRPr="003E76F0">
        <w:rPr>
          <w:rFonts w:hint="cs"/>
          <w:sz w:val="28"/>
          <w:szCs w:val="28"/>
          <w:rtl/>
        </w:rPr>
        <w:t xml:space="preserve"> , فذكر بإسناده عن أبي الجعد الضمري قال : قال رسول الله صلى الله عليه وسلم : لا تشد الرحال إلا إلى المسجد الحرام ومسجدي هذا والمسجد الأقصى .انتهى </w:t>
      </w:r>
      <w:r w:rsidRPr="003E76F0">
        <w:rPr>
          <w:rStyle w:val="Appelnotedebasdep"/>
          <w:b/>
          <w:bCs/>
          <w:sz w:val="28"/>
          <w:szCs w:val="28"/>
          <w:rtl/>
        </w:rPr>
        <w:footnoteReference w:id="424"/>
      </w:r>
      <w:r w:rsidRPr="003E76F0">
        <w:rPr>
          <w:rFonts w:hint="cs"/>
          <w:sz w:val="28"/>
          <w:szCs w:val="28"/>
          <w:rtl/>
        </w:rPr>
        <w:t>. وقال الحافظ في التلخيص : وذكر له البزار حديثا آخر , وقال : لا نعلم له إلا هذين الحديثين " . أقول : ولم يرو له أحمد في المسند إلا حديث الباب ( ج 3 ص 424 )</w:t>
      </w:r>
      <w:bookmarkEnd w:id="609"/>
      <w:bookmarkEnd w:id="610"/>
      <w:bookmarkEnd w:id="611"/>
    </w:p>
    <w:p w:rsidR="00D43B35" w:rsidRPr="00F7144F" w:rsidRDefault="00D43B35" w:rsidP="00B93C22">
      <w:pPr>
        <w:spacing w:line="480" w:lineRule="auto"/>
        <w:ind w:left="360" w:right="720"/>
        <w:jc w:val="both"/>
        <w:rPr>
          <w:sz w:val="28"/>
          <w:szCs w:val="28"/>
          <w:rtl/>
        </w:rPr>
      </w:pPr>
      <w:r w:rsidRPr="00F7144F">
        <w:rPr>
          <w:rFonts w:hint="cs"/>
          <w:sz w:val="28"/>
          <w:szCs w:val="28"/>
          <w:rtl/>
        </w:rPr>
        <w:t xml:space="preserve">                                 ( 2 / 373 </w:t>
      </w:r>
      <w:r w:rsidRPr="00F7144F">
        <w:rPr>
          <w:sz w:val="28"/>
          <w:szCs w:val="28"/>
          <w:rtl/>
        </w:rPr>
        <w:t>–</w:t>
      </w:r>
      <w:r w:rsidRPr="00F7144F">
        <w:rPr>
          <w:rFonts w:hint="cs"/>
          <w:sz w:val="28"/>
          <w:szCs w:val="28"/>
          <w:rtl/>
        </w:rPr>
        <w:t xml:space="preserve"> 374 )</w:t>
      </w:r>
    </w:p>
    <w:p w:rsidR="00D43B35" w:rsidRPr="001A6F5E" w:rsidRDefault="00D43B35" w:rsidP="003D4B6F">
      <w:pPr>
        <w:pStyle w:val="Titre1"/>
        <w:rPr>
          <w:rtl/>
        </w:rPr>
      </w:pPr>
      <w:bookmarkStart w:id="612" w:name="_Toc268646614"/>
      <w:bookmarkStart w:id="613" w:name="_Toc268765348"/>
      <w:r w:rsidRPr="001A6F5E">
        <w:rPr>
          <w:rFonts w:hint="cs"/>
          <w:rtl/>
        </w:rPr>
        <w:lastRenderedPageBreak/>
        <w:t>ما جاء في وقت الجمعة :</w:t>
      </w:r>
      <w:bookmarkEnd w:id="612"/>
      <w:bookmarkEnd w:id="613"/>
    </w:p>
    <w:p w:rsidR="00D43B35" w:rsidRPr="003E76F0" w:rsidRDefault="00D43B35" w:rsidP="003E76F0">
      <w:pPr>
        <w:rPr>
          <w:b/>
          <w:bCs/>
          <w:sz w:val="28"/>
          <w:szCs w:val="28"/>
          <w:rtl/>
        </w:rPr>
      </w:pPr>
      <w:bookmarkStart w:id="614" w:name="_Toc268679206"/>
      <w:bookmarkStart w:id="615" w:name="_Toc268679904"/>
      <w:bookmarkStart w:id="616" w:name="_Toc268682685"/>
      <w:r w:rsidRPr="003E76F0">
        <w:rPr>
          <w:rFonts w:hint="cs"/>
          <w:b/>
          <w:bCs/>
          <w:sz w:val="28"/>
          <w:szCs w:val="28"/>
          <w:rtl/>
        </w:rPr>
        <w:t xml:space="preserve">503 </w:t>
      </w:r>
      <w:r w:rsidRPr="003E76F0">
        <w:rPr>
          <w:b/>
          <w:bCs/>
          <w:sz w:val="28"/>
          <w:szCs w:val="28"/>
          <w:rtl/>
        </w:rPr>
        <w:t>–</w:t>
      </w:r>
      <w:r w:rsidRPr="003E76F0">
        <w:rPr>
          <w:rFonts w:hint="cs"/>
          <w:b/>
          <w:bCs/>
          <w:sz w:val="28"/>
          <w:szCs w:val="28"/>
          <w:rtl/>
        </w:rPr>
        <w:t xml:space="preserve"> عن أنس بن مالك : "أن النبي صلى الله عليه وسام كان يصلي الجمعة حين تميل الشمس ".</w:t>
      </w:r>
      <w:bookmarkEnd w:id="614"/>
      <w:bookmarkEnd w:id="615"/>
      <w:bookmarkEnd w:id="616"/>
    </w:p>
    <w:p w:rsidR="00D43B35" w:rsidRPr="003E76F0" w:rsidRDefault="00D43B35" w:rsidP="003E76F0">
      <w:pPr>
        <w:rPr>
          <w:rStyle w:val="lev"/>
          <w:sz w:val="28"/>
          <w:szCs w:val="28"/>
          <w:rtl/>
        </w:rPr>
      </w:pPr>
      <w:r w:rsidRPr="003E76F0">
        <w:rPr>
          <w:rStyle w:val="lev"/>
          <w:rFonts w:hint="cs"/>
          <w:sz w:val="28"/>
          <w:szCs w:val="28"/>
          <w:rtl/>
        </w:rPr>
        <w:t>قال أبو عيسى : حديث أنس حديث حسن صحيح *</w:t>
      </w:r>
    </w:p>
    <w:p w:rsidR="00D43B35" w:rsidRPr="003E76F0" w:rsidRDefault="00D43B35" w:rsidP="003E76F0">
      <w:pPr>
        <w:rPr>
          <w:rStyle w:val="lev"/>
          <w:sz w:val="28"/>
          <w:szCs w:val="28"/>
          <w:rtl/>
        </w:rPr>
      </w:pPr>
      <w:r w:rsidRPr="003E76F0">
        <w:rPr>
          <w:rStyle w:val="lev"/>
          <w:rFonts w:hint="cs"/>
          <w:sz w:val="28"/>
          <w:szCs w:val="28"/>
          <w:rtl/>
        </w:rPr>
        <w:t xml:space="preserve">وهو الذي أجمع عليه أكثر أهل العلم : أن وقت الجمعة إذا زالت الشمس , كوقت الظهر . </w:t>
      </w:r>
    </w:p>
    <w:p w:rsidR="00D43B35" w:rsidRPr="003E76F0" w:rsidRDefault="00D43B35" w:rsidP="003E76F0">
      <w:pPr>
        <w:rPr>
          <w:rStyle w:val="lev"/>
          <w:sz w:val="28"/>
          <w:szCs w:val="28"/>
          <w:rtl/>
        </w:rPr>
      </w:pPr>
      <w:r w:rsidRPr="003E76F0">
        <w:rPr>
          <w:rStyle w:val="lev"/>
          <w:rFonts w:hint="cs"/>
          <w:sz w:val="28"/>
          <w:szCs w:val="28"/>
          <w:rtl/>
        </w:rPr>
        <w:t xml:space="preserve">وهو قول الشافعي وأحمد وإسحاق . </w:t>
      </w:r>
    </w:p>
    <w:p w:rsidR="00D43B35" w:rsidRPr="00F7144F" w:rsidRDefault="00D43B35" w:rsidP="003E76F0">
      <w:pPr>
        <w:rPr>
          <w:rStyle w:val="lev"/>
          <w:sz w:val="28"/>
          <w:szCs w:val="28"/>
          <w:rtl/>
        </w:rPr>
      </w:pPr>
      <w:r w:rsidRPr="003E76F0">
        <w:rPr>
          <w:rStyle w:val="lev"/>
          <w:rFonts w:hint="cs"/>
          <w:sz w:val="28"/>
          <w:szCs w:val="28"/>
          <w:rtl/>
        </w:rPr>
        <w:t xml:space="preserve"> ورأى بعضهم أن صلاة الجمعة إذا صليت قبل الزوال أنها تجوز أيضا . وقال أحمد : ومن صلاها قبل الزوال فإنه لم يرعليه إعادة **.</w:t>
      </w:r>
    </w:p>
    <w:p w:rsidR="00D43B35" w:rsidRPr="00F7144F" w:rsidRDefault="00D43B35" w:rsidP="00B93C22">
      <w:pPr>
        <w:jc w:val="both"/>
        <w:rPr>
          <w:rStyle w:val="lev"/>
          <w:b w:val="0"/>
          <w:bCs w:val="0"/>
          <w:sz w:val="28"/>
          <w:szCs w:val="28"/>
          <w:rtl/>
        </w:rPr>
      </w:pPr>
      <w:r w:rsidRPr="00F7144F">
        <w:rPr>
          <w:rStyle w:val="lev"/>
          <w:rFonts w:hint="cs"/>
          <w:b w:val="0"/>
          <w:bCs w:val="0"/>
          <w:sz w:val="28"/>
          <w:szCs w:val="28"/>
          <w:rtl/>
        </w:rPr>
        <w:t>قال أحمد شاكر :"</w:t>
      </w:r>
    </w:p>
    <w:p w:rsidR="00D43B35" w:rsidRPr="00F7144F" w:rsidRDefault="00D43B35" w:rsidP="00B93C22">
      <w:pPr>
        <w:ind w:left="720" w:right="720"/>
        <w:jc w:val="both"/>
        <w:rPr>
          <w:rStyle w:val="lev"/>
          <w:b w:val="0"/>
          <w:bCs w:val="0"/>
          <w:sz w:val="28"/>
          <w:szCs w:val="28"/>
        </w:rPr>
      </w:pPr>
      <w:r w:rsidRPr="00F7144F">
        <w:rPr>
          <w:rStyle w:val="lev"/>
          <w:rFonts w:hint="cs"/>
          <w:b w:val="0"/>
          <w:bCs w:val="0"/>
          <w:sz w:val="28"/>
          <w:szCs w:val="28"/>
          <w:rtl/>
        </w:rPr>
        <w:t>*- ورواه البخاري</w:t>
      </w:r>
      <w:r w:rsidRPr="00F7144F">
        <w:rPr>
          <w:rStyle w:val="Appelnotedebasdep"/>
          <w:sz w:val="28"/>
          <w:szCs w:val="28"/>
          <w:rtl/>
        </w:rPr>
        <w:footnoteReference w:id="425"/>
      </w:r>
      <w:r w:rsidRPr="00F7144F">
        <w:rPr>
          <w:rStyle w:val="lev"/>
          <w:rFonts w:hint="cs"/>
          <w:b w:val="0"/>
          <w:bCs w:val="0"/>
          <w:sz w:val="28"/>
          <w:szCs w:val="28"/>
          <w:rtl/>
        </w:rPr>
        <w:t xml:space="preserve">   وأبو داود أيضا كما في الشرح. </w:t>
      </w:r>
    </w:p>
    <w:p w:rsidR="00D43B35" w:rsidRPr="00F7144F" w:rsidRDefault="00D43B35" w:rsidP="00B93C22">
      <w:pPr>
        <w:ind w:left="720"/>
        <w:jc w:val="both"/>
        <w:rPr>
          <w:rStyle w:val="lev"/>
          <w:b w:val="0"/>
          <w:bCs w:val="0"/>
          <w:sz w:val="28"/>
          <w:szCs w:val="28"/>
          <w:rtl/>
        </w:rPr>
      </w:pPr>
      <w:r w:rsidRPr="00F7144F">
        <w:rPr>
          <w:rStyle w:val="lev"/>
          <w:rFonts w:hint="cs"/>
          <w:b w:val="0"/>
          <w:bCs w:val="0"/>
          <w:sz w:val="28"/>
          <w:szCs w:val="28"/>
          <w:rtl/>
        </w:rPr>
        <w:t xml:space="preserve">** - في  ع  " الإعادة " . وفي مذهب أحمد في ذلك روايتان إحداهما أن وقتها وقت العيد , والثانية أنه تجوز صلاتها قبل الزوال في الساعة الخامسة أو السادسة , ولا تجوز قبل ذلك . وقد أطال العلامة موفق الدين بن قدامة الكلام في ذلك في المغني ( ج 2 ص 210 </w:t>
      </w:r>
      <w:r w:rsidRPr="00F7144F">
        <w:rPr>
          <w:rStyle w:val="lev"/>
          <w:b w:val="0"/>
          <w:bCs w:val="0"/>
          <w:sz w:val="28"/>
          <w:szCs w:val="28"/>
          <w:rtl/>
        </w:rPr>
        <w:t>–</w:t>
      </w:r>
      <w:r w:rsidRPr="00F7144F">
        <w:rPr>
          <w:rStyle w:val="lev"/>
          <w:rFonts w:hint="cs"/>
          <w:b w:val="0"/>
          <w:bCs w:val="0"/>
          <w:sz w:val="28"/>
          <w:szCs w:val="28"/>
          <w:rtl/>
        </w:rPr>
        <w:t xml:space="preserve"> 212 ) . والحنابلة يصلونها قبل الزوال</w:t>
      </w:r>
      <w:r w:rsidRPr="00F7144F">
        <w:rPr>
          <w:rStyle w:val="Appelnotedebasdep"/>
          <w:sz w:val="28"/>
          <w:szCs w:val="28"/>
          <w:rtl/>
        </w:rPr>
        <w:footnoteReference w:id="426"/>
      </w:r>
      <w:r w:rsidRPr="00F7144F">
        <w:rPr>
          <w:rStyle w:val="lev"/>
          <w:rFonts w:hint="cs"/>
          <w:b w:val="0"/>
          <w:bCs w:val="0"/>
          <w:sz w:val="28"/>
          <w:szCs w:val="28"/>
          <w:rtl/>
        </w:rPr>
        <w:t xml:space="preserve"> في  بعض أحيانهم , وصليناها كذلك عند الكعبة مع الملك عبد العزيز بن السعود في سنة 1347 خلف صديقنا العلامة أبي السمح خطيب الحرم المكي .</w:t>
      </w:r>
    </w:p>
    <w:p w:rsidR="00D43B35" w:rsidRPr="00F7144F" w:rsidRDefault="00D43B35" w:rsidP="00B93C22">
      <w:pPr>
        <w:ind w:left="720"/>
        <w:jc w:val="both"/>
        <w:rPr>
          <w:rStyle w:val="lev"/>
          <w:b w:val="0"/>
          <w:bCs w:val="0"/>
          <w:sz w:val="28"/>
          <w:szCs w:val="28"/>
          <w:rtl/>
        </w:rPr>
      </w:pPr>
      <w:r w:rsidRPr="00F7144F">
        <w:rPr>
          <w:rStyle w:val="lev"/>
          <w:rFonts w:hint="cs"/>
          <w:b w:val="0"/>
          <w:bCs w:val="0"/>
          <w:sz w:val="28"/>
          <w:szCs w:val="28"/>
          <w:rtl/>
        </w:rPr>
        <w:t xml:space="preserve">                                     ( 2 / 377 </w:t>
      </w:r>
      <w:r w:rsidRPr="00F7144F">
        <w:rPr>
          <w:rStyle w:val="lev"/>
          <w:b w:val="0"/>
          <w:bCs w:val="0"/>
          <w:sz w:val="28"/>
          <w:szCs w:val="28"/>
          <w:rtl/>
        </w:rPr>
        <w:t>–</w:t>
      </w:r>
      <w:r w:rsidRPr="00F7144F">
        <w:rPr>
          <w:rStyle w:val="lev"/>
          <w:rFonts w:hint="cs"/>
          <w:b w:val="0"/>
          <w:bCs w:val="0"/>
          <w:sz w:val="28"/>
          <w:szCs w:val="28"/>
          <w:rtl/>
        </w:rPr>
        <w:t xml:space="preserve"> 378 )</w:t>
      </w:r>
    </w:p>
    <w:p w:rsidR="00D43B35" w:rsidRPr="003E76F0" w:rsidRDefault="00D43B35" w:rsidP="003E76F0">
      <w:pPr>
        <w:pStyle w:val="Titre1"/>
        <w:rPr>
          <w:rStyle w:val="lev"/>
          <w:b/>
          <w:bCs/>
          <w:rtl/>
        </w:rPr>
      </w:pPr>
      <w:bookmarkStart w:id="617" w:name="_Toc268646615"/>
      <w:bookmarkStart w:id="618" w:name="_Toc268765349"/>
      <w:r w:rsidRPr="003E76F0">
        <w:rPr>
          <w:rStyle w:val="lev"/>
          <w:rFonts w:hint="cs"/>
          <w:b/>
          <w:bCs/>
          <w:rtl/>
        </w:rPr>
        <w:lastRenderedPageBreak/>
        <w:t>ما جاء في قصد الخطبة :</w:t>
      </w:r>
      <w:bookmarkEnd w:id="617"/>
      <w:bookmarkEnd w:id="618"/>
    </w:p>
    <w:p w:rsidR="00D43B35" w:rsidRPr="00F7144F" w:rsidRDefault="00D43B35" w:rsidP="003E76F0">
      <w:pPr>
        <w:rPr>
          <w:rStyle w:val="lev"/>
          <w:sz w:val="28"/>
          <w:szCs w:val="28"/>
          <w:rtl/>
        </w:rPr>
      </w:pPr>
      <w:r w:rsidRPr="00F7144F">
        <w:rPr>
          <w:rStyle w:val="lev"/>
          <w:rFonts w:hint="cs"/>
          <w:sz w:val="28"/>
          <w:szCs w:val="28"/>
          <w:rtl/>
        </w:rPr>
        <w:t xml:space="preserve">507 </w:t>
      </w:r>
      <w:r w:rsidRPr="00F7144F">
        <w:rPr>
          <w:rStyle w:val="lev"/>
          <w:sz w:val="28"/>
          <w:szCs w:val="28"/>
          <w:rtl/>
        </w:rPr>
        <w:t>–</w:t>
      </w:r>
      <w:r w:rsidRPr="00F7144F">
        <w:rPr>
          <w:rStyle w:val="lev"/>
          <w:rFonts w:hint="cs"/>
          <w:sz w:val="28"/>
          <w:szCs w:val="28"/>
          <w:rtl/>
        </w:rPr>
        <w:t xml:space="preserve"> عن جابر بن سمرة قال :" كنت أصلي مع النبي صلى الله عليه وسلم , فكانت صلاته قصداً* وخطبته قصداً ".</w:t>
      </w:r>
    </w:p>
    <w:p w:rsidR="00D43B35" w:rsidRPr="00F7144F" w:rsidRDefault="00D43B35" w:rsidP="003E76F0">
      <w:pPr>
        <w:rPr>
          <w:rStyle w:val="lev"/>
          <w:sz w:val="28"/>
          <w:szCs w:val="28"/>
          <w:rtl/>
        </w:rPr>
      </w:pPr>
      <w:r w:rsidRPr="00F7144F">
        <w:rPr>
          <w:rStyle w:val="lev"/>
          <w:rFonts w:hint="cs"/>
          <w:sz w:val="28"/>
          <w:szCs w:val="28"/>
          <w:rtl/>
        </w:rPr>
        <w:t xml:space="preserve">قال أبو عيسى : حديث جابر بن سمرة حديث حسن صحيح**.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قال أحمد شاكر :"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 " القصد " بفتح القاف وسكون الصاد وآخره دال , هو الوسط بين الطرفين , وهو المعتدل الذي لا يميل إلى أحد طرفي التفريط والإفراط </w:t>
      </w:r>
      <w:r w:rsidRPr="00F7144F">
        <w:rPr>
          <w:rStyle w:val="Appelnotedebasdep"/>
          <w:sz w:val="28"/>
          <w:szCs w:val="28"/>
          <w:rtl/>
        </w:rPr>
        <w:footnoteReference w:id="427"/>
      </w:r>
      <w:r w:rsidRPr="00F7144F">
        <w:rPr>
          <w:rStyle w:val="lev"/>
          <w:rFonts w:hint="cs"/>
          <w:b w:val="0"/>
          <w:bCs w:val="0"/>
          <w:sz w:val="28"/>
          <w:szCs w:val="28"/>
          <w:rtl/>
        </w:rPr>
        <w:t xml:space="preserve">.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 الحديث نسبه المجد في المنتقى ( رقم 1618 )للجماعة إلا البخاري وأبا داود </w:t>
      </w:r>
      <w:r w:rsidRPr="00F7144F">
        <w:rPr>
          <w:rStyle w:val="Appelnotedebasdep"/>
          <w:sz w:val="28"/>
          <w:szCs w:val="28"/>
          <w:rtl/>
        </w:rPr>
        <w:footnoteReference w:id="428"/>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                                   ( 2 / 381 </w:t>
      </w:r>
      <w:r w:rsidRPr="00F7144F">
        <w:rPr>
          <w:rStyle w:val="lev"/>
          <w:b w:val="0"/>
          <w:bCs w:val="0"/>
          <w:sz w:val="28"/>
          <w:szCs w:val="28"/>
          <w:rtl/>
        </w:rPr>
        <w:t>–</w:t>
      </w:r>
      <w:r w:rsidRPr="00F7144F">
        <w:rPr>
          <w:rStyle w:val="lev"/>
          <w:rFonts w:hint="cs"/>
          <w:b w:val="0"/>
          <w:bCs w:val="0"/>
          <w:sz w:val="28"/>
          <w:szCs w:val="28"/>
          <w:rtl/>
        </w:rPr>
        <w:t xml:space="preserve"> 382 )</w:t>
      </w:r>
    </w:p>
    <w:p w:rsidR="00D43B35" w:rsidRPr="003E76F0" w:rsidRDefault="00D43B35" w:rsidP="003E76F0">
      <w:pPr>
        <w:pStyle w:val="Titre1"/>
        <w:rPr>
          <w:rStyle w:val="lev"/>
          <w:b/>
          <w:bCs/>
          <w:rtl/>
        </w:rPr>
      </w:pPr>
      <w:bookmarkStart w:id="619" w:name="_Toc268646616"/>
      <w:bookmarkStart w:id="620" w:name="_Toc268765350"/>
      <w:r w:rsidRPr="003E76F0">
        <w:rPr>
          <w:rFonts w:hint="cs"/>
          <w:rtl/>
        </w:rPr>
        <w:t>ما جاء في القراءة على المنبر :</w:t>
      </w:r>
      <w:bookmarkEnd w:id="619"/>
      <w:bookmarkEnd w:id="620"/>
    </w:p>
    <w:p w:rsidR="00D43B35" w:rsidRPr="00F7144F" w:rsidRDefault="00D43B35" w:rsidP="00E96D35">
      <w:pPr>
        <w:rPr>
          <w:rStyle w:val="lev"/>
          <w:sz w:val="28"/>
          <w:szCs w:val="28"/>
          <w:rtl/>
        </w:rPr>
      </w:pPr>
      <w:r w:rsidRPr="00F7144F">
        <w:rPr>
          <w:rStyle w:val="lev"/>
          <w:rFonts w:hint="cs"/>
          <w:sz w:val="28"/>
          <w:szCs w:val="28"/>
          <w:rtl/>
        </w:rPr>
        <w:t xml:space="preserve">508 </w:t>
      </w:r>
      <w:r w:rsidRPr="00F7144F">
        <w:rPr>
          <w:rStyle w:val="lev"/>
          <w:sz w:val="28"/>
          <w:szCs w:val="28"/>
          <w:rtl/>
        </w:rPr>
        <w:t>–</w:t>
      </w:r>
      <w:r w:rsidRPr="00E96D35">
        <w:rPr>
          <w:rFonts w:hint="cs"/>
          <w:b/>
          <w:bCs/>
          <w:sz w:val="28"/>
          <w:szCs w:val="28"/>
          <w:rtl/>
        </w:rPr>
        <w:t xml:space="preserve">عن يعلى بن أمية قال :" سمعت النبي صلى الله عليه وسلم يقرأ على المنبر </w:t>
      </w:r>
      <w:r w:rsidR="00936212" w:rsidRPr="00E96D35">
        <w:rPr>
          <w:rFonts w:hint="cs"/>
          <w:b/>
          <w:bCs/>
          <w:sz w:val="28"/>
          <w:szCs w:val="28"/>
          <w:rtl/>
        </w:rPr>
        <w:t>(</w:t>
      </w:r>
      <w:r w:rsidRPr="00E96D35">
        <w:rPr>
          <w:rFonts w:hint="cs"/>
          <w:b/>
          <w:bCs/>
          <w:sz w:val="28"/>
          <w:szCs w:val="28"/>
          <w:rtl/>
        </w:rPr>
        <w:t xml:space="preserve"> ونادوا يا مالك ليقض علينا ربك </w:t>
      </w:r>
      <w:r w:rsidR="00936212" w:rsidRPr="00E96D35">
        <w:rPr>
          <w:rFonts w:hint="cs"/>
          <w:b/>
          <w:bCs/>
          <w:sz w:val="28"/>
          <w:szCs w:val="28"/>
          <w:rtl/>
        </w:rPr>
        <w:t xml:space="preserve">)- </w:t>
      </w:r>
      <w:r w:rsidR="00936212" w:rsidRPr="00E96D35">
        <w:rPr>
          <w:rFonts w:hint="cs"/>
          <w:sz w:val="28"/>
          <w:szCs w:val="28"/>
          <w:rtl/>
        </w:rPr>
        <w:t>سورة الزخرف الآية 77</w:t>
      </w:r>
      <w:r w:rsidR="00936212" w:rsidRPr="00E96D35">
        <w:rPr>
          <w:rFonts w:hint="cs"/>
          <w:b/>
          <w:bCs/>
          <w:sz w:val="28"/>
          <w:szCs w:val="28"/>
          <w:rtl/>
        </w:rPr>
        <w:t xml:space="preserve"> -</w:t>
      </w:r>
    </w:p>
    <w:p w:rsidR="00D43B35" w:rsidRPr="00F7144F" w:rsidRDefault="00D43B35" w:rsidP="00E96D35">
      <w:pPr>
        <w:rPr>
          <w:rStyle w:val="lev"/>
          <w:sz w:val="28"/>
          <w:szCs w:val="28"/>
          <w:rtl/>
        </w:rPr>
      </w:pPr>
      <w:r w:rsidRPr="00F7144F">
        <w:rPr>
          <w:rStyle w:val="lev"/>
          <w:rFonts w:hint="cs"/>
          <w:sz w:val="28"/>
          <w:szCs w:val="28"/>
          <w:rtl/>
        </w:rPr>
        <w:t xml:space="preserve"> قال أبو عيسى : حديث يعلى بن أمية حديث حسن صحيح غريب * ".</w:t>
      </w:r>
    </w:p>
    <w:p w:rsidR="00D43B35" w:rsidRPr="00F7144F" w:rsidRDefault="00D43B35" w:rsidP="00E96D35">
      <w:pPr>
        <w:rPr>
          <w:rStyle w:val="lev"/>
          <w:sz w:val="28"/>
          <w:szCs w:val="28"/>
          <w:rtl/>
        </w:rPr>
      </w:pPr>
      <w:r w:rsidRPr="00F7144F">
        <w:rPr>
          <w:rStyle w:val="lev"/>
          <w:rFonts w:hint="cs"/>
          <w:sz w:val="28"/>
          <w:szCs w:val="28"/>
          <w:rtl/>
        </w:rPr>
        <w:t xml:space="preserve">وقد اختار قوم من أهل العلم أن يقرأ الإمام في الخطبة آياً من القرآن . </w:t>
      </w:r>
    </w:p>
    <w:p w:rsidR="00D43B35" w:rsidRPr="00F7144F" w:rsidRDefault="00D43B35" w:rsidP="00E96D35">
      <w:pPr>
        <w:rPr>
          <w:rStyle w:val="lev"/>
          <w:sz w:val="28"/>
          <w:szCs w:val="28"/>
          <w:rtl/>
        </w:rPr>
      </w:pPr>
      <w:r w:rsidRPr="00F7144F">
        <w:rPr>
          <w:rStyle w:val="lev"/>
          <w:rFonts w:hint="cs"/>
          <w:sz w:val="28"/>
          <w:szCs w:val="28"/>
          <w:rtl/>
        </w:rPr>
        <w:t xml:space="preserve"> قال الشافعي : وإذا خطب الإمام فلم يقرأ شيئا من القرآن أعاد الخطبة ** .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قال أحمد شاكر :" </w:t>
      </w:r>
    </w:p>
    <w:p w:rsidR="00D43B35" w:rsidRPr="00F7144F" w:rsidRDefault="00D43B35" w:rsidP="003E76F0">
      <w:pPr>
        <w:rPr>
          <w:rStyle w:val="lev"/>
          <w:b w:val="0"/>
          <w:bCs w:val="0"/>
          <w:sz w:val="28"/>
          <w:szCs w:val="28"/>
        </w:rPr>
      </w:pPr>
      <w:r w:rsidRPr="00F7144F">
        <w:rPr>
          <w:rStyle w:val="lev"/>
          <w:rFonts w:hint="cs"/>
          <w:b w:val="0"/>
          <w:bCs w:val="0"/>
          <w:sz w:val="28"/>
          <w:szCs w:val="28"/>
          <w:rtl/>
        </w:rPr>
        <w:t>*- والحديث رواه الشيخان</w:t>
      </w:r>
      <w:r w:rsidRPr="00F7144F">
        <w:rPr>
          <w:rStyle w:val="Appelnotedebasdep"/>
          <w:sz w:val="28"/>
          <w:szCs w:val="28"/>
          <w:rtl/>
        </w:rPr>
        <w:footnoteReference w:id="429"/>
      </w:r>
      <w:r w:rsidRPr="00F7144F">
        <w:rPr>
          <w:rStyle w:val="lev"/>
          <w:rFonts w:hint="cs"/>
          <w:b w:val="0"/>
          <w:bCs w:val="0"/>
          <w:sz w:val="28"/>
          <w:szCs w:val="28"/>
          <w:rtl/>
        </w:rPr>
        <w:t xml:space="preserve"> وأبو داود والنسائي كما قال الشارح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قال الشافعي في الأم ( ج 1 ص 178 ) :"</w:t>
      </w:r>
      <w:r w:rsidRPr="00F7144F">
        <w:rPr>
          <w:rStyle w:val="lev"/>
          <w:b w:val="0"/>
          <w:bCs w:val="0"/>
          <w:sz w:val="28"/>
          <w:szCs w:val="28"/>
          <w:rtl/>
        </w:rPr>
        <w:t xml:space="preserve">فلا تتم الخطبتان إلا بأن يقرأ في </w:t>
      </w:r>
      <w:r w:rsidRPr="00F7144F">
        <w:rPr>
          <w:rStyle w:val="lev"/>
          <w:rFonts w:hint="cs"/>
          <w:b w:val="0"/>
          <w:bCs w:val="0"/>
          <w:sz w:val="28"/>
          <w:szCs w:val="28"/>
          <w:rtl/>
        </w:rPr>
        <w:t>إ</w:t>
      </w:r>
      <w:r w:rsidRPr="00F7144F">
        <w:rPr>
          <w:rStyle w:val="lev"/>
          <w:b w:val="0"/>
          <w:bCs w:val="0"/>
          <w:sz w:val="28"/>
          <w:szCs w:val="28"/>
          <w:rtl/>
        </w:rPr>
        <w:t>حداهما آية فأكثر والذى أحب أن يقرأ ب " ق " في الخطبة الاولى كما رو</w:t>
      </w:r>
      <w:r w:rsidRPr="00F7144F">
        <w:rPr>
          <w:rStyle w:val="lev"/>
          <w:rFonts w:hint="cs"/>
          <w:b w:val="0"/>
          <w:bCs w:val="0"/>
          <w:sz w:val="28"/>
          <w:szCs w:val="28"/>
          <w:rtl/>
        </w:rPr>
        <w:t>ي</w:t>
      </w:r>
      <w:r w:rsidRPr="00F7144F">
        <w:rPr>
          <w:rStyle w:val="lev"/>
          <w:b w:val="0"/>
          <w:bCs w:val="0"/>
          <w:sz w:val="28"/>
          <w:szCs w:val="28"/>
          <w:rtl/>
        </w:rPr>
        <w:t xml:space="preserve"> عن رسول الله صلى الله عليه وسلم لا يقصر عنها</w:t>
      </w:r>
      <w:r w:rsidRPr="00F7144F">
        <w:rPr>
          <w:rStyle w:val="lev"/>
          <w:rFonts w:hint="cs"/>
          <w:b w:val="0"/>
          <w:bCs w:val="0"/>
          <w:sz w:val="28"/>
          <w:szCs w:val="28"/>
          <w:rtl/>
        </w:rPr>
        <w:t>,</w:t>
      </w:r>
      <w:r w:rsidRPr="00F7144F">
        <w:rPr>
          <w:rStyle w:val="lev"/>
          <w:b w:val="0"/>
          <w:bCs w:val="0"/>
          <w:sz w:val="28"/>
          <w:szCs w:val="28"/>
          <w:rtl/>
        </w:rPr>
        <w:t xml:space="preserve"> وما قرأ أجزأه إن شاء الله تعالى</w:t>
      </w:r>
      <w:r w:rsidRPr="00F7144F">
        <w:rPr>
          <w:rStyle w:val="lev"/>
          <w:rFonts w:hint="cs"/>
          <w:b w:val="0"/>
          <w:bCs w:val="0"/>
          <w:sz w:val="28"/>
          <w:szCs w:val="28"/>
          <w:rtl/>
        </w:rPr>
        <w:t xml:space="preserve"> ".</w:t>
      </w:r>
    </w:p>
    <w:p w:rsidR="00D43B35" w:rsidRPr="00F7144F" w:rsidRDefault="00D43B35" w:rsidP="003E76F0">
      <w:pPr>
        <w:rPr>
          <w:rStyle w:val="lev"/>
          <w:b w:val="0"/>
          <w:bCs w:val="0"/>
          <w:sz w:val="28"/>
          <w:szCs w:val="28"/>
          <w:rtl/>
        </w:rPr>
      </w:pPr>
      <w:r w:rsidRPr="00F7144F">
        <w:rPr>
          <w:rStyle w:val="lev"/>
          <w:rFonts w:hint="cs"/>
          <w:b w:val="0"/>
          <w:bCs w:val="0"/>
          <w:sz w:val="28"/>
          <w:szCs w:val="28"/>
          <w:rtl/>
        </w:rPr>
        <w:t xml:space="preserve">                                        ( 2 / 382 </w:t>
      </w:r>
      <w:r w:rsidRPr="00F7144F">
        <w:rPr>
          <w:rStyle w:val="lev"/>
          <w:b w:val="0"/>
          <w:bCs w:val="0"/>
          <w:sz w:val="28"/>
          <w:szCs w:val="28"/>
          <w:rtl/>
        </w:rPr>
        <w:t>–</w:t>
      </w:r>
      <w:r w:rsidRPr="00F7144F">
        <w:rPr>
          <w:rStyle w:val="lev"/>
          <w:rFonts w:hint="cs"/>
          <w:b w:val="0"/>
          <w:bCs w:val="0"/>
          <w:sz w:val="28"/>
          <w:szCs w:val="28"/>
          <w:rtl/>
        </w:rPr>
        <w:t xml:space="preserve"> 383 )</w:t>
      </w:r>
    </w:p>
    <w:p w:rsidR="00D43B35" w:rsidRPr="003D4B6F" w:rsidRDefault="00D43B35" w:rsidP="003D4B6F">
      <w:pPr>
        <w:pStyle w:val="Titre1"/>
        <w:rPr>
          <w:rStyle w:val="lev"/>
          <w:b/>
          <w:bCs/>
          <w:rtl/>
        </w:rPr>
      </w:pPr>
      <w:bookmarkStart w:id="621" w:name="_Toc268646617"/>
      <w:bookmarkStart w:id="622" w:name="_Toc268765351"/>
      <w:r w:rsidRPr="00E96D35">
        <w:rPr>
          <w:rFonts w:hint="cs"/>
          <w:rtl/>
        </w:rPr>
        <w:lastRenderedPageBreak/>
        <w:t>ما جاء في الركعتين إذا جاء الرجل والإمام يخطب :</w:t>
      </w:r>
      <w:bookmarkEnd w:id="621"/>
      <w:bookmarkEnd w:id="622"/>
    </w:p>
    <w:p w:rsidR="00D43B35" w:rsidRPr="00E96D35" w:rsidRDefault="00D43B35" w:rsidP="00E96D35">
      <w:pPr>
        <w:rPr>
          <w:b/>
          <w:bCs/>
          <w:sz w:val="28"/>
          <w:szCs w:val="28"/>
          <w:rtl/>
        </w:rPr>
      </w:pPr>
      <w:r w:rsidRPr="00E96D35">
        <w:rPr>
          <w:rFonts w:hint="cs"/>
          <w:b/>
          <w:bCs/>
          <w:sz w:val="28"/>
          <w:szCs w:val="28"/>
          <w:rtl/>
        </w:rPr>
        <w:t xml:space="preserve">510 </w:t>
      </w:r>
      <w:r w:rsidRPr="00E96D35">
        <w:rPr>
          <w:b/>
          <w:bCs/>
          <w:sz w:val="28"/>
          <w:szCs w:val="28"/>
          <w:rtl/>
        </w:rPr>
        <w:t>–</w:t>
      </w:r>
      <w:r w:rsidRPr="00E96D35">
        <w:rPr>
          <w:rFonts w:hint="cs"/>
          <w:b/>
          <w:bCs/>
          <w:sz w:val="28"/>
          <w:szCs w:val="28"/>
          <w:rtl/>
        </w:rPr>
        <w:t xml:space="preserve"> عن جابر بن عبد الله قال :" بينما النبي صلى الله عليه وسلم يخطب يوم الجمعة إذ جاء رجل , فقال النبي صلى الله عليه وسلم : أصليت ؟ قال : لا , قال : قم فاركع ".</w:t>
      </w:r>
    </w:p>
    <w:p w:rsidR="00D43B35" w:rsidRPr="00E96D35" w:rsidRDefault="00D43B35" w:rsidP="00E96D35">
      <w:pPr>
        <w:rPr>
          <w:rStyle w:val="lev"/>
          <w:b w:val="0"/>
          <w:bCs w:val="0"/>
          <w:sz w:val="28"/>
          <w:szCs w:val="28"/>
          <w:rtl/>
        </w:rPr>
      </w:pPr>
      <w:r w:rsidRPr="00E96D35">
        <w:rPr>
          <w:rFonts w:hint="cs"/>
          <w:b/>
          <w:bCs/>
          <w:sz w:val="28"/>
          <w:szCs w:val="28"/>
          <w:rtl/>
        </w:rPr>
        <w:t>قال أبو عيسى : وهذا حديث حسن صحيح , أصح شيء في هذا الباب</w:t>
      </w:r>
      <w:r w:rsidRPr="00E96D35">
        <w:rPr>
          <w:rStyle w:val="lev"/>
          <w:rFonts w:hint="cs"/>
          <w:b w:val="0"/>
          <w:bCs w:val="0"/>
          <w:sz w:val="28"/>
          <w:szCs w:val="28"/>
          <w:rtl/>
        </w:rPr>
        <w:t xml:space="preserve"> .  </w:t>
      </w:r>
    </w:p>
    <w:p w:rsidR="00D43B35" w:rsidRPr="00F7144F" w:rsidRDefault="00D43B35" w:rsidP="00B93C22">
      <w:pPr>
        <w:ind w:left="720" w:right="720"/>
        <w:jc w:val="both"/>
        <w:rPr>
          <w:sz w:val="28"/>
          <w:szCs w:val="28"/>
          <w:rtl/>
        </w:rPr>
      </w:pPr>
      <w:r w:rsidRPr="00F7144F">
        <w:rPr>
          <w:rFonts w:hint="cs"/>
          <w:sz w:val="28"/>
          <w:szCs w:val="28"/>
          <w:rtl/>
        </w:rPr>
        <w:t>قال أحمد شاكر :"</w:t>
      </w:r>
    </w:p>
    <w:p w:rsidR="00D43B35" w:rsidRPr="00F7144F" w:rsidRDefault="00D43B35" w:rsidP="00B93C22">
      <w:pPr>
        <w:ind w:left="720" w:right="720"/>
        <w:jc w:val="both"/>
        <w:rPr>
          <w:sz w:val="28"/>
          <w:szCs w:val="28"/>
          <w:rtl/>
        </w:rPr>
      </w:pPr>
      <w:r w:rsidRPr="00F7144F">
        <w:rPr>
          <w:rFonts w:hint="cs"/>
          <w:sz w:val="28"/>
          <w:szCs w:val="28"/>
          <w:rtl/>
        </w:rPr>
        <w:t xml:space="preserve">- والرجل المذكور في الحديث هو سُلَيْك </w:t>
      </w:r>
      <w:r w:rsidRPr="00F7144F">
        <w:rPr>
          <w:sz w:val="28"/>
          <w:szCs w:val="28"/>
          <w:rtl/>
        </w:rPr>
        <w:t>–</w:t>
      </w:r>
      <w:r w:rsidRPr="00F7144F">
        <w:rPr>
          <w:rFonts w:hint="cs"/>
          <w:sz w:val="28"/>
          <w:szCs w:val="28"/>
          <w:rtl/>
        </w:rPr>
        <w:t xml:space="preserve"> بالتصغير </w:t>
      </w:r>
      <w:r w:rsidRPr="00F7144F">
        <w:rPr>
          <w:sz w:val="28"/>
          <w:szCs w:val="28"/>
          <w:rtl/>
        </w:rPr>
        <w:t>–</w:t>
      </w:r>
      <w:r w:rsidRPr="00F7144F">
        <w:rPr>
          <w:rFonts w:hint="cs"/>
          <w:sz w:val="28"/>
          <w:szCs w:val="28"/>
          <w:rtl/>
        </w:rPr>
        <w:t>الغطفاني , كما جاء في روايات أخرى عن جابر , وانظر المسند ( رقم 14220 , 14454, 15241 ج 3 ص 297 , 316 , 389 )</w:t>
      </w:r>
      <w:r w:rsidRPr="00F7144F">
        <w:rPr>
          <w:rStyle w:val="Appelnotedebasdep"/>
          <w:sz w:val="28"/>
          <w:szCs w:val="28"/>
          <w:rtl/>
        </w:rPr>
        <w:footnoteReference w:id="430"/>
      </w:r>
    </w:p>
    <w:p w:rsidR="00D43B35" w:rsidRPr="00F7144F" w:rsidRDefault="00D43B35" w:rsidP="00B93C22">
      <w:pPr>
        <w:ind w:left="720" w:right="720"/>
        <w:jc w:val="both"/>
        <w:rPr>
          <w:b/>
          <w:bCs/>
          <w:sz w:val="28"/>
          <w:szCs w:val="28"/>
          <w:rtl/>
        </w:rPr>
      </w:pPr>
      <w:r w:rsidRPr="00F7144F">
        <w:rPr>
          <w:rFonts w:hint="cs"/>
          <w:sz w:val="28"/>
          <w:szCs w:val="28"/>
          <w:rtl/>
        </w:rPr>
        <w:t xml:space="preserve">( 2 / 384 </w:t>
      </w:r>
      <w:r w:rsidRPr="00F7144F">
        <w:rPr>
          <w:sz w:val="28"/>
          <w:szCs w:val="28"/>
          <w:rtl/>
        </w:rPr>
        <w:t>–</w:t>
      </w:r>
      <w:r w:rsidRPr="00F7144F">
        <w:rPr>
          <w:rFonts w:hint="cs"/>
          <w:sz w:val="28"/>
          <w:szCs w:val="28"/>
          <w:rtl/>
        </w:rPr>
        <w:t xml:space="preserve"> 385 )</w:t>
      </w:r>
    </w:p>
    <w:p w:rsidR="00D43B35" w:rsidRPr="00F7144F" w:rsidRDefault="00D43B35" w:rsidP="00E96D35">
      <w:pPr>
        <w:jc w:val="both"/>
        <w:rPr>
          <w:b/>
          <w:bCs/>
          <w:sz w:val="28"/>
          <w:szCs w:val="28"/>
          <w:rtl/>
        </w:rPr>
      </w:pPr>
      <w:r w:rsidRPr="00F7144F">
        <w:rPr>
          <w:rFonts w:hint="cs"/>
          <w:b/>
          <w:bCs/>
          <w:sz w:val="28"/>
          <w:szCs w:val="28"/>
          <w:rtl/>
        </w:rPr>
        <w:t xml:space="preserve">511 </w:t>
      </w:r>
      <w:r w:rsidRPr="00F7144F">
        <w:rPr>
          <w:b/>
          <w:bCs/>
          <w:sz w:val="28"/>
          <w:szCs w:val="28"/>
          <w:rtl/>
        </w:rPr>
        <w:t>–</w:t>
      </w:r>
      <w:r w:rsidRPr="00F7144F">
        <w:rPr>
          <w:rFonts w:hint="cs"/>
          <w:b/>
          <w:bCs/>
          <w:sz w:val="28"/>
          <w:szCs w:val="28"/>
          <w:rtl/>
        </w:rPr>
        <w:t xml:space="preserve"> عن عياض بن عبد الله بن أبي سرح :"أن أبا سعيد الخدري دخل يوم الجمعة ومروان يخطب فقام يصلي فجاء الحرس ليجلسوه فأبى حتى صلى , فلما انصرف أتيناه , فقلنا : رحمك الله , إن كادوا ليقعوا* بك ! فقال :ما كنت لأتركهما بعد شيء رأيته من رسول الله صلى الله عليه وسلم , ثم ذكر أن رجلا جاء يوم الجمعة في هيئة بذة ** والنبي صلى الله عليه وسلم يخطب يوم الجمعة فأمره فصلى ركعتين , والنبي صلى الله عليه وسلم يخطب ". </w:t>
      </w:r>
    </w:p>
    <w:p w:rsidR="00D43B35" w:rsidRPr="00F7144F" w:rsidRDefault="00D43B35" w:rsidP="00E96D35">
      <w:pPr>
        <w:jc w:val="both"/>
        <w:rPr>
          <w:b/>
          <w:bCs/>
          <w:sz w:val="28"/>
          <w:szCs w:val="28"/>
        </w:rPr>
      </w:pPr>
      <w:r w:rsidRPr="00F7144F">
        <w:rPr>
          <w:rFonts w:hint="cs"/>
          <w:b/>
          <w:bCs/>
          <w:sz w:val="28"/>
          <w:szCs w:val="28"/>
          <w:rtl/>
        </w:rPr>
        <w:t xml:space="preserve">قال أبو عيسى : حديث أبي سعيد الخدري حديث حسن صحيح </w:t>
      </w:r>
      <w:r w:rsidRPr="00F7144F">
        <w:rPr>
          <w:rStyle w:val="Appelnotedebasdep"/>
          <w:b/>
          <w:bCs/>
          <w:sz w:val="28"/>
          <w:szCs w:val="28"/>
          <w:rtl/>
        </w:rPr>
        <w:footnoteReference w:id="431"/>
      </w:r>
    </w:p>
    <w:p w:rsidR="00D43B35" w:rsidRPr="00F7144F" w:rsidRDefault="00D43B35" w:rsidP="00E96D35">
      <w:pPr>
        <w:jc w:val="both"/>
        <w:rPr>
          <w:b/>
          <w:bCs/>
          <w:sz w:val="28"/>
          <w:szCs w:val="28"/>
          <w:rtl/>
        </w:rPr>
      </w:pPr>
      <w:r w:rsidRPr="00F7144F">
        <w:rPr>
          <w:rFonts w:hint="cs"/>
          <w:b/>
          <w:bCs/>
          <w:sz w:val="28"/>
          <w:szCs w:val="28"/>
          <w:rtl/>
        </w:rPr>
        <w:t xml:space="preserve">والعمل على هذا عند بعض أهل العلم : وبه يقول الشافعي وأحمد وإسحاق . </w:t>
      </w:r>
    </w:p>
    <w:p w:rsidR="00D43B35" w:rsidRPr="00F7144F" w:rsidRDefault="00D43B35" w:rsidP="00E96D35">
      <w:pPr>
        <w:jc w:val="both"/>
        <w:rPr>
          <w:b/>
          <w:bCs/>
          <w:sz w:val="28"/>
          <w:szCs w:val="28"/>
          <w:rtl/>
        </w:rPr>
      </w:pPr>
      <w:r w:rsidRPr="00F7144F">
        <w:rPr>
          <w:rFonts w:hint="cs"/>
          <w:b/>
          <w:bCs/>
          <w:sz w:val="28"/>
          <w:szCs w:val="28"/>
          <w:rtl/>
        </w:rPr>
        <w:t xml:space="preserve"> وقال بعضهم : إذا دخل والإمام يخطب فإنه يجلس ولا يصلي : وبه يقول سفيان الثوري وأهل الكوفة </w:t>
      </w:r>
      <w:r w:rsidRPr="00F7144F">
        <w:rPr>
          <w:rStyle w:val="Appelnotedebasdep"/>
          <w:b/>
          <w:bCs/>
          <w:sz w:val="28"/>
          <w:szCs w:val="28"/>
          <w:rtl/>
        </w:rPr>
        <w:footnoteReference w:id="432"/>
      </w:r>
      <w:r w:rsidRPr="00F7144F">
        <w:rPr>
          <w:rFonts w:hint="cs"/>
          <w:b/>
          <w:bCs/>
          <w:sz w:val="28"/>
          <w:szCs w:val="28"/>
          <w:rtl/>
        </w:rPr>
        <w:t>.</w:t>
      </w:r>
    </w:p>
    <w:p w:rsidR="00D43B35" w:rsidRPr="00F7144F" w:rsidRDefault="00D43B35" w:rsidP="00E96D35">
      <w:pPr>
        <w:ind w:left="84" w:right="720"/>
        <w:jc w:val="both"/>
        <w:rPr>
          <w:sz w:val="28"/>
          <w:szCs w:val="28"/>
          <w:rtl/>
        </w:rPr>
      </w:pPr>
      <w:r w:rsidRPr="00F7144F">
        <w:rPr>
          <w:rFonts w:hint="cs"/>
          <w:b/>
          <w:bCs/>
          <w:sz w:val="28"/>
          <w:szCs w:val="28"/>
          <w:rtl/>
        </w:rPr>
        <w:lastRenderedPageBreak/>
        <w:t>والقول الأول أصح</w:t>
      </w:r>
      <w:r w:rsidRPr="00F7144F">
        <w:rPr>
          <w:rFonts w:hint="cs"/>
          <w:sz w:val="28"/>
          <w:szCs w:val="28"/>
          <w:rtl/>
        </w:rPr>
        <w:t xml:space="preserve"> .</w:t>
      </w:r>
    </w:p>
    <w:p w:rsidR="00D43B35" w:rsidRPr="00F7144F" w:rsidRDefault="00D43B35" w:rsidP="00E96D35">
      <w:pPr>
        <w:jc w:val="both"/>
        <w:rPr>
          <w:sz w:val="28"/>
          <w:szCs w:val="28"/>
          <w:rtl/>
        </w:rPr>
      </w:pPr>
      <w:r w:rsidRPr="00F7144F">
        <w:rPr>
          <w:rFonts w:hint="cs"/>
          <w:sz w:val="28"/>
          <w:szCs w:val="28"/>
          <w:rtl/>
        </w:rPr>
        <w:t>قال أحمد شاكر :"</w:t>
      </w:r>
    </w:p>
    <w:p w:rsidR="00D43B35" w:rsidRPr="00F7144F" w:rsidRDefault="00D43B35" w:rsidP="00E96D35">
      <w:pPr>
        <w:jc w:val="both"/>
        <w:rPr>
          <w:sz w:val="28"/>
          <w:szCs w:val="28"/>
          <w:rtl/>
        </w:rPr>
      </w:pPr>
      <w:r w:rsidRPr="00F7144F">
        <w:rPr>
          <w:rFonts w:hint="cs"/>
          <w:sz w:val="28"/>
          <w:szCs w:val="28"/>
          <w:rtl/>
        </w:rPr>
        <w:t>*- في  ع  وفي نسخة بحاشية  ب " ليقعون " وهو الأصل لأن الفعل مرفوع , ويجوز حذف النون تخفيفا , في الشعر والنثر , لغير ناصب ولا جازم ,تشبيها لها بالضمة , وشاهده البيت المعروف :</w:t>
      </w:r>
    </w:p>
    <w:p w:rsidR="00D43B35" w:rsidRPr="00F7144F" w:rsidRDefault="00D43B35" w:rsidP="00E96D35">
      <w:pPr>
        <w:jc w:val="both"/>
        <w:rPr>
          <w:sz w:val="28"/>
          <w:szCs w:val="28"/>
          <w:rtl/>
        </w:rPr>
      </w:pPr>
      <w:r w:rsidRPr="00F7144F">
        <w:rPr>
          <w:rFonts w:hint="cs"/>
          <w:sz w:val="28"/>
          <w:szCs w:val="28"/>
          <w:rtl/>
        </w:rPr>
        <w:t xml:space="preserve">     أبيت أسري وتبيتي تدلكي    وجهك بالعنبروالمسك الذكي </w:t>
      </w:r>
    </w:p>
    <w:p w:rsidR="00D43B35" w:rsidRPr="00F7144F" w:rsidRDefault="00D43B35" w:rsidP="00E96D35">
      <w:pPr>
        <w:jc w:val="both"/>
        <w:rPr>
          <w:sz w:val="28"/>
          <w:szCs w:val="28"/>
          <w:rtl/>
        </w:rPr>
      </w:pPr>
      <w:r w:rsidRPr="00F7144F">
        <w:rPr>
          <w:rFonts w:hint="cs"/>
          <w:sz w:val="28"/>
          <w:szCs w:val="28"/>
          <w:rtl/>
        </w:rPr>
        <w:t xml:space="preserve">وقول عمر في الحديث الصحيح , في صحيح مسلم ( ج 2 ص 359 ) :" يا رسول الله , كيف يسمعوا وأنى يجيبوا وقد جيفوا , " قال النووي في شرحه ( ج 17 ص 207 ) : هكذا هو في عامة النسخ المعتمدة , كيف يسمعوا وأنى يجيبوا ,من غير نون , وهي لغة صحيحة , وإن كانت قليلة الاستعمال " .وانظر أيضا الخزانة الكبرى ( ج 3 ص 525 </w:t>
      </w:r>
      <w:r w:rsidRPr="00F7144F">
        <w:rPr>
          <w:sz w:val="28"/>
          <w:szCs w:val="28"/>
          <w:rtl/>
        </w:rPr>
        <w:t>–</w:t>
      </w:r>
      <w:r w:rsidRPr="00F7144F">
        <w:rPr>
          <w:rFonts w:hint="cs"/>
          <w:sz w:val="28"/>
          <w:szCs w:val="28"/>
          <w:rtl/>
        </w:rPr>
        <w:t xml:space="preserve"> 526 طبعة بولاق ) </w:t>
      </w:r>
    </w:p>
    <w:p w:rsidR="00D43B35" w:rsidRPr="00F7144F" w:rsidRDefault="00D43B35" w:rsidP="00E96D35">
      <w:pPr>
        <w:jc w:val="both"/>
        <w:rPr>
          <w:sz w:val="28"/>
          <w:szCs w:val="28"/>
          <w:rtl/>
        </w:rPr>
      </w:pPr>
      <w:r w:rsidRPr="00F7144F">
        <w:rPr>
          <w:rFonts w:hint="cs"/>
          <w:sz w:val="28"/>
          <w:szCs w:val="28"/>
          <w:rtl/>
        </w:rPr>
        <w:t>**أي سيئة رثة ..</w:t>
      </w:r>
    </w:p>
    <w:p w:rsidR="00D43B35" w:rsidRPr="00F7144F" w:rsidRDefault="00D43B35" w:rsidP="00B93C22">
      <w:pPr>
        <w:ind w:right="720"/>
        <w:jc w:val="both"/>
        <w:rPr>
          <w:sz w:val="28"/>
          <w:szCs w:val="28"/>
          <w:rtl/>
        </w:rPr>
      </w:pPr>
      <w:r w:rsidRPr="00F7144F">
        <w:rPr>
          <w:rFonts w:hint="cs"/>
          <w:sz w:val="28"/>
          <w:szCs w:val="28"/>
          <w:rtl/>
        </w:rPr>
        <w:t xml:space="preserve">                               ( 2 / 384 </w:t>
      </w:r>
      <w:r w:rsidRPr="00F7144F">
        <w:rPr>
          <w:sz w:val="28"/>
          <w:szCs w:val="28"/>
          <w:rtl/>
        </w:rPr>
        <w:t>–</w:t>
      </w:r>
      <w:r w:rsidRPr="00F7144F">
        <w:rPr>
          <w:rFonts w:hint="cs"/>
          <w:sz w:val="28"/>
          <w:szCs w:val="28"/>
          <w:rtl/>
        </w:rPr>
        <w:t xml:space="preserve"> 385 )                                </w:t>
      </w:r>
    </w:p>
    <w:p w:rsidR="00D43B35" w:rsidRPr="00F7144F" w:rsidRDefault="00D43B35" w:rsidP="004E4362">
      <w:pPr>
        <w:pStyle w:val="Titre1"/>
        <w:rPr>
          <w:rtl/>
        </w:rPr>
      </w:pPr>
      <w:bookmarkStart w:id="623" w:name="_Toc268646618"/>
      <w:bookmarkStart w:id="624" w:name="_Toc268765352"/>
      <w:r w:rsidRPr="00F7144F">
        <w:rPr>
          <w:rFonts w:hint="cs"/>
          <w:rtl/>
        </w:rPr>
        <w:t>ما جاء في كراهية الكلام والإمام يخطب :</w:t>
      </w:r>
      <w:bookmarkEnd w:id="623"/>
      <w:bookmarkEnd w:id="624"/>
    </w:p>
    <w:p w:rsidR="00D43B35" w:rsidRPr="00F7144F" w:rsidRDefault="00D43B35" w:rsidP="00B93C22">
      <w:pPr>
        <w:ind w:right="720"/>
        <w:jc w:val="both"/>
        <w:rPr>
          <w:b/>
          <w:bCs/>
          <w:sz w:val="28"/>
          <w:szCs w:val="28"/>
          <w:rtl/>
        </w:rPr>
      </w:pPr>
      <w:r w:rsidRPr="00F7144F">
        <w:rPr>
          <w:rFonts w:hint="cs"/>
          <w:b/>
          <w:bCs/>
          <w:sz w:val="28"/>
          <w:szCs w:val="28"/>
          <w:rtl/>
        </w:rPr>
        <w:t xml:space="preserve">511 </w:t>
      </w:r>
      <w:r w:rsidRPr="00F7144F">
        <w:rPr>
          <w:b/>
          <w:bCs/>
          <w:sz w:val="28"/>
          <w:szCs w:val="28"/>
          <w:rtl/>
        </w:rPr>
        <w:t>–</w:t>
      </w:r>
      <w:r w:rsidRPr="00F7144F">
        <w:rPr>
          <w:rFonts w:hint="cs"/>
          <w:b/>
          <w:bCs/>
          <w:sz w:val="28"/>
          <w:szCs w:val="28"/>
          <w:rtl/>
        </w:rPr>
        <w:t xml:space="preserve"> عن أبي هريرة عن النبي صلى الله عليه وسلم قال :" من قال يوم الجمعة والإمام يخطب أنصت فقد لغا *". </w:t>
      </w:r>
    </w:p>
    <w:p w:rsidR="00D43B35" w:rsidRPr="00F7144F" w:rsidRDefault="00D43B35" w:rsidP="00B93C22">
      <w:pPr>
        <w:ind w:right="720"/>
        <w:jc w:val="both"/>
        <w:rPr>
          <w:b/>
          <w:bCs/>
          <w:sz w:val="28"/>
          <w:szCs w:val="28"/>
          <w:rtl/>
        </w:rPr>
      </w:pPr>
      <w:r w:rsidRPr="00F7144F">
        <w:rPr>
          <w:rFonts w:hint="cs"/>
          <w:b/>
          <w:bCs/>
          <w:sz w:val="28"/>
          <w:szCs w:val="28"/>
          <w:rtl/>
        </w:rPr>
        <w:t>قال أبو عيسى : حديث أبي هريرة حديث حسن صحيح **.</w:t>
      </w:r>
    </w:p>
    <w:p w:rsidR="00D43B35" w:rsidRPr="00F7144F" w:rsidRDefault="00D43B35" w:rsidP="00B93C22">
      <w:pPr>
        <w:ind w:right="720"/>
        <w:jc w:val="both"/>
        <w:rPr>
          <w:b/>
          <w:bCs/>
          <w:sz w:val="28"/>
          <w:szCs w:val="28"/>
          <w:rtl/>
        </w:rPr>
      </w:pPr>
      <w:r w:rsidRPr="00F7144F">
        <w:rPr>
          <w:rFonts w:hint="cs"/>
          <w:b/>
          <w:bCs/>
          <w:sz w:val="28"/>
          <w:szCs w:val="28"/>
          <w:rtl/>
        </w:rPr>
        <w:t>والعمل عليه عند اهل العلم .</w:t>
      </w:r>
    </w:p>
    <w:p w:rsidR="00D43B35" w:rsidRPr="00F7144F" w:rsidRDefault="00D43B35" w:rsidP="00D44763">
      <w:pPr>
        <w:jc w:val="both"/>
        <w:rPr>
          <w:b/>
          <w:bCs/>
          <w:sz w:val="28"/>
          <w:szCs w:val="28"/>
          <w:rtl/>
        </w:rPr>
      </w:pPr>
      <w:r w:rsidRPr="00F7144F">
        <w:rPr>
          <w:rFonts w:hint="cs"/>
          <w:b/>
          <w:bCs/>
          <w:sz w:val="28"/>
          <w:szCs w:val="28"/>
          <w:rtl/>
        </w:rPr>
        <w:t>كرهوا للرجل أن يتكلم والإمام يخطب , وقالوا : إن تكلم غيره فلا ينكر عليه إلا بالإشارة .</w:t>
      </w:r>
    </w:p>
    <w:p w:rsidR="00D43B35" w:rsidRPr="00F7144F" w:rsidRDefault="00D43B35" w:rsidP="00D44763">
      <w:pPr>
        <w:jc w:val="both"/>
        <w:rPr>
          <w:b/>
          <w:bCs/>
          <w:sz w:val="28"/>
          <w:szCs w:val="28"/>
          <w:rtl/>
        </w:rPr>
      </w:pPr>
      <w:r w:rsidRPr="00F7144F">
        <w:rPr>
          <w:rFonts w:hint="cs"/>
          <w:b/>
          <w:bCs/>
          <w:sz w:val="28"/>
          <w:szCs w:val="28"/>
          <w:rtl/>
        </w:rPr>
        <w:t xml:space="preserve">واختلفوا في رد السلام وتشميت العاطس والإمام يخطب . </w:t>
      </w:r>
    </w:p>
    <w:p w:rsidR="00D43B35" w:rsidRPr="00F7144F" w:rsidRDefault="00D43B35" w:rsidP="00D44763">
      <w:pPr>
        <w:jc w:val="both"/>
        <w:rPr>
          <w:b/>
          <w:bCs/>
          <w:sz w:val="28"/>
          <w:szCs w:val="28"/>
          <w:rtl/>
        </w:rPr>
      </w:pPr>
      <w:r w:rsidRPr="00F7144F">
        <w:rPr>
          <w:rFonts w:hint="cs"/>
          <w:b/>
          <w:bCs/>
          <w:sz w:val="28"/>
          <w:szCs w:val="28"/>
          <w:rtl/>
        </w:rPr>
        <w:lastRenderedPageBreak/>
        <w:t xml:space="preserve"> فرخص بعض أهل العلم في رد السلام وتشميت العاطس والإمام يخطب : وهو قول أحمد وإسحاق . </w:t>
      </w:r>
    </w:p>
    <w:p w:rsidR="00D43B35" w:rsidRPr="00F7144F" w:rsidRDefault="00D43B35" w:rsidP="00D44763">
      <w:pPr>
        <w:jc w:val="both"/>
        <w:rPr>
          <w:b/>
          <w:bCs/>
          <w:sz w:val="28"/>
          <w:szCs w:val="28"/>
          <w:rtl/>
        </w:rPr>
      </w:pPr>
      <w:r w:rsidRPr="00F7144F">
        <w:rPr>
          <w:rFonts w:hint="cs"/>
          <w:b/>
          <w:bCs/>
          <w:sz w:val="28"/>
          <w:szCs w:val="28"/>
          <w:rtl/>
        </w:rPr>
        <w:t xml:space="preserve">وكره بعض أهل العلم من التابعين وغيرهم ذلك : وهو قول الشافعي *** . </w:t>
      </w:r>
    </w:p>
    <w:p w:rsidR="00D43B35" w:rsidRPr="00F7144F" w:rsidRDefault="00D43B35" w:rsidP="00B93C22">
      <w:pPr>
        <w:ind w:right="720"/>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قال الشارح :" وفي رواية الشيخين : إذا قلت لصاحبك يوم الجمعة أنصت والإمام يخطب فقد لغوت " .</w:t>
      </w:r>
    </w:p>
    <w:p w:rsidR="00D43B35" w:rsidRPr="00F7144F" w:rsidRDefault="00D43B35" w:rsidP="00B93C22">
      <w:pPr>
        <w:ind w:right="720"/>
        <w:jc w:val="both"/>
        <w:rPr>
          <w:sz w:val="28"/>
          <w:szCs w:val="28"/>
          <w:rtl/>
        </w:rPr>
      </w:pPr>
      <w:r w:rsidRPr="00F7144F">
        <w:rPr>
          <w:rFonts w:hint="cs"/>
          <w:sz w:val="28"/>
          <w:szCs w:val="28"/>
          <w:rtl/>
        </w:rPr>
        <w:t xml:space="preserve"> **- قال المجد في المنتقى ( رقم 1624 ) :"رواه الجماعة إلا ابن ماجه "</w:t>
      </w:r>
      <w:r w:rsidRPr="00F7144F">
        <w:rPr>
          <w:rStyle w:val="Appelnotedebasdep"/>
          <w:sz w:val="28"/>
          <w:szCs w:val="28"/>
          <w:rtl/>
        </w:rPr>
        <w:footnoteReference w:id="433"/>
      </w:r>
    </w:p>
    <w:p w:rsidR="00D43B35" w:rsidRPr="00F7144F" w:rsidRDefault="00D43B35" w:rsidP="00C64AC1">
      <w:pPr>
        <w:ind w:right="720"/>
        <w:jc w:val="both"/>
        <w:rPr>
          <w:sz w:val="28"/>
          <w:szCs w:val="28"/>
          <w:rtl/>
        </w:rPr>
      </w:pPr>
      <w:r w:rsidRPr="00F7144F">
        <w:rPr>
          <w:rFonts w:hint="cs"/>
          <w:sz w:val="28"/>
          <w:szCs w:val="28"/>
          <w:rtl/>
        </w:rPr>
        <w:t xml:space="preserve">***- قال الشافعي في الأم ( ج 1 ص 180 ) :" </w:t>
      </w:r>
      <w:r w:rsidRPr="00F7144F">
        <w:rPr>
          <w:sz w:val="28"/>
          <w:szCs w:val="28"/>
          <w:rtl/>
        </w:rPr>
        <w:t xml:space="preserve">ولو سلم رجل على رجل يوم الجمعة كرهت ذلك له </w:t>
      </w:r>
      <w:r w:rsidRPr="00F7144F">
        <w:rPr>
          <w:rFonts w:hint="cs"/>
          <w:sz w:val="28"/>
          <w:szCs w:val="28"/>
          <w:rtl/>
        </w:rPr>
        <w:t xml:space="preserve">, </w:t>
      </w:r>
      <w:r w:rsidRPr="00F7144F">
        <w:rPr>
          <w:sz w:val="28"/>
          <w:szCs w:val="28"/>
          <w:rtl/>
        </w:rPr>
        <w:t>ورأيت أن يرد عليه بعضهم ل</w:t>
      </w:r>
      <w:r w:rsidRPr="00F7144F">
        <w:rPr>
          <w:rFonts w:hint="cs"/>
          <w:sz w:val="28"/>
          <w:szCs w:val="28"/>
          <w:rtl/>
        </w:rPr>
        <w:t>أ</w:t>
      </w:r>
      <w:r w:rsidRPr="00F7144F">
        <w:rPr>
          <w:sz w:val="28"/>
          <w:szCs w:val="28"/>
          <w:rtl/>
        </w:rPr>
        <w:t>ن رد السلام فرض</w:t>
      </w:r>
      <w:r w:rsidRPr="00F7144F">
        <w:rPr>
          <w:rStyle w:val="Appelnotedebasdep"/>
          <w:sz w:val="28"/>
          <w:szCs w:val="28"/>
          <w:rtl/>
        </w:rPr>
        <w:footnoteReference w:id="434"/>
      </w:r>
      <w:r w:rsidRPr="00F7144F">
        <w:rPr>
          <w:rFonts w:hint="cs"/>
          <w:sz w:val="28"/>
          <w:szCs w:val="28"/>
          <w:rtl/>
        </w:rPr>
        <w:t>وقال أيضا :"</w:t>
      </w:r>
      <w:r w:rsidRPr="00F7144F">
        <w:rPr>
          <w:sz w:val="28"/>
          <w:szCs w:val="28"/>
          <w:rtl/>
        </w:rPr>
        <w:t>ولو عطس رجل يوم الجمعة فشمته رجل رجوت أن يسعه ل</w:t>
      </w:r>
      <w:r w:rsidRPr="00F7144F">
        <w:rPr>
          <w:rFonts w:hint="cs"/>
          <w:sz w:val="28"/>
          <w:szCs w:val="28"/>
          <w:rtl/>
        </w:rPr>
        <w:t>أ</w:t>
      </w:r>
      <w:r w:rsidRPr="00F7144F">
        <w:rPr>
          <w:sz w:val="28"/>
          <w:szCs w:val="28"/>
          <w:rtl/>
        </w:rPr>
        <w:t xml:space="preserve">ن التشميت سنة </w:t>
      </w:r>
      <w:r w:rsidRPr="00F7144F">
        <w:rPr>
          <w:rFonts w:hint="cs"/>
          <w:sz w:val="28"/>
          <w:szCs w:val="28"/>
          <w:rtl/>
        </w:rPr>
        <w:t xml:space="preserve">".وهذا يخالف ما حكى الترمذي عنه , وهو مذهبه الصحيح في كتابه , وإن اختلفت الأقوال والروايات فيما روى أصحابه عنه . وانظر المجموع للنووي ( ج 4 ص 523 </w:t>
      </w:r>
      <w:r w:rsidRPr="00F7144F">
        <w:rPr>
          <w:sz w:val="28"/>
          <w:szCs w:val="28"/>
          <w:rtl/>
        </w:rPr>
        <w:t>–</w:t>
      </w:r>
      <w:r w:rsidRPr="00F7144F">
        <w:rPr>
          <w:rFonts w:hint="cs"/>
          <w:sz w:val="28"/>
          <w:szCs w:val="28"/>
          <w:rtl/>
        </w:rPr>
        <w:t xml:space="preserve"> 525 )</w:t>
      </w:r>
      <w:r w:rsidRPr="00F7144F">
        <w:rPr>
          <w:rStyle w:val="Appelnotedebasdep"/>
          <w:sz w:val="28"/>
          <w:szCs w:val="28"/>
          <w:rtl/>
        </w:rPr>
        <w:footnoteReference w:id="435"/>
      </w:r>
    </w:p>
    <w:p w:rsidR="00D43B35" w:rsidRPr="00F7144F" w:rsidRDefault="00D43B35" w:rsidP="00B93C22">
      <w:pPr>
        <w:ind w:right="720"/>
        <w:jc w:val="both"/>
        <w:rPr>
          <w:sz w:val="28"/>
          <w:szCs w:val="28"/>
          <w:rtl/>
        </w:rPr>
      </w:pPr>
      <w:r w:rsidRPr="00F7144F">
        <w:rPr>
          <w:rFonts w:hint="cs"/>
          <w:sz w:val="28"/>
          <w:szCs w:val="28"/>
          <w:rtl/>
        </w:rPr>
        <w:t xml:space="preserve"> واعلم أن وجوب الإنصات للخطبة إنما هو في أصل الخطبة فيما ينفع المسلمين في دينهم ودنياهم , من عظة وتعليم ودعاء لهم ونحو ذلك . وأما حين تخرج الخطبة عن أصلها فلا . قال القاضي أبو بكر بن العربي في العارضة ( ج 2 ص 302): " ولقد رأيت الزهاد بمدينة السلام والكوفة إذا بلغ الإمام إلى الدعاء لأهل الدنيا قاموا فصلوا , ورأيتهم أيضا يتكلمون مع جلسائهم فيما يحتاجون إليه من أمرهم , أوفي علم , ولا يصغون إليهم حينئذ , لأنه عندهم لغو فلا يلزم استماعهم , لا سيما وبعض الخطباء يكذبون حينئذ , فالاشتغال بالطاعة عنهم واجب ".</w:t>
      </w:r>
    </w:p>
    <w:p w:rsidR="00D43B35" w:rsidRPr="00F7144F" w:rsidRDefault="00D43B35" w:rsidP="00B93C22">
      <w:pPr>
        <w:ind w:right="720"/>
        <w:jc w:val="both"/>
        <w:rPr>
          <w:sz w:val="28"/>
          <w:szCs w:val="28"/>
          <w:rtl/>
        </w:rPr>
      </w:pPr>
      <w:r w:rsidRPr="00F7144F">
        <w:rPr>
          <w:rFonts w:hint="cs"/>
          <w:sz w:val="28"/>
          <w:szCs w:val="28"/>
          <w:rtl/>
        </w:rPr>
        <w:t xml:space="preserve">                                      ( 2 / 387 </w:t>
      </w:r>
      <w:r w:rsidRPr="00F7144F">
        <w:rPr>
          <w:sz w:val="28"/>
          <w:szCs w:val="28"/>
          <w:rtl/>
        </w:rPr>
        <w:t>–</w:t>
      </w:r>
      <w:r w:rsidRPr="00F7144F">
        <w:rPr>
          <w:rFonts w:hint="cs"/>
          <w:sz w:val="28"/>
          <w:szCs w:val="28"/>
          <w:rtl/>
        </w:rPr>
        <w:t xml:space="preserve"> 388)</w:t>
      </w:r>
    </w:p>
    <w:p w:rsidR="00D43B35" w:rsidRPr="00B12346" w:rsidRDefault="00D43B35" w:rsidP="00D44763">
      <w:pPr>
        <w:pStyle w:val="Titre1"/>
        <w:rPr>
          <w:rtl/>
        </w:rPr>
      </w:pPr>
      <w:bookmarkStart w:id="625" w:name="_Toc268646619"/>
      <w:bookmarkStart w:id="626" w:name="_Toc268765353"/>
      <w:r w:rsidRPr="00B12346">
        <w:rPr>
          <w:rFonts w:hint="cs"/>
          <w:rtl/>
        </w:rPr>
        <w:t>ما جاء في كراهية الاحتباء والإمام يخطب :</w:t>
      </w:r>
      <w:bookmarkEnd w:id="625"/>
      <w:bookmarkEnd w:id="626"/>
    </w:p>
    <w:p w:rsidR="00D43B35" w:rsidRPr="00F7144F" w:rsidRDefault="00D43B35" w:rsidP="00B93C22">
      <w:pPr>
        <w:ind w:right="720"/>
        <w:jc w:val="both"/>
        <w:rPr>
          <w:b/>
          <w:bCs/>
          <w:sz w:val="28"/>
          <w:szCs w:val="28"/>
          <w:rtl/>
        </w:rPr>
      </w:pPr>
      <w:r w:rsidRPr="00F7144F">
        <w:rPr>
          <w:rFonts w:hint="cs"/>
          <w:b/>
          <w:bCs/>
          <w:sz w:val="28"/>
          <w:szCs w:val="28"/>
          <w:rtl/>
        </w:rPr>
        <w:t xml:space="preserve">514 </w:t>
      </w:r>
      <w:r w:rsidRPr="00F7144F">
        <w:rPr>
          <w:b/>
          <w:bCs/>
          <w:sz w:val="28"/>
          <w:szCs w:val="28"/>
          <w:rtl/>
        </w:rPr>
        <w:t>–</w:t>
      </w:r>
      <w:r w:rsidRPr="00F7144F">
        <w:rPr>
          <w:rFonts w:hint="cs"/>
          <w:b/>
          <w:bCs/>
          <w:sz w:val="28"/>
          <w:szCs w:val="28"/>
          <w:rtl/>
        </w:rPr>
        <w:t xml:space="preserve"> عن سهل بن معاذ عن أبيه :" أن النبي صلى الله عليه وسلم نهى عن الحَبوة * يوم الجمعة والإمام يخطب ".</w:t>
      </w:r>
    </w:p>
    <w:p w:rsidR="00D43B35" w:rsidRPr="00F7144F" w:rsidRDefault="00D43B35" w:rsidP="00B93C22">
      <w:pPr>
        <w:ind w:right="720"/>
        <w:jc w:val="both"/>
        <w:rPr>
          <w:b/>
          <w:bCs/>
          <w:sz w:val="28"/>
          <w:szCs w:val="28"/>
          <w:rtl/>
        </w:rPr>
      </w:pPr>
      <w:r w:rsidRPr="00F7144F">
        <w:rPr>
          <w:rFonts w:hint="cs"/>
          <w:b/>
          <w:bCs/>
          <w:sz w:val="28"/>
          <w:szCs w:val="28"/>
          <w:rtl/>
        </w:rPr>
        <w:lastRenderedPageBreak/>
        <w:t>قال أبو عيسى : وهذا حديث حسن **.</w:t>
      </w:r>
    </w:p>
    <w:p w:rsidR="00D43B35" w:rsidRPr="00F7144F" w:rsidRDefault="00D43B35" w:rsidP="00B93C22">
      <w:pPr>
        <w:ind w:right="720"/>
        <w:jc w:val="both"/>
        <w:rPr>
          <w:b/>
          <w:bCs/>
          <w:sz w:val="28"/>
          <w:szCs w:val="28"/>
          <w:rtl/>
        </w:rPr>
      </w:pPr>
      <w:r w:rsidRPr="00F7144F">
        <w:rPr>
          <w:rFonts w:hint="cs"/>
          <w:b/>
          <w:bCs/>
          <w:sz w:val="28"/>
          <w:szCs w:val="28"/>
          <w:rtl/>
        </w:rPr>
        <w:t xml:space="preserve">وقد كره قوم من أهل العلم الحُبوة يوم الجمعة والإمام يخطب ***. </w:t>
      </w:r>
    </w:p>
    <w:p w:rsidR="00D43B35" w:rsidRPr="00F7144F" w:rsidRDefault="00D43B35" w:rsidP="00B93C22">
      <w:pPr>
        <w:ind w:right="720"/>
        <w:jc w:val="both"/>
        <w:rPr>
          <w:b/>
          <w:bCs/>
          <w:sz w:val="28"/>
          <w:szCs w:val="28"/>
          <w:rtl/>
        </w:rPr>
      </w:pPr>
      <w:r w:rsidRPr="00F7144F">
        <w:rPr>
          <w:rFonts w:hint="cs"/>
          <w:b/>
          <w:bCs/>
          <w:sz w:val="28"/>
          <w:szCs w:val="28"/>
          <w:rtl/>
        </w:rPr>
        <w:t>ورخص في ذلك بعضهم . منهم عبد الله بن عمر وغيره .</w:t>
      </w:r>
    </w:p>
    <w:p w:rsidR="00D43B35" w:rsidRPr="00F7144F" w:rsidRDefault="00D43B35" w:rsidP="00B93C22">
      <w:pPr>
        <w:ind w:right="720"/>
        <w:jc w:val="both"/>
        <w:rPr>
          <w:sz w:val="28"/>
          <w:szCs w:val="28"/>
          <w:rtl/>
        </w:rPr>
      </w:pPr>
      <w:r w:rsidRPr="00F7144F">
        <w:rPr>
          <w:rFonts w:hint="cs"/>
          <w:b/>
          <w:bCs/>
          <w:sz w:val="28"/>
          <w:szCs w:val="28"/>
          <w:rtl/>
        </w:rPr>
        <w:t xml:space="preserve"> وبه يقول أحمد وإسحاق : لايريانبالحِبوةوالإمام يخطب بأسا .</w:t>
      </w:r>
      <w:r w:rsidRPr="00F7144F">
        <w:rPr>
          <w:rStyle w:val="Appelnotedebasdep"/>
          <w:b/>
          <w:bCs/>
          <w:sz w:val="28"/>
          <w:szCs w:val="28"/>
          <w:rtl/>
        </w:rPr>
        <w:footnoteReference w:id="436"/>
      </w:r>
    </w:p>
    <w:p w:rsidR="00D43B35" w:rsidRPr="00F7144F" w:rsidRDefault="00D43B35" w:rsidP="00B93C22">
      <w:pPr>
        <w:ind w:right="720"/>
        <w:jc w:val="both"/>
        <w:rPr>
          <w:sz w:val="28"/>
          <w:szCs w:val="28"/>
          <w:rtl/>
        </w:rPr>
      </w:pPr>
      <w:r w:rsidRPr="00F7144F">
        <w:rPr>
          <w:rFonts w:hint="cs"/>
          <w:sz w:val="28"/>
          <w:szCs w:val="28"/>
          <w:rtl/>
        </w:rPr>
        <w:t>قال أحمد شاكر :"</w:t>
      </w:r>
    </w:p>
    <w:p w:rsidR="00D43B35" w:rsidRPr="00F7144F" w:rsidRDefault="00D43B35" w:rsidP="00D44763">
      <w:pPr>
        <w:jc w:val="both"/>
        <w:rPr>
          <w:sz w:val="28"/>
          <w:szCs w:val="28"/>
          <w:rtl/>
        </w:rPr>
      </w:pPr>
      <w:r w:rsidRPr="00F7144F">
        <w:rPr>
          <w:rFonts w:hint="cs"/>
          <w:sz w:val="28"/>
          <w:szCs w:val="28"/>
          <w:rtl/>
        </w:rPr>
        <w:t xml:space="preserve">*-  " الحبوة " مثلثة الحاء </w:t>
      </w:r>
      <w:r w:rsidRPr="00F7144F">
        <w:rPr>
          <w:rStyle w:val="Appelnotedebasdep"/>
          <w:sz w:val="28"/>
          <w:szCs w:val="28"/>
          <w:rtl/>
        </w:rPr>
        <w:footnoteReference w:id="437"/>
      </w:r>
      <w:r w:rsidRPr="00F7144F">
        <w:rPr>
          <w:rFonts w:hint="cs"/>
          <w:sz w:val="28"/>
          <w:szCs w:val="28"/>
          <w:rtl/>
        </w:rPr>
        <w:t xml:space="preserve">. قال القاضي عياض في المشارق (ج 1 ص 176 </w:t>
      </w:r>
      <w:r w:rsidRPr="00F7144F">
        <w:rPr>
          <w:sz w:val="28"/>
          <w:szCs w:val="28"/>
          <w:rtl/>
        </w:rPr>
        <w:t>–</w:t>
      </w:r>
      <w:r w:rsidRPr="00F7144F">
        <w:rPr>
          <w:rFonts w:hint="cs"/>
          <w:sz w:val="28"/>
          <w:szCs w:val="28"/>
          <w:rtl/>
        </w:rPr>
        <w:t xml:space="preserve"> 177 :" الاحتباء هو أن ينصب الرجل ساقيه ويدير عليهما ثوبه , أو يعقد يديه على ركبتيه معتمدا على ذلك ".</w:t>
      </w:r>
    </w:p>
    <w:p w:rsidR="00D43B35" w:rsidRPr="00F7144F" w:rsidRDefault="00D43B35" w:rsidP="00B93C22">
      <w:pPr>
        <w:ind w:right="720"/>
        <w:jc w:val="both"/>
        <w:rPr>
          <w:sz w:val="28"/>
          <w:szCs w:val="28"/>
          <w:rtl/>
        </w:rPr>
      </w:pPr>
      <w:r w:rsidRPr="00F7144F">
        <w:rPr>
          <w:rFonts w:hint="cs"/>
          <w:sz w:val="28"/>
          <w:szCs w:val="28"/>
          <w:rtl/>
        </w:rPr>
        <w:t xml:space="preserve">** - الحديث رواه أيضا أحمد </w:t>
      </w:r>
      <w:r w:rsidRPr="00F7144F">
        <w:rPr>
          <w:rStyle w:val="Appelnotedebasdep"/>
          <w:sz w:val="28"/>
          <w:szCs w:val="28"/>
          <w:rtl/>
        </w:rPr>
        <w:footnoteReference w:id="438"/>
      </w:r>
      <w:r w:rsidRPr="00F7144F">
        <w:rPr>
          <w:rFonts w:hint="cs"/>
          <w:sz w:val="28"/>
          <w:szCs w:val="28"/>
          <w:rtl/>
        </w:rPr>
        <w:t xml:space="preserve"> عن أبي عبد الرحمن المقريء, ورواه أبوداود ( ج 1 ص 432 ) والبيهقي ( ج 3 ص 235 ) كلاهما من طريق المقريء , ورواه ابن عبد الحكم في فتوح مصر( ص 297 ) من طريق المقرئ أيضا ومن طريق رشدين بن سعد عن زبان بن فائد عن سهل بن معاذ .</w:t>
      </w:r>
    </w:p>
    <w:p w:rsidR="00D43B35" w:rsidRPr="00F7144F" w:rsidRDefault="00D43B35" w:rsidP="00B93C22">
      <w:pPr>
        <w:ind w:right="720"/>
        <w:jc w:val="both"/>
        <w:rPr>
          <w:sz w:val="28"/>
          <w:szCs w:val="28"/>
          <w:rtl/>
        </w:rPr>
      </w:pPr>
      <w:r w:rsidRPr="00F7144F">
        <w:rPr>
          <w:rFonts w:hint="cs"/>
          <w:sz w:val="28"/>
          <w:szCs w:val="28"/>
          <w:rtl/>
        </w:rPr>
        <w:t xml:space="preserve">***- قال ابن الأثير في النهاية :" نهى عنها لأن الاحتباء يجلب النوم فلا يستمع الخطبة , ويعرض طهارته للانتقاض". </w:t>
      </w:r>
    </w:p>
    <w:p w:rsidR="00D43B35" w:rsidRPr="00F7144F" w:rsidRDefault="00D43B35" w:rsidP="00B93C22">
      <w:pPr>
        <w:ind w:right="720"/>
        <w:jc w:val="both"/>
        <w:rPr>
          <w:sz w:val="28"/>
          <w:szCs w:val="28"/>
          <w:rtl/>
        </w:rPr>
      </w:pPr>
      <w:r w:rsidRPr="00F7144F">
        <w:rPr>
          <w:rFonts w:hint="cs"/>
          <w:sz w:val="28"/>
          <w:szCs w:val="28"/>
          <w:rtl/>
        </w:rPr>
        <w:t xml:space="preserve">                                         ( 2 / 390 </w:t>
      </w:r>
      <w:r w:rsidRPr="00F7144F">
        <w:rPr>
          <w:sz w:val="28"/>
          <w:szCs w:val="28"/>
          <w:rtl/>
        </w:rPr>
        <w:t>–</w:t>
      </w:r>
      <w:r w:rsidRPr="00F7144F">
        <w:rPr>
          <w:rFonts w:hint="cs"/>
          <w:sz w:val="28"/>
          <w:szCs w:val="28"/>
          <w:rtl/>
        </w:rPr>
        <w:t xml:space="preserve"> 391 )</w:t>
      </w:r>
    </w:p>
    <w:p w:rsidR="00D43B35" w:rsidRPr="00B12346" w:rsidRDefault="00D43B35" w:rsidP="00D44763">
      <w:pPr>
        <w:pStyle w:val="Titre1"/>
        <w:rPr>
          <w:rtl/>
        </w:rPr>
      </w:pPr>
      <w:bookmarkStart w:id="627" w:name="_Toc268646620"/>
      <w:bookmarkStart w:id="628" w:name="_Toc268765354"/>
      <w:r w:rsidRPr="00B12346">
        <w:rPr>
          <w:rFonts w:hint="cs"/>
          <w:rtl/>
        </w:rPr>
        <w:lastRenderedPageBreak/>
        <w:t>ما جاء في كراهية رفع الأيدي على المنبر:</w:t>
      </w:r>
      <w:bookmarkEnd w:id="627"/>
      <w:bookmarkEnd w:id="628"/>
    </w:p>
    <w:p w:rsidR="00D43B35" w:rsidRPr="00F7144F" w:rsidRDefault="00D43B35" w:rsidP="00B93C22">
      <w:pPr>
        <w:ind w:right="720"/>
        <w:jc w:val="both"/>
        <w:rPr>
          <w:b/>
          <w:bCs/>
          <w:sz w:val="28"/>
          <w:szCs w:val="28"/>
          <w:rtl/>
        </w:rPr>
      </w:pPr>
      <w:r w:rsidRPr="00F7144F">
        <w:rPr>
          <w:rFonts w:hint="cs"/>
          <w:b/>
          <w:bCs/>
          <w:sz w:val="28"/>
          <w:szCs w:val="28"/>
          <w:rtl/>
        </w:rPr>
        <w:t xml:space="preserve">515 - عن </w:t>
      </w:r>
      <w:r w:rsidRPr="00F7144F">
        <w:rPr>
          <w:b/>
          <w:bCs/>
          <w:sz w:val="28"/>
          <w:szCs w:val="28"/>
          <w:rtl/>
        </w:rPr>
        <w:t>حصين قالسمعت عمارة بن رويبة الثقفي وبشر بن مروان يخطب فرفع يديه في الدعاء فقال عمارة قب</w:t>
      </w:r>
      <w:r w:rsidRPr="00F7144F">
        <w:rPr>
          <w:rFonts w:hint="cs"/>
          <w:b/>
          <w:bCs/>
          <w:sz w:val="28"/>
          <w:szCs w:val="28"/>
          <w:rtl/>
        </w:rPr>
        <w:t>َ</w:t>
      </w:r>
      <w:r w:rsidRPr="00F7144F">
        <w:rPr>
          <w:b/>
          <w:bCs/>
          <w:sz w:val="28"/>
          <w:szCs w:val="28"/>
          <w:rtl/>
        </w:rPr>
        <w:t>ح</w:t>
      </w:r>
      <w:r w:rsidRPr="00F7144F">
        <w:rPr>
          <w:rFonts w:hint="cs"/>
          <w:b/>
          <w:bCs/>
          <w:sz w:val="28"/>
          <w:szCs w:val="28"/>
          <w:rtl/>
        </w:rPr>
        <w:t>*</w:t>
      </w:r>
      <w:r w:rsidRPr="00F7144F">
        <w:rPr>
          <w:b/>
          <w:bCs/>
          <w:sz w:val="28"/>
          <w:szCs w:val="28"/>
          <w:rtl/>
        </w:rPr>
        <w:t xml:space="preserve"> الله هاتين الي</w:t>
      </w:r>
      <w:r w:rsidRPr="00F7144F">
        <w:rPr>
          <w:rFonts w:hint="cs"/>
          <w:b/>
          <w:bCs/>
          <w:sz w:val="28"/>
          <w:szCs w:val="28"/>
          <w:rtl/>
        </w:rPr>
        <w:t>ُ</w:t>
      </w:r>
      <w:r w:rsidRPr="00F7144F">
        <w:rPr>
          <w:b/>
          <w:bCs/>
          <w:sz w:val="28"/>
          <w:szCs w:val="28"/>
          <w:rtl/>
        </w:rPr>
        <w:t>د</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 xml:space="preserve"> الق</w:t>
      </w:r>
      <w:r w:rsidRPr="00F7144F">
        <w:rPr>
          <w:rFonts w:hint="cs"/>
          <w:b/>
          <w:bCs/>
          <w:sz w:val="28"/>
          <w:szCs w:val="28"/>
          <w:rtl/>
        </w:rPr>
        <w:t>ُ</w:t>
      </w:r>
      <w:r w:rsidRPr="00F7144F">
        <w:rPr>
          <w:b/>
          <w:bCs/>
          <w:sz w:val="28"/>
          <w:szCs w:val="28"/>
          <w:rtl/>
        </w:rPr>
        <w:t>ص</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 xml:space="preserve">لقد رأيت رسول الله صلى الله عليه وسلم وما يزيد على أن يقول هكذا </w:t>
      </w:r>
      <w:r w:rsidRPr="00F7144F">
        <w:rPr>
          <w:rFonts w:hint="cs"/>
          <w:b/>
          <w:bCs/>
          <w:sz w:val="28"/>
          <w:szCs w:val="28"/>
          <w:rtl/>
        </w:rPr>
        <w:t xml:space="preserve">: </w:t>
      </w:r>
      <w:r w:rsidRPr="00F7144F">
        <w:rPr>
          <w:b/>
          <w:bCs/>
          <w:sz w:val="28"/>
          <w:szCs w:val="28"/>
          <w:rtl/>
        </w:rPr>
        <w:t>وأشار هشيم بالسبابة</w:t>
      </w:r>
      <w:r w:rsidRPr="00F7144F">
        <w:rPr>
          <w:rFonts w:hint="cs"/>
          <w:b/>
          <w:bCs/>
          <w:sz w:val="28"/>
          <w:szCs w:val="28"/>
          <w:rtl/>
        </w:rPr>
        <w:t xml:space="preserve"> ".</w:t>
      </w:r>
    </w:p>
    <w:p w:rsidR="00D43B35" w:rsidRPr="00F7144F" w:rsidRDefault="00D43B35" w:rsidP="00B93C22">
      <w:pPr>
        <w:ind w:right="720"/>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w:t>
      </w:r>
    </w:p>
    <w:p w:rsidR="00D43B35" w:rsidRPr="00F7144F" w:rsidRDefault="00D43B35" w:rsidP="00B93C22">
      <w:pPr>
        <w:ind w:right="720"/>
        <w:jc w:val="both"/>
        <w:rPr>
          <w:sz w:val="28"/>
          <w:szCs w:val="28"/>
          <w:rtl/>
        </w:rPr>
      </w:pPr>
      <w:r w:rsidRPr="00F7144F">
        <w:rPr>
          <w:rFonts w:hint="cs"/>
          <w:sz w:val="28"/>
          <w:szCs w:val="28"/>
          <w:rtl/>
        </w:rPr>
        <w:t xml:space="preserve">قال أحمد شاكر :" </w:t>
      </w:r>
    </w:p>
    <w:p w:rsidR="00D43B35" w:rsidRPr="00F7144F" w:rsidRDefault="00D43B35" w:rsidP="00D44763">
      <w:pPr>
        <w:jc w:val="both"/>
        <w:rPr>
          <w:sz w:val="28"/>
          <w:szCs w:val="28"/>
        </w:rPr>
      </w:pPr>
      <w:r w:rsidRPr="00F7144F">
        <w:rPr>
          <w:rFonts w:hint="cs"/>
          <w:sz w:val="28"/>
          <w:szCs w:val="28"/>
          <w:rtl/>
        </w:rPr>
        <w:t xml:space="preserve">*- " قَبَحَ " ثلاثي من باب " منع " أي أبعده الله ونحاه عن الخير . قال أبو عمرو : " قَبَحْتُ له وجهه, مخففة , والمعنى , قلت له : قَبَحَه الله . وهو من قوله تعالى ( ويوم القيامة هم من المقبوحين ) [ القصص آية 42] أي من المبعدين الملعونين , وهو من القَبْح وهو الإبعاد ".هذا هو المعروف في كتب اللغة , والمشهور على ألسنة الناس تشديد الباء , وقد وجهه في المصباح والمعيار بأنه للمبالغة </w:t>
      </w:r>
    </w:p>
    <w:p w:rsidR="00D43B35" w:rsidRPr="00F7144F" w:rsidRDefault="00D43B35" w:rsidP="00B93C22">
      <w:pPr>
        <w:ind w:right="720"/>
        <w:jc w:val="both"/>
        <w:rPr>
          <w:sz w:val="28"/>
          <w:szCs w:val="28"/>
          <w:rtl/>
        </w:rPr>
      </w:pPr>
      <w:r w:rsidRPr="00F7144F">
        <w:rPr>
          <w:rFonts w:hint="cs"/>
          <w:sz w:val="28"/>
          <w:szCs w:val="28"/>
          <w:rtl/>
        </w:rPr>
        <w:t xml:space="preserve">** - قال الشارح :" أخرجه أحمد  ومسلم </w:t>
      </w:r>
      <w:r w:rsidRPr="00F7144F">
        <w:rPr>
          <w:rStyle w:val="Appelnotedebasdep"/>
          <w:sz w:val="28"/>
          <w:szCs w:val="28"/>
          <w:rtl/>
        </w:rPr>
        <w:footnoteReference w:id="439"/>
      </w:r>
      <w:r w:rsidRPr="00F7144F">
        <w:rPr>
          <w:rFonts w:hint="cs"/>
          <w:sz w:val="28"/>
          <w:szCs w:val="28"/>
          <w:rtl/>
        </w:rPr>
        <w:t>والنسائي .</w:t>
      </w:r>
      <w:r w:rsidRPr="00F7144F">
        <w:rPr>
          <w:rStyle w:val="Appelnotedebasdep"/>
          <w:sz w:val="28"/>
          <w:szCs w:val="28"/>
          <w:rtl/>
        </w:rPr>
        <w:footnoteReference w:id="440"/>
      </w:r>
    </w:p>
    <w:p w:rsidR="00D43B35" w:rsidRPr="00B12346" w:rsidRDefault="00D43B35" w:rsidP="00B93C22">
      <w:pPr>
        <w:ind w:right="720"/>
        <w:jc w:val="both"/>
        <w:rPr>
          <w:sz w:val="32"/>
          <w:szCs w:val="32"/>
          <w:rtl/>
        </w:rPr>
      </w:pPr>
      <w:r w:rsidRPr="00F7144F">
        <w:rPr>
          <w:rFonts w:hint="cs"/>
          <w:sz w:val="28"/>
          <w:szCs w:val="28"/>
          <w:rtl/>
        </w:rPr>
        <w:t xml:space="preserve">                                   ( 2 / 391 </w:t>
      </w:r>
      <w:r w:rsidRPr="00F7144F">
        <w:rPr>
          <w:sz w:val="28"/>
          <w:szCs w:val="28"/>
          <w:rtl/>
        </w:rPr>
        <w:t>–</w:t>
      </w:r>
      <w:r w:rsidRPr="00F7144F">
        <w:rPr>
          <w:rFonts w:hint="cs"/>
          <w:sz w:val="28"/>
          <w:szCs w:val="28"/>
          <w:rtl/>
        </w:rPr>
        <w:t xml:space="preserve"> 392 ) </w:t>
      </w:r>
    </w:p>
    <w:p w:rsidR="00B12346" w:rsidRDefault="00B12346" w:rsidP="00B93C22">
      <w:pPr>
        <w:ind w:right="720"/>
        <w:jc w:val="both"/>
        <w:rPr>
          <w:b/>
          <w:bCs/>
          <w:sz w:val="32"/>
          <w:szCs w:val="32"/>
          <w:rtl/>
        </w:rPr>
      </w:pPr>
    </w:p>
    <w:p w:rsidR="00D43B35" w:rsidRPr="00B12346" w:rsidRDefault="00D43B35" w:rsidP="00D44763">
      <w:pPr>
        <w:pStyle w:val="Titre1"/>
        <w:rPr>
          <w:rtl/>
        </w:rPr>
      </w:pPr>
      <w:bookmarkStart w:id="629" w:name="_Toc268646621"/>
      <w:bookmarkStart w:id="630" w:name="_Toc268765355"/>
      <w:r w:rsidRPr="00B12346">
        <w:rPr>
          <w:rFonts w:hint="cs"/>
          <w:rtl/>
        </w:rPr>
        <w:lastRenderedPageBreak/>
        <w:t>ما جاء في أذان الجمعة :</w:t>
      </w:r>
      <w:bookmarkEnd w:id="629"/>
      <w:bookmarkEnd w:id="630"/>
    </w:p>
    <w:p w:rsidR="00D43B35" w:rsidRPr="00F7144F" w:rsidRDefault="00D43B35" w:rsidP="00B93C22">
      <w:pPr>
        <w:ind w:right="720"/>
        <w:jc w:val="both"/>
        <w:rPr>
          <w:b/>
          <w:bCs/>
          <w:sz w:val="28"/>
          <w:szCs w:val="28"/>
          <w:rtl/>
        </w:rPr>
      </w:pPr>
      <w:r w:rsidRPr="00F7144F">
        <w:rPr>
          <w:rFonts w:hint="cs"/>
          <w:b/>
          <w:bCs/>
          <w:sz w:val="28"/>
          <w:szCs w:val="28"/>
          <w:rtl/>
        </w:rPr>
        <w:t xml:space="preserve">516 - </w:t>
      </w:r>
      <w:r w:rsidRPr="00F7144F">
        <w:rPr>
          <w:b/>
          <w:bCs/>
          <w:sz w:val="28"/>
          <w:szCs w:val="28"/>
          <w:rtl/>
        </w:rPr>
        <w:t>عن السائب بن يزيد قال</w:t>
      </w:r>
      <w:r w:rsidRPr="00F7144F">
        <w:rPr>
          <w:rFonts w:hint="cs"/>
          <w:b/>
          <w:bCs/>
          <w:sz w:val="28"/>
          <w:szCs w:val="28"/>
          <w:rtl/>
        </w:rPr>
        <w:t xml:space="preserve"> :" </w:t>
      </w:r>
      <w:r w:rsidRPr="00F7144F">
        <w:rPr>
          <w:b/>
          <w:bCs/>
          <w:sz w:val="28"/>
          <w:szCs w:val="28"/>
          <w:rtl/>
        </w:rPr>
        <w:t xml:space="preserve">كان الأذان على عهد رسول الله صلى الله عليه وسلم وأبي بكر وعمر إذا خرج الإمام </w:t>
      </w:r>
      <w:r w:rsidRPr="00F7144F">
        <w:rPr>
          <w:rFonts w:hint="cs"/>
          <w:b/>
          <w:bCs/>
          <w:sz w:val="28"/>
          <w:szCs w:val="28"/>
          <w:rtl/>
        </w:rPr>
        <w:t xml:space="preserve">( </w:t>
      </w:r>
      <w:r w:rsidRPr="00F7144F">
        <w:rPr>
          <w:b/>
          <w:bCs/>
          <w:sz w:val="28"/>
          <w:szCs w:val="28"/>
          <w:rtl/>
        </w:rPr>
        <w:t xml:space="preserve">وإذا </w:t>
      </w:r>
      <w:r w:rsidRPr="00F7144F">
        <w:rPr>
          <w:rFonts w:hint="cs"/>
          <w:b/>
          <w:bCs/>
          <w:sz w:val="28"/>
          <w:szCs w:val="28"/>
          <w:rtl/>
        </w:rPr>
        <w:t>*)</w:t>
      </w:r>
      <w:r w:rsidRPr="00F7144F">
        <w:rPr>
          <w:b/>
          <w:bCs/>
          <w:sz w:val="28"/>
          <w:szCs w:val="28"/>
          <w:rtl/>
        </w:rPr>
        <w:t>أقيمت الصلاة فلما كان عثمان رضي الله عنه زاد النداء الثالث على الزوراء</w:t>
      </w:r>
      <w:r w:rsidRPr="00F7144F">
        <w:rPr>
          <w:rFonts w:hint="cs"/>
          <w:b/>
          <w:bCs/>
          <w:sz w:val="28"/>
          <w:szCs w:val="28"/>
          <w:rtl/>
        </w:rPr>
        <w:t>**</w:t>
      </w:r>
    </w:p>
    <w:p w:rsidR="00D43B35" w:rsidRPr="00F7144F" w:rsidRDefault="00D43B35" w:rsidP="00B93C22">
      <w:pPr>
        <w:ind w:right="720"/>
        <w:jc w:val="both"/>
        <w:rPr>
          <w:sz w:val="28"/>
          <w:szCs w:val="28"/>
          <w:rtl/>
        </w:rPr>
      </w:pPr>
      <w:r w:rsidRPr="00F7144F">
        <w:rPr>
          <w:b/>
          <w:bCs/>
          <w:sz w:val="28"/>
          <w:szCs w:val="28"/>
          <w:rtl/>
        </w:rPr>
        <w:t>قال أبو عيسى هذا حديث حسن صحيح</w:t>
      </w:r>
      <w:r w:rsidRPr="00F7144F">
        <w:rPr>
          <w:rFonts w:hint="cs"/>
          <w:b/>
          <w:bCs/>
          <w:sz w:val="28"/>
          <w:szCs w:val="28"/>
          <w:rtl/>
        </w:rPr>
        <w:t xml:space="preserve">*** </w:t>
      </w:r>
      <w:r w:rsidRPr="00F7144F">
        <w:rPr>
          <w:rFonts w:hint="cs"/>
          <w:sz w:val="28"/>
          <w:szCs w:val="28"/>
          <w:rtl/>
        </w:rPr>
        <w:t>.</w:t>
      </w:r>
    </w:p>
    <w:p w:rsidR="00D43B35" w:rsidRPr="00F7144F" w:rsidRDefault="00D43B35" w:rsidP="00B93C22">
      <w:pPr>
        <w:ind w:right="720"/>
        <w:jc w:val="both"/>
        <w:rPr>
          <w:sz w:val="28"/>
          <w:szCs w:val="28"/>
          <w:rtl/>
        </w:rPr>
      </w:pPr>
      <w:r w:rsidRPr="00F7144F">
        <w:rPr>
          <w:rFonts w:hint="cs"/>
          <w:sz w:val="28"/>
          <w:szCs w:val="28"/>
          <w:rtl/>
        </w:rPr>
        <w:t>قال أحمد شاكر :"</w:t>
      </w:r>
    </w:p>
    <w:p w:rsidR="00D43B35" w:rsidRPr="00F7144F" w:rsidRDefault="00D43B35" w:rsidP="00331A6E">
      <w:pPr>
        <w:jc w:val="both"/>
        <w:rPr>
          <w:sz w:val="28"/>
          <w:szCs w:val="28"/>
        </w:rPr>
      </w:pPr>
      <w:r w:rsidRPr="00F7144F">
        <w:rPr>
          <w:rFonts w:hint="cs"/>
          <w:sz w:val="28"/>
          <w:szCs w:val="28"/>
          <w:rtl/>
        </w:rPr>
        <w:t xml:space="preserve">*-  ( الزيادة ) ليست في شيء من النسخ التي بيدي , إلا أنها ذكرها القاضي أبو بكر بن العربي في شرحه حين حكى لفظ الحديث , وهي ثابتة في رواية البيهقي من طريق ابن أبي ذئب ( ج 3 ص 192 ) وكذلك نقل الحافظ في الفتح  ( ج 2 ص 326 ) أن رواية ابن خزيمة من طريق ابن أبي ذئب " إذا خرج الإمام وإذا أقيمت الصلاة " . </w:t>
      </w:r>
    </w:p>
    <w:p w:rsidR="00D43B35" w:rsidRPr="00F7144F" w:rsidRDefault="00D43B35" w:rsidP="00331A6E">
      <w:pPr>
        <w:jc w:val="both"/>
        <w:rPr>
          <w:sz w:val="28"/>
          <w:szCs w:val="28"/>
          <w:rtl/>
        </w:rPr>
      </w:pPr>
      <w:r w:rsidRPr="00F7144F">
        <w:rPr>
          <w:rFonts w:hint="cs"/>
          <w:sz w:val="28"/>
          <w:szCs w:val="28"/>
          <w:rtl/>
        </w:rPr>
        <w:t xml:space="preserve">  وهي زيادة ضرورية , لأن النداء لصلاة الجمعة كان أذانا واحدا عند خروج الإمام , ثم الإقامة عند الصلاة , وهي النداء الثاني , ثم زاد عثمان الأذان عند الزوراء قبل خروج الإمام إلى المسجد . </w:t>
      </w:r>
    </w:p>
    <w:p w:rsidR="00D43B35" w:rsidRPr="00F7144F" w:rsidRDefault="00D43B35" w:rsidP="00331A6E">
      <w:pPr>
        <w:jc w:val="both"/>
        <w:rPr>
          <w:sz w:val="28"/>
          <w:szCs w:val="28"/>
          <w:rtl/>
        </w:rPr>
      </w:pPr>
      <w:r w:rsidRPr="00F7144F">
        <w:rPr>
          <w:rFonts w:hint="cs"/>
          <w:sz w:val="28"/>
          <w:szCs w:val="28"/>
          <w:rtl/>
        </w:rPr>
        <w:t xml:space="preserve">** - " الزوراء " بفتح الزاي وسكون الواو , قال البخاري في صحيحه :" الزوراء موضع السوق بالمدينة".   قال ابن حجر :" هو المعتمد " . وقواه بما نقله عن صحيح مسلم من حديث أنس :" أن نبي الله وأصحابه كانوا بالزوراء , والزوراء بالمدينة عند السوق ". </w:t>
      </w:r>
    </w:p>
    <w:p w:rsidR="00D43B35" w:rsidRPr="00F7144F" w:rsidRDefault="00D43B35" w:rsidP="00331A6E">
      <w:pPr>
        <w:jc w:val="both"/>
        <w:rPr>
          <w:sz w:val="28"/>
          <w:szCs w:val="28"/>
          <w:rtl/>
        </w:rPr>
      </w:pPr>
      <w:r w:rsidRPr="00F7144F">
        <w:rPr>
          <w:rFonts w:hint="cs"/>
          <w:sz w:val="28"/>
          <w:szCs w:val="28"/>
          <w:rtl/>
        </w:rPr>
        <w:t xml:space="preserve"> وقوله " الثالث " إنما سماه " ثالثا " لأنه زيد على النداءين , وإن كان هو الأول في الوقوع , لأنه يبدأ به قبل خروج الإمام</w:t>
      </w:r>
      <w:r w:rsidR="00914170" w:rsidRPr="00F7144F">
        <w:rPr>
          <w:rFonts w:hint="cs"/>
          <w:sz w:val="28"/>
          <w:szCs w:val="28"/>
          <w:rtl/>
        </w:rPr>
        <w:t>.</w:t>
      </w:r>
      <w:r w:rsidRPr="00F7144F">
        <w:rPr>
          <w:rFonts w:hint="cs"/>
          <w:sz w:val="28"/>
          <w:szCs w:val="28"/>
          <w:rtl/>
        </w:rPr>
        <w:t xml:space="preserve">  وفي بعض روايات الحديث " فأمر عثمان بالأذان الأول ". وهو موافق للواقع فعلا . وفي بعض رواياته أيضا تسميته " الثاني " باعتبار أنه زيد على الأذان الذي كان قبل , وعدم اعتبار الإقامة في العدد, لأنها ليست أذانا , وإن كانت من النداء للصلاة . </w:t>
      </w:r>
    </w:p>
    <w:p w:rsidR="00D43B35" w:rsidRPr="00F7144F" w:rsidRDefault="00D43B35" w:rsidP="00331A6E">
      <w:pPr>
        <w:jc w:val="both"/>
        <w:rPr>
          <w:sz w:val="28"/>
          <w:szCs w:val="28"/>
          <w:rtl/>
        </w:rPr>
      </w:pPr>
      <w:r w:rsidRPr="00F7144F">
        <w:rPr>
          <w:rFonts w:hint="cs"/>
          <w:sz w:val="28"/>
          <w:szCs w:val="28"/>
          <w:rtl/>
        </w:rPr>
        <w:t>-ولفظ " الثالث " أوجب شبهة عجيبة , فقد نقل القاضي أبوبكربن العربي ( ج 2 ص 305 ) أنه كان بالمغرب :" يؤذن ثلاثة من المؤذنين , بجهل المفتين , فإنهم لما سمعوا أنها ثلاثة لم يفهموا أن الإقامة هي النداء الثالث فجمعوها  وجعلوها ثلاثة , غفلة وجهلا بالسنة !! فإن الله تعالى لا يغير ديننا , ولا يسلبنا ما وهبنا من نعمه"</w:t>
      </w:r>
      <w:r w:rsidRPr="00F7144F">
        <w:rPr>
          <w:rStyle w:val="Appelnotedebasdep"/>
          <w:sz w:val="28"/>
          <w:szCs w:val="28"/>
          <w:rtl/>
        </w:rPr>
        <w:footnoteReference w:id="441"/>
      </w:r>
    </w:p>
    <w:p w:rsidR="00D43B35" w:rsidRPr="00F7144F" w:rsidRDefault="00D43B35" w:rsidP="00331A6E">
      <w:pPr>
        <w:jc w:val="both"/>
        <w:rPr>
          <w:sz w:val="28"/>
          <w:szCs w:val="28"/>
          <w:rtl/>
        </w:rPr>
      </w:pPr>
      <w:r w:rsidRPr="00F7144F">
        <w:rPr>
          <w:rFonts w:hint="cs"/>
          <w:sz w:val="28"/>
          <w:szCs w:val="28"/>
          <w:rtl/>
        </w:rPr>
        <w:lastRenderedPageBreak/>
        <w:t xml:space="preserve">فائدة : في رواية عند أبي داود في هذا الحديث :" كان يؤذن بين يدي رسول الله صلى الله عليه وسلم إذا جلس على المنبر يوم الجمعة على باب المسجد ".فظن العوام , بل كثير من أهل العلم أن هذا الأذان يكون أمام الخطيب مواجهة , فجعلوا مقام المؤذن في مواجهة الخطيب , على كرسي أو غيره , وصار هذا الأذان تقليدا صرفا , لا فائدة له في دعوة الناس إلى الصلاة وإعلامهم حضورها , كما هو الأصل في الأذان والشأن فيه , وحرصوا على ذلك , حتى لينكرون على من يفعل غيره.واتباع السنة أن يكون على المنارة أو عند باب المسجد , ليكون إعلاما لمن لم يحضر ,وحرصوا على إبقاء الأذان قبل خروج الإمام ,وقد زالت الحاجة إليه ,لأن المدينة لم يكن بها إلا المسجد النبوي , وكان الناس كلهم يجمعون فيه ,وكثروا عن أن يسمعوا الأذان عند باب المسجد , فزاد عثمان الأذان الأول , ليعلم من بالسوق ومن حوله حضور الصلاة . أما الآن وقد كثرت المساجد , وبنيت فيها المنارات , وصار الناس يعرفون وقت الصلاة بأذان المؤذن على المنارة , فإنا نرى أن يكتفى بهذا ألأذان , وأن يكون عند خروج الإمام اتباعا للسنة . أو يؤمر المؤذنون عند خروج الإمام أن يؤذنوا على أبواب المساجد </w:t>
      </w:r>
      <w:r w:rsidRPr="00F7144F">
        <w:rPr>
          <w:rStyle w:val="Appelnotedebasdep"/>
          <w:sz w:val="28"/>
          <w:szCs w:val="28"/>
          <w:rtl/>
        </w:rPr>
        <w:footnoteReference w:id="442"/>
      </w:r>
      <w:r w:rsidRPr="00F7144F">
        <w:rPr>
          <w:rFonts w:hint="cs"/>
          <w:sz w:val="28"/>
          <w:szCs w:val="28"/>
          <w:rtl/>
        </w:rPr>
        <w:t xml:space="preserve">. </w:t>
      </w:r>
    </w:p>
    <w:p w:rsidR="00D43B35" w:rsidRPr="00F7144F" w:rsidRDefault="00D43B35" w:rsidP="00331A6E">
      <w:pPr>
        <w:jc w:val="both"/>
        <w:rPr>
          <w:sz w:val="28"/>
          <w:szCs w:val="28"/>
          <w:rtl/>
        </w:rPr>
      </w:pPr>
      <w:r w:rsidRPr="00F7144F">
        <w:rPr>
          <w:rFonts w:hint="cs"/>
          <w:sz w:val="28"/>
          <w:szCs w:val="28"/>
          <w:rtl/>
        </w:rPr>
        <w:t xml:space="preserve">*** - الحديث رواه أيضا أحمد ( ج3 ص 450 ) والبخاري ( ج 2 ص 326 </w:t>
      </w:r>
      <w:r w:rsidRPr="00F7144F">
        <w:rPr>
          <w:sz w:val="28"/>
          <w:szCs w:val="28"/>
          <w:rtl/>
        </w:rPr>
        <w:t>–</w:t>
      </w:r>
      <w:r w:rsidRPr="00F7144F">
        <w:rPr>
          <w:rFonts w:hint="cs"/>
          <w:sz w:val="28"/>
          <w:szCs w:val="28"/>
          <w:rtl/>
        </w:rPr>
        <w:t xml:space="preserve"> 329 ) بألفاظ وأسانيد , وكذلك أبو داود ( ج 1 ص 423 </w:t>
      </w:r>
      <w:r w:rsidRPr="00F7144F">
        <w:rPr>
          <w:sz w:val="28"/>
          <w:szCs w:val="28"/>
          <w:rtl/>
        </w:rPr>
        <w:t>–</w:t>
      </w:r>
      <w:r w:rsidRPr="00F7144F">
        <w:rPr>
          <w:rFonts w:hint="cs"/>
          <w:sz w:val="28"/>
          <w:szCs w:val="28"/>
          <w:rtl/>
        </w:rPr>
        <w:t xml:space="preserve"> 426 ) ورواه البيهقي ( ج 3 ص 129 و 205 ) والنسائي ( ج 1 ص 207 ) وابن ماجه ( ج 1 ص 180 ) .</w:t>
      </w:r>
    </w:p>
    <w:p w:rsidR="00D43B35" w:rsidRPr="00F7144F" w:rsidRDefault="00D43B35" w:rsidP="00B93C22">
      <w:pPr>
        <w:ind w:left="720" w:right="720"/>
        <w:jc w:val="both"/>
        <w:rPr>
          <w:sz w:val="28"/>
          <w:szCs w:val="28"/>
          <w:rtl/>
        </w:rPr>
      </w:pPr>
      <w:r w:rsidRPr="00F7144F">
        <w:rPr>
          <w:rFonts w:hint="cs"/>
          <w:sz w:val="28"/>
          <w:szCs w:val="28"/>
          <w:rtl/>
        </w:rPr>
        <w:t xml:space="preserve">                             ( 2 / 392 </w:t>
      </w:r>
      <w:r w:rsidRPr="00F7144F">
        <w:rPr>
          <w:sz w:val="28"/>
          <w:szCs w:val="28"/>
          <w:rtl/>
        </w:rPr>
        <w:t>–</w:t>
      </w:r>
      <w:r w:rsidRPr="00F7144F">
        <w:rPr>
          <w:rFonts w:hint="cs"/>
          <w:sz w:val="28"/>
          <w:szCs w:val="28"/>
          <w:rtl/>
        </w:rPr>
        <w:t xml:space="preserve"> 393 )</w:t>
      </w:r>
    </w:p>
    <w:p w:rsidR="00D43B35" w:rsidRPr="00B12346" w:rsidRDefault="00D43B35" w:rsidP="00331A6E">
      <w:pPr>
        <w:pStyle w:val="Titre1"/>
        <w:rPr>
          <w:rtl/>
        </w:rPr>
      </w:pPr>
      <w:bookmarkStart w:id="631" w:name="_Toc268646622"/>
      <w:bookmarkStart w:id="632" w:name="_Toc268765356"/>
      <w:r w:rsidRPr="00B12346">
        <w:rPr>
          <w:rFonts w:hint="cs"/>
          <w:rtl/>
        </w:rPr>
        <w:t>ما جاء في السواك والطيب يوم الجمعة :</w:t>
      </w:r>
      <w:bookmarkEnd w:id="631"/>
      <w:bookmarkEnd w:id="632"/>
    </w:p>
    <w:p w:rsidR="00D43B35" w:rsidRPr="00F7144F" w:rsidRDefault="00D43B35" w:rsidP="00331A6E">
      <w:pPr>
        <w:jc w:val="both"/>
        <w:rPr>
          <w:b/>
          <w:bCs/>
          <w:sz w:val="28"/>
          <w:szCs w:val="28"/>
          <w:rtl/>
        </w:rPr>
      </w:pPr>
      <w:r w:rsidRPr="00F7144F">
        <w:rPr>
          <w:rFonts w:hint="cs"/>
          <w:b/>
          <w:bCs/>
          <w:sz w:val="28"/>
          <w:szCs w:val="28"/>
          <w:rtl/>
        </w:rPr>
        <w:t>528 -</w:t>
      </w:r>
      <w:r w:rsidRPr="00F7144F">
        <w:rPr>
          <w:b/>
          <w:bCs/>
          <w:sz w:val="28"/>
          <w:szCs w:val="28"/>
          <w:rtl/>
        </w:rPr>
        <w:t xml:space="preserve"> عن البراء بن عازب قال</w:t>
      </w:r>
      <w:r w:rsidRPr="00F7144F">
        <w:rPr>
          <w:rFonts w:hint="cs"/>
          <w:b/>
          <w:bCs/>
          <w:sz w:val="28"/>
          <w:szCs w:val="28"/>
          <w:rtl/>
        </w:rPr>
        <w:t xml:space="preserve"> :</w:t>
      </w:r>
    </w:p>
    <w:p w:rsidR="00D43B35" w:rsidRPr="00F7144F" w:rsidRDefault="00D43B35" w:rsidP="00331A6E">
      <w:pPr>
        <w:jc w:val="both"/>
        <w:rPr>
          <w:b/>
          <w:bCs/>
          <w:sz w:val="28"/>
          <w:szCs w:val="28"/>
          <w:rtl/>
        </w:rPr>
      </w:pPr>
      <w:r w:rsidRPr="00F7144F">
        <w:rPr>
          <w:b/>
          <w:bCs/>
          <w:sz w:val="28"/>
          <w:szCs w:val="28"/>
          <w:rtl/>
        </w:rPr>
        <w:t xml:space="preserve">قال رسول الله صلى الله عليه وسلم </w:t>
      </w:r>
      <w:r w:rsidRPr="00F7144F">
        <w:rPr>
          <w:rFonts w:hint="cs"/>
          <w:b/>
          <w:bCs/>
          <w:sz w:val="28"/>
          <w:szCs w:val="28"/>
          <w:rtl/>
        </w:rPr>
        <w:t>:"</w:t>
      </w:r>
      <w:r w:rsidRPr="00F7144F">
        <w:rPr>
          <w:b/>
          <w:bCs/>
          <w:sz w:val="28"/>
          <w:szCs w:val="28"/>
          <w:rtl/>
        </w:rPr>
        <w:t>حق على المسلمين أن يغتسلوا يوم الجمعة وليمس أحدهم من طيب أهله فإن لم يجد فالماء له طيب</w:t>
      </w:r>
      <w:r w:rsidRPr="00F7144F">
        <w:rPr>
          <w:rFonts w:hint="cs"/>
          <w:b/>
          <w:bCs/>
          <w:sz w:val="28"/>
          <w:szCs w:val="28"/>
          <w:rtl/>
        </w:rPr>
        <w:t xml:space="preserve"> "</w:t>
      </w:r>
    </w:p>
    <w:p w:rsidR="00813E2E" w:rsidRPr="00F7144F" w:rsidRDefault="00D43B35" w:rsidP="00331A6E">
      <w:pPr>
        <w:jc w:val="both"/>
        <w:rPr>
          <w:b/>
          <w:bCs/>
          <w:sz w:val="28"/>
          <w:szCs w:val="28"/>
          <w:rtl/>
        </w:rPr>
      </w:pPr>
      <w:r w:rsidRPr="00F7144F">
        <w:rPr>
          <w:b/>
          <w:bCs/>
          <w:sz w:val="28"/>
          <w:szCs w:val="28"/>
          <w:rtl/>
        </w:rPr>
        <w:t>قال وفي الباب عن أبي سعيد</w:t>
      </w:r>
      <w:r w:rsidRPr="00F7144F">
        <w:rPr>
          <w:rFonts w:hint="cs"/>
          <w:b/>
          <w:bCs/>
          <w:sz w:val="28"/>
          <w:szCs w:val="28"/>
          <w:rtl/>
        </w:rPr>
        <w:t xml:space="preserve"> *</w:t>
      </w:r>
      <w:r w:rsidRPr="00F7144F">
        <w:rPr>
          <w:b/>
          <w:bCs/>
          <w:sz w:val="28"/>
          <w:szCs w:val="28"/>
          <w:rtl/>
        </w:rPr>
        <w:t xml:space="preserve"> وشيخ من الأنصار</w:t>
      </w:r>
      <w:r w:rsidRPr="00F7144F">
        <w:rPr>
          <w:rFonts w:hint="cs"/>
          <w:b/>
          <w:bCs/>
          <w:sz w:val="28"/>
          <w:szCs w:val="28"/>
          <w:rtl/>
        </w:rPr>
        <w:t>**</w:t>
      </w:r>
    </w:p>
    <w:p w:rsidR="00D43B35" w:rsidRPr="00F7144F" w:rsidRDefault="00D43B35" w:rsidP="00331A6E">
      <w:pPr>
        <w:jc w:val="both"/>
        <w:rPr>
          <w:b/>
          <w:bCs/>
          <w:sz w:val="28"/>
          <w:szCs w:val="28"/>
          <w:rtl/>
        </w:rPr>
      </w:pPr>
      <w:r w:rsidRPr="00F7144F">
        <w:rPr>
          <w:rFonts w:hint="cs"/>
          <w:b/>
          <w:bCs/>
          <w:sz w:val="28"/>
          <w:szCs w:val="28"/>
          <w:rtl/>
        </w:rPr>
        <w:t xml:space="preserve">529 - </w:t>
      </w:r>
      <w:r w:rsidRPr="00F7144F">
        <w:rPr>
          <w:b/>
          <w:bCs/>
          <w:sz w:val="28"/>
          <w:szCs w:val="28"/>
          <w:rtl/>
        </w:rPr>
        <w:t>حدثنا أحمد بن منيع حدثنا هشيم عن يزيد بن أبي زياد بهذا الإسناد نحوه</w:t>
      </w:r>
      <w:r w:rsidRPr="00F7144F">
        <w:rPr>
          <w:rFonts w:hint="cs"/>
          <w:b/>
          <w:bCs/>
          <w:sz w:val="28"/>
          <w:szCs w:val="28"/>
          <w:rtl/>
        </w:rPr>
        <w:t xml:space="preserve"> .</w:t>
      </w:r>
    </w:p>
    <w:p w:rsidR="00D43B35" w:rsidRPr="00F7144F" w:rsidRDefault="00D43B35" w:rsidP="00331A6E">
      <w:pPr>
        <w:jc w:val="both"/>
        <w:rPr>
          <w:b/>
          <w:bCs/>
          <w:sz w:val="28"/>
          <w:szCs w:val="28"/>
          <w:rtl/>
        </w:rPr>
      </w:pPr>
      <w:r w:rsidRPr="00F7144F">
        <w:rPr>
          <w:b/>
          <w:bCs/>
          <w:sz w:val="28"/>
          <w:szCs w:val="28"/>
          <w:rtl/>
        </w:rPr>
        <w:t xml:space="preserve"> قال أبو عيسى حديث البراء حديث حسن ورواية هشيم أحسن من رواية إسمعيل بن إبراهيم التيمي وإسمعيل بن إبراهيم التيمي يضعف في الحديث</w:t>
      </w:r>
      <w:r w:rsidRPr="00F7144F">
        <w:rPr>
          <w:rFonts w:hint="cs"/>
          <w:b/>
          <w:bCs/>
          <w:sz w:val="28"/>
          <w:szCs w:val="28"/>
          <w:rtl/>
        </w:rPr>
        <w:t>*** .</w:t>
      </w:r>
    </w:p>
    <w:p w:rsidR="00D43B35" w:rsidRPr="00F7144F" w:rsidRDefault="00D43B35" w:rsidP="00331A6E">
      <w:pPr>
        <w:jc w:val="both"/>
        <w:rPr>
          <w:sz w:val="28"/>
          <w:szCs w:val="28"/>
          <w:rtl/>
        </w:rPr>
      </w:pPr>
      <w:r w:rsidRPr="00F7144F">
        <w:rPr>
          <w:rFonts w:hint="cs"/>
          <w:sz w:val="28"/>
          <w:szCs w:val="28"/>
          <w:rtl/>
        </w:rPr>
        <w:lastRenderedPageBreak/>
        <w:t>قال أحمد شاكر :"</w:t>
      </w:r>
    </w:p>
    <w:p w:rsidR="00D43B35" w:rsidRPr="00F7144F" w:rsidRDefault="00D43B35" w:rsidP="00331A6E">
      <w:pPr>
        <w:jc w:val="both"/>
        <w:rPr>
          <w:sz w:val="28"/>
          <w:szCs w:val="28"/>
          <w:rtl/>
        </w:rPr>
      </w:pPr>
      <w:r w:rsidRPr="00F7144F">
        <w:rPr>
          <w:rFonts w:hint="cs"/>
          <w:sz w:val="28"/>
          <w:szCs w:val="28"/>
          <w:rtl/>
        </w:rPr>
        <w:t xml:space="preserve">*- حديث أبي سعيد رواه البخاري ( ج 2 ص 302 </w:t>
      </w:r>
      <w:r w:rsidRPr="00F7144F">
        <w:rPr>
          <w:sz w:val="28"/>
          <w:szCs w:val="28"/>
          <w:rtl/>
        </w:rPr>
        <w:t>–</w:t>
      </w:r>
      <w:r w:rsidRPr="00F7144F">
        <w:rPr>
          <w:rFonts w:hint="cs"/>
          <w:sz w:val="28"/>
          <w:szCs w:val="28"/>
          <w:rtl/>
        </w:rPr>
        <w:t xml:space="preserve"> 303 فتح ) من طريق عمرو بن سليم قال : " أشهد على أبي سعيد قال : أشهد على رسول الله صلى الله عليه وسلم قال : الغسل يوم الجمعة واجب على كل محتلم , وأن يستن , وأن يمس طيبا إن وجد . </w:t>
      </w:r>
    </w:p>
    <w:p w:rsidR="00D43B35" w:rsidRPr="00F7144F" w:rsidRDefault="00D43B35" w:rsidP="00331A6E">
      <w:pPr>
        <w:jc w:val="both"/>
        <w:rPr>
          <w:sz w:val="28"/>
          <w:szCs w:val="28"/>
          <w:rtl/>
        </w:rPr>
      </w:pPr>
      <w:r w:rsidRPr="00F7144F">
        <w:rPr>
          <w:rFonts w:hint="cs"/>
          <w:sz w:val="28"/>
          <w:szCs w:val="28"/>
          <w:rtl/>
        </w:rPr>
        <w:t xml:space="preserve">  قال عمرو : أما الغسل فأشهد أنه واجب , وأما الاستنان والطيب فالله أعلم أواجب هو أم لا ؟ ولكن هكذا في الحديث</w:t>
      </w:r>
      <w:r w:rsidR="00813E2E" w:rsidRPr="00F7144F">
        <w:rPr>
          <w:rFonts w:hint="cs"/>
          <w:sz w:val="28"/>
          <w:szCs w:val="28"/>
          <w:rtl/>
        </w:rPr>
        <w:t xml:space="preserve">" </w:t>
      </w:r>
    </w:p>
    <w:p w:rsidR="00D43B35" w:rsidRPr="00F7144F" w:rsidRDefault="00D43B35" w:rsidP="00331A6E">
      <w:pPr>
        <w:jc w:val="both"/>
        <w:rPr>
          <w:sz w:val="28"/>
          <w:szCs w:val="28"/>
          <w:rtl/>
        </w:rPr>
      </w:pPr>
      <w:r w:rsidRPr="00F7144F">
        <w:rPr>
          <w:rFonts w:hint="cs"/>
          <w:sz w:val="28"/>
          <w:szCs w:val="28"/>
          <w:rtl/>
        </w:rPr>
        <w:t xml:space="preserve"> والاستنان دلك الأسنان بالسواك .</w:t>
      </w:r>
    </w:p>
    <w:p w:rsidR="00D43B35" w:rsidRPr="00F7144F" w:rsidRDefault="00D43B35" w:rsidP="00331A6E">
      <w:pPr>
        <w:jc w:val="both"/>
        <w:rPr>
          <w:sz w:val="28"/>
          <w:szCs w:val="28"/>
          <w:rtl/>
        </w:rPr>
      </w:pPr>
      <w:r w:rsidRPr="00F7144F">
        <w:rPr>
          <w:rFonts w:hint="cs"/>
          <w:sz w:val="28"/>
          <w:szCs w:val="28"/>
          <w:rtl/>
        </w:rPr>
        <w:t xml:space="preserve">ورواه أيضا الطيالسي ( رقم 2216 ) وأحمد في المسند ( رقم 11270 , 11648 , ج 3 ص30 و 65 </w:t>
      </w:r>
      <w:r w:rsidRPr="00F7144F">
        <w:rPr>
          <w:sz w:val="28"/>
          <w:szCs w:val="28"/>
          <w:rtl/>
        </w:rPr>
        <w:t>–</w:t>
      </w:r>
      <w:r w:rsidRPr="00F7144F">
        <w:rPr>
          <w:rFonts w:hint="cs"/>
          <w:sz w:val="28"/>
          <w:szCs w:val="28"/>
          <w:rtl/>
        </w:rPr>
        <w:t xml:space="preserve"> 66 و 69 ). ورواه أيضا مسلم</w:t>
      </w:r>
      <w:r w:rsidRPr="00F7144F">
        <w:rPr>
          <w:rStyle w:val="Appelnotedebasdep"/>
          <w:sz w:val="28"/>
          <w:szCs w:val="28"/>
          <w:rtl/>
        </w:rPr>
        <w:footnoteReference w:id="443"/>
      </w:r>
      <w:r w:rsidRPr="00F7144F">
        <w:rPr>
          <w:rFonts w:hint="cs"/>
          <w:sz w:val="28"/>
          <w:szCs w:val="28"/>
          <w:rtl/>
        </w:rPr>
        <w:t xml:space="preserve">  وأبو داود  والنسائي  كما قال الشارح .</w:t>
      </w:r>
    </w:p>
    <w:p w:rsidR="00D43B35" w:rsidRPr="00F7144F" w:rsidRDefault="00D43B35" w:rsidP="00930E5C">
      <w:pPr>
        <w:jc w:val="both"/>
        <w:rPr>
          <w:sz w:val="28"/>
          <w:szCs w:val="28"/>
          <w:rtl/>
        </w:rPr>
      </w:pPr>
      <w:r w:rsidRPr="00F7144F">
        <w:rPr>
          <w:rFonts w:hint="cs"/>
          <w:sz w:val="28"/>
          <w:szCs w:val="28"/>
          <w:rtl/>
        </w:rPr>
        <w:t xml:space="preserve"> وروى أحمد أيضا في المسند ( رقم 3059 ج 1 ص 330 ) :"  ثنا أبو اليمان ثنا شعيب قال : سئل الزهري : هل في الجمعة غسل واجب ؟ فقال : حدثني سالم بن عبد الله بن عمر أنه سمع عبد الله بن عمر يقول : سمعت النبي صلى الله عليه وسلم يقول : من جاء منكم الجمعة فليغتسل</w:t>
      </w:r>
      <w:r w:rsidR="00930E5C">
        <w:rPr>
          <w:rFonts w:hint="cs"/>
          <w:sz w:val="28"/>
          <w:szCs w:val="28"/>
          <w:rtl/>
        </w:rPr>
        <w:t>.</w:t>
      </w:r>
    </w:p>
    <w:p w:rsidR="00D43B35" w:rsidRPr="00F7144F" w:rsidRDefault="00D43B35" w:rsidP="00331A6E">
      <w:pPr>
        <w:jc w:val="both"/>
        <w:rPr>
          <w:sz w:val="28"/>
          <w:szCs w:val="28"/>
          <w:rtl/>
        </w:rPr>
      </w:pPr>
      <w:r w:rsidRPr="00F7144F">
        <w:rPr>
          <w:rFonts w:hint="cs"/>
          <w:sz w:val="28"/>
          <w:szCs w:val="28"/>
          <w:rtl/>
        </w:rPr>
        <w:t xml:space="preserve">وقال طاووس : قلت لابن عباس : ذكروا أن النبي صلى الله عليه وسلم قال : اغتسلوا يوم الجمعة واغسلوا رؤوسكم وإن لم تكونوا جنبا , وأصيبوا من الطيب . فقال ابن عباس: أما الغسل فنعم وأما الطيب فلا أدري".  وهذا إسناد صحيح جدا . ورواه مختصرا أيضا بإسنادين من حديث ابن عباس فقط ( رقم 2383و 3471 ج 1 ص 265 و 367 ) </w:t>
      </w:r>
    </w:p>
    <w:p w:rsidR="00D43B35" w:rsidRPr="00F7144F" w:rsidRDefault="00D43B35" w:rsidP="00331A6E">
      <w:pPr>
        <w:jc w:val="both"/>
        <w:rPr>
          <w:sz w:val="28"/>
          <w:szCs w:val="28"/>
          <w:rtl/>
        </w:rPr>
      </w:pPr>
      <w:r w:rsidRPr="00F7144F">
        <w:rPr>
          <w:rFonts w:hint="cs"/>
          <w:sz w:val="28"/>
          <w:szCs w:val="28"/>
          <w:rtl/>
        </w:rPr>
        <w:t>** - حديث الشيخ  من الأنصار نسبه الشارح لابن أبي شيبة</w:t>
      </w:r>
      <w:r w:rsidRPr="00F7144F">
        <w:rPr>
          <w:rStyle w:val="Appelnotedebasdep"/>
          <w:sz w:val="28"/>
          <w:szCs w:val="28"/>
          <w:rtl/>
        </w:rPr>
        <w:footnoteReference w:id="444"/>
      </w:r>
      <w:r w:rsidRPr="00F7144F">
        <w:rPr>
          <w:rFonts w:hint="cs"/>
          <w:sz w:val="28"/>
          <w:szCs w:val="28"/>
          <w:rtl/>
        </w:rPr>
        <w:t xml:space="preserve"> . ورواه أحمد في المسند ثلاث مرات من طريق محمد بن عبد الرحمن بن ثوبان ( ج 4 ص 34 و ج 5 ص 363 ) ولفظه في إحدى رواياته :" ثلاث حق على كل مسلم : الغسل يوم الجمعة , والسواك , ويمس من طيب إن وجد ". </w:t>
      </w:r>
    </w:p>
    <w:p w:rsidR="00D43B35" w:rsidRPr="00F7144F" w:rsidRDefault="00D43B35" w:rsidP="00331A6E">
      <w:pPr>
        <w:jc w:val="both"/>
        <w:rPr>
          <w:sz w:val="28"/>
          <w:szCs w:val="28"/>
          <w:rtl/>
        </w:rPr>
      </w:pPr>
      <w:r w:rsidRPr="00F7144F">
        <w:rPr>
          <w:rFonts w:hint="cs"/>
          <w:sz w:val="28"/>
          <w:szCs w:val="28"/>
          <w:rtl/>
        </w:rPr>
        <w:t xml:space="preserve">*** - وهذه الأحاديث التي ذكرنا صريحة في الدلالة على وجوب غسل يوم الجمعة , وهي تؤيد ما رجحنا في ذلك فيما مضى في شرح الحديث ( رقم 497 ), وفيما كتبنا على الرسالة للشافعي ( ص 306 </w:t>
      </w:r>
      <w:r w:rsidRPr="00F7144F">
        <w:rPr>
          <w:sz w:val="28"/>
          <w:szCs w:val="28"/>
          <w:rtl/>
        </w:rPr>
        <w:t>–</w:t>
      </w:r>
      <w:r w:rsidRPr="00F7144F">
        <w:rPr>
          <w:rFonts w:hint="cs"/>
          <w:sz w:val="28"/>
          <w:szCs w:val="28"/>
          <w:rtl/>
        </w:rPr>
        <w:t xml:space="preserve"> 307 ) </w:t>
      </w:r>
    </w:p>
    <w:p w:rsidR="00D43B35" w:rsidRPr="00F7144F" w:rsidRDefault="00D43B35" w:rsidP="00B93C22">
      <w:pPr>
        <w:ind w:left="720" w:right="720"/>
        <w:jc w:val="both"/>
        <w:rPr>
          <w:sz w:val="28"/>
          <w:szCs w:val="28"/>
          <w:rtl/>
        </w:rPr>
      </w:pPr>
      <w:r w:rsidRPr="00F7144F">
        <w:rPr>
          <w:rFonts w:hint="cs"/>
          <w:sz w:val="28"/>
          <w:szCs w:val="28"/>
          <w:rtl/>
        </w:rPr>
        <w:t xml:space="preserve">                                      ( 2 / 407 </w:t>
      </w:r>
      <w:r w:rsidRPr="00F7144F">
        <w:rPr>
          <w:sz w:val="28"/>
          <w:szCs w:val="28"/>
          <w:rtl/>
        </w:rPr>
        <w:t>–</w:t>
      </w:r>
      <w:r w:rsidRPr="00F7144F">
        <w:rPr>
          <w:rFonts w:hint="cs"/>
          <w:sz w:val="28"/>
          <w:szCs w:val="28"/>
          <w:rtl/>
        </w:rPr>
        <w:t xml:space="preserve"> 409 ) </w:t>
      </w:r>
    </w:p>
    <w:p w:rsidR="00D43B35" w:rsidRPr="00B12346" w:rsidRDefault="00D43B35" w:rsidP="00331A6E">
      <w:pPr>
        <w:pStyle w:val="Titre1"/>
        <w:rPr>
          <w:rtl/>
        </w:rPr>
      </w:pPr>
      <w:bookmarkStart w:id="633" w:name="_Toc268646623"/>
      <w:bookmarkStart w:id="634" w:name="_Toc268765357"/>
      <w:r w:rsidRPr="00B12346">
        <w:rPr>
          <w:rFonts w:hint="cs"/>
          <w:rtl/>
        </w:rPr>
        <w:t>ما جاء في خروج النساء في العيدين :</w:t>
      </w:r>
      <w:bookmarkEnd w:id="633"/>
      <w:bookmarkEnd w:id="634"/>
    </w:p>
    <w:p w:rsidR="00D43B35" w:rsidRPr="00F7144F" w:rsidRDefault="00D43B35" w:rsidP="00331A6E">
      <w:pPr>
        <w:jc w:val="both"/>
        <w:rPr>
          <w:b/>
          <w:bCs/>
          <w:sz w:val="28"/>
          <w:szCs w:val="28"/>
          <w:rtl/>
        </w:rPr>
      </w:pPr>
      <w:r w:rsidRPr="00F7144F">
        <w:rPr>
          <w:rFonts w:hint="cs"/>
          <w:b/>
          <w:bCs/>
          <w:sz w:val="28"/>
          <w:szCs w:val="28"/>
          <w:rtl/>
        </w:rPr>
        <w:t xml:space="preserve">539 و 540 </w:t>
      </w:r>
      <w:r w:rsidRPr="00F7144F">
        <w:rPr>
          <w:b/>
          <w:bCs/>
          <w:sz w:val="28"/>
          <w:szCs w:val="28"/>
          <w:rtl/>
        </w:rPr>
        <w:t>–</w:t>
      </w:r>
      <w:r w:rsidRPr="00F7144F">
        <w:rPr>
          <w:rFonts w:hint="cs"/>
          <w:b/>
          <w:bCs/>
          <w:sz w:val="28"/>
          <w:szCs w:val="28"/>
          <w:rtl/>
        </w:rPr>
        <w:t xml:space="preserve"> عن أم عطية :"</w:t>
      </w:r>
      <w:r w:rsidRPr="00F7144F">
        <w:rPr>
          <w:b/>
          <w:bCs/>
          <w:sz w:val="28"/>
          <w:szCs w:val="28"/>
          <w:rtl/>
        </w:rPr>
        <w:t>أن رسول الله صلى الله عليه وسلم كان يخرج الأبكار والعواتق</w:t>
      </w:r>
      <w:r w:rsidRPr="00F7144F">
        <w:rPr>
          <w:rFonts w:hint="cs"/>
          <w:b/>
          <w:bCs/>
          <w:sz w:val="28"/>
          <w:szCs w:val="28"/>
          <w:rtl/>
        </w:rPr>
        <w:t>*</w:t>
      </w:r>
      <w:r w:rsidRPr="00F7144F">
        <w:rPr>
          <w:b/>
          <w:bCs/>
          <w:sz w:val="28"/>
          <w:szCs w:val="28"/>
          <w:rtl/>
        </w:rPr>
        <w:t xml:space="preserve"> وذوات الخدور والح</w:t>
      </w:r>
      <w:r w:rsidRPr="00F7144F">
        <w:rPr>
          <w:rFonts w:hint="cs"/>
          <w:b/>
          <w:bCs/>
          <w:sz w:val="28"/>
          <w:szCs w:val="28"/>
          <w:rtl/>
        </w:rPr>
        <w:t>ُ</w:t>
      </w:r>
      <w:r w:rsidRPr="00F7144F">
        <w:rPr>
          <w:b/>
          <w:bCs/>
          <w:sz w:val="28"/>
          <w:szCs w:val="28"/>
          <w:rtl/>
        </w:rPr>
        <w:t>ي</w:t>
      </w:r>
      <w:r w:rsidRPr="00F7144F">
        <w:rPr>
          <w:rFonts w:hint="cs"/>
          <w:b/>
          <w:bCs/>
          <w:sz w:val="28"/>
          <w:szCs w:val="28"/>
          <w:rtl/>
        </w:rPr>
        <w:t>َّ</w:t>
      </w:r>
      <w:r w:rsidRPr="00F7144F">
        <w:rPr>
          <w:b/>
          <w:bCs/>
          <w:sz w:val="28"/>
          <w:szCs w:val="28"/>
          <w:rtl/>
        </w:rPr>
        <w:t>ض</w:t>
      </w:r>
      <w:r w:rsidRPr="00F7144F">
        <w:rPr>
          <w:rFonts w:hint="cs"/>
          <w:b/>
          <w:bCs/>
          <w:sz w:val="28"/>
          <w:szCs w:val="28"/>
          <w:rtl/>
        </w:rPr>
        <w:t>َ **</w:t>
      </w:r>
      <w:r w:rsidRPr="00F7144F">
        <w:rPr>
          <w:b/>
          <w:bCs/>
          <w:sz w:val="28"/>
          <w:szCs w:val="28"/>
          <w:rtl/>
        </w:rPr>
        <w:t xml:space="preserve"> في العيدين فأما الحيض فيعتزلن المصلى ويشهدن دعوة المسلمين قالت إحداهن يا رسول الله إن لم يكن لها جلباب</w:t>
      </w:r>
      <w:r w:rsidRPr="00F7144F">
        <w:rPr>
          <w:rFonts w:hint="cs"/>
          <w:b/>
          <w:bCs/>
          <w:sz w:val="28"/>
          <w:szCs w:val="28"/>
          <w:rtl/>
        </w:rPr>
        <w:t>***</w:t>
      </w:r>
      <w:r w:rsidRPr="00F7144F">
        <w:rPr>
          <w:b/>
          <w:bCs/>
          <w:sz w:val="28"/>
          <w:szCs w:val="28"/>
          <w:rtl/>
        </w:rPr>
        <w:t xml:space="preserve"> قال فل</w:t>
      </w:r>
      <w:r w:rsidRPr="00F7144F">
        <w:rPr>
          <w:rFonts w:hint="cs"/>
          <w:b/>
          <w:bCs/>
          <w:sz w:val="28"/>
          <w:szCs w:val="28"/>
          <w:rtl/>
        </w:rPr>
        <w:t>ْ</w:t>
      </w:r>
      <w:r w:rsidRPr="00F7144F">
        <w:rPr>
          <w:b/>
          <w:bCs/>
          <w:sz w:val="28"/>
          <w:szCs w:val="28"/>
          <w:rtl/>
        </w:rPr>
        <w:t>ت</w:t>
      </w:r>
      <w:r w:rsidRPr="00F7144F">
        <w:rPr>
          <w:rFonts w:hint="cs"/>
          <w:b/>
          <w:bCs/>
          <w:sz w:val="28"/>
          <w:szCs w:val="28"/>
          <w:rtl/>
        </w:rPr>
        <w:t>ُ</w:t>
      </w:r>
      <w:r w:rsidRPr="00F7144F">
        <w:rPr>
          <w:b/>
          <w:bCs/>
          <w:sz w:val="28"/>
          <w:szCs w:val="28"/>
          <w:rtl/>
        </w:rPr>
        <w:t>ع</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ها أختها من جلابيبها</w:t>
      </w:r>
      <w:r w:rsidRPr="00F7144F">
        <w:rPr>
          <w:rFonts w:hint="cs"/>
          <w:b/>
          <w:bCs/>
          <w:sz w:val="28"/>
          <w:szCs w:val="28"/>
          <w:rtl/>
        </w:rPr>
        <w:t xml:space="preserve"> .</w:t>
      </w:r>
    </w:p>
    <w:p w:rsidR="00D43B35" w:rsidRPr="00F7144F" w:rsidRDefault="00D43B35" w:rsidP="00331A6E">
      <w:pPr>
        <w:jc w:val="both"/>
        <w:rPr>
          <w:b/>
          <w:bCs/>
          <w:sz w:val="28"/>
          <w:szCs w:val="28"/>
          <w:rtl/>
        </w:rPr>
      </w:pPr>
      <w:r w:rsidRPr="00F7144F">
        <w:rPr>
          <w:b/>
          <w:bCs/>
          <w:sz w:val="28"/>
          <w:szCs w:val="28"/>
          <w:rtl/>
        </w:rPr>
        <w:lastRenderedPageBreak/>
        <w:t xml:space="preserve"> قال أبو عيسى </w:t>
      </w:r>
      <w:r w:rsidRPr="00F7144F">
        <w:rPr>
          <w:rFonts w:hint="cs"/>
          <w:b/>
          <w:bCs/>
          <w:sz w:val="28"/>
          <w:szCs w:val="28"/>
          <w:rtl/>
        </w:rPr>
        <w:t xml:space="preserve">: </w:t>
      </w:r>
      <w:r w:rsidRPr="00F7144F">
        <w:rPr>
          <w:b/>
          <w:bCs/>
          <w:sz w:val="28"/>
          <w:szCs w:val="28"/>
          <w:rtl/>
        </w:rPr>
        <w:t xml:space="preserve">وحديث أم عطية حديث حسن صحيح </w:t>
      </w:r>
      <w:r w:rsidRPr="00F7144F">
        <w:rPr>
          <w:rFonts w:hint="cs"/>
          <w:b/>
          <w:bCs/>
          <w:sz w:val="28"/>
          <w:szCs w:val="28"/>
          <w:rtl/>
        </w:rPr>
        <w:t>****</w:t>
      </w:r>
    </w:p>
    <w:p w:rsidR="00D43B35" w:rsidRPr="00F7144F" w:rsidRDefault="00D43B35" w:rsidP="00331A6E">
      <w:pPr>
        <w:jc w:val="both"/>
        <w:rPr>
          <w:b/>
          <w:bCs/>
          <w:sz w:val="28"/>
          <w:szCs w:val="28"/>
          <w:rtl/>
        </w:rPr>
      </w:pPr>
      <w:r w:rsidRPr="00F7144F">
        <w:rPr>
          <w:b/>
          <w:bCs/>
          <w:sz w:val="28"/>
          <w:szCs w:val="28"/>
          <w:rtl/>
        </w:rPr>
        <w:t>وقد ذهب بعض أهل العلم إلى هذا الحديث ورخص للنساء في الخروج إلى العيدين</w:t>
      </w:r>
      <w:r w:rsidRPr="00F7144F">
        <w:rPr>
          <w:rFonts w:hint="cs"/>
          <w:b/>
          <w:bCs/>
          <w:sz w:val="28"/>
          <w:szCs w:val="28"/>
          <w:rtl/>
        </w:rPr>
        <w:t xml:space="preserve"> .</w:t>
      </w:r>
    </w:p>
    <w:p w:rsidR="00D43B35" w:rsidRPr="00F7144F" w:rsidRDefault="00D43B35" w:rsidP="00331A6E">
      <w:pPr>
        <w:jc w:val="both"/>
        <w:rPr>
          <w:b/>
          <w:bCs/>
          <w:sz w:val="28"/>
          <w:szCs w:val="28"/>
          <w:rtl/>
        </w:rPr>
      </w:pPr>
      <w:r w:rsidRPr="00F7144F">
        <w:rPr>
          <w:b/>
          <w:bCs/>
          <w:sz w:val="28"/>
          <w:szCs w:val="28"/>
          <w:rtl/>
        </w:rPr>
        <w:t xml:space="preserve"> وكرهه بعضهم </w:t>
      </w:r>
      <w:r w:rsidRPr="00F7144F">
        <w:rPr>
          <w:rFonts w:hint="cs"/>
          <w:b/>
          <w:bCs/>
          <w:sz w:val="28"/>
          <w:szCs w:val="28"/>
          <w:rtl/>
        </w:rPr>
        <w:t>.</w:t>
      </w:r>
    </w:p>
    <w:p w:rsidR="00D43B35" w:rsidRPr="00F7144F" w:rsidRDefault="00D43B35" w:rsidP="00331A6E">
      <w:pPr>
        <w:jc w:val="both"/>
        <w:rPr>
          <w:b/>
          <w:bCs/>
          <w:sz w:val="28"/>
          <w:szCs w:val="28"/>
          <w:rtl/>
        </w:rPr>
      </w:pPr>
      <w:r w:rsidRPr="00F7144F">
        <w:rPr>
          <w:b/>
          <w:bCs/>
          <w:sz w:val="28"/>
          <w:szCs w:val="28"/>
          <w:rtl/>
        </w:rPr>
        <w:t xml:space="preserve">وروي عن عبد الله بن المبارك أنه قال </w:t>
      </w:r>
      <w:r w:rsidRPr="00F7144F">
        <w:rPr>
          <w:rFonts w:hint="cs"/>
          <w:b/>
          <w:bCs/>
          <w:sz w:val="28"/>
          <w:szCs w:val="28"/>
          <w:rtl/>
        </w:rPr>
        <w:t xml:space="preserve">: </w:t>
      </w:r>
      <w:r w:rsidRPr="00F7144F">
        <w:rPr>
          <w:b/>
          <w:bCs/>
          <w:sz w:val="28"/>
          <w:szCs w:val="28"/>
          <w:rtl/>
        </w:rPr>
        <w:t>أكره اليوم الخروج للنساء في العيدين فإن أبت المرأة إلا أن تخرج فليأذن لها زوجها أن تخرج في أطمارها الخ</w:t>
      </w:r>
      <w:r w:rsidRPr="00F7144F">
        <w:rPr>
          <w:rFonts w:hint="cs"/>
          <w:b/>
          <w:bCs/>
          <w:sz w:val="28"/>
          <w:szCs w:val="28"/>
          <w:rtl/>
        </w:rPr>
        <w:t>ُ</w:t>
      </w:r>
      <w:r w:rsidRPr="00F7144F">
        <w:rPr>
          <w:b/>
          <w:bCs/>
          <w:sz w:val="28"/>
          <w:szCs w:val="28"/>
          <w:rtl/>
        </w:rPr>
        <w:t>ل</w:t>
      </w:r>
      <w:r w:rsidRPr="00F7144F">
        <w:rPr>
          <w:rFonts w:hint="cs"/>
          <w:b/>
          <w:bCs/>
          <w:sz w:val="28"/>
          <w:szCs w:val="28"/>
          <w:rtl/>
        </w:rPr>
        <w:t>ْ</w:t>
      </w:r>
      <w:r w:rsidRPr="00F7144F">
        <w:rPr>
          <w:b/>
          <w:bCs/>
          <w:sz w:val="28"/>
          <w:szCs w:val="28"/>
          <w:rtl/>
        </w:rPr>
        <w:t>قان</w:t>
      </w:r>
      <w:r w:rsidRPr="00F7144F">
        <w:rPr>
          <w:rFonts w:hint="cs"/>
          <w:b/>
          <w:bCs/>
          <w:sz w:val="28"/>
          <w:szCs w:val="28"/>
          <w:rtl/>
        </w:rPr>
        <w:t>ِ*****</w:t>
      </w:r>
      <w:r w:rsidRPr="00F7144F">
        <w:rPr>
          <w:b/>
          <w:bCs/>
          <w:sz w:val="28"/>
          <w:szCs w:val="28"/>
          <w:rtl/>
        </w:rPr>
        <w:t xml:space="preserve"> ولا تتزين فإن أبت أن تخرج كذلك فللزوج أن يمنعها عن الخروج </w:t>
      </w:r>
      <w:r w:rsidRPr="00F7144F">
        <w:rPr>
          <w:rFonts w:hint="cs"/>
          <w:b/>
          <w:bCs/>
          <w:sz w:val="28"/>
          <w:szCs w:val="28"/>
          <w:rtl/>
        </w:rPr>
        <w:t>.</w:t>
      </w:r>
    </w:p>
    <w:p w:rsidR="00D43B35" w:rsidRPr="00F7144F" w:rsidRDefault="00D43B35" w:rsidP="00331A6E">
      <w:pPr>
        <w:jc w:val="both"/>
        <w:rPr>
          <w:b/>
          <w:bCs/>
          <w:sz w:val="28"/>
          <w:szCs w:val="28"/>
          <w:rtl/>
        </w:rPr>
      </w:pPr>
      <w:r w:rsidRPr="00F7144F">
        <w:rPr>
          <w:b/>
          <w:bCs/>
          <w:sz w:val="28"/>
          <w:szCs w:val="28"/>
          <w:rtl/>
        </w:rPr>
        <w:t>ويروى عن عائشة رضي الله عنها قالت لو رأى رسول الله صلى الله عليه وسلم ما أحدث النساء لمنعهن المسجد كما منعت نساء بني إسرائيل</w:t>
      </w:r>
      <w:r w:rsidRPr="00F7144F">
        <w:rPr>
          <w:rFonts w:hint="cs"/>
          <w:b/>
          <w:bCs/>
          <w:sz w:val="28"/>
          <w:szCs w:val="28"/>
          <w:rtl/>
        </w:rPr>
        <w:t>******</w:t>
      </w:r>
    </w:p>
    <w:p w:rsidR="00D43B35" w:rsidRPr="00F7144F" w:rsidRDefault="00D43B35" w:rsidP="00331A6E">
      <w:pPr>
        <w:jc w:val="both"/>
        <w:rPr>
          <w:b/>
          <w:bCs/>
          <w:sz w:val="28"/>
          <w:szCs w:val="28"/>
          <w:rtl/>
        </w:rPr>
      </w:pPr>
      <w:r w:rsidRPr="00F7144F">
        <w:rPr>
          <w:b/>
          <w:bCs/>
          <w:sz w:val="28"/>
          <w:szCs w:val="28"/>
          <w:rtl/>
        </w:rPr>
        <w:t xml:space="preserve"> ويروى عن سفيان الثوري أنه كره اليوم الخروج للنساء إلى العيد</w:t>
      </w:r>
      <w:r w:rsidR="0086364E" w:rsidRPr="00F7144F">
        <w:rPr>
          <w:rFonts w:hint="cs"/>
          <w:b/>
          <w:bCs/>
          <w:sz w:val="28"/>
          <w:szCs w:val="28"/>
          <w:rtl/>
        </w:rPr>
        <w:t xml:space="preserve"> .</w:t>
      </w:r>
    </w:p>
    <w:p w:rsidR="00813E2E" w:rsidRPr="00F7144F" w:rsidRDefault="00D43B35" w:rsidP="00331A6E">
      <w:pPr>
        <w:jc w:val="both"/>
        <w:rPr>
          <w:sz w:val="28"/>
          <w:szCs w:val="28"/>
          <w:rtl/>
        </w:rPr>
      </w:pPr>
      <w:r w:rsidRPr="00F7144F">
        <w:rPr>
          <w:rFonts w:hint="cs"/>
          <w:sz w:val="28"/>
          <w:szCs w:val="28"/>
          <w:rtl/>
        </w:rPr>
        <w:t>قال أحمد شاكر :"</w:t>
      </w:r>
    </w:p>
    <w:p w:rsidR="00D43B35" w:rsidRPr="00F7144F" w:rsidRDefault="00D43B35" w:rsidP="00331A6E">
      <w:pPr>
        <w:jc w:val="both"/>
        <w:rPr>
          <w:sz w:val="28"/>
          <w:szCs w:val="28"/>
          <w:rtl/>
        </w:rPr>
      </w:pPr>
      <w:r w:rsidRPr="00F7144F">
        <w:rPr>
          <w:rFonts w:hint="cs"/>
          <w:sz w:val="28"/>
          <w:szCs w:val="28"/>
          <w:rtl/>
        </w:rPr>
        <w:t>*- " العواتق " جمع " عاتق " وهي الشابة أول ما تدرك , وقيل هي الجارية التي قد أدركت وبلغت فخدرت</w:t>
      </w:r>
      <w:r w:rsidRPr="00F7144F">
        <w:rPr>
          <w:rStyle w:val="Appelnotedebasdep"/>
          <w:sz w:val="28"/>
          <w:szCs w:val="28"/>
          <w:rtl/>
        </w:rPr>
        <w:footnoteReference w:id="445"/>
      </w:r>
      <w:r w:rsidRPr="00F7144F">
        <w:rPr>
          <w:rFonts w:hint="cs"/>
          <w:sz w:val="28"/>
          <w:szCs w:val="28"/>
          <w:rtl/>
        </w:rPr>
        <w:t xml:space="preserve"> في بيت أهلها ولم تتزوج , سميت بذلك لأنها عتقت عن خدمة أبويها ولم يملكها زوج بعد . </w:t>
      </w:r>
    </w:p>
    <w:p w:rsidR="00D43B35" w:rsidRPr="00F7144F" w:rsidRDefault="00D43B35" w:rsidP="00331A6E">
      <w:pPr>
        <w:jc w:val="both"/>
        <w:rPr>
          <w:sz w:val="28"/>
          <w:szCs w:val="28"/>
          <w:rtl/>
        </w:rPr>
      </w:pPr>
      <w:r w:rsidRPr="00F7144F">
        <w:rPr>
          <w:rFonts w:hint="cs"/>
          <w:sz w:val="28"/>
          <w:szCs w:val="28"/>
          <w:rtl/>
        </w:rPr>
        <w:t>** - " الحُيض " جمع " حائض " والمراد هنا الحائض فعلا , ولذلك تعتزل المصلى , ولا تصلي العيد مع الناس .</w:t>
      </w:r>
    </w:p>
    <w:p w:rsidR="00D43B35" w:rsidRPr="00F7144F" w:rsidRDefault="00D43B35" w:rsidP="00331A6E">
      <w:pPr>
        <w:jc w:val="both"/>
        <w:rPr>
          <w:sz w:val="28"/>
          <w:szCs w:val="28"/>
          <w:rtl/>
        </w:rPr>
      </w:pPr>
      <w:r w:rsidRPr="00F7144F">
        <w:rPr>
          <w:rFonts w:hint="cs"/>
          <w:sz w:val="28"/>
          <w:szCs w:val="28"/>
          <w:rtl/>
        </w:rPr>
        <w:t>*** - في النهاية :" الجلباب : الإزار والرداء , وقيل : الملحفة , وقيل : هو كالمِقْنَعة تغطي به المرأة رأسها وظهرها وصدرها , وجمعه جلابيب ".</w:t>
      </w:r>
    </w:p>
    <w:p w:rsidR="00D43B35" w:rsidRPr="00F7144F" w:rsidRDefault="00D43B35" w:rsidP="00331A6E">
      <w:pPr>
        <w:jc w:val="both"/>
        <w:rPr>
          <w:sz w:val="28"/>
          <w:szCs w:val="28"/>
          <w:rtl/>
        </w:rPr>
      </w:pPr>
      <w:r w:rsidRPr="00F7144F">
        <w:rPr>
          <w:rFonts w:hint="cs"/>
          <w:sz w:val="28"/>
          <w:szCs w:val="28"/>
          <w:rtl/>
        </w:rPr>
        <w:t xml:space="preserve">**** - رواه الجماعة </w:t>
      </w:r>
      <w:r w:rsidRPr="00F7144F">
        <w:rPr>
          <w:rStyle w:val="Appelnotedebasdep"/>
          <w:sz w:val="28"/>
          <w:szCs w:val="28"/>
          <w:rtl/>
        </w:rPr>
        <w:footnoteReference w:id="446"/>
      </w:r>
      <w:r w:rsidRPr="00F7144F">
        <w:rPr>
          <w:rFonts w:hint="cs"/>
          <w:sz w:val="28"/>
          <w:szCs w:val="28"/>
          <w:rtl/>
        </w:rPr>
        <w:t>:</w:t>
      </w:r>
    </w:p>
    <w:p w:rsidR="00D43B35" w:rsidRPr="00F7144F" w:rsidRDefault="00D43B35" w:rsidP="00331A6E">
      <w:pPr>
        <w:jc w:val="both"/>
        <w:rPr>
          <w:sz w:val="28"/>
          <w:szCs w:val="28"/>
          <w:rtl/>
        </w:rPr>
      </w:pPr>
      <w:r w:rsidRPr="00F7144F">
        <w:rPr>
          <w:rFonts w:hint="cs"/>
          <w:sz w:val="28"/>
          <w:szCs w:val="28"/>
          <w:rtl/>
        </w:rPr>
        <w:t xml:space="preserve">***** - " الأطمار " جمع " طِمر" بكسر الطاء المهملة وسكون الميم , وهو الثوب البالي . </w:t>
      </w:r>
    </w:p>
    <w:p w:rsidR="00D43B35" w:rsidRPr="00F7144F" w:rsidRDefault="00D43B35" w:rsidP="00331A6E">
      <w:pPr>
        <w:jc w:val="both"/>
        <w:rPr>
          <w:sz w:val="28"/>
          <w:szCs w:val="28"/>
          <w:rtl/>
        </w:rPr>
      </w:pPr>
      <w:r w:rsidRPr="00F7144F">
        <w:rPr>
          <w:rFonts w:hint="cs"/>
          <w:sz w:val="28"/>
          <w:szCs w:val="28"/>
          <w:rtl/>
        </w:rPr>
        <w:t xml:space="preserve">و" الخُلْقان "جمع " خَلَق " بالخاء المعجمة واللام المفتوحتين , وهو البالي أيضا . </w:t>
      </w:r>
    </w:p>
    <w:p w:rsidR="00D43B35" w:rsidRPr="00F7144F" w:rsidRDefault="00D43B35" w:rsidP="00197B41">
      <w:pPr>
        <w:jc w:val="both"/>
        <w:rPr>
          <w:sz w:val="28"/>
          <w:szCs w:val="28"/>
          <w:rtl/>
        </w:rPr>
      </w:pPr>
      <w:r w:rsidRPr="00F7144F">
        <w:rPr>
          <w:rFonts w:hint="cs"/>
          <w:sz w:val="28"/>
          <w:szCs w:val="28"/>
          <w:rtl/>
        </w:rPr>
        <w:t xml:space="preserve">******- أثر عائشة هذا رواه الشيخان </w:t>
      </w:r>
      <w:r w:rsidRPr="00F7144F">
        <w:rPr>
          <w:rStyle w:val="Appelnotedebasdep"/>
          <w:sz w:val="28"/>
          <w:szCs w:val="28"/>
          <w:rtl/>
        </w:rPr>
        <w:footnoteReference w:id="447"/>
      </w:r>
      <w:r w:rsidRPr="00F7144F">
        <w:rPr>
          <w:rFonts w:hint="cs"/>
          <w:sz w:val="28"/>
          <w:szCs w:val="28"/>
          <w:rtl/>
        </w:rPr>
        <w:t xml:space="preserve">. وليس فيه حجة لجواز منعهن المساجد , إذ الشريعة استقرت بموته صلى الله عليه وسلم , وليس لأحد أن يحدث بعده حكما يخالف ما ورد عنه , لِرأيٍ رآه , أو علةٍ استحسنها , وكما قال الشافعي في الرسالة ( رقم 326 ) :" ومن وجب عليه اتباع سنة رسول الله صلى الله عليه وسلم لم يكن له خلافها . ولم يقم مقام أن ينسخ شيئا منها ".والله سبحانه أنزل على عبده محمد صلى الله عليه وسلم شريعته كاملة بينة , وهو </w:t>
      </w:r>
      <w:r w:rsidRPr="00F7144F">
        <w:rPr>
          <w:sz w:val="28"/>
          <w:szCs w:val="28"/>
          <w:rtl/>
        </w:rPr>
        <w:t>–</w:t>
      </w:r>
      <w:r w:rsidRPr="00F7144F">
        <w:rPr>
          <w:rFonts w:hint="cs"/>
          <w:sz w:val="28"/>
          <w:szCs w:val="28"/>
          <w:rtl/>
        </w:rPr>
        <w:t xml:space="preserve"> سبحانه </w:t>
      </w:r>
      <w:r w:rsidRPr="00F7144F">
        <w:rPr>
          <w:sz w:val="28"/>
          <w:szCs w:val="28"/>
          <w:rtl/>
        </w:rPr>
        <w:t>–</w:t>
      </w:r>
      <w:r w:rsidRPr="00F7144F">
        <w:rPr>
          <w:rFonts w:hint="cs"/>
          <w:sz w:val="28"/>
          <w:szCs w:val="28"/>
          <w:rtl/>
        </w:rPr>
        <w:t xml:space="preserve"> يعلم ما يكون , فلو شاء أن يمنع النساء المساجد لما</w:t>
      </w:r>
      <w:r w:rsidRPr="00F7144F">
        <w:rPr>
          <w:rStyle w:val="Appelnotedebasdep"/>
          <w:sz w:val="28"/>
          <w:szCs w:val="28"/>
          <w:rtl/>
        </w:rPr>
        <w:footnoteReference w:id="448"/>
      </w:r>
      <w:r w:rsidRPr="00F7144F">
        <w:rPr>
          <w:rFonts w:hint="cs"/>
          <w:sz w:val="28"/>
          <w:szCs w:val="28"/>
          <w:rtl/>
        </w:rPr>
        <w:t xml:space="preserve"> قالت عائشة لأوحى بذلك إلى رسوله </w:t>
      </w:r>
      <w:r w:rsidRPr="00F7144F">
        <w:rPr>
          <w:rFonts w:hint="cs"/>
          <w:sz w:val="28"/>
          <w:szCs w:val="28"/>
          <w:rtl/>
        </w:rPr>
        <w:lastRenderedPageBreak/>
        <w:t xml:space="preserve">, ولكنه أذن بخروجهن إلى المساجد , وحرم منعهن شهود الجماعة , ونهاهن عن التبرج وإظهار زينتهن , وكلا الأمرين واجب اتباعه , لا يعارض أحدهما الآخر . وعلى الناس الطاعة  </w:t>
      </w:r>
    </w:p>
    <w:p w:rsidR="00D43B35" w:rsidRPr="00B12346" w:rsidRDefault="00D43B35" w:rsidP="00197B41">
      <w:pPr>
        <w:pStyle w:val="Titre1"/>
        <w:rPr>
          <w:rtl/>
        </w:rPr>
      </w:pPr>
      <w:bookmarkStart w:id="635" w:name="_Toc268646624"/>
      <w:bookmarkStart w:id="636" w:name="_Toc268765358"/>
      <w:r w:rsidRPr="00B12346">
        <w:rPr>
          <w:rFonts w:hint="cs"/>
          <w:rtl/>
        </w:rPr>
        <w:t>- بحث في صلاة العيد في المصلى وخروج النساء إليها :</w:t>
      </w:r>
      <w:bookmarkEnd w:id="635"/>
      <w:bookmarkEnd w:id="636"/>
    </w:p>
    <w:p w:rsidR="00D43B35" w:rsidRPr="00F7144F" w:rsidRDefault="00D43B35" w:rsidP="00197B41">
      <w:pPr>
        <w:jc w:val="both"/>
        <w:rPr>
          <w:sz w:val="28"/>
          <w:szCs w:val="28"/>
          <w:rtl/>
        </w:rPr>
      </w:pPr>
      <w:r w:rsidRPr="00F7144F">
        <w:rPr>
          <w:rFonts w:hint="cs"/>
          <w:sz w:val="28"/>
          <w:szCs w:val="28"/>
          <w:rtl/>
        </w:rPr>
        <w:t xml:space="preserve">قد ذكرنا فيما مضى </w:t>
      </w:r>
      <w:r w:rsidRPr="00F7144F">
        <w:rPr>
          <w:sz w:val="28"/>
          <w:szCs w:val="28"/>
          <w:rtl/>
        </w:rPr>
        <w:t>–</w:t>
      </w:r>
      <w:r w:rsidRPr="00F7144F">
        <w:rPr>
          <w:rFonts w:hint="cs"/>
          <w:sz w:val="28"/>
          <w:szCs w:val="28"/>
          <w:rtl/>
        </w:rPr>
        <w:t xml:space="preserve"> في شرح الحديث 531 </w:t>
      </w:r>
      <w:r w:rsidRPr="00F7144F">
        <w:rPr>
          <w:sz w:val="28"/>
          <w:szCs w:val="28"/>
          <w:rtl/>
        </w:rPr>
        <w:t>–</w:t>
      </w:r>
      <w:r w:rsidRPr="00F7144F">
        <w:rPr>
          <w:rFonts w:hint="cs"/>
          <w:sz w:val="28"/>
          <w:szCs w:val="28"/>
          <w:rtl/>
        </w:rPr>
        <w:t xml:space="preserve"> حديث أبي سعيد في الخروج إلى المصلى , وذكر الترمذي في هذا الباب حديث أم عطية , وفي رواية أبي داود</w:t>
      </w:r>
      <w:r w:rsidRPr="00F7144F">
        <w:rPr>
          <w:rStyle w:val="Appelnotedebasdep"/>
          <w:sz w:val="28"/>
          <w:szCs w:val="28"/>
          <w:rtl/>
        </w:rPr>
        <w:footnoteReference w:id="449"/>
      </w:r>
      <w:r w:rsidRPr="00F7144F">
        <w:rPr>
          <w:rFonts w:hint="cs"/>
          <w:sz w:val="28"/>
          <w:szCs w:val="28"/>
          <w:rtl/>
        </w:rPr>
        <w:t xml:space="preserve">  وغيره من حديثها قالت :" </w:t>
      </w:r>
      <w:r w:rsidRPr="00F7144F">
        <w:rPr>
          <w:sz w:val="28"/>
          <w:szCs w:val="28"/>
          <w:rtl/>
        </w:rPr>
        <w:t xml:space="preserve">أمرنا رسول الله صلى الله عليه وسلم أن نخرج ذوات الخدور يوم العيد </w:t>
      </w:r>
      <w:r w:rsidRPr="00F7144F">
        <w:rPr>
          <w:rFonts w:hint="cs"/>
          <w:sz w:val="28"/>
          <w:szCs w:val="28"/>
          <w:rtl/>
        </w:rPr>
        <w:t xml:space="preserve">. </w:t>
      </w:r>
      <w:r w:rsidRPr="00F7144F">
        <w:rPr>
          <w:sz w:val="28"/>
          <w:szCs w:val="28"/>
          <w:rtl/>
        </w:rPr>
        <w:t>قيل</w:t>
      </w:r>
      <w:r w:rsidRPr="00F7144F">
        <w:rPr>
          <w:rFonts w:hint="cs"/>
          <w:sz w:val="28"/>
          <w:szCs w:val="28"/>
          <w:rtl/>
        </w:rPr>
        <w:t>:</w:t>
      </w:r>
      <w:r w:rsidRPr="00F7144F">
        <w:rPr>
          <w:sz w:val="28"/>
          <w:szCs w:val="28"/>
          <w:rtl/>
        </w:rPr>
        <w:t xml:space="preserve"> فالح</w:t>
      </w:r>
      <w:r w:rsidRPr="00F7144F">
        <w:rPr>
          <w:rFonts w:hint="cs"/>
          <w:sz w:val="28"/>
          <w:szCs w:val="28"/>
          <w:rtl/>
        </w:rPr>
        <w:t>ُ</w:t>
      </w:r>
      <w:r w:rsidRPr="00F7144F">
        <w:rPr>
          <w:sz w:val="28"/>
          <w:szCs w:val="28"/>
          <w:rtl/>
        </w:rPr>
        <w:t>يض</w:t>
      </w:r>
      <w:r w:rsidRPr="00F7144F">
        <w:rPr>
          <w:rFonts w:hint="cs"/>
          <w:sz w:val="28"/>
          <w:szCs w:val="28"/>
          <w:rtl/>
        </w:rPr>
        <w:t>؟</w:t>
      </w:r>
      <w:r w:rsidRPr="00F7144F">
        <w:rPr>
          <w:sz w:val="28"/>
          <w:szCs w:val="28"/>
          <w:rtl/>
        </w:rPr>
        <w:t xml:space="preserve"> قال</w:t>
      </w:r>
      <w:r w:rsidRPr="00F7144F">
        <w:rPr>
          <w:rFonts w:hint="cs"/>
          <w:sz w:val="28"/>
          <w:szCs w:val="28"/>
          <w:rtl/>
        </w:rPr>
        <w:t>:</w:t>
      </w:r>
      <w:r w:rsidRPr="00F7144F">
        <w:rPr>
          <w:sz w:val="28"/>
          <w:szCs w:val="28"/>
          <w:rtl/>
        </w:rPr>
        <w:t xml:space="preserve"> ليشهدن الخير ودعوة المسلمين</w:t>
      </w:r>
      <w:r w:rsidRPr="00F7144F">
        <w:rPr>
          <w:rFonts w:hint="cs"/>
          <w:sz w:val="28"/>
          <w:szCs w:val="28"/>
          <w:rtl/>
        </w:rPr>
        <w:t>.</w:t>
      </w:r>
      <w:r w:rsidRPr="00F7144F">
        <w:rPr>
          <w:sz w:val="28"/>
          <w:szCs w:val="28"/>
          <w:rtl/>
        </w:rPr>
        <w:t xml:space="preserve">  فقالت امرأة</w:t>
      </w:r>
      <w:r w:rsidRPr="00F7144F">
        <w:rPr>
          <w:rFonts w:hint="cs"/>
          <w:sz w:val="28"/>
          <w:szCs w:val="28"/>
          <w:rtl/>
        </w:rPr>
        <w:t>:</w:t>
      </w:r>
      <w:r w:rsidRPr="00F7144F">
        <w:rPr>
          <w:sz w:val="28"/>
          <w:szCs w:val="28"/>
          <w:rtl/>
        </w:rPr>
        <w:t xml:space="preserve"> يا رسول الله</w:t>
      </w:r>
      <w:r w:rsidRPr="00F7144F">
        <w:rPr>
          <w:rFonts w:hint="cs"/>
          <w:sz w:val="28"/>
          <w:szCs w:val="28"/>
          <w:rtl/>
        </w:rPr>
        <w:t>,</w:t>
      </w:r>
      <w:r w:rsidRPr="00F7144F">
        <w:rPr>
          <w:sz w:val="28"/>
          <w:szCs w:val="28"/>
          <w:rtl/>
        </w:rPr>
        <w:t xml:space="preserve"> إن لم يكن لإحداهن ثوب كيف تصنع</w:t>
      </w:r>
      <w:r w:rsidRPr="00F7144F">
        <w:rPr>
          <w:rFonts w:hint="cs"/>
          <w:sz w:val="28"/>
          <w:szCs w:val="28"/>
          <w:rtl/>
        </w:rPr>
        <w:t>؟</w:t>
      </w:r>
      <w:r w:rsidRPr="00F7144F">
        <w:rPr>
          <w:sz w:val="28"/>
          <w:szCs w:val="28"/>
          <w:rtl/>
        </w:rPr>
        <w:t xml:space="preserve"> قال</w:t>
      </w:r>
      <w:r w:rsidRPr="00F7144F">
        <w:rPr>
          <w:rFonts w:hint="cs"/>
          <w:sz w:val="28"/>
          <w:szCs w:val="28"/>
          <w:rtl/>
        </w:rPr>
        <w:t>:</w:t>
      </w:r>
      <w:r w:rsidRPr="00F7144F">
        <w:rPr>
          <w:sz w:val="28"/>
          <w:szCs w:val="28"/>
          <w:rtl/>
        </w:rPr>
        <w:t xml:space="preserve"> تلبسها صاحبتها طائفة من ثوبها</w:t>
      </w:r>
      <w:r w:rsidRPr="00F7144F">
        <w:rPr>
          <w:rFonts w:hint="cs"/>
          <w:sz w:val="28"/>
          <w:szCs w:val="28"/>
          <w:rtl/>
        </w:rPr>
        <w:t xml:space="preserve"> ".</w:t>
      </w:r>
    </w:p>
    <w:p w:rsidR="00D43B35" w:rsidRPr="00F7144F" w:rsidRDefault="00D43B35" w:rsidP="00197B41">
      <w:pPr>
        <w:jc w:val="both"/>
        <w:rPr>
          <w:sz w:val="28"/>
          <w:szCs w:val="28"/>
          <w:rtl/>
        </w:rPr>
      </w:pPr>
      <w:r w:rsidRPr="00F7144F">
        <w:rPr>
          <w:rFonts w:hint="cs"/>
          <w:sz w:val="28"/>
          <w:szCs w:val="28"/>
          <w:rtl/>
        </w:rPr>
        <w:t xml:space="preserve"> وروى مسلم ( ج 1 ص 241 ) </w:t>
      </w:r>
      <w:r w:rsidRPr="00F7144F">
        <w:rPr>
          <w:sz w:val="28"/>
          <w:szCs w:val="28"/>
          <w:rtl/>
        </w:rPr>
        <w:t>عن عطاء عن جابر بن عبد الله قال</w:t>
      </w:r>
      <w:r w:rsidRPr="00F7144F">
        <w:rPr>
          <w:rFonts w:hint="cs"/>
          <w:sz w:val="28"/>
          <w:szCs w:val="28"/>
          <w:rtl/>
        </w:rPr>
        <w:t xml:space="preserve"> : </w:t>
      </w:r>
      <w:r w:rsidRPr="00F7144F">
        <w:rPr>
          <w:sz w:val="28"/>
          <w:szCs w:val="28"/>
          <w:rtl/>
        </w:rPr>
        <w:t>شهدت مع رسول الله صلى الله عليه وسلم الصلاة يوم العيد</w:t>
      </w:r>
      <w:r w:rsidRPr="00F7144F">
        <w:rPr>
          <w:rFonts w:hint="cs"/>
          <w:sz w:val="28"/>
          <w:szCs w:val="28"/>
          <w:rtl/>
        </w:rPr>
        <w:t>,</w:t>
      </w:r>
      <w:r w:rsidRPr="00F7144F">
        <w:rPr>
          <w:sz w:val="28"/>
          <w:szCs w:val="28"/>
          <w:rtl/>
        </w:rPr>
        <w:t xml:space="preserve"> فبدأ بالصلاة قبل الخطبة</w:t>
      </w:r>
      <w:r w:rsidRPr="00F7144F">
        <w:rPr>
          <w:rFonts w:hint="cs"/>
          <w:sz w:val="28"/>
          <w:szCs w:val="28"/>
          <w:rtl/>
        </w:rPr>
        <w:t>,</w:t>
      </w:r>
      <w:r w:rsidRPr="00F7144F">
        <w:rPr>
          <w:sz w:val="28"/>
          <w:szCs w:val="28"/>
          <w:rtl/>
        </w:rPr>
        <w:t xml:space="preserve"> بغير أذان ولا إقامة</w:t>
      </w:r>
      <w:r w:rsidRPr="00F7144F">
        <w:rPr>
          <w:rFonts w:hint="cs"/>
          <w:sz w:val="28"/>
          <w:szCs w:val="28"/>
          <w:rtl/>
        </w:rPr>
        <w:t>,</w:t>
      </w:r>
      <w:r w:rsidRPr="00F7144F">
        <w:rPr>
          <w:sz w:val="28"/>
          <w:szCs w:val="28"/>
          <w:rtl/>
        </w:rPr>
        <w:t xml:space="preserve"> ثم قام متوكئا على بلال</w:t>
      </w:r>
      <w:r w:rsidRPr="00F7144F">
        <w:rPr>
          <w:rFonts w:hint="cs"/>
          <w:sz w:val="28"/>
          <w:szCs w:val="28"/>
          <w:rtl/>
        </w:rPr>
        <w:t>,</w:t>
      </w:r>
      <w:r w:rsidRPr="00F7144F">
        <w:rPr>
          <w:sz w:val="28"/>
          <w:szCs w:val="28"/>
          <w:rtl/>
        </w:rPr>
        <w:t xml:space="preserve"> فأمر بتقوى الله وحث على طاعته ووعظ الناس وذكرهم</w:t>
      </w:r>
      <w:r w:rsidRPr="00F7144F">
        <w:rPr>
          <w:rFonts w:hint="cs"/>
          <w:sz w:val="28"/>
          <w:szCs w:val="28"/>
          <w:rtl/>
        </w:rPr>
        <w:t>,</w:t>
      </w:r>
      <w:r w:rsidRPr="00F7144F">
        <w:rPr>
          <w:sz w:val="28"/>
          <w:szCs w:val="28"/>
          <w:rtl/>
        </w:rPr>
        <w:t xml:space="preserve"> ثم مضى حتى أتى النساء</w:t>
      </w:r>
      <w:r w:rsidRPr="00F7144F">
        <w:rPr>
          <w:rFonts w:hint="cs"/>
          <w:sz w:val="28"/>
          <w:szCs w:val="28"/>
          <w:rtl/>
        </w:rPr>
        <w:t>,</w:t>
      </w:r>
      <w:r w:rsidRPr="00F7144F">
        <w:rPr>
          <w:sz w:val="28"/>
          <w:szCs w:val="28"/>
          <w:rtl/>
        </w:rPr>
        <w:t xml:space="preserve"> فوعظهن وذكرهن</w:t>
      </w:r>
      <w:r w:rsidRPr="00F7144F">
        <w:rPr>
          <w:rFonts w:hint="cs"/>
          <w:sz w:val="28"/>
          <w:szCs w:val="28"/>
          <w:rtl/>
        </w:rPr>
        <w:t>,</w:t>
      </w:r>
      <w:r w:rsidRPr="00F7144F">
        <w:rPr>
          <w:sz w:val="28"/>
          <w:szCs w:val="28"/>
          <w:rtl/>
        </w:rPr>
        <w:t xml:space="preserve"> فقال</w:t>
      </w:r>
      <w:r w:rsidRPr="00F7144F">
        <w:rPr>
          <w:rFonts w:hint="cs"/>
          <w:sz w:val="28"/>
          <w:szCs w:val="28"/>
          <w:rtl/>
        </w:rPr>
        <w:t>:</w:t>
      </w:r>
      <w:r w:rsidRPr="00F7144F">
        <w:rPr>
          <w:sz w:val="28"/>
          <w:szCs w:val="28"/>
          <w:rtl/>
        </w:rPr>
        <w:t xml:space="preserve"> تصدقن فإن أكثركن حطب جهنم </w:t>
      </w:r>
      <w:r w:rsidRPr="00F7144F">
        <w:rPr>
          <w:rFonts w:hint="cs"/>
          <w:sz w:val="28"/>
          <w:szCs w:val="28"/>
          <w:rtl/>
        </w:rPr>
        <w:t xml:space="preserve">. </w:t>
      </w:r>
      <w:r w:rsidRPr="00F7144F">
        <w:rPr>
          <w:sz w:val="28"/>
          <w:szCs w:val="28"/>
          <w:rtl/>
        </w:rPr>
        <w:t>فقامت امرأة من س</w:t>
      </w:r>
      <w:r w:rsidRPr="00F7144F">
        <w:rPr>
          <w:rFonts w:hint="cs"/>
          <w:sz w:val="28"/>
          <w:szCs w:val="28"/>
          <w:rtl/>
        </w:rPr>
        <w:t>ِ</w:t>
      </w:r>
      <w:r w:rsidRPr="00F7144F">
        <w:rPr>
          <w:sz w:val="28"/>
          <w:szCs w:val="28"/>
          <w:rtl/>
        </w:rPr>
        <w:t>ط</w:t>
      </w:r>
      <w:r w:rsidRPr="00F7144F">
        <w:rPr>
          <w:rFonts w:hint="cs"/>
          <w:sz w:val="28"/>
          <w:szCs w:val="28"/>
          <w:rtl/>
        </w:rPr>
        <w:t>َ</w:t>
      </w:r>
      <w:r w:rsidRPr="00F7144F">
        <w:rPr>
          <w:sz w:val="28"/>
          <w:szCs w:val="28"/>
          <w:rtl/>
        </w:rPr>
        <w:t>ةالنساء</w:t>
      </w:r>
      <w:r w:rsidRPr="00F7144F">
        <w:rPr>
          <w:rFonts w:hint="cs"/>
          <w:sz w:val="28"/>
          <w:szCs w:val="28"/>
          <w:rtl/>
        </w:rPr>
        <w:t>,</w:t>
      </w:r>
      <w:r w:rsidRPr="00F7144F">
        <w:rPr>
          <w:sz w:val="28"/>
          <w:szCs w:val="28"/>
          <w:rtl/>
        </w:rPr>
        <w:t xml:space="preserve"> سفعاء الخدين</w:t>
      </w:r>
      <w:r w:rsidRPr="00F7144F">
        <w:rPr>
          <w:rFonts w:hint="cs"/>
          <w:sz w:val="28"/>
          <w:szCs w:val="28"/>
          <w:rtl/>
        </w:rPr>
        <w:t>,</w:t>
      </w:r>
      <w:r w:rsidRPr="00F7144F">
        <w:rPr>
          <w:rStyle w:val="Appelnotedebasdep"/>
          <w:sz w:val="28"/>
          <w:szCs w:val="28"/>
          <w:rtl/>
        </w:rPr>
        <w:footnoteReference w:id="450"/>
      </w:r>
      <w:r w:rsidRPr="00F7144F">
        <w:rPr>
          <w:sz w:val="28"/>
          <w:szCs w:val="28"/>
          <w:rtl/>
        </w:rPr>
        <w:t xml:space="preserve"> فقالت ل</w:t>
      </w:r>
      <w:r w:rsidRPr="00F7144F">
        <w:rPr>
          <w:rFonts w:hint="cs"/>
          <w:sz w:val="28"/>
          <w:szCs w:val="28"/>
          <w:rtl/>
        </w:rPr>
        <w:t>ِ</w:t>
      </w:r>
      <w:r w:rsidRPr="00F7144F">
        <w:rPr>
          <w:sz w:val="28"/>
          <w:szCs w:val="28"/>
          <w:rtl/>
        </w:rPr>
        <w:t>م</w:t>
      </w:r>
      <w:r w:rsidRPr="00F7144F">
        <w:rPr>
          <w:rFonts w:hint="cs"/>
          <w:sz w:val="28"/>
          <w:szCs w:val="28"/>
          <w:rtl/>
        </w:rPr>
        <w:t>َ</w:t>
      </w:r>
      <w:r w:rsidRPr="00F7144F">
        <w:rPr>
          <w:sz w:val="28"/>
          <w:szCs w:val="28"/>
          <w:rtl/>
        </w:rPr>
        <w:t xml:space="preserve"> يا رسول الله </w:t>
      </w:r>
      <w:r w:rsidRPr="00F7144F">
        <w:rPr>
          <w:rFonts w:hint="cs"/>
          <w:sz w:val="28"/>
          <w:szCs w:val="28"/>
          <w:rtl/>
        </w:rPr>
        <w:t xml:space="preserve">؟ </w:t>
      </w:r>
      <w:r w:rsidRPr="00F7144F">
        <w:rPr>
          <w:sz w:val="28"/>
          <w:szCs w:val="28"/>
          <w:rtl/>
        </w:rPr>
        <w:t xml:space="preserve">قال </w:t>
      </w:r>
      <w:r w:rsidRPr="00F7144F">
        <w:rPr>
          <w:rFonts w:hint="cs"/>
          <w:sz w:val="28"/>
          <w:szCs w:val="28"/>
          <w:rtl/>
        </w:rPr>
        <w:t xml:space="preserve">: </w:t>
      </w:r>
      <w:r w:rsidRPr="00F7144F">
        <w:rPr>
          <w:sz w:val="28"/>
          <w:szCs w:val="28"/>
          <w:rtl/>
        </w:rPr>
        <w:t>لأنكن تكثرن الش</w:t>
      </w:r>
      <w:r w:rsidRPr="00F7144F">
        <w:rPr>
          <w:rFonts w:hint="cs"/>
          <w:sz w:val="28"/>
          <w:szCs w:val="28"/>
          <w:rtl/>
        </w:rPr>
        <w:t>َّ</w:t>
      </w:r>
      <w:r w:rsidRPr="00F7144F">
        <w:rPr>
          <w:sz w:val="28"/>
          <w:szCs w:val="28"/>
          <w:rtl/>
        </w:rPr>
        <w:t>كاة</w:t>
      </w:r>
      <w:r w:rsidRPr="00F7144F">
        <w:rPr>
          <w:rFonts w:hint="cs"/>
          <w:sz w:val="28"/>
          <w:szCs w:val="28"/>
          <w:rtl/>
        </w:rPr>
        <w:t>,</w:t>
      </w:r>
      <w:r w:rsidRPr="00F7144F">
        <w:rPr>
          <w:sz w:val="28"/>
          <w:szCs w:val="28"/>
          <w:rtl/>
        </w:rPr>
        <w:t xml:space="preserve"> وتكفرن العشير</w:t>
      </w:r>
      <w:r w:rsidRPr="00F7144F">
        <w:rPr>
          <w:rFonts w:hint="cs"/>
          <w:sz w:val="28"/>
          <w:szCs w:val="28"/>
          <w:rtl/>
        </w:rPr>
        <w:t>.</w:t>
      </w:r>
      <w:r w:rsidRPr="00F7144F">
        <w:rPr>
          <w:sz w:val="28"/>
          <w:szCs w:val="28"/>
          <w:rtl/>
        </w:rPr>
        <w:t xml:space="preserve"> قال </w:t>
      </w:r>
      <w:r w:rsidRPr="00F7144F">
        <w:rPr>
          <w:rFonts w:hint="cs"/>
          <w:sz w:val="28"/>
          <w:szCs w:val="28"/>
          <w:rtl/>
        </w:rPr>
        <w:t xml:space="preserve">: </w:t>
      </w:r>
      <w:r w:rsidRPr="00F7144F">
        <w:rPr>
          <w:sz w:val="28"/>
          <w:szCs w:val="28"/>
          <w:rtl/>
        </w:rPr>
        <w:t>فجعلن يتصدقن من ح</w:t>
      </w:r>
      <w:r w:rsidRPr="00F7144F">
        <w:rPr>
          <w:rFonts w:hint="cs"/>
          <w:sz w:val="28"/>
          <w:szCs w:val="28"/>
          <w:rtl/>
        </w:rPr>
        <w:t>ُ</w:t>
      </w:r>
      <w:r w:rsidRPr="00F7144F">
        <w:rPr>
          <w:sz w:val="28"/>
          <w:szCs w:val="28"/>
          <w:rtl/>
        </w:rPr>
        <w:t>ل</w:t>
      </w:r>
      <w:r w:rsidRPr="00F7144F">
        <w:rPr>
          <w:rFonts w:hint="cs"/>
          <w:sz w:val="28"/>
          <w:szCs w:val="28"/>
          <w:rtl/>
        </w:rPr>
        <w:t>ِ</w:t>
      </w:r>
      <w:r w:rsidRPr="00F7144F">
        <w:rPr>
          <w:sz w:val="28"/>
          <w:szCs w:val="28"/>
          <w:rtl/>
        </w:rPr>
        <w:t>ي</w:t>
      </w:r>
      <w:r w:rsidRPr="00F7144F">
        <w:rPr>
          <w:rFonts w:hint="cs"/>
          <w:sz w:val="28"/>
          <w:szCs w:val="28"/>
          <w:rtl/>
        </w:rPr>
        <w:t>ِّ</w:t>
      </w:r>
      <w:r w:rsidRPr="00F7144F">
        <w:rPr>
          <w:sz w:val="28"/>
          <w:szCs w:val="28"/>
          <w:rtl/>
        </w:rPr>
        <w:t>هن</w:t>
      </w:r>
      <w:r w:rsidRPr="00F7144F">
        <w:rPr>
          <w:rFonts w:hint="cs"/>
          <w:sz w:val="28"/>
          <w:szCs w:val="28"/>
          <w:rtl/>
        </w:rPr>
        <w:t xml:space="preserve"> ,</w:t>
      </w:r>
      <w:r w:rsidRPr="00F7144F">
        <w:rPr>
          <w:sz w:val="28"/>
          <w:szCs w:val="28"/>
          <w:rtl/>
        </w:rPr>
        <w:t xml:space="preserve"> يلقين في ثوب بلال من أق</w:t>
      </w:r>
      <w:r w:rsidRPr="00F7144F">
        <w:rPr>
          <w:rFonts w:hint="cs"/>
          <w:sz w:val="28"/>
          <w:szCs w:val="28"/>
          <w:rtl/>
        </w:rPr>
        <w:t>ْ</w:t>
      </w:r>
      <w:r w:rsidRPr="00F7144F">
        <w:rPr>
          <w:sz w:val="28"/>
          <w:szCs w:val="28"/>
          <w:rtl/>
        </w:rPr>
        <w:t>رطتهن وخوات</w:t>
      </w:r>
      <w:r w:rsidRPr="00F7144F">
        <w:rPr>
          <w:rFonts w:hint="cs"/>
          <w:sz w:val="28"/>
          <w:szCs w:val="28"/>
          <w:rtl/>
        </w:rPr>
        <w:t>ي</w:t>
      </w:r>
      <w:r w:rsidRPr="00F7144F">
        <w:rPr>
          <w:sz w:val="28"/>
          <w:szCs w:val="28"/>
          <w:rtl/>
        </w:rPr>
        <w:t>مهن</w:t>
      </w:r>
      <w:r w:rsidRPr="00F7144F">
        <w:rPr>
          <w:rFonts w:hint="cs"/>
          <w:sz w:val="28"/>
          <w:szCs w:val="28"/>
          <w:rtl/>
        </w:rPr>
        <w:t xml:space="preserve"> ".</w:t>
      </w:r>
    </w:p>
    <w:p w:rsidR="00D43B35" w:rsidRPr="00F7144F" w:rsidRDefault="00D43B35" w:rsidP="00197B41">
      <w:pPr>
        <w:jc w:val="both"/>
        <w:rPr>
          <w:sz w:val="28"/>
          <w:szCs w:val="28"/>
          <w:rtl/>
        </w:rPr>
      </w:pPr>
      <w:r w:rsidRPr="00F7144F">
        <w:rPr>
          <w:rFonts w:hint="cs"/>
          <w:sz w:val="28"/>
          <w:szCs w:val="28"/>
          <w:rtl/>
        </w:rPr>
        <w:t xml:space="preserve">  وفي رواية أخرى عند مسلم أيضا</w:t>
      </w:r>
      <w:r w:rsidRPr="00F7144F">
        <w:rPr>
          <w:rStyle w:val="Appelnotedebasdep"/>
          <w:sz w:val="28"/>
          <w:szCs w:val="28"/>
          <w:rtl/>
        </w:rPr>
        <w:footnoteReference w:id="451"/>
      </w:r>
      <w:r w:rsidRPr="00F7144F">
        <w:rPr>
          <w:rFonts w:hint="cs"/>
          <w:sz w:val="28"/>
          <w:szCs w:val="28"/>
          <w:rtl/>
        </w:rPr>
        <w:t xml:space="preserve"> أن ابن جريج قال :"</w:t>
      </w:r>
      <w:r w:rsidRPr="00F7144F">
        <w:rPr>
          <w:sz w:val="28"/>
          <w:szCs w:val="28"/>
          <w:rtl/>
        </w:rPr>
        <w:t>قلت لعطاء</w:t>
      </w:r>
      <w:r w:rsidRPr="00F7144F">
        <w:rPr>
          <w:rFonts w:hint="cs"/>
          <w:sz w:val="28"/>
          <w:szCs w:val="28"/>
          <w:rtl/>
        </w:rPr>
        <w:t xml:space="preserve"> :</w:t>
      </w:r>
      <w:r w:rsidRPr="00F7144F">
        <w:rPr>
          <w:sz w:val="28"/>
          <w:szCs w:val="28"/>
          <w:rtl/>
        </w:rPr>
        <w:t xml:space="preserve"> زكاة يوم الفطر</w:t>
      </w:r>
      <w:r w:rsidRPr="00F7144F">
        <w:rPr>
          <w:rFonts w:hint="cs"/>
          <w:sz w:val="28"/>
          <w:szCs w:val="28"/>
          <w:rtl/>
        </w:rPr>
        <w:t>؟</w:t>
      </w:r>
      <w:r w:rsidRPr="00F7144F">
        <w:rPr>
          <w:sz w:val="28"/>
          <w:szCs w:val="28"/>
          <w:rtl/>
        </w:rPr>
        <w:t xml:space="preserve"> قال</w:t>
      </w:r>
      <w:r w:rsidRPr="00F7144F">
        <w:rPr>
          <w:rFonts w:hint="cs"/>
          <w:sz w:val="28"/>
          <w:szCs w:val="28"/>
          <w:rtl/>
        </w:rPr>
        <w:t xml:space="preserve"> :</w:t>
      </w:r>
      <w:r w:rsidRPr="00F7144F">
        <w:rPr>
          <w:sz w:val="28"/>
          <w:szCs w:val="28"/>
          <w:rtl/>
        </w:rPr>
        <w:t xml:space="preserve"> لا</w:t>
      </w:r>
      <w:r w:rsidRPr="00F7144F">
        <w:rPr>
          <w:rFonts w:hint="cs"/>
          <w:sz w:val="28"/>
          <w:szCs w:val="28"/>
          <w:rtl/>
        </w:rPr>
        <w:t xml:space="preserve"> ,</w:t>
      </w:r>
      <w:r w:rsidRPr="00F7144F">
        <w:rPr>
          <w:sz w:val="28"/>
          <w:szCs w:val="28"/>
          <w:rtl/>
        </w:rPr>
        <w:t xml:space="preserve"> ولكن صدقة يتصدقن بها حينئذ </w:t>
      </w:r>
      <w:r w:rsidRPr="00F7144F">
        <w:rPr>
          <w:rFonts w:hint="cs"/>
          <w:sz w:val="28"/>
          <w:szCs w:val="28"/>
          <w:rtl/>
        </w:rPr>
        <w:t xml:space="preserve">, </w:t>
      </w:r>
      <w:r w:rsidRPr="00F7144F">
        <w:rPr>
          <w:sz w:val="28"/>
          <w:szCs w:val="28"/>
          <w:rtl/>
        </w:rPr>
        <w:t>تلقي المرأة ف</w:t>
      </w:r>
      <w:r w:rsidRPr="00F7144F">
        <w:rPr>
          <w:rFonts w:hint="cs"/>
          <w:sz w:val="28"/>
          <w:szCs w:val="28"/>
          <w:rtl/>
        </w:rPr>
        <w:t>َتَ</w:t>
      </w:r>
      <w:r w:rsidRPr="00F7144F">
        <w:rPr>
          <w:sz w:val="28"/>
          <w:szCs w:val="28"/>
          <w:rtl/>
        </w:rPr>
        <w:t>خ</w:t>
      </w:r>
      <w:r w:rsidRPr="00F7144F">
        <w:rPr>
          <w:rFonts w:hint="cs"/>
          <w:sz w:val="28"/>
          <w:szCs w:val="28"/>
          <w:rtl/>
        </w:rPr>
        <w:t>َ</w:t>
      </w:r>
      <w:r w:rsidRPr="00F7144F">
        <w:rPr>
          <w:sz w:val="28"/>
          <w:szCs w:val="28"/>
          <w:rtl/>
        </w:rPr>
        <w:t>ها</w:t>
      </w:r>
      <w:r w:rsidRPr="00F7144F">
        <w:rPr>
          <w:rStyle w:val="Appelnotedebasdep"/>
          <w:sz w:val="28"/>
          <w:szCs w:val="28"/>
          <w:rtl/>
        </w:rPr>
        <w:footnoteReference w:id="452"/>
      </w:r>
      <w:r w:rsidRPr="00F7144F">
        <w:rPr>
          <w:rFonts w:hint="cs"/>
          <w:sz w:val="28"/>
          <w:szCs w:val="28"/>
          <w:rtl/>
        </w:rPr>
        <w:t xml:space="preserve">, </w:t>
      </w:r>
      <w:r w:rsidRPr="00F7144F">
        <w:rPr>
          <w:sz w:val="28"/>
          <w:szCs w:val="28"/>
          <w:rtl/>
        </w:rPr>
        <w:t xml:space="preserve">ويلقين </w:t>
      </w:r>
      <w:r w:rsidRPr="00F7144F">
        <w:rPr>
          <w:rFonts w:hint="cs"/>
          <w:sz w:val="28"/>
          <w:szCs w:val="28"/>
          <w:rtl/>
        </w:rPr>
        <w:t xml:space="preserve">, </w:t>
      </w:r>
      <w:r w:rsidRPr="00F7144F">
        <w:rPr>
          <w:sz w:val="28"/>
          <w:szCs w:val="28"/>
          <w:rtl/>
        </w:rPr>
        <w:t xml:space="preserve">ويلقين </w:t>
      </w:r>
      <w:r w:rsidRPr="00F7144F">
        <w:rPr>
          <w:rFonts w:hint="cs"/>
          <w:sz w:val="28"/>
          <w:szCs w:val="28"/>
          <w:rtl/>
        </w:rPr>
        <w:t xml:space="preserve">. </w:t>
      </w:r>
      <w:r w:rsidRPr="00F7144F">
        <w:rPr>
          <w:sz w:val="28"/>
          <w:szCs w:val="28"/>
          <w:rtl/>
        </w:rPr>
        <w:t>قلت لعطاء</w:t>
      </w:r>
      <w:r w:rsidRPr="00F7144F">
        <w:rPr>
          <w:rFonts w:hint="cs"/>
          <w:sz w:val="28"/>
          <w:szCs w:val="28"/>
          <w:rtl/>
        </w:rPr>
        <w:t>:</w:t>
      </w:r>
      <w:r w:rsidRPr="00F7144F">
        <w:rPr>
          <w:sz w:val="28"/>
          <w:szCs w:val="28"/>
          <w:rtl/>
        </w:rPr>
        <w:t xml:space="preserve"> أحقا على الإمام الآن أن يأتي النساء حين يفرغ فيذكرهن </w:t>
      </w:r>
      <w:r w:rsidRPr="00F7144F">
        <w:rPr>
          <w:rFonts w:hint="cs"/>
          <w:sz w:val="28"/>
          <w:szCs w:val="28"/>
          <w:rtl/>
        </w:rPr>
        <w:t xml:space="preserve">؟ </w:t>
      </w:r>
      <w:r w:rsidRPr="00F7144F">
        <w:rPr>
          <w:sz w:val="28"/>
          <w:szCs w:val="28"/>
          <w:rtl/>
        </w:rPr>
        <w:t>قال إي لعمري إن ذلك لحق عليهم وما لهم لا يفعلون ذلك</w:t>
      </w:r>
      <w:r w:rsidRPr="00F7144F">
        <w:rPr>
          <w:rFonts w:hint="cs"/>
          <w:sz w:val="28"/>
          <w:szCs w:val="28"/>
          <w:rtl/>
        </w:rPr>
        <w:t xml:space="preserve"> ؟ !". </w:t>
      </w:r>
    </w:p>
    <w:p w:rsidR="00D43B35" w:rsidRPr="00F7144F" w:rsidRDefault="00D43B35" w:rsidP="00197B41">
      <w:pPr>
        <w:jc w:val="both"/>
        <w:rPr>
          <w:sz w:val="28"/>
          <w:szCs w:val="28"/>
          <w:rtl/>
        </w:rPr>
      </w:pPr>
      <w:r w:rsidRPr="00F7144F">
        <w:rPr>
          <w:rFonts w:hint="cs"/>
          <w:sz w:val="28"/>
          <w:szCs w:val="28"/>
          <w:rtl/>
        </w:rPr>
        <w:t>وقد تضافرت أقوال العلماء على ذلك :</w:t>
      </w:r>
    </w:p>
    <w:p w:rsidR="00D43B35" w:rsidRPr="00F7144F" w:rsidRDefault="00D43B35" w:rsidP="00197B41">
      <w:pPr>
        <w:jc w:val="both"/>
        <w:rPr>
          <w:sz w:val="28"/>
          <w:szCs w:val="28"/>
          <w:rtl/>
        </w:rPr>
      </w:pPr>
      <w:r w:rsidRPr="00F7144F">
        <w:rPr>
          <w:rFonts w:hint="cs"/>
          <w:sz w:val="28"/>
          <w:szCs w:val="28"/>
          <w:rtl/>
        </w:rPr>
        <w:t xml:space="preserve">فقال العلامة العيني في شرح البخاري , وهو يستنبط من حديث أبي سعيد ( ج 6 ص 280 </w:t>
      </w:r>
      <w:r w:rsidRPr="00F7144F">
        <w:rPr>
          <w:sz w:val="28"/>
          <w:szCs w:val="28"/>
          <w:rtl/>
        </w:rPr>
        <w:t>–</w:t>
      </w:r>
      <w:r w:rsidRPr="00F7144F">
        <w:rPr>
          <w:rFonts w:hint="cs"/>
          <w:sz w:val="28"/>
          <w:szCs w:val="28"/>
          <w:rtl/>
        </w:rPr>
        <w:t xml:space="preserve"> 281 ) قال :" وفيه البروز إلى المصلى والخروج إليه , ولا يصلى في المسجد إلا عن ضرورة . وروى ابن زياد عن مالك قال : السنة الخروج إلى الجبانة , إلا لأهل مكة ففي المسجد ".</w:t>
      </w:r>
    </w:p>
    <w:p w:rsidR="00D43B35" w:rsidRPr="00F7144F" w:rsidRDefault="00D43B35" w:rsidP="00197B41">
      <w:pPr>
        <w:jc w:val="both"/>
        <w:rPr>
          <w:sz w:val="28"/>
          <w:szCs w:val="28"/>
          <w:rtl/>
        </w:rPr>
      </w:pPr>
      <w:r w:rsidRPr="00F7144F">
        <w:rPr>
          <w:rFonts w:hint="cs"/>
          <w:sz w:val="28"/>
          <w:szCs w:val="28"/>
          <w:rtl/>
        </w:rPr>
        <w:t>وفي الفتاوى الهندية ( ج 1 ص 118 ) : "</w:t>
      </w:r>
      <w:r w:rsidRPr="00F7144F">
        <w:rPr>
          <w:sz w:val="28"/>
          <w:szCs w:val="28"/>
          <w:rtl/>
        </w:rPr>
        <w:t xml:space="preserve">الخروج إلى الجبانة في صلاة العيد سنة وإن كان يسعهم المسجد الجامع ، على هذا عامة المشايخ وهو الصحيح </w:t>
      </w:r>
      <w:r w:rsidRPr="00F7144F">
        <w:rPr>
          <w:rFonts w:hint="cs"/>
          <w:sz w:val="28"/>
          <w:szCs w:val="28"/>
          <w:rtl/>
        </w:rPr>
        <w:t>".</w:t>
      </w:r>
    </w:p>
    <w:p w:rsidR="00D43B35" w:rsidRPr="00F7144F" w:rsidRDefault="00D43B35" w:rsidP="00197B41">
      <w:pPr>
        <w:jc w:val="both"/>
        <w:rPr>
          <w:sz w:val="28"/>
          <w:szCs w:val="28"/>
          <w:rtl/>
        </w:rPr>
      </w:pPr>
      <w:r w:rsidRPr="00F7144F">
        <w:rPr>
          <w:rFonts w:hint="cs"/>
          <w:sz w:val="28"/>
          <w:szCs w:val="28"/>
          <w:rtl/>
        </w:rPr>
        <w:t>وفي المدونة عن مالك ( ج 1  ص 171) :"</w:t>
      </w:r>
      <w:r w:rsidRPr="00F7144F">
        <w:rPr>
          <w:sz w:val="28"/>
          <w:szCs w:val="28"/>
          <w:rtl/>
        </w:rPr>
        <w:t xml:space="preserve"> وقال مالك : لا يصلى في العيدين في موضعين ولا يصلون في مسجدهم ، ولكن يخرجون كما خرج النبي صلى الله عليه وسلم قال ابن وهب </w:t>
      </w:r>
      <w:r w:rsidRPr="00F7144F">
        <w:rPr>
          <w:sz w:val="28"/>
          <w:szCs w:val="28"/>
          <w:rtl/>
        </w:rPr>
        <w:lastRenderedPageBreak/>
        <w:t>عن يونس عن ابن شهاب قال :  كان رسول الله صلى الله عليه وسلم يخرج إلى المصلى ، ثم استن بذلك أهل الأمصار</w:t>
      </w:r>
      <w:r w:rsidRPr="00F7144F">
        <w:rPr>
          <w:rFonts w:hint="cs"/>
          <w:sz w:val="28"/>
          <w:szCs w:val="28"/>
          <w:rtl/>
        </w:rPr>
        <w:t>".</w:t>
      </w:r>
    </w:p>
    <w:p w:rsidR="00D43B35" w:rsidRPr="00F7144F" w:rsidRDefault="00D43B35" w:rsidP="00197B41">
      <w:pPr>
        <w:jc w:val="both"/>
        <w:rPr>
          <w:sz w:val="28"/>
          <w:szCs w:val="28"/>
          <w:rtl/>
        </w:rPr>
      </w:pPr>
      <w:r w:rsidRPr="00F7144F">
        <w:rPr>
          <w:rFonts w:hint="cs"/>
          <w:sz w:val="28"/>
          <w:szCs w:val="28"/>
          <w:rtl/>
        </w:rPr>
        <w:t xml:space="preserve">  وقال ابن قدامة الحنبلي في المغني ( ج 2 ص 229 </w:t>
      </w:r>
      <w:r w:rsidRPr="00F7144F">
        <w:rPr>
          <w:sz w:val="28"/>
          <w:szCs w:val="28"/>
          <w:rtl/>
        </w:rPr>
        <w:t>–</w:t>
      </w:r>
      <w:r w:rsidRPr="00F7144F">
        <w:rPr>
          <w:rFonts w:hint="cs"/>
          <w:sz w:val="28"/>
          <w:szCs w:val="28"/>
          <w:rtl/>
        </w:rPr>
        <w:t xml:space="preserve"> 230 ) :" </w:t>
      </w:r>
      <w:r w:rsidRPr="00F7144F">
        <w:rPr>
          <w:sz w:val="28"/>
          <w:szCs w:val="28"/>
          <w:rtl/>
        </w:rPr>
        <w:t>السنة أن يصل</w:t>
      </w:r>
      <w:r w:rsidRPr="00F7144F">
        <w:rPr>
          <w:rFonts w:hint="cs"/>
          <w:sz w:val="28"/>
          <w:szCs w:val="28"/>
          <w:rtl/>
        </w:rPr>
        <w:t>ى</w:t>
      </w:r>
      <w:r w:rsidRPr="00F7144F">
        <w:rPr>
          <w:sz w:val="28"/>
          <w:szCs w:val="28"/>
          <w:rtl/>
        </w:rPr>
        <w:t xml:space="preserve"> العيد في المصلى ، أمر بذلك علي رضي الله عنه .واستحسنه الأوزاعي ، وأصحاب الرأي .وهو قول ابن المنذر .</w:t>
      </w:r>
    </w:p>
    <w:p w:rsidR="00D43B35" w:rsidRPr="00F7144F" w:rsidRDefault="00D43B35" w:rsidP="00197B41">
      <w:pPr>
        <w:jc w:val="both"/>
        <w:rPr>
          <w:sz w:val="28"/>
          <w:szCs w:val="28"/>
          <w:rtl/>
        </w:rPr>
      </w:pPr>
      <w:r w:rsidRPr="00F7144F">
        <w:rPr>
          <w:sz w:val="28"/>
          <w:szCs w:val="28"/>
          <w:rtl/>
        </w:rPr>
        <w:t>وحكي عن الشافعي : إن كان مسجد البلد واسعا ، فالصلاة فيه أولى ؛ لأنه خير البقاع وأطهرها ، ولذلك يصلي أهل مكة في المسجد الحرام .</w:t>
      </w:r>
    </w:p>
    <w:p w:rsidR="00D43B35" w:rsidRPr="00F7144F" w:rsidRDefault="00D43B35" w:rsidP="00197B41">
      <w:pPr>
        <w:jc w:val="both"/>
        <w:rPr>
          <w:sz w:val="28"/>
          <w:szCs w:val="28"/>
          <w:rtl/>
        </w:rPr>
      </w:pPr>
      <w:r w:rsidRPr="00F7144F">
        <w:rPr>
          <w:sz w:val="28"/>
          <w:szCs w:val="28"/>
          <w:rtl/>
        </w:rPr>
        <w:t>ولنا  أن النبي صلى الله عليه وسلم كان يخرج إلى المصلى ويدع مسجده  ، وكذلك الخلفاء بعده ، ولا يترك النبي صلى الله عليه وسلم الأفضل مع قربه ، ويتكلف فعل الناقص مع بعده ، ولا يشرع لأمته ترك الفضائل ، ولأننا قد أمرنا باتباع النبي صلى الله عليه وسلم والاقتداء به ، ولا يجوز أن يكون المأمور به هو الناقص ، والمنهي عنه هو الكامل ، ولم ينقل عن النبي صلى الله عليه وسلم أنه صلى العيد بمسجده إلا من عذر ، ولأن هذا إجماع المسلمين .</w:t>
      </w:r>
    </w:p>
    <w:p w:rsidR="00D43B35" w:rsidRPr="00F7144F" w:rsidRDefault="00D43B35" w:rsidP="00197B41">
      <w:pPr>
        <w:jc w:val="both"/>
        <w:rPr>
          <w:sz w:val="28"/>
          <w:szCs w:val="28"/>
          <w:rtl/>
        </w:rPr>
      </w:pPr>
      <w:r w:rsidRPr="00F7144F">
        <w:rPr>
          <w:sz w:val="28"/>
          <w:szCs w:val="28"/>
          <w:rtl/>
        </w:rPr>
        <w:t xml:space="preserve">فإن الناس في كل عصر ومصر يخرجون إلى المصلى ، فيصلون العيد في المصلى ، مع سعة المسجد وضيقه ، وكان النبي صلى الله عليه وسلم يصلي في المصلى مع شرف مسجده </w:t>
      </w:r>
      <w:r w:rsidRPr="00F7144F">
        <w:rPr>
          <w:rFonts w:hint="cs"/>
          <w:sz w:val="28"/>
          <w:szCs w:val="28"/>
          <w:rtl/>
        </w:rPr>
        <w:t>".</w:t>
      </w:r>
    </w:p>
    <w:p w:rsidR="00D43B35" w:rsidRPr="00F7144F" w:rsidRDefault="00D43B35" w:rsidP="00197B41">
      <w:pPr>
        <w:jc w:val="both"/>
        <w:rPr>
          <w:sz w:val="28"/>
          <w:szCs w:val="28"/>
          <w:rtl/>
        </w:rPr>
      </w:pPr>
      <w:r w:rsidRPr="00F7144F">
        <w:rPr>
          <w:rFonts w:hint="cs"/>
          <w:sz w:val="28"/>
          <w:szCs w:val="28"/>
          <w:rtl/>
        </w:rPr>
        <w:t>وأقول : إن قول ابن قدامة " ولم ينقل عن النبي صلى الله عليه وسلم أنه صلى العيد بمسجده إلا من عذر "يشير به إلى حديث أبي هريرة في المستدرك للحاكم ( ج 1 ص 295):" أنهم أصابهم مطر في يوم عيد فصلى بهم النبي صلى الله عليه وسلم في المسجد " وصححه هو والذهبي .</w:t>
      </w:r>
    </w:p>
    <w:p w:rsidR="00D43B35" w:rsidRPr="00F7144F" w:rsidRDefault="00D43B35" w:rsidP="00197B41">
      <w:pPr>
        <w:jc w:val="both"/>
        <w:rPr>
          <w:sz w:val="28"/>
          <w:szCs w:val="28"/>
          <w:rtl/>
        </w:rPr>
      </w:pPr>
      <w:r w:rsidRPr="00F7144F">
        <w:rPr>
          <w:rFonts w:hint="cs"/>
          <w:sz w:val="28"/>
          <w:szCs w:val="28"/>
          <w:rtl/>
        </w:rPr>
        <w:t>وقال الإمام الشافعي في كتاب الأم ( ج1 ص 207 ):"</w:t>
      </w:r>
    </w:p>
    <w:p w:rsidR="00D43B35" w:rsidRPr="00F7144F" w:rsidRDefault="00D43B35" w:rsidP="00197B41">
      <w:pPr>
        <w:jc w:val="both"/>
        <w:rPr>
          <w:sz w:val="28"/>
          <w:szCs w:val="28"/>
          <w:rtl/>
        </w:rPr>
      </w:pPr>
      <w:r w:rsidRPr="00F7144F">
        <w:rPr>
          <w:sz w:val="28"/>
          <w:szCs w:val="28"/>
          <w:rtl/>
        </w:rPr>
        <w:t xml:space="preserve"> بلغنا أن رسول الله صلى الله عليه وسلم كان يخرج في العيدين إلى المصلى بالمدينة وكذلك من كان بعده وعامة أهل البلدان إلا أهل مكة فإنه لم يبلغنا أن أحدا من السلف صلى بهم عيدا إلا في مسجدهم </w:t>
      </w:r>
      <w:r w:rsidRPr="00F7144F">
        <w:rPr>
          <w:rFonts w:hint="cs"/>
          <w:sz w:val="28"/>
          <w:szCs w:val="28"/>
          <w:rtl/>
        </w:rPr>
        <w:t>.</w:t>
      </w:r>
      <w:r w:rsidRPr="00F7144F">
        <w:rPr>
          <w:sz w:val="28"/>
          <w:szCs w:val="28"/>
          <w:rtl/>
        </w:rPr>
        <w:t xml:space="preserve"> وأحسب ذلك </w:t>
      </w:r>
      <w:r w:rsidRPr="00F7144F">
        <w:rPr>
          <w:rFonts w:hint="cs"/>
          <w:sz w:val="28"/>
          <w:szCs w:val="28"/>
          <w:rtl/>
        </w:rPr>
        <w:t xml:space="preserve">- </w:t>
      </w:r>
      <w:r w:rsidRPr="00F7144F">
        <w:rPr>
          <w:sz w:val="28"/>
          <w:szCs w:val="28"/>
          <w:rtl/>
        </w:rPr>
        <w:t xml:space="preserve">والله تعالى أعلم </w:t>
      </w:r>
      <w:r w:rsidRPr="00F7144F">
        <w:rPr>
          <w:rFonts w:hint="cs"/>
          <w:sz w:val="28"/>
          <w:szCs w:val="28"/>
          <w:rtl/>
        </w:rPr>
        <w:t>- لأ</w:t>
      </w:r>
      <w:r w:rsidRPr="00F7144F">
        <w:rPr>
          <w:sz w:val="28"/>
          <w:szCs w:val="28"/>
          <w:rtl/>
        </w:rPr>
        <w:t xml:space="preserve">ن المسجد الحرام خير بقاع الدنيا فلم يحبوا أن يكون لهم صلاة ألا فيه ما أمكنهم </w:t>
      </w:r>
      <w:r w:rsidRPr="00F7144F">
        <w:rPr>
          <w:rFonts w:hint="cs"/>
          <w:sz w:val="28"/>
          <w:szCs w:val="28"/>
          <w:rtl/>
        </w:rPr>
        <w:t>,</w:t>
      </w:r>
      <w:r w:rsidRPr="00F7144F">
        <w:rPr>
          <w:sz w:val="28"/>
          <w:szCs w:val="28"/>
          <w:rtl/>
        </w:rPr>
        <w:t xml:space="preserve"> وإنما قلت هذا ل</w:t>
      </w:r>
      <w:r w:rsidRPr="00F7144F">
        <w:rPr>
          <w:rFonts w:hint="cs"/>
          <w:sz w:val="28"/>
          <w:szCs w:val="28"/>
          <w:rtl/>
        </w:rPr>
        <w:t>أ</w:t>
      </w:r>
      <w:r w:rsidRPr="00F7144F">
        <w:rPr>
          <w:sz w:val="28"/>
          <w:szCs w:val="28"/>
          <w:rtl/>
        </w:rPr>
        <w:t xml:space="preserve">نه قدكان وليست لهم هذه السعة في أطراف البيوت بمكة سعة كبيرة ولم أعلمهم صلوا عيدا قط ولا استسقاء إلا فيه </w:t>
      </w:r>
      <w:r w:rsidRPr="00F7144F">
        <w:rPr>
          <w:rFonts w:hint="cs"/>
          <w:sz w:val="28"/>
          <w:szCs w:val="28"/>
          <w:rtl/>
        </w:rPr>
        <w:t>,</w:t>
      </w:r>
      <w:r w:rsidRPr="00F7144F">
        <w:rPr>
          <w:sz w:val="28"/>
          <w:szCs w:val="28"/>
          <w:rtl/>
        </w:rPr>
        <w:t xml:space="preserve"> فإن عمر بلد فكان مسجد أهله يسعهم في ال</w:t>
      </w:r>
      <w:r w:rsidRPr="00F7144F">
        <w:rPr>
          <w:rFonts w:hint="cs"/>
          <w:sz w:val="28"/>
          <w:szCs w:val="28"/>
          <w:rtl/>
        </w:rPr>
        <w:t>أ</w:t>
      </w:r>
      <w:r w:rsidRPr="00F7144F">
        <w:rPr>
          <w:sz w:val="28"/>
          <w:szCs w:val="28"/>
          <w:rtl/>
        </w:rPr>
        <w:t xml:space="preserve">عياد لم أر أنه يخرجون منه وإن خرجوا فلا بأس ولو أنه كان لا يسعهم فصلى بهم إمام فيه كرهت له ذلك ولا إعادة عليهم </w:t>
      </w:r>
      <w:r w:rsidRPr="00F7144F">
        <w:rPr>
          <w:rFonts w:hint="cs"/>
          <w:sz w:val="28"/>
          <w:szCs w:val="28"/>
          <w:rtl/>
        </w:rPr>
        <w:t>.</w:t>
      </w:r>
      <w:r w:rsidRPr="00F7144F">
        <w:rPr>
          <w:sz w:val="28"/>
          <w:szCs w:val="28"/>
          <w:rtl/>
        </w:rPr>
        <w:t xml:space="preserve"> وإذا كان العذر من المطر أو غيره أمرته بأن يصل</w:t>
      </w:r>
      <w:r w:rsidRPr="00F7144F">
        <w:rPr>
          <w:rFonts w:hint="cs"/>
          <w:sz w:val="28"/>
          <w:szCs w:val="28"/>
          <w:rtl/>
        </w:rPr>
        <w:t>ي</w:t>
      </w:r>
      <w:r w:rsidRPr="00F7144F">
        <w:rPr>
          <w:sz w:val="28"/>
          <w:szCs w:val="28"/>
          <w:rtl/>
        </w:rPr>
        <w:t xml:space="preserve"> في المساجد ولا يخرج إلى </w:t>
      </w:r>
      <w:r w:rsidRPr="00F7144F">
        <w:rPr>
          <w:rFonts w:hint="cs"/>
          <w:sz w:val="28"/>
          <w:szCs w:val="28"/>
          <w:rtl/>
        </w:rPr>
        <w:t>ال</w:t>
      </w:r>
      <w:r w:rsidRPr="00F7144F">
        <w:rPr>
          <w:sz w:val="28"/>
          <w:szCs w:val="28"/>
          <w:rtl/>
        </w:rPr>
        <w:t>صحراء</w:t>
      </w:r>
      <w:r w:rsidRPr="00F7144F">
        <w:rPr>
          <w:rFonts w:hint="cs"/>
          <w:sz w:val="28"/>
          <w:szCs w:val="28"/>
          <w:rtl/>
        </w:rPr>
        <w:t>".</w:t>
      </w:r>
    </w:p>
    <w:p w:rsidR="00D43B35" w:rsidRPr="00F7144F" w:rsidRDefault="00D43B35" w:rsidP="00197B41">
      <w:pPr>
        <w:jc w:val="both"/>
        <w:rPr>
          <w:sz w:val="28"/>
          <w:szCs w:val="28"/>
          <w:rtl/>
        </w:rPr>
      </w:pPr>
      <w:r w:rsidRPr="00F7144F">
        <w:rPr>
          <w:rFonts w:hint="cs"/>
          <w:sz w:val="28"/>
          <w:szCs w:val="28"/>
          <w:rtl/>
        </w:rPr>
        <w:t xml:space="preserve">  وقال العلامة ابن الحاج في كتاب "المدخل " ( ج 2 ص 283 :"</w:t>
      </w:r>
    </w:p>
    <w:p w:rsidR="00D43B35" w:rsidRPr="00F7144F" w:rsidRDefault="00D43B35" w:rsidP="00197B41">
      <w:pPr>
        <w:jc w:val="both"/>
        <w:rPr>
          <w:sz w:val="28"/>
          <w:szCs w:val="28"/>
          <w:rtl/>
        </w:rPr>
      </w:pPr>
      <w:r w:rsidRPr="00F7144F">
        <w:rPr>
          <w:sz w:val="28"/>
          <w:szCs w:val="28"/>
          <w:rtl/>
        </w:rPr>
        <w:t xml:space="preserve">والسنة الماضية في صلاة العيدين أن تكون في المصلى لأن النبي صلى الله عليه وسلم قال { صلاة في مسجدي هذا أفضل من ألف صلاة فيما سواه إلا المسجد الحرام } ثم مع هذه الفضيلة العظيمة خرج صلى الله عليه وسلم إلى المصلى وتركه فهذا دليل واضح على تأكد أمر الخروج إلى المصلى لصلاة العيدين فهي السنة وصلاتهما في المسجد على مذهب مالك رحمه الله تعالى بدعة إلا أن تكون ثم ضرورة داعية إلى ذلك فليس ببدعة ؛ لأن النبي صلى الله عليه وسلم لم </w:t>
      </w:r>
      <w:r w:rsidRPr="00F7144F">
        <w:rPr>
          <w:sz w:val="28"/>
          <w:szCs w:val="28"/>
          <w:rtl/>
        </w:rPr>
        <w:lastRenderedPageBreak/>
        <w:t>يفعلها ولا أحد من الخلفاء الراشدين بعده ، ولأنه { عليه الصلاة والسلام أمر النساء أن يخرجن إلى صلاة العيدين وأمر الحيض وربات الخدور بالخروج إليهما فقالت إحداهن : يا رسول الله إحدانا لا يكون لها جلباب فقال عليه الصلاة والسلام تعيرها أختها من جلبابها لتشهد الخير ودعوة المسلمين } ، فلما أن شرع عليه الصلاة والسلام لهن الخروج شرع الصلاة في البراح لإظهار شعيرة الإسلام</w:t>
      </w:r>
      <w:r w:rsidRPr="00F7144F">
        <w:rPr>
          <w:rFonts w:hint="cs"/>
          <w:sz w:val="28"/>
          <w:szCs w:val="28"/>
          <w:rtl/>
        </w:rPr>
        <w:t xml:space="preserve"> ".</w:t>
      </w:r>
    </w:p>
    <w:p w:rsidR="00D43B35" w:rsidRPr="00F7144F" w:rsidRDefault="00D43B35" w:rsidP="00197B41">
      <w:pPr>
        <w:jc w:val="both"/>
        <w:rPr>
          <w:sz w:val="28"/>
          <w:szCs w:val="28"/>
          <w:rtl/>
        </w:rPr>
      </w:pPr>
      <w:r w:rsidRPr="00F7144F">
        <w:rPr>
          <w:rFonts w:hint="cs"/>
          <w:sz w:val="28"/>
          <w:szCs w:val="28"/>
          <w:rtl/>
        </w:rPr>
        <w:t xml:space="preserve">فالسنة النبوية التي وردت في الأحاديث الصحيحة دلت على أن النبي صلى الله عليه وسلم كان يصلي العيدين في الصحراء في خارج البلد . وقد استمر العمل على ذلك في الصدر الأول , ولم يكونوا يصلون العيد في المساجد , إلا إذا كانت ضرورة من مطر ونحوه . وهذا مذهب الأئمة الأربعة وغيرهم من أهل العلم من الأئمة رضوان الله عليهم , لا أعلم أن أحدا خالف في ذلك , إلا قول الشافعي رضي الله عنه في اختياره الصلاة في المسجد إذا كان يسع أهل البلد , ومع هذا فإنه لم ير بأسا بالصلاة في الصحراء وإن وسعهم المسجد , وقد صرح رضي الله عنه بأنه يكره صلاة العيدين في المسجد إذا كان لا يسع أهل البلد . </w:t>
      </w:r>
    </w:p>
    <w:p w:rsidR="00D43B35" w:rsidRPr="00F7144F" w:rsidRDefault="00D43B35" w:rsidP="00197B41">
      <w:pPr>
        <w:jc w:val="both"/>
        <w:rPr>
          <w:sz w:val="28"/>
          <w:szCs w:val="28"/>
          <w:rtl/>
        </w:rPr>
      </w:pPr>
      <w:r w:rsidRPr="00F7144F">
        <w:rPr>
          <w:rFonts w:hint="cs"/>
          <w:sz w:val="28"/>
          <w:szCs w:val="28"/>
          <w:rtl/>
        </w:rPr>
        <w:t xml:space="preserve"> فهذه الأحاديث الصحيحة وغيرها , ثم استمرار العمل في الصدر الأول ثم أقوال العلماء , كل أولئك يدل على أن صلاة العيدين الآن في المساجد بدعة , حتى على قول الشافعي , لأنه لا يوجد مسجد واحد في بلادنا يسع أهل البلد الذي هوفيه. </w:t>
      </w:r>
    </w:p>
    <w:p w:rsidR="00D43B35" w:rsidRPr="00F7144F" w:rsidRDefault="00D43B35" w:rsidP="00197B41">
      <w:pPr>
        <w:jc w:val="both"/>
        <w:rPr>
          <w:sz w:val="28"/>
          <w:szCs w:val="28"/>
          <w:rtl/>
        </w:rPr>
      </w:pPr>
      <w:r w:rsidRPr="00F7144F">
        <w:rPr>
          <w:rFonts w:hint="cs"/>
          <w:sz w:val="28"/>
          <w:szCs w:val="28"/>
          <w:rtl/>
        </w:rPr>
        <w:t xml:space="preserve">  ثم إن هذه السنة </w:t>
      </w:r>
      <w:r w:rsidRPr="00F7144F">
        <w:rPr>
          <w:sz w:val="28"/>
          <w:szCs w:val="28"/>
          <w:rtl/>
        </w:rPr>
        <w:t>–</w:t>
      </w:r>
      <w:r w:rsidRPr="00F7144F">
        <w:rPr>
          <w:rFonts w:hint="cs"/>
          <w:sz w:val="28"/>
          <w:szCs w:val="28"/>
          <w:rtl/>
        </w:rPr>
        <w:t xml:space="preserve"> سنة الصلاة في الصحراء </w:t>
      </w:r>
      <w:r w:rsidRPr="00F7144F">
        <w:rPr>
          <w:sz w:val="28"/>
          <w:szCs w:val="28"/>
          <w:rtl/>
        </w:rPr>
        <w:t>–</w:t>
      </w:r>
      <w:r w:rsidRPr="00F7144F">
        <w:rPr>
          <w:rFonts w:hint="cs"/>
          <w:sz w:val="28"/>
          <w:szCs w:val="28"/>
          <w:rtl/>
        </w:rPr>
        <w:t xml:space="preserve"> لها حكمة عظيمة بالغة : أن يكون للمسلمين يومان في السنة , يجتمع فيها أهل كل بلدة , رجالا ونساء وصبيانا , يتوجهون إلى الله بقلوبهم , تجمعهم كلمة واحدة , ويصلون خلف إمام واحد , يكبرون ويهللون , ويدعون الله مخلصين , كأنهم على قلب رجل واحد , فرحين مستبشرين بنعمة الله عليهم , فيكون العيد عندهم عيدا .  </w:t>
      </w:r>
    </w:p>
    <w:p w:rsidR="00D43B35" w:rsidRPr="00F7144F" w:rsidRDefault="00D43B35" w:rsidP="00197B41">
      <w:pPr>
        <w:jc w:val="both"/>
        <w:rPr>
          <w:sz w:val="28"/>
          <w:szCs w:val="28"/>
          <w:rtl/>
        </w:rPr>
      </w:pPr>
      <w:r w:rsidRPr="00F7144F">
        <w:rPr>
          <w:rFonts w:hint="cs"/>
          <w:sz w:val="28"/>
          <w:szCs w:val="28"/>
          <w:rtl/>
        </w:rPr>
        <w:t xml:space="preserve">وقد أمر رسول الله صلى الله عليه وسلم بخروج النساء لصلاة العيد مع الناس , ولم يستثن منهن أحدا , حتى إنه لم يرخص لمن لم يكن عندها ما تلبس في خروجها ,, بل أمر أن تستعير ثوبا من غيرها , وحتى إنه أمر من كان عندهن عذر يمنعهن الصلاة بالخروج إلى المصلى"ليشهدنالخيرودعوةالمسلمين" </w:t>
      </w:r>
    </w:p>
    <w:p w:rsidR="00D43B35" w:rsidRPr="00F7144F" w:rsidRDefault="00D43B35" w:rsidP="00197B41">
      <w:pPr>
        <w:jc w:val="both"/>
        <w:rPr>
          <w:sz w:val="28"/>
          <w:szCs w:val="28"/>
          <w:rtl/>
        </w:rPr>
      </w:pPr>
      <w:r w:rsidRPr="00F7144F">
        <w:rPr>
          <w:rFonts w:hint="cs"/>
          <w:sz w:val="28"/>
          <w:szCs w:val="28"/>
          <w:rtl/>
        </w:rPr>
        <w:t xml:space="preserve">   وقد كان النبي صلى الله عليه وسلم ثم خلفاؤه من بعده , والأمراء النائبون عنهم في البلاد , يصلون بالناس العيد , ثم يخطبونهم مما يعظونهم به ويعلمونهم مما ينفعهم في دينهم ودنياهم , ويأمرونهم بالصدقة في ذلك الجمع , فيعطف الغني على الفقير , ويفرح الفقير بما يؤتيه الله من فضله في هذا الحفل المبارك , الذي تتنزل عليه الرحمة والرضوان . </w:t>
      </w:r>
    </w:p>
    <w:p w:rsidR="00D43B35" w:rsidRPr="00F7144F" w:rsidRDefault="00D43B35" w:rsidP="00197B41">
      <w:pPr>
        <w:jc w:val="both"/>
        <w:rPr>
          <w:sz w:val="28"/>
          <w:szCs w:val="28"/>
          <w:rtl/>
        </w:rPr>
      </w:pPr>
      <w:r w:rsidRPr="00F7144F">
        <w:rPr>
          <w:rFonts w:hint="cs"/>
          <w:sz w:val="28"/>
          <w:szCs w:val="28"/>
          <w:rtl/>
        </w:rPr>
        <w:t xml:space="preserve">  فعسى أن يستجيب المسلمون لاتباع سنة نبيهم , ولإحياء شعائر دينهم , الذي هو معقد عزهم وفلاحهم ( يا أيها الذين آمنوا استجيبوا لله وللرسول إذا دعاكم لما يحييكم ) </w:t>
      </w:r>
      <w:r w:rsidRPr="00F7144F">
        <w:rPr>
          <w:rStyle w:val="Appelnotedebasdep"/>
          <w:sz w:val="28"/>
          <w:szCs w:val="28"/>
          <w:rtl/>
        </w:rPr>
        <w:footnoteReference w:id="453"/>
      </w:r>
      <w:r w:rsidRPr="00F7144F">
        <w:rPr>
          <w:rFonts w:hint="cs"/>
          <w:sz w:val="28"/>
          <w:szCs w:val="28"/>
          <w:rtl/>
        </w:rPr>
        <w:t>.</w:t>
      </w:r>
    </w:p>
    <w:p w:rsidR="00D43B35" w:rsidRPr="00F7144F" w:rsidRDefault="00D43B35" w:rsidP="00B93C22">
      <w:pPr>
        <w:ind w:right="720"/>
        <w:jc w:val="both"/>
        <w:rPr>
          <w:sz w:val="28"/>
          <w:szCs w:val="28"/>
          <w:rtl/>
        </w:rPr>
      </w:pPr>
      <w:r w:rsidRPr="00F7144F">
        <w:rPr>
          <w:rFonts w:hint="cs"/>
          <w:sz w:val="28"/>
          <w:szCs w:val="28"/>
          <w:rtl/>
        </w:rPr>
        <w:t xml:space="preserve">                              ( 2 / 419 </w:t>
      </w:r>
      <w:r w:rsidRPr="00F7144F">
        <w:rPr>
          <w:sz w:val="28"/>
          <w:szCs w:val="28"/>
          <w:rtl/>
        </w:rPr>
        <w:t>–</w:t>
      </w:r>
      <w:r w:rsidRPr="00F7144F">
        <w:rPr>
          <w:rFonts w:hint="cs"/>
          <w:sz w:val="28"/>
          <w:szCs w:val="28"/>
          <w:rtl/>
        </w:rPr>
        <w:t xml:space="preserve"> 424 )</w:t>
      </w:r>
    </w:p>
    <w:p w:rsidR="00D43B35" w:rsidRPr="00B12346" w:rsidRDefault="00D43B35" w:rsidP="00197B41">
      <w:pPr>
        <w:pStyle w:val="Titre1"/>
        <w:rPr>
          <w:rtl/>
        </w:rPr>
      </w:pPr>
      <w:bookmarkStart w:id="637" w:name="_Toc268646625"/>
      <w:bookmarkStart w:id="638" w:name="_Toc268765359"/>
      <w:r w:rsidRPr="00B12346">
        <w:rPr>
          <w:rFonts w:hint="cs"/>
          <w:rtl/>
        </w:rPr>
        <w:lastRenderedPageBreak/>
        <w:t>ما جاء في خروج النساء إلى المساجد :</w:t>
      </w:r>
      <w:bookmarkEnd w:id="637"/>
      <w:bookmarkEnd w:id="638"/>
    </w:p>
    <w:p w:rsidR="00D43B35" w:rsidRPr="00F7144F" w:rsidRDefault="00D43B35" w:rsidP="00197B41">
      <w:pPr>
        <w:jc w:val="both"/>
        <w:rPr>
          <w:b/>
          <w:bCs/>
          <w:sz w:val="28"/>
          <w:szCs w:val="28"/>
          <w:rtl/>
        </w:rPr>
      </w:pPr>
      <w:r w:rsidRPr="00F7144F">
        <w:rPr>
          <w:rFonts w:hint="cs"/>
          <w:b/>
          <w:bCs/>
          <w:sz w:val="28"/>
          <w:szCs w:val="28"/>
          <w:rtl/>
        </w:rPr>
        <w:t xml:space="preserve">570 </w:t>
      </w:r>
      <w:r w:rsidRPr="00F7144F">
        <w:rPr>
          <w:b/>
          <w:bCs/>
          <w:sz w:val="28"/>
          <w:szCs w:val="28"/>
          <w:rtl/>
        </w:rPr>
        <w:t>–</w:t>
      </w:r>
      <w:r w:rsidRPr="00F7144F">
        <w:rPr>
          <w:rFonts w:hint="cs"/>
          <w:b/>
          <w:bCs/>
          <w:sz w:val="28"/>
          <w:szCs w:val="28"/>
          <w:rtl/>
        </w:rPr>
        <w:t xml:space="preserve"> عن مجاهد قال : كنا عند ابن عمر فقال : قال رسول الله صلى الله عليه وسلم :" ايذنوا للنساء بالليل إلى المساجد ". فقال ابنه : والله لا نأذن لهن يتخذنه دغلا *. فقال : فعل الله بك وفعل . أقول : قال رسول الله صلى الله عليه وسلم , وتقول : لا نأذن لهن **. </w:t>
      </w:r>
    </w:p>
    <w:p w:rsidR="00D43B35" w:rsidRPr="00F7144F" w:rsidRDefault="00D43B35" w:rsidP="00B93C22">
      <w:pPr>
        <w:ind w:right="720"/>
        <w:jc w:val="both"/>
        <w:rPr>
          <w:b/>
          <w:bCs/>
          <w:sz w:val="28"/>
          <w:szCs w:val="28"/>
          <w:rtl/>
        </w:rPr>
      </w:pPr>
      <w:r w:rsidRPr="00F7144F">
        <w:rPr>
          <w:rFonts w:hint="cs"/>
          <w:b/>
          <w:bCs/>
          <w:sz w:val="28"/>
          <w:szCs w:val="28"/>
          <w:rtl/>
        </w:rPr>
        <w:t>قال أبو عيسى : حديث ابن عمر حديث حسن صحيح ***.</w:t>
      </w:r>
    </w:p>
    <w:p w:rsidR="00D43B35" w:rsidRPr="00197B41" w:rsidRDefault="00D43B35" w:rsidP="00197B41">
      <w:pPr>
        <w:rPr>
          <w:sz w:val="28"/>
          <w:szCs w:val="28"/>
          <w:rtl/>
        </w:rPr>
      </w:pPr>
      <w:r w:rsidRPr="00197B41">
        <w:rPr>
          <w:rFonts w:hint="cs"/>
          <w:sz w:val="28"/>
          <w:szCs w:val="28"/>
          <w:rtl/>
        </w:rPr>
        <w:t>قال أحمد شاكر :"</w:t>
      </w:r>
    </w:p>
    <w:p w:rsidR="00D43B35" w:rsidRPr="00197B41" w:rsidRDefault="00D43B35" w:rsidP="00197B41">
      <w:pPr>
        <w:rPr>
          <w:sz w:val="28"/>
          <w:szCs w:val="28"/>
          <w:rtl/>
        </w:rPr>
      </w:pPr>
      <w:r w:rsidRPr="00197B41">
        <w:rPr>
          <w:rFonts w:hint="cs"/>
          <w:sz w:val="28"/>
          <w:szCs w:val="28"/>
          <w:rtl/>
        </w:rPr>
        <w:t xml:space="preserve">* - [ دغلا ] أي خداعا. وأصل " الدَّغَل " بفتحتين : الشجر الملتف الذي يكمن فيه للختل والغيلة , فهذا مجاز منه , تشبيها بالقانص الذي يدغل لختل القنص . انظر النهاية والأساس . </w:t>
      </w:r>
    </w:p>
    <w:p w:rsidR="00D43B35" w:rsidRPr="00197B41" w:rsidRDefault="00D43B35" w:rsidP="00197B41">
      <w:pPr>
        <w:rPr>
          <w:sz w:val="28"/>
          <w:szCs w:val="28"/>
          <w:rtl/>
        </w:rPr>
      </w:pPr>
      <w:r w:rsidRPr="00197B41">
        <w:rPr>
          <w:rFonts w:hint="cs"/>
          <w:sz w:val="28"/>
          <w:szCs w:val="28"/>
          <w:rtl/>
        </w:rPr>
        <w:t xml:space="preserve">** - وهذا الحديث من أقوى ما جاء عن الصحابة في الإنكار على من رد السنة برأيه كائنا من كان . </w:t>
      </w:r>
    </w:p>
    <w:p w:rsidR="00D43B35" w:rsidRPr="00197B41" w:rsidRDefault="00D43B35" w:rsidP="00197B41">
      <w:pPr>
        <w:rPr>
          <w:sz w:val="28"/>
          <w:szCs w:val="28"/>
          <w:rtl/>
        </w:rPr>
      </w:pPr>
      <w:r w:rsidRPr="00197B41">
        <w:rPr>
          <w:rFonts w:hint="cs"/>
          <w:sz w:val="28"/>
          <w:szCs w:val="28"/>
          <w:rtl/>
        </w:rPr>
        <w:t>*** - قال الشارح :" أخرجه البخاري</w:t>
      </w:r>
      <w:r w:rsidRPr="00197B41">
        <w:rPr>
          <w:rStyle w:val="Appelnotedebasdep"/>
          <w:sz w:val="28"/>
          <w:szCs w:val="28"/>
          <w:rtl/>
        </w:rPr>
        <w:footnoteReference w:id="454"/>
      </w:r>
      <w:r w:rsidRPr="00197B41">
        <w:rPr>
          <w:rFonts w:hint="cs"/>
          <w:sz w:val="28"/>
          <w:szCs w:val="28"/>
          <w:rtl/>
        </w:rPr>
        <w:t>مختصرا ومسلم</w:t>
      </w:r>
      <w:r w:rsidRPr="00197B41">
        <w:rPr>
          <w:rStyle w:val="Appelnotedebasdep"/>
          <w:sz w:val="28"/>
          <w:szCs w:val="28"/>
          <w:rtl/>
        </w:rPr>
        <w:footnoteReference w:id="455"/>
      </w:r>
      <w:r w:rsidRPr="00197B41">
        <w:rPr>
          <w:rFonts w:hint="cs"/>
          <w:sz w:val="28"/>
          <w:szCs w:val="28"/>
          <w:rtl/>
        </w:rPr>
        <w:t>مطولا.</w:t>
      </w:r>
    </w:p>
    <w:p w:rsidR="00D43B35" w:rsidRPr="00F7144F" w:rsidRDefault="00D43B35" w:rsidP="00B93C22">
      <w:pPr>
        <w:jc w:val="both"/>
        <w:rPr>
          <w:sz w:val="28"/>
          <w:szCs w:val="28"/>
          <w:rtl/>
        </w:rPr>
      </w:pPr>
      <w:r w:rsidRPr="00F7144F">
        <w:rPr>
          <w:rFonts w:hint="cs"/>
          <w:sz w:val="28"/>
          <w:szCs w:val="28"/>
          <w:rtl/>
        </w:rPr>
        <w:t xml:space="preserve">                                            ( 2 / 459 </w:t>
      </w:r>
      <w:r w:rsidRPr="00F7144F">
        <w:rPr>
          <w:sz w:val="28"/>
          <w:szCs w:val="28"/>
          <w:rtl/>
        </w:rPr>
        <w:t>–</w:t>
      </w:r>
      <w:r w:rsidRPr="00F7144F">
        <w:rPr>
          <w:rFonts w:hint="cs"/>
          <w:sz w:val="28"/>
          <w:szCs w:val="28"/>
          <w:rtl/>
        </w:rPr>
        <w:t xml:space="preserve"> 460 ) </w:t>
      </w:r>
    </w:p>
    <w:p w:rsidR="00D43B35" w:rsidRPr="00B2064B" w:rsidRDefault="00D43B35" w:rsidP="00197B41">
      <w:pPr>
        <w:pStyle w:val="Titre1"/>
        <w:rPr>
          <w:rtl/>
        </w:rPr>
      </w:pPr>
      <w:bookmarkStart w:id="639" w:name="_Toc268646626"/>
      <w:bookmarkStart w:id="640" w:name="_Toc268765360"/>
      <w:r w:rsidRPr="00B2064B">
        <w:rPr>
          <w:rFonts w:hint="cs"/>
          <w:rtl/>
        </w:rPr>
        <w:t>ما جاء في السجدة في ( إقرأ باسم ربك الذي خلق ) و (إذا السماء انشقت ) :</w:t>
      </w:r>
      <w:bookmarkEnd w:id="639"/>
      <w:bookmarkEnd w:id="640"/>
    </w:p>
    <w:p w:rsidR="00D43B35" w:rsidRPr="00F7144F" w:rsidRDefault="00D43B35" w:rsidP="00B93C22">
      <w:pPr>
        <w:jc w:val="both"/>
        <w:rPr>
          <w:b/>
          <w:bCs/>
          <w:sz w:val="28"/>
          <w:szCs w:val="28"/>
          <w:rtl/>
        </w:rPr>
      </w:pPr>
      <w:r w:rsidRPr="00F7144F">
        <w:rPr>
          <w:rFonts w:hint="cs"/>
          <w:b/>
          <w:bCs/>
          <w:sz w:val="28"/>
          <w:szCs w:val="28"/>
          <w:rtl/>
        </w:rPr>
        <w:t xml:space="preserve">573 </w:t>
      </w:r>
      <w:r w:rsidRPr="00F7144F">
        <w:rPr>
          <w:b/>
          <w:bCs/>
          <w:sz w:val="28"/>
          <w:szCs w:val="28"/>
          <w:rtl/>
        </w:rPr>
        <w:t>–</w:t>
      </w:r>
      <w:r w:rsidRPr="00F7144F">
        <w:rPr>
          <w:rFonts w:hint="cs"/>
          <w:b/>
          <w:bCs/>
          <w:sz w:val="28"/>
          <w:szCs w:val="28"/>
          <w:rtl/>
        </w:rPr>
        <w:t xml:space="preserve"> عن أبي هريرة قال :" سجدنا مع رسول الله صلى الله عليه وسلم في ( اقرأ باسم ربك ) و ( إذا السماء انشقت ) </w:t>
      </w:r>
    </w:p>
    <w:p w:rsidR="00D43B35" w:rsidRPr="00F7144F" w:rsidRDefault="00D43B35" w:rsidP="00B93C22">
      <w:pPr>
        <w:jc w:val="both"/>
        <w:rPr>
          <w:b/>
          <w:bCs/>
          <w:sz w:val="28"/>
          <w:szCs w:val="28"/>
          <w:rtl/>
        </w:rPr>
      </w:pPr>
      <w:r w:rsidRPr="00F7144F">
        <w:rPr>
          <w:rFonts w:hint="cs"/>
          <w:b/>
          <w:bCs/>
          <w:sz w:val="28"/>
          <w:szCs w:val="28"/>
          <w:rtl/>
        </w:rPr>
        <w:t>قال أبو عيسى : حديث أبي هريرة حديث حسن صحيح *.</w:t>
      </w:r>
    </w:p>
    <w:p w:rsidR="00D43B35" w:rsidRPr="00F7144F" w:rsidRDefault="00D43B35" w:rsidP="00B93C22">
      <w:pPr>
        <w:jc w:val="both"/>
        <w:rPr>
          <w:b/>
          <w:bCs/>
          <w:sz w:val="28"/>
          <w:szCs w:val="28"/>
          <w:rtl/>
        </w:rPr>
      </w:pPr>
      <w:r w:rsidRPr="00F7144F">
        <w:rPr>
          <w:rFonts w:hint="cs"/>
          <w:b/>
          <w:bCs/>
          <w:sz w:val="28"/>
          <w:szCs w:val="28"/>
          <w:rtl/>
        </w:rPr>
        <w:t xml:space="preserve">والعمل على هذا عند أكثر أهل العلم : يرون السجود في ( إذا السماء انشقت ) و ( اقرأ باسم ربك ) . </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276736">
      <w:pPr>
        <w:numPr>
          <w:ilvl w:val="0"/>
          <w:numId w:val="2"/>
        </w:numPr>
        <w:spacing w:after="0" w:line="240" w:lineRule="auto"/>
        <w:ind w:left="357" w:right="0" w:hanging="357"/>
        <w:jc w:val="both"/>
        <w:rPr>
          <w:sz w:val="28"/>
          <w:szCs w:val="28"/>
          <w:rtl/>
        </w:rPr>
      </w:pPr>
      <w:r w:rsidRPr="00F7144F">
        <w:rPr>
          <w:rFonts w:hint="cs"/>
          <w:sz w:val="28"/>
          <w:szCs w:val="28"/>
          <w:rtl/>
        </w:rPr>
        <w:t>قال الشارح :" أخرجه الجماعة إلا البخاري</w:t>
      </w:r>
      <w:r w:rsidRPr="00F7144F">
        <w:rPr>
          <w:rStyle w:val="Appelnotedebasdep"/>
          <w:sz w:val="28"/>
          <w:szCs w:val="28"/>
          <w:rtl/>
        </w:rPr>
        <w:footnoteReference w:id="456"/>
      </w:r>
      <w:r w:rsidRPr="00F7144F">
        <w:rPr>
          <w:rFonts w:hint="cs"/>
          <w:sz w:val="28"/>
          <w:szCs w:val="28"/>
          <w:rtl/>
        </w:rPr>
        <w:t xml:space="preserve">( 2 / 462 </w:t>
      </w:r>
      <w:r w:rsidRPr="00F7144F">
        <w:rPr>
          <w:sz w:val="28"/>
          <w:szCs w:val="28"/>
          <w:rtl/>
        </w:rPr>
        <w:t>–</w:t>
      </w:r>
      <w:r w:rsidRPr="00F7144F">
        <w:rPr>
          <w:rFonts w:hint="cs"/>
          <w:sz w:val="28"/>
          <w:szCs w:val="28"/>
          <w:rtl/>
        </w:rPr>
        <w:t xml:space="preserve"> 463 )</w:t>
      </w:r>
    </w:p>
    <w:p w:rsidR="00D43B35" w:rsidRPr="00F7144F" w:rsidRDefault="00D43B35" w:rsidP="00276736">
      <w:pPr>
        <w:pStyle w:val="Titre1"/>
        <w:rPr>
          <w:rtl/>
        </w:rPr>
      </w:pPr>
      <w:bookmarkStart w:id="641" w:name="_Toc268646627"/>
      <w:bookmarkStart w:id="642" w:name="_Toc268765361"/>
      <w:r w:rsidRPr="00F7144F">
        <w:rPr>
          <w:rFonts w:hint="cs"/>
          <w:rtl/>
        </w:rPr>
        <w:lastRenderedPageBreak/>
        <w:t>ما جاء في السجدة في النجم :</w:t>
      </w:r>
      <w:bookmarkEnd w:id="641"/>
      <w:bookmarkEnd w:id="642"/>
    </w:p>
    <w:p w:rsidR="00D43B35" w:rsidRPr="00F7144F" w:rsidRDefault="00D43B35" w:rsidP="00276736">
      <w:pPr>
        <w:jc w:val="both"/>
        <w:rPr>
          <w:b/>
          <w:bCs/>
          <w:sz w:val="28"/>
          <w:szCs w:val="28"/>
          <w:rtl/>
        </w:rPr>
      </w:pPr>
      <w:r w:rsidRPr="00F7144F">
        <w:rPr>
          <w:rFonts w:hint="cs"/>
          <w:b/>
          <w:bCs/>
          <w:sz w:val="28"/>
          <w:szCs w:val="28"/>
          <w:rtl/>
        </w:rPr>
        <w:t xml:space="preserve">575 </w:t>
      </w:r>
      <w:r w:rsidRPr="00F7144F">
        <w:rPr>
          <w:b/>
          <w:bCs/>
          <w:sz w:val="28"/>
          <w:szCs w:val="28"/>
          <w:rtl/>
        </w:rPr>
        <w:t>–</w:t>
      </w:r>
      <w:r w:rsidRPr="00F7144F">
        <w:rPr>
          <w:rFonts w:hint="cs"/>
          <w:b/>
          <w:bCs/>
          <w:sz w:val="28"/>
          <w:szCs w:val="28"/>
          <w:rtl/>
        </w:rPr>
        <w:t xml:space="preserve"> عن ابن عباس قال :"سجد رسول الله صلى الله عليه وسلم فيها </w:t>
      </w:r>
      <w:r w:rsidRPr="00F7144F">
        <w:rPr>
          <w:b/>
          <w:bCs/>
          <w:sz w:val="28"/>
          <w:szCs w:val="28"/>
          <w:rtl/>
        </w:rPr>
        <w:t>–</w:t>
      </w:r>
      <w:r w:rsidRPr="00F7144F">
        <w:rPr>
          <w:rFonts w:hint="cs"/>
          <w:b/>
          <w:bCs/>
          <w:sz w:val="28"/>
          <w:szCs w:val="28"/>
          <w:rtl/>
        </w:rPr>
        <w:t xml:space="preserve"> يعني النجم </w:t>
      </w:r>
      <w:r w:rsidRPr="00F7144F">
        <w:rPr>
          <w:b/>
          <w:bCs/>
          <w:sz w:val="28"/>
          <w:szCs w:val="28"/>
          <w:rtl/>
        </w:rPr>
        <w:t>–</w:t>
      </w:r>
      <w:r w:rsidRPr="00F7144F">
        <w:rPr>
          <w:rFonts w:hint="cs"/>
          <w:b/>
          <w:bCs/>
          <w:sz w:val="28"/>
          <w:szCs w:val="28"/>
          <w:rtl/>
        </w:rPr>
        <w:t xml:space="preserve"> والمسلمون والمشركون والجن والإنس "*. </w:t>
      </w:r>
    </w:p>
    <w:p w:rsidR="00D43B35" w:rsidRPr="00F7144F" w:rsidRDefault="00D43B35" w:rsidP="00276736">
      <w:pPr>
        <w:jc w:val="both"/>
        <w:rPr>
          <w:b/>
          <w:bCs/>
          <w:sz w:val="28"/>
          <w:szCs w:val="28"/>
          <w:rtl/>
        </w:rPr>
      </w:pPr>
      <w:r w:rsidRPr="00F7144F">
        <w:rPr>
          <w:rFonts w:hint="cs"/>
          <w:b/>
          <w:bCs/>
          <w:sz w:val="28"/>
          <w:szCs w:val="28"/>
          <w:rtl/>
        </w:rPr>
        <w:t>قال أبو عيسى : حديث حديث ابن عباس حديث حسن صحيح **.</w:t>
      </w:r>
    </w:p>
    <w:p w:rsidR="00D43B35" w:rsidRPr="00F7144F" w:rsidRDefault="00D43B35" w:rsidP="00276736">
      <w:pPr>
        <w:jc w:val="both"/>
        <w:rPr>
          <w:b/>
          <w:bCs/>
          <w:sz w:val="28"/>
          <w:szCs w:val="28"/>
          <w:rtl/>
        </w:rPr>
      </w:pPr>
      <w:r w:rsidRPr="00F7144F">
        <w:rPr>
          <w:rFonts w:hint="cs"/>
          <w:b/>
          <w:bCs/>
          <w:sz w:val="28"/>
          <w:szCs w:val="28"/>
          <w:rtl/>
        </w:rPr>
        <w:t xml:space="preserve"> والعمل على هذا عند بعض أهل العلم : يرون السجود في سورة النجم . </w:t>
      </w:r>
    </w:p>
    <w:p w:rsidR="00D43B35" w:rsidRPr="00F7144F" w:rsidRDefault="00D43B35" w:rsidP="00276736">
      <w:pPr>
        <w:jc w:val="both"/>
        <w:rPr>
          <w:b/>
          <w:bCs/>
          <w:sz w:val="28"/>
          <w:szCs w:val="28"/>
          <w:rtl/>
        </w:rPr>
      </w:pPr>
      <w:r w:rsidRPr="00F7144F">
        <w:rPr>
          <w:rFonts w:hint="cs"/>
          <w:b/>
          <w:bCs/>
          <w:sz w:val="28"/>
          <w:szCs w:val="28"/>
          <w:rtl/>
        </w:rPr>
        <w:t xml:space="preserve"> وقال بعض أهل العلم من أصحاب النبي صلى الله عليه وسلم وغيرهم : ليس في المفصَّل سجدة . </w:t>
      </w:r>
    </w:p>
    <w:p w:rsidR="00D43B35" w:rsidRPr="00F7144F" w:rsidRDefault="00D43B35" w:rsidP="00276736">
      <w:pPr>
        <w:jc w:val="both"/>
        <w:rPr>
          <w:b/>
          <w:bCs/>
          <w:sz w:val="28"/>
          <w:szCs w:val="28"/>
          <w:rtl/>
        </w:rPr>
      </w:pPr>
      <w:r w:rsidRPr="00F7144F">
        <w:rPr>
          <w:rFonts w:hint="cs"/>
          <w:b/>
          <w:bCs/>
          <w:sz w:val="28"/>
          <w:szCs w:val="28"/>
          <w:rtl/>
        </w:rPr>
        <w:t xml:space="preserve"> وهو قول مالك بن أنس </w:t>
      </w:r>
    </w:p>
    <w:p w:rsidR="00D43B35" w:rsidRPr="00F7144F" w:rsidRDefault="00D43B35" w:rsidP="00276736">
      <w:pPr>
        <w:jc w:val="both"/>
        <w:rPr>
          <w:b/>
          <w:bCs/>
          <w:sz w:val="28"/>
          <w:szCs w:val="28"/>
          <w:rtl/>
        </w:rPr>
      </w:pPr>
      <w:r w:rsidRPr="00F7144F">
        <w:rPr>
          <w:rFonts w:hint="cs"/>
          <w:b/>
          <w:bCs/>
          <w:sz w:val="28"/>
          <w:szCs w:val="28"/>
          <w:rtl/>
        </w:rPr>
        <w:t xml:space="preserve"> والقول ألأول أصح . وبه يقول الثوري وابن المبارك والشافعي وأحمد وإسحاق </w:t>
      </w:r>
      <w:r w:rsidRPr="00F7144F">
        <w:rPr>
          <w:rStyle w:val="Appelnotedebasdep"/>
          <w:b/>
          <w:bCs/>
          <w:sz w:val="28"/>
          <w:szCs w:val="28"/>
          <w:rtl/>
        </w:rPr>
        <w:footnoteReference w:id="457"/>
      </w:r>
      <w:r w:rsidRPr="00F7144F">
        <w:rPr>
          <w:rFonts w:hint="cs"/>
          <w:b/>
          <w:bCs/>
          <w:sz w:val="28"/>
          <w:szCs w:val="28"/>
          <w:rtl/>
        </w:rPr>
        <w:t>.</w:t>
      </w:r>
    </w:p>
    <w:p w:rsidR="00D43B35" w:rsidRPr="00F7144F" w:rsidRDefault="00D43B35" w:rsidP="00276736">
      <w:pPr>
        <w:jc w:val="both"/>
        <w:rPr>
          <w:sz w:val="28"/>
          <w:szCs w:val="28"/>
          <w:rtl/>
        </w:rPr>
      </w:pPr>
      <w:r w:rsidRPr="00F7144F">
        <w:rPr>
          <w:rFonts w:hint="cs"/>
          <w:sz w:val="28"/>
          <w:szCs w:val="28"/>
          <w:rtl/>
        </w:rPr>
        <w:lastRenderedPageBreak/>
        <w:t xml:space="preserve">قال أحمد شاكر :" </w:t>
      </w:r>
    </w:p>
    <w:p w:rsidR="00D43B35" w:rsidRPr="00F7144F" w:rsidRDefault="00D43B35" w:rsidP="00276736">
      <w:pPr>
        <w:jc w:val="both"/>
        <w:rPr>
          <w:sz w:val="28"/>
          <w:szCs w:val="28"/>
          <w:rtl/>
        </w:rPr>
      </w:pPr>
      <w:r w:rsidRPr="00F7144F">
        <w:rPr>
          <w:rFonts w:hint="cs"/>
          <w:sz w:val="28"/>
          <w:szCs w:val="28"/>
          <w:rtl/>
        </w:rPr>
        <w:t xml:space="preserve">* - ابن عباس لم يدرك هذه القصة , فهي من مراسيل الصحابة , وهي حجة عند أهل العلم جميعا ,وقد رواها الشيخان </w:t>
      </w:r>
      <w:r w:rsidRPr="00F7144F">
        <w:rPr>
          <w:rStyle w:val="Appelnotedebasdep"/>
          <w:sz w:val="28"/>
          <w:szCs w:val="28"/>
          <w:rtl/>
        </w:rPr>
        <w:footnoteReference w:id="458"/>
      </w:r>
      <w:r w:rsidRPr="00F7144F">
        <w:rPr>
          <w:rFonts w:hint="cs"/>
          <w:sz w:val="28"/>
          <w:szCs w:val="28"/>
          <w:rtl/>
        </w:rPr>
        <w:t xml:space="preserve"> وغيرهما من حديث ابن مسعود :" عن النبي صلى الله عليه وسلم أنه قرأ " والنجم " فسجد فيها وسجد من كان معه , غير أن شيخا أخذ كفا من حصى أو تراب فرفعه إلى جبهته وقال : يكفيني هذا .قال عبد الله : لقد رأيته بعد قتل كافرا ".وهذا الشيخ هو أمية بن خلف , قتل يوم بدر . </w:t>
      </w:r>
    </w:p>
    <w:p w:rsidR="00D43B35" w:rsidRPr="00F7144F" w:rsidRDefault="00D43B35" w:rsidP="00276736">
      <w:pPr>
        <w:jc w:val="both"/>
        <w:rPr>
          <w:sz w:val="28"/>
          <w:szCs w:val="28"/>
          <w:rtl/>
        </w:rPr>
      </w:pPr>
      <w:r w:rsidRPr="00F7144F">
        <w:rPr>
          <w:rFonts w:hint="cs"/>
          <w:sz w:val="28"/>
          <w:szCs w:val="28"/>
          <w:rtl/>
        </w:rPr>
        <w:t xml:space="preserve"> قال النووي في شرح مسلم ( 5 / 75):" </w:t>
      </w:r>
      <w:r w:rsidRPr="00F7144F">
        <w:rPr>
          <w:sz w:val="28"/>
          <w:szCs w:val="28"/>
          <w:rtl/>
        </w:rPr>
        <w:t xml:space="preserve"> قوله : ( وسجد من كان معه ) فمعناه : من كان حاضرا قراءته من المسلمين والمشركين والجن والإنس ، قاله ابن عباس - رضي الله عنهما - وغيره حتى شاع أن أهل مكة أسلموا . قال القاضي عياض - رحمه الله تعالى - : وكان سبب سجودهم فيما قال ابن مسعود - رضي الله عنه أنها أول سجدة نزلت . قال القاضي - رضي الله عنه - : وأما ما يرويه الإخباريون والمفسرون أن سبب ذلك ما جرى على لسان رسول الله صلى الله عليه وسلم من الثناء على آلهة المشركين في سورة النجم فباطل لا يصح فيه شيء لا من جهة النقل ، ولا من جهة العقل ؛ لأن مدح إله غير الله تعالى كفر ، ولا يصح نسبة ذلك إلى لسان رسول الله صلى الله عليه وسلم ، ولا أن يقوله الشيطان على لسانه ، ولا يصح تسليط الشيطان على ذلك . والله أعلم .</w:t>
      </w:r>
    </w:p>
    <w:p w:rsidR="00D43B35" w:rsidRPr="00F7144F" w:rsidRDefault="00D43B35" w:rsidP="00276736">
      <w:pPr>
        <w:jc w:val="both"/>
        <w:rPr>
          <w:sz w:val="28"/>
          <w:szCs w:val="28"/>
          <w:rtl/>
        </w:rPr>
      </w:pPr>
      <w:r w:rsidRPr="00F7144F">
        <w:rPr>
          <w:rFonts w:hint="cs"/>
          <w:sz w:val="28"/>
          <w:szCs w:val="28"/>
          <w:rtl/>
        </w:rPr>
        <w:t xml:space="preserve">   أقول : وهويشير بذلك إلى ما يسميه الناس قصة الغرانيق , وهي قصة باطلة مردودة , كما قال القاضي عياض والنووي رحمهما الله</w:t>
      </w:r>
      <w:r w:rsidR="00624FE1" w:rsidRPr="00F7144F">
        <w:rPr>
          <w:rFonts w:hint="cs"/>
          <w:sz w:val="28"/>
          <w:szCs w:val="28"/>
          <w:rtl/>
        </w:rPr>
        <w:t>.</w:t>
      </w:r>
      <w:r w:rsidRPr="00F7144F">
        <w:rPr>
          <w:rFonts w:hint="cs"/>
          <w:sz w:val="28"/>
          <w:szCs w:val="28"/>
          <w:rtl/>
        </w:rPr>
        <w:t xml:space="preserve">  وقد جاءت بأسانيد باطلة , ضعيفة أو مرسلة , ليس لها إسناد متصل صحيح,وقد أشار الحافظ في الفتح إلى أسانيدها ( ج 8 ص 332 </w:t>
      </w:r>
      <w:r w:rsidRPr="00F7144F">
        <w:rPr>
          <w:sz w:val="28"/>
          <w:szCs w:val="28"/>
          <w:rtl/>
        </w:rPr>
        <w:t>–</w:t>
      </w:r>
      <w:r w:rsidRPr="00F7144F">
        <w:rPr>
          <w:rFonts w:hint="cs"/>
          <w:sz w:val="28"/>
          <w:szCs w:val="28"/>
          <w:rtl/>
        </w:rPr>
        <w:t xml:space="preserve"> 334 ) ولكنه حاول أن يدعي أن للقصة أصلا ,لتعدد طرقها , وإن كانت مرسلة أو واهية !!وقد أخطأ في ذلك خطأ لا نرضاه له , ولكل عالم زلة ,عفا الله عنه</w:t>
      </w:r>
      <w:r w:rsidRPr="00F7144F">
        <w:rPr>
          <w:rStyle w:val="Appelnotedebasdep"/>
          <w:sz w:val="28"/>
          <w:szCs w:val="28"/>
          <w:rtl/>
        </w:rPr>
        <w:footnoteReference w:id="459"/>
      </w:r>
      <w:r w:rsidRPr="00F7144F">
        <w:rPr>
          <w:rFonts w:hint="cs"/>
          <w:sz w:val="28"/>
          <w:szCs w:val="28"/>
          <w:rtl/>
        </w:rPr>
        <w:t xml:space="preserve">. </w:t>
      </w:r>
    </w:p>
    <w:p w:rsidR="00D43B35" w:rsidRPr="00F7144F" w:rsidRDefault="00D43B35" w:rsidP="005D7D19">
      <w:pPr>
        <w:jc w:val="both"/>
        <w:rPr>
          <w:sz w:val="28"/>
          <w:szCs w:val="28"/>
          <w:rtl/>
        </w:rPr>
      </w:pPr>
      <w:r w:rsidRPr="00F7144F">
        <w:rPr>
          <w:rFonts w:hint="cs"/>
          <w:sz w:val="28"/>
          <w:szCs w:val="28"/>
          <w:rtl/>
        </w:rPr>
        <w:t xml:space="preserve">**- ورواه البخاري ( 2 / 457 ) عن مسدد عن عبد الوارث , و( 8 / 472 ) عن أبي معمر عن عبد الوارث .                                    ( 2 / 464 </w:t>
      </w:r>
      <w:r w:rsidRPr="00F7144F">
        <w:rPr>
          <w:sz w:val="28"/>
          <w:szCs w:val="28"/>
          <w:rtl/>
        </w:rPr>
        <w:t>–</w:t>
      </w:r>
      <w:r w:rsidRPr="00F7144F">
        <w:rPr>
          <w:rFonts w:hint="cs"/>
          <w:sz w:val="28"/>
          <w:szCs w:val="28"/>
          <w:rtl/>
        </w:rPr>
        <w:t xml:space="preserve"> 465)</w:t>
      </w:r>
    </w:p>
    <w:p w:rsidR="00D43B35" w:rsidRPr="00B2064B" w:rsidRDefault="00D43B35" w:rsidP="005D7D19">
      <w:pPr>
        <w:pStyle w:val="Titre1"/>
        <w:rPr>
          <w:rtl/>
        </w:rPr>
      </w:pPr>
      <w:bookmarkStart w:id="643" w:name="_Toc268646628"/>
      <w:bookmarkStart w:id="644" w:name="_Toc268765362"/>
      <w:r w:rsidRPr="00B2064B">
        <w:rPr>
          <w:rFonts w:hint="cs"/>
          <w:rtl/>
        </w:rPr>
        <w:lastRenderedPageBreak/>
        <w:t>ما جاء من لم يسجد فيه *</w:t>
      </w:r>
      <w:bookmarkEnd w:id="643"/>
      <w:bookmarkEnd w:id="644"/>
    </w:p>
    <w:p w:rsidR="00D43B35" w:rsidRPr="00F7144F" w:rsidRDefault="00D43B35" w:rsidP="005D7D19">
      <w:pPr>
        <w:jc w:val="both"/>
        <w:rPr>
          <w:b/>
          <w:bCs/>
          <w:sz w:val="28"/>
          <w:szCs w:val="28"/>
          <w:rtl/>
        </w:rPr>
      </w:pPr>
      <w:r w:rsidRPr="00F7144F">
        <w:rPr>
          <w:rFonts w:hint="cs"/>
          <w:b/>
          <w:bCs/>
          <w:sz w:val="28"/>
          <w:szCs w:val="28"/>
          <w:rtl/>
        </w:rPr>
        <w:t>576</w:t>
      </w:r>
      <w:r w:rsidRPr="00F7144F">
        <w:rPr>
          <w:b/>
          <w:bCs/>
          <w:sz w:val="28"/>
          <w:szCs w:val="28"/>
          <w:rtl/>
        </w:rPr>
        <w:t xml:space="preserve"> -  عن زيد بن ثابت قال</w:t>
      </w:r>
      <w:r w:rsidRPr="00F7144F">
        <w:rPr>
          <w:rFonts w:hint="cs"/>
          <w:b/>
          <w:bCs/>
          <w:sz w:val="28"/>
          <w:szCs w:val="28"/>
          <w:rtl/>
        </w:rPr>
        <w:t xml:space="preserve"> :"</w:t>
      </w:r>
      <w:r w:rsidRPr="00F7144F">
        <w:rPr>
          <w:b/>
          <w:bCs/>
          <w:sz w:val="28"/>
          <w:szCs w:val="28"/>
          <w:rtl/>
        </w:rPr>
        <w:t>قرأت على رسول الله صلى الله عليه وسلم النجم فلم يسجد فيها</w:t>
      </w:r>
      <w:r w:rsidRPr="00F7144F">
        <w:rPr>
          <w:rFonts w:hint="cs"/>
          <w:b/>
          <w:bCs/>
          <w:sz w:val="28"/>
          <w:szCs w:val="28"/>
          <w:rtl/>
        </w:rPr>
        <w:t xml:space="preserve"> ".</w:t>
      </w:r>
    </w:p>
    <w:p w:rsidR="00D43B35" w:rsidRPr="00F7144F" w:rsidRDefault="00D43B35" w:rsidP="005D7D19">
      <w:pPr>
        <w:jc w:val="both"/>
        <w:rPr>
          <w:b/>
          <w:bCs/>
          <w:sz w:val="28"/>
          <w:szCs w:val="28"/>
          <w:rtl/>
        </w:rPr>
      </w:pPr>
      <w:r w:rsidRPr="00F7144F">
        <w:rPr>
          <w:b/>
          <w:bCs/>
          <w:sz w:val="28"/>
          <w:szCs w:val="28"/>
          <w:rtl/>
        </w:rPr>
        <w:t xml:space="preserve">قال أبو عيسى حديث زيد بن ثابت حديث حسن صحيح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وتأول بعض أهل العلم هذا الحديث فقال</w:t>
      </w:r>
      <w:r w:rsidRPr="00F7144F">
        <w:rPr>
          <w:rFonts w:hint="cs"/>
          <w:b/>
          <w:bCs/>
          <w:sz w:val="28"/>
          <w:szCs w:val="28"/>
          <w:rtl/>
        </w:rPr>
        <w:t xml:space="preserve"> :</w:t>
      </w:r>
      <w:r w:rsidRPr="00F7144F">
        <w:rPr>
          <w:b/>
          <w:bCs/>
          <w:sz w:val="28"/>
          <w:szCs w:val="28"/>
          <w:rtl/>
        </w:rPr>
        <w:t xml:space="preserve"> إنما ترك النبي صلى الله عليه وسلم السجود لأن زيد بن ثابت حين قرأ فلم يسجد لم يسجد النبي صلى الله عليه وسلم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وقالوا السجدة واجبة على من سمعها فلم يرخصوا في تركها</w:t>
      </w:r>
      <w:r w:rsidRPr="00F7144F">
        <w:rPr>
          <w:rFonts w:hint="cs"/>
          <w:b/>
          <w:bCs/>
          <w:sz w:val="28"/>
          <w:szCs w:val="28"/>
          <w:rtl/>
        </w:rPr>
        <w:t>.</w:t>
      </w:r>
      <w:r w:rsidRPr="00F7144F">
        <w:rPr>
          <w:b/>
          <w:bCs/>
          <w:sz w:val="28"/>
          <w:szCs w:val="28"/>
          <w:rtl/>
        </w:rPr>
        <w:t xml:space="preserve"> وقالوا إن سمع الرجل وهو على غير وضوء فإذا توضأ سجد</w:t>
      </w:r>
      <w:r w:rsidRPr="00F7144F">
        <w:rPr>
          <w:rFonts w:hint="cs"/>
          <w:b/>
          <w:bCs/>
          <w:sz w:val="28"/>
          <w:szCs w:val="28"/>
          <w:rtl/>
        </w:rPr>
        <w:t>.</w:t>
      </w:r>
      <w:r w:rsidRPr="00F7144F">
        <w:rPr>
          <w:b/>
          <w:bCs/>
          <w:sz w:val="28"/>
          <w:szCs w:val="28"/>
          <w:rtl/>
        </w:rPr>
        <w:t xml:space="preserve"> وهو قول سفيان الثوري وأهل الكوفة وبه يقول إسحق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و قال بعض أهل العلم إنما السجدة على من أراد أن يسجد فيها والتمس فضلها ورخصوا في تركها إن أراد ذلك واحتجوا بالحديث المرفوع حديث زيد بن ثابت حيث قال</w:t>
      </w:r>
      <w:r w:rsidRPr="00F7144F">
        <w:rPr>
          <w:rFonts w:hint="cs"/>
          <w:b/>
          <w:bCs/>
          <w:sz w:val="28"/>
          <w:szCs w:val="28"/>
          <w:rtl/>
        </w:rPr>
        <w:t xml:space="preserve"> :"</w:t>
      </w:r>
      <w:r w:rsidRPr="00F7144F">
        <w:rPr>
          <w:b/>
          <w:bCs/>
          <w:sz w:val="28"/>
          <w:szCs w:val="28"/>
          <w:rtl/>
        </w:rPr>
        <w:t xml:space="preserve"> قرأت على النبي صلى الله عليه وسلم النجم فلم يسجد فيها</w:t>
      </w:r>
      <w:r w:rsidRPr="00F7144F">
        <w:rPr>
          <w:rFonts w:hint="cs"/>
          <w:b/>
          <w:bCs/>
          <w:sz w:val="28"/>
          <w:szCs w:val="28"/>
          <w:rtl/>
        </w:rPr>
        <w:t xml:space="preserve"> ".</w:t>
      </w:r>
      <w:r w:rsidRPr="00F7144F">
        <w:rPr>
          <w:b/>
          <w:bCs/>
          <w:sz w:val="28"/>
          <w:szCs w:val="28"/>
          <w:rtl/>
        </w:rPr>
        <w:t xml:space="preserve"> فقالوا لو كانت السجدة واجبة لم يترك النبي صلى الله عليه وسلم زيدا حتى كان يسجد ويسجد النبي صلى الله عليه وسلم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واحتجوا بحديث عمر</w:t>
      </w:r>
      <w:r w:rsidRPr="00F7144F">
        <w:rPr>
          <w:rFonts w:hint="cs"/>
          <w:b/>
          <w:bCs/>
          <w:sz w:val="28"/>
          <w:szCs w:val="28"/>
          <w:rtl/>
        </w:rPr>
        <w:t>:"</w:t>
      </w:r>
      <w:r w:rsidRPr="00F7144F">
        <w:rPr>
          <w:b/>
          <w:bCs/>
          <w:sz w:val="28"/>
          <w:szCs w:val="28"/>
          <w:rtl/>
        </w:rPr>
        <w:t xml:space="preserve"> أنه قرأ سجدة على المنبر فنزل فسجد ثم قرأها في الجمعة الثانية فتهيأ الناس للسجود فقال إنها لم تكتب علينا إلا أن نشاء فلم يسجد ولم يسجدوا</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 xml:space="preserve"> فذهب بعض أهل العلم إلى هذا وهو قول الشافعي</w:t>
      </w:r>
      <w:r w:rsidRPr="00F7144F">
        <w:rPr>
          <w:rFonts w:hint="cs"/>
          <w:b/>
          <w:bCs/>
          <w:sz w:val="28"/>
          <w:szCs w:val="28"/>
          <w:rtl/>
        </w:rPr>
        <w:t>****</w:t>
      </w:r>
      <w:r w:rsidRPr="00F7144F">
        <w:rPr>
          <w:b/>
          <w:bCs/>
          <w:sz w:val="28"/>
          <w:szCs w:val="28"/>
          <w:rtl/>
        </w:rPr>
        <w:t xml:space="preserve"> وأحمد</w:t>
      </w:r>
      <w:r w:rsidRPr="00F7144F">
        <w:rPr>
          <w:rFonts w:hint="cs"/>
          <w:b/>
          <w:bCs/>
          <w:sz w:val="28"/>
          <w:szCs w:val="28"/>
          <w:rtl/>
        </w:rPr>
        <w:t>.</w:t>
      </w:r>
    </w:p>
    <w:p w:rsidR="00D43B35" w:rsidRPr="00F7144F" w:rsidRDefault="00D43B35" w:rsidP="005D7D19">
      <w:pPr>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tl/>
        </w:rPr>
      </w:pPr>
      <w:r w:rsidRPr="00F7144F">
        <w:rPr>
          <w:rFonts w:hint="cs"/>
          <w:sz w:val="28"/>
          <w:szCs w:val="28"/>
          <w:rtl/>
        </w:rPr>
        <w:t>*- يعني في النجم , وتذكير الضمير باعتبار أن " النجم " مذكر . وفي  ع " فيها " والتأنيث على إرادة السورة .</w:t>
      </w:r>
    </w:p>
    <w:p w:rsidR="00D43B35" w:rsidRPr="00F7144F" w:rsidRDefault="00D43B35" w:rsidP="00B93C22">
      <w:pPr>
        <w:ind w:right="720"/>
        <w:jc w:val="both"/>
        <w:rPr>
          <w:sz w:val="28"/>
          <w:szCs w:val="28"/>
          <w:rtl/>
        </w:rPr>
      </w:pPr>
      <w:r w:rsidRPr="00F7144F">
        <w:rPr>
          <w:rFonts w:hint="cs"/>
          <w:sz w:val="28"/>
          <w:szCs w:val="28"/>
          <w:rtl/>
        </w:rPr>
        <w:t>**- رواه أيضا البخاري</w:t>
      </w:r>
      <w:r w:rsidRPr="00F7144F">
        <w:rPr>
          <w:rStyle w:val="Appelnotedebasdep"/>
          <w:sz w:val="28"/>
          <w:szCs w:val="28"/>
          <w:rtl/>
        </w:rPr>
        <w:footnoteReference w:id="460"/>
      </w:r>
      <w:r w:rsidRPr="00F7144F">
        <w:rPr>
          <w:rFonts w:hint="cs"/>
          <w:sz w:val="28"/>
          <w:szCs w:val="28"/>
          <w:rtl/>
        </w:rPr>
        <w:t xml:space="preserve"> ومسلم</w:t>
      </w:r>
      <w:r w:rsidRPr="00F7144F">
        <w:rPr>
          <w:rStyle w:val="Appelnotedebasdep"/>
          <w:sz w:val="28"/>
          <w:szCs w:val="28"/>
          <w:rtl/>
        </w:rPr>
        <w:footnoteReference w:id="461"/>
      </w:r>
      <w:r w:rsidRPr="00F7144F">
        <w:rPr>
          <w:rFonts w:hint="cs"/>
          <w:sz w:val="28"/>
          <w:szCs w:val="28"/>
          <w:rtl/>
        </w:rPr>
        <w:t xml:space="preserve">  وأبو داود والنسائي . ورواه الشافعي في الأم ( 1 / 119 ) عن ابن أبي فديك عن ابن أبي ذئب عن يزيد بن عبد الله بن قسيط . ووقع في نسخة الأم " عن يزيد عن عبد الله بن قسيط " وهو خطأ مطبعي ظاهر . </w:t>
      </w:r>
    </w:p>
    <w:p w:rsidR="00D43B35" w:rsidRPr="00F7144F" w:rsidRDefault="00D43B35" w:rsidP="00B93C22">
      <w:pPr>
        <w:ind w:right="720"/>
        <w:jc w:val="both"/>
        <w:rPr>
          <w:sz w:val="28"/>
          <w:szCs w:val="28"/>
          <w:rtl/>
        </w:rPr>
      </w:pPr>
      <w:r w:rsidRPr="00F7144F">
        <w:rPr>
          <w:rFonts w:hint="cs"/>
          <w:sz w:val="28"/>
          <w:szCs w:val="28"/>
          <w:rtl/>
        </w:rPr>
        <w:t xml:space="preserve">***- حديث عمر هذا رواه البخاري ( 2 / 460 </w:t>
      </w:r>
      <w:r w:rsidRPr="00F7144F">
        <w:rPr>
          <w:sz w:val="28"/>
          <w:szCs w:val="28"/>
          <w:rtl/>
        </w:rPr>
        <w:t>–</w:t>
      </w:r>
      <w:r w:rsidRPr="00F7144F">
        <w:rPr>
          <w:rFonts w:hint="cs"/>
          <w:sz w:val="28"/>
          <w:szCs w:val="28"/>
          <w:rtl/>
        </w:rPr>
        <w:t xml:space="preserve"> 461 ) وهو حديث مرفوع , خلافا لظاهره الذي أشبه على بعض الناس , لأن عمر يحكي أنه لم يكتب عليهم , وفي لفظ البخاري " إن الله لم يفرض علينا السجود إلا أن نشاء " . ويقول ذلك بحضرة كبار الصحابة . وهو لا يريد من هذا اللفظ أن هذا رأيه أو استنباطه . كما هو بديهي .</w:t>
      </w:r>
    </w:p>
    <w:p w:rsidR="00D43B35" w:rsidRPr="00F7144F" w:rsidRDefault="00D43B35" w:rsidP="00B93C22">
      <w:pPr>
        <w:ind w:right="720"/>
        <w:jc w:val="both"/>
        <w:rPr>
          <w:sz w:val="28"/>
          <w:szCs w:val="28"/>
          <w:rtl/>
        </w:rPr>
      </w:pPr>
      <w:r w:rsidRPr="00F7144F">
        <w:rPr>
          <w:rFonts w:hint="cs"/>
          <w:sz w:val="28"/>
          <w:szCs w:val="28"/>
          <w:rtl/>
        </w:rPr>
        <w:t xml:space="preserve">****- فال الشافعي في اختلاف الحديث ( حاشية الأم 7 / 65 </w:t>
      </w:r>
      <w:r w:rsidRPr="00F7144F">
        <w:rPr>
          <w:sz w:val="28"/>
          <w:szCs w:val="28"/>
          <w:rtl/>
        </w:rPr>
        <w:t>–</w:t>
      </w:r>
      <w:r w:rsidRPr="00F7144F">
        <w:rPr>
          <w:rFonts w:hint="cs"/>
          <w:sz w:val="28"/>
          <w:szCs w:val="28"/>
          <w:rtl/>
        </w:rPr>
        <w:t xml:space="preserve"> 67 ) بعد أن روى حديث السجود في النجم وحديث زيد في تركه :"</w:t>
      </w:r>
      <w:r w:rsidRPr="00F7144F">
        <w:rPr>
          <w:sz w:val="28"/>
          <w:szCs w:val="28"/>
          <w:rtl/>
        </w:rPr>
        <w:t xml:space="preserve"> وفى هذين الحديثين دليل على أن سجود القرآن ليس بحتم ولكنا نحب أن لا يترك ل</w:t>
      </w:r>
      <w:r w:rsidRPr="00F7144F">
        <w:rPr>
          <w:rFonts w:hint="cs"/>
          <w:sz w:val="28"/>
          <w:szCs w:val="28"/>
          <w:rtl/>
        </w:rPr>
        <w:t>أ</w:t>
      </w:r>
      <w:r w:rsidRPr="00F7144F">
        <w:rPr>
          <w:sz w:val="28"/>
          <w:szCs w:val="28"/>
          <w:rtl/>
        </w:rPr>
        <w:t xml:space="preserve">ن النبي صلى الله عليه وسلم سجد في النجم وترك </w:t>
      </w:r>
      <w:r w:rsidRPr="00F7144F">
        <w:rPr>
          <w:rFonts w:hint="cs"/>
          <w:sz w:val="28"/>
          <w:szCs w:val="28"/>
          <w:rtl/>
        </w:rPr>
        <w:t>.</w:t>
      </w:r>
      <w:r w:rsidRPr="00F7144F">
        <w:rPr>
          <w:sz w:val="28"/>
          <w:szCs w:val="28"/>
          <w:rtl/>
        </w:rPr>
        <w:t xml:space="preserve"> وفى النجم سجدة ولا </w:t>
      </w:r>
      <w:r w:rsidRPr="00F7144F">
        <w:rPr>
          <w:rFonts w:hint="cs"/>
          <w:sz w:val="28"/>
          <w:szCs w:val="28"/>
          <w:rtl/>
        </w:rPr>
        <w:t>أ</w:t>
      </w:r>
      <w:r w:rsidRPr="00F7144F">
        <w:rPr>
          <w:sz w:val="28"/>
          <w:szCs w:val="28"/>
          <w:rtl/>
        </w:rPr>
        <w:t>حب أن يدع شيئا من سجود القرآن</w:t>
      </w:r>
      <w:r w:rsidRPr="00F7144F">
        <w:rPr>
          <w:sz w:val="28"/>
          <w:szCs w:val="28"/>
          <w:u w:val="single"/>
          <w:rtl/>
        </w:rPr>
        <w:t xml:space="preserve"> وإن تركه </w:t>
      </w:r>
      <w:r w:rsidRPr="00F7144F">
        <w:rPr>
          <w:sz w:val="28"/>
          <w:szCs w:val="28"/>
          <w:u w:val="single"/>
          <w:rtl/>
        </w:rPr>
        <w:lastRenderedPageBreak/>
        <w:t>كرهته له وليس عليه قضاؤه</w:t>
      </w:r>
      <w:r w:rsidRPr="00F7144F">
        <w:rPr>
          <w:sz w:val="28"/>
          <w:szCs w:val="28"/>
          <w:rtl/>
        </w:rPr>
        <w:t xml:space="preserve"> ل</w:t>
      </w:r>
      <w:r w:rsidRPr="00F7144F">
        <w:rPr>
          <w:rFonts w:hint="cs"/>
          <w:sz w:val="28"/>
          <w:szCs w:val="28"/>
          <w:rtl/>
        </w:rPr>
        <w:t>أ</w:t>
      </w:r>
      <w:r w:rsidRPr="00F7144F">
        <w:rPr>
          <w:sz w:val="28"/>
          <w:szCs w:val="28"/>
          <w:rtl/>
        </w:rPr>
        <w:t>نه ليس بفرض فإن قال قائل: ما دل على أنه ليس بفرض؟ قيل: السجود صلاة قال الله تعالى " إن الصلاة كانت على المؤمنين كتابا موقوتا " فكان الموقوت يحتمل مؤقتا بالعدد ومؤقتا بالوقت فأبان رسول الله صلى الله عليه وسلم أن الله عزوجل فرض خمس صلوات فقال رجل يا رسول الله هل علي غيرها؟ قال</w:t>
      </w:r>
      <w:r w:rsidRPr="00F7144F">
        <w:rPr>
          <w:rFonts w:hint="cs"/>
          <w:sz w:val="28"/>
          <w:szCs w:val="28"/>
          <w:rtl/>
        </w:rPr>
        <w:t xml:space="preserve"> :</w:t>
      </w:r>
      <w:r w:rsidRPr="00F7144F">
        <w:rPr>
          <w:sz w:val="28"/>
          <w:szCs w:val="28"/>
          <w:rtl/>
        </w:rPr>
        <w:t xml:space="preserve"> لا</w:t>
      </w:r>
      <w:r w:rsidRPr="00F7144F">
        <w:rPr>
          <w:rFonts w:hint="cs"/>
          <w:sz w:val="28"/>
          <w:szCs w:val="28"/>
          <w:rtl/>
        </w:rPr>
        <w:t xml:space="preserve"> ,</w:t>
      </w:r>
      <w:r w:rsidRPr="00F7144F">
        <w:rPr>
          <w:sz w:val="28"/>
          <w:szCs w:val="28"/>
          <w:rtl/>
        </w:rPr>
        <w:t xml:space="preserve"> إلا أن تطوع </w:t>
      </w:r>
      <w:r w:rsidRPr="00F7144F">
        <w:rPr>
          <w:rFonts w:hint="cs"/>
          <w:sz w:val="28"/>
          <w:szCs w:val="28"/>
          <w:rtl/>
        </w:rPr>
        <w:t xml:space="preserve">. </w:t>
      </w:r>
      <w:r w:rsidRPr="00F7144F">
        <w:rPr>
          <w:sz w:val="28"/>
          <w:szCs w:val="28"/>
          <w:rtl/>
        </w:rPr>
        <w:t>فلما كان سجود القرآن خارجا من الصلوات المكتوبات كانت سنة اختيار</w:t>
      </w:r>
      <w:r w:rsidRPr="00F7144F">
        <w:rPr>
          <w:rFonts w:hint="cs"/>
          <w:sz w:val="28"/>
          <w:szCs w:val="28"/>
          <w:rtl/>
        </w:rPr>
        <w:t>.</w:t>
      </w:r>
      <w:r w:rsidRPr="00F7144F">
        <w:rPr>
          <w:sz w:val="28"/>
          <w:szCs w:val="28"/>
          <w:rtl/>
        </w:rPr>
        <w:t xml:space="preserve"> فأحب إلينا أن لا يدعه</w:t>
      </w:r>
      <w:r w:rsidRPr="00F7144F">
        <w:rPr>
          <w:rFonts w:hint="cs"/>
          <w:sz w:val="28"/>
          <w:szCs w:val="28"/>
          <w:rtl/>
        </w:rPr>
        <w:t>,</w:t>
      </w:r>
      <w:r w:rsidRPr="00F7144F">
        <w:rPr>
          <w:sz w:val="28"/>
          <w:szCs w:val="28"/>
          <w:rtl/>
        </w:rPr>
        <w:t xml:space="preserve"> ومن تركه ترك فضلا لا فرضا وإنما سجد رسول الله صلى الله عليه وسلم في النجم ل</w:t>
      </w:r>
      <w:r w:rsidRPr="00F7144F">
        <w:rPr>
          <w:rFonts w:hint="cs"/>
          <w:sz w:val="28"/>
          <w:szCs w:val="28"/>
          <w:rtl/>
        </w:rPr>
        <w:t>أ</w:t>
      </w:r>
      <w:r w:rsidRPr="00F7144F">
        <w:rPr>
          <w:sz w:val="28"/>
          <w:szCs w:val="28"/>
          <w:rtl/>
        </w:rPr>
        <w:t>ن فيها سجودا في حديث أبى هريرة وفى سجود النبي صلى الله عليه وسلم في النجم دليل على ما وصفت ل</w:t>
      </w:r>
      <w:r w:rsidRPr="00F7144F">
        <w:rPr>
          <w:rFonts w:hint="cs"/>
          <w:sz w:val="28"/>
          <w:szCs w:val="28"/>
          <w:rtl/>
        </w:rPr>
        <w:t>أ</w:t>
      </w:r>
      <w:r w:rsidRPr="00F7144F">
        <w:rPr>
          <w:sz w:val="28"/>
          <w:szCs w:val="28"/>
          <w:rtl/>
        </w:rPr>
        <w:t xml:space="preserve">ن الناس سجدوا معه إلا رجلين والرجلان لا يدعان الفرض إن شاء الله ولو تركاه أمرهما رسول اللهصلى الله عليه وسلم بإعادته </w:t>
      </w:r>
      <w:r w:rsidRPr="00F7144F">
        <w:rPr>
          <w:rFonts w:hint="cs"/>
          <w:sz w:val="28"/>
          <w:szCs w:val="28"/>
          <w:rtl/>
        </w:rPr>
        <w:t>.</w:t>
      </w:r>
    </w:p>
    <w:p w:rsidR="00D43B35" w:rsidRPr="00F7144F" w:rsidRDefault="00D43B35" w:rsidP="00B93C22">
      <w:pPr>
        <w:ind w:right="720"/>
        <w:jc w:val="both"/>
        <w:rPr>
          <w:sz w:val="28"/>
          <w:szCs w:val="28"/>
          <w:rtl/>
        </w:rPr>
      </w:pPr>
      <w:r w:rsidRPr="00F7144F">
        <w:rPr>
          <w:sz w:val="28"/>
          <w:szCs w:val="28"/>
          <w:rtl/>
        </w:rPr>
        <w:t>قال الشافعي</w:t>
      </w:r>
      <w:r w:rsidRPr="00F7144F">
        <w:rPr>
          <w:rFonts w:hint="cs"/>
          <w:sz w:val="28"/>
          <w:szCs w:val="28"/>
          <w:rtl/>
        </w:rPr>
        <w:t>:</w:t>
      </w:r>
      <w:r w:rsidRPr="00F7144F">
        <w:rPr>
          <w:sz w:val="28"/>
          <w:szCs w:val="28"/>
          <w:rtl/>
        </w:rPr>
        <w:t xml:space="preserve"> وأما حديث زيد أنه قرأ عند النبي صلى الله عليه وسلم النجم فلم يسجد فهو</w:t>
      </w:r>
      <w:r w:rsidRPr="00F7144F">
        <w:rPr>
          <w:rFonts w:hint="cs"/>
          <w:sz w:val="28"/>
          <w:szCs w:val="28"/>
          <w:rtl/>
        </w:rPr>
        <w:t>-</w:t>
      </w:r>
      <w:r w:rsidRPr="00F7144F">
        <w:rPr>
          <w:sz w:val="28"/>
          <w:szCs w:val="28"/>
          <w:rtl/>
        </w:rPr>
        <w:t xml:space="preserve"> والله أعلم </w:t>
      </w:r>
      <w:r w:rsidRPr="00F7144F">
        <w:rPr>
          <w:rFonts w:hint="cs"/>
          <w:sz w:val="28"/>
          <w:szCs w:val="28"/>
          <w:rtl/>
        </w:rPr>
        <w:t xml:space="preserve">- </w:t>
      </w:r>
      <w:r w:rsidRPr="00F7144F">
        <w:rPr>
          <w:sz w:val="28"/>
          <w:szCs w:val="28"/>
          <w:rtl/>
        </w:rPr>
        <w:t>أن زيدا لم يسجد وهو القارئ فلم يسجد النبي صلى الله عليه وسلم ولم يكن عليه فرضا فيأمر النبي صلى الله عليه وسلم به.</w:t>
      </w:r>
      <w:r w:rsidRPr="00F7144F">
        <w:rPr>
          <w:rFonts w:hint="cs"/>
          <w:sz w:val="28"/>
          <w:szCs w:val="28"/>
          <w:rtl/>
        </w:rPr>
        <w:t>.....قال : و</w:t>
      </w:r>
      <w:r w:rsidRPr="00F7144F">
        <w:rPr>
          <w:sz w:val="28"/>
          <w:szCs w:val="28"/>
          <w:rtl/>
        </w:rPr>
        <w:t>أحب أن يبدأ الذ</w:t>
      </w:r>
      <w:r w:rsidRPr="00F7144F">
        <w:rPr>
          <w:rFonts w:hint="cs"/>
          <w:sz w:val="28"/>
          <w:szCs w:val="28"/>
          <w:rtl/>
        </w:rPr>
        <w:t>ي</w:t>
      </w:r>
      <w:r w:rsidRPr="00F7144F">
        <w:rPr>
          <w:sz w:val="28"/>
          <w:szCs w:val="28"/>
          <w:rtl/>
        </w:rPr>
        <w:t xml:space="preserve"> يقرأ السجدة فيسجد</w:t>
      </w:r>
      <w:r w:rsidRPr="00F7144F">
        <w:rPr>
          <w:rFonts w:hint="cs"/>
          <w:sz w:val="28"/>
          <w:szCs w:val="28"/>
          <w:rtl/>
        </w:rPr>
        <w:t xml:space="preserve"> ويسجدوا معه .</w:t>
      </w:r>
    </w:p>
    <w:p w:rsidR="00D43B35" w:rsidRPr="00F7144F" w:rsidRDefault="00D43B35" w:rsidP="00B93C22">
      <w:pPr>
        <w:ind w:right="720"/>
        <w:jc w:val="both"/>
        <w:rPr>
          <w:sz w:val="28"/>
          <w:szCs w:val="28"/>
          <w:rtl/>
        </w:rPr>
      </w:pPr>
      <w:r w:rsidRPr="00F7144F">
        <w:rPr>
          <w:sz w:val="28"/>
          <w:szCs w:val="28"/>
          <w:rtl/>
        </w:rPr>
        <w:t xml:space="preserve">فإن قال قائل فلعل </w:t>
      </w:r>
      <w:r w:rsidRPr="00F7144F">
        <w:rPr>
          <w:rFonts w:hint="cs"/>
          <w:sz w:val="28"/>
          <w:szCs w:val="28"/>
          <w:rtl/>
        </w:rPr>
        <w:t>أ</w:t>
      </w:r>
      <w:r w:rsidRPr="00F7144F">
        <w:rPr>
          <w:sz w:val="28"/>
          <w:szCs w:val="28"/>
          <w:rtl/>
        </w:rPr>
        <w:t>حد هذين الحديثين نسخ الآخر</w:t>
      </w:r>
      <w:r w:rsidRPr="00F7144F">
        <w:rPr>
          <w:rFonts w:hint="cs"/>
          <w:sz w:val="28"/>
          <w:szCs w:val="28"/>
          <w:rtl/>
        </w:rPr>
        <w:t>.</w:t>
      </w:r>
      <w:r w:rsidRPr="00F7144F">
        <w:rPr>
          <w:sz w:val="28"/>
          <w:szCs w:val="28"/>
          <w:rtl/>
        </w:rPr>
        <w:t xml:space="preserve"> قيل</w:t>
      </w:r>
      <w:r w:rsidRPr="00F7144F">
        <w:rPr>
          <w:rFonts w:hint="cs"/>
          <w:sz w:val="28"/>
          <w:szCs w:val="28"/>
          <w:rtl/>
        </w:rPr>
        <w:t>:</w:t>
      </w:r>
      <w:r w:rsidRPr="00F7144F">
        <w:rPr>
          <w:sz w:val="28"/>
          <w:szCs w:val="28"/>
          <w:rtl/>
        </w:rPr>
        <w:t xml:space="preserve"> فلا يدع</w:t>
      </w:r>
      <w:r w:rsidRPr="00F7144F">
        <w:rPr>
          <w:rFonts w:hint="cs"/>
          <w:sz w:val="28"/>
          <w:szCs w:val="28"/>
          <w:rtl/>
        </w:rPr>
        <w:t>ي</w:t>
      </w:r>
      <w:r w:rsidRPr="00F7144F">
        <w:rPr>
          <w:sz w:val="28"/>
          <w:szCs w:val="28"/>
          <w:rtl/>
        </w:rPr>
        <w:t xml:space="preserve"> أحد أن السجود في النجم منسوخ إلا جاز ل</w:t>
      </w:r>
      <w:r w:rsidRPr="00F7144F">
        <w:rPr>
          <w:rFonts w:hint="cs"/>
          <w:sz w:val="28"/>
          <w:szCs w:val="28"/>
          <w:rtl/>
        </w:rPr>
        <w:t>أ</w:t>
      </w:r>
      <w:r w:rsidRPr="00F7144F">
        <w:rPr>
          <w:sz w:val="28"/>
          <w:szCs w:val="28"/>
          <w:rtl/>
        </w:rPr>
        <w:t>حد أن يدع</w:t>
      </w:r>
      <w:r w:rsidRPr="00F7144F">
        <w:rPr>
          <w:rFonts w:hint="cs"/>
          <w:sz w:val="28"/>
          <w:szCs w:val="28"/>
          <w:rtl/>
        </w:rPr>
        <w:t>ي</w:t>
      </w:r>
      <w:r w:rsidRPr="00F7144F">
        <w:rPr>
          <w:sz w:val="28"/>
          <w:szCs w:val="28"/>
          <w:rtl/>
        </w:rPr>
        <w:t xml:space="preserve"> أن ترك السجود منسوخ والسجود ناسخ ثم يكون أولى ل</w:t>
      </w:r>
      <w:r w:rsidRPr="00F7144F">
        <w:rPr>
          <w:rFonts w:hint="cs"/>
          <w:sz w:val="28"/>
          <w:szCs w:val="28"/>
          <w:rtl/>
        </w:rPr>
        <w:t>أ</w:t>
      </w:r>
      <w:r w:rsidRPr="00F7144F">
        <w:rPr>
          <w:sz w:val="28"/>
          <w:szCs w:val="28"/>
          <w:rtl/>
        </w:rPr>
        <w:t>ن السنة السجود لقول الله عزوجل " فاسجدوا لله واعبدوا " ولا يقال لواحد من هذا ناسخ ولا منسوخ، ولكن يقال هذا اختلاف من جهة المباح</w:t>
      </w:r>
      <w:r w:rsidRPr="00F7144F">
        <w:rPr>
          <w:rFonts w:hint="cs"/>
          <w:sz w:val="28"/>
          <w:szCs w:val="28"/>
          <w:rtl/>
        </w:rPr>
        <w:t xml:space="preserve"> "</w:t>
      </w:r>
      <w:r w:rsidRPr="00F7144F">
        <w:rPr>
          <w:rStyle w:val="Appelnotedebasdep"/>
          <w:sz w:val="28"/>
          <w:szCs w:val="28"/>
          <w:rtl/>
        </w:rPr>
        <w:footnoteReference w:id="462"/>
      </w:r>
      <w:r w:rsidRPr="00F7144F">
        <w:rPr>
          <w:rFonts w:hint="cs"/>
          <w:sz w:val="28"/>
          <w:szCs w:val="28"/>
          <w:rtl/>
        </w:rPr>
        <w:t xml:space="preserve">. </w:t>
      </w:r>
    </w:p>
    <w:p w:rsidR="00D43B35" w:rsidRPr="00B71796" w:rsidRDefault="00D43B35" w:rsidP="00B93C22">
      <w:pPr>
        <w:ind w:right="720"/>
        <w:jc w:val="both"/>
        <w:rPr>
          <w:sz w:val="32"/>
          <w:szCs w:val="32"/>
          <w:rtl/>
        </w:rPr>
      </w:pPr>
      <w:r w:rsidRPr="00F7144F">
        <w:rPr>
          <w:rFonts w:hint="cs"/>
          <w:sz w:val="28"/>
          <w:szCs w:val="28"/>
          <w:rtl/>
        </w:rPr>
        <w:t xml:space="preserve">                              ( 2 /  464 </w:t>
      </w:r>
      <w:r w:rsidRPr="00F7144F">
        <w:rPr>
          <w:sz w:val="28"/>
          <w:szCs w:val="28"/>
          <w:rtl/>
        </w:rPr>
        <w:t>–</w:t>
      </w:r>
      <w:r w:rsidRPr="00F7144F">
        <w:rPr>
          <w:rFonts w:hint="cs"/>
          <w:sz w:val="28"/>
          <w:szCs w:val="28"/>
          <w:rtl/>
        </w:rPr>
        <w:t xml:space="preserve"> 469 )</w:t>
      </w:r>
    </w:p>
    <w:p w:rsidR="00D43B35" w:rsidRPr="00B71796" w:rsidRDefault="00D43B35" w:rsidP="005D7D19">
      <w:pPr>
        <w:pStyle w:val="Titre1"/>
        <w:rPr>
          <w:rtl/>
        </w:rPr>
      </w:pPr>
      <w:bookmarkStart w:id="645" w:name="_Toc268646629"/>
      <w:bookmarkStart w:id="646" w:name="_Toc268765363"/>
      <w:r w:rsidRPr="00B71796">
        <w:rPr>
          <w:rFonts w:hint="cs"/>
          <w:rtl/>
        </w:rPr>
        <w:t>ما جاء في السجدة في  ص :</w:t>
      </w:r>
      <w:bookmarkEnd w:id="645"/>
      <w:bookmarkEnd w:id="646"/>
    </w:p>
    <w:p w:rsidR="00D43B35" w:rsidRPr="00F7144F" w:rsidRDefault="00D43B35" w:rsidP="005D7D19">
      <w:pPr>
        <w:jc w:val="both"/>
        <w:rPr>
          <w:b/>
          <w:bCs/>
          <w:sz w:val="28"/>
          <w:szCs w:val="28"/>
          <w:rtl/>
        </w:rPr>
      </w:pPr>
      <w:r w:rsidRPr="00F7144F">
        <w:rPr>
          <w:rFonts w:hint="cs"/>
          <w:b/>
          <w:bCs/>
          <w:sz w:val="28"/>
          <w:szCs w:val="28"/>
          <w:rtl/>
        </w:rPr>
        <w:t>577 - ع</w:t>
      </w:r>
      <w:r w:rsidRPr="00F7144F">
        <w:rPr>
          <w:b/>
          <w:bCs/>
          <w:sz w:val="28"/>
          <w:szCs w:val="28"/>
          <w:rtl/>
        </w:rPr>
        <w:t>ن ابن عباس قال</w:t>
      </w:r>
      <w:r w:rsidRPr="00F7144F">
        <w:rPr>
          <w:rFonts w:hint="cs"/>
          <w:b/>
          <w:bCs/>
          <w:sz w:val="28"/>
          <w:szCs w:val="28"/>
          <w:rtl/>
        </w:rPr>
        <w:t xml:space="preserve"> :"</w:t>
      </w:r>
      <w:r w:rsidRPr="00F7144F">
        <w:rPr>
          <w:b/>
          <w:bCs/>
          <w:sz w:val="28"/>
          <w:szCs w:val="28"/>
          <w:rtl/>
        </w:rPr>
        <w:t>رأيت رسول الله صلى الله عليه وسلم يسجد في ص</w:t>
      </w:r>
      <w:r w:rsidRPr="00F7144F">
        <w:rPr>
          <w:rFonts w:hint="cs"/>
          <w:b/>
          <w:bCs/>
          <w:sz w:val="28"/>
          <w:szCs w:val="28"/>
          <w:rtl/>
        </w:rPr>
        <w:t xml:space="preserve"> .</w:t>
      </w:r>
      <w:r w:rsidRPr="00F7144F">
        <w:rPr>
          <w:b/>
          <w:bCs/>
          <w:sz w:val="28"/>
          <w:szCs w:val="28"/>
          <w:rtl/>
        </w:rPr>
        <w:t xml:space="preserve"> قال ابن عباس </w:t>
      </w:r>
      <w:r w:rsidRPr="00F7144F">
        <w:rPr>
          <w:rFonts w:hint="cs"/>
          <w:b/>
          <w:bCs/>
          <w:sz w:val="28"/>
          <w:szCs w:val="28"/>
          <w:rtl/>
        </w:rPr>
        <w:t xml:space="preserve">: </w:t>
      </w:r>
      <w:r w:rsidRPr="00F7144F">
        <w:rPr>
          <w:b/>
          <w:bCs/>
          <w:sz w:val="28"/>
          <w:szCs w:val="28"/>
          <w:rtl/>
        </w:rPr>
        <w:t>وليست من عزائم</w:t>
      </w:r>
      <w:r w:rsidRPr="00F7144F">
        <w:rPr>
          <w:rFonts w:hint="cs"/>
          <w:b/>
          <w:bCs/>
          <w:sz w:val="28"/>
          <w:szCs w:val="28"/>
          <w:rtl/>
        </w:rPr>
        <w:t xml:space="preserve"> *</w:t>
      </w:r>
      <w:r w:rsidRPr="00F7144F">
        <w:rPr>
          <w:b/>
          <w:bCs/>
          <w:sz w:val="28"/>
          <w:szCs w:val="28"/>
          <w:rtl/>
        </w:rPr>
        <w:t xml:space="preserve"> السجود</w:t>
      </w:r>
      <w:r w:rsidRPr="00F7144F">
        <w:rPr>
          <w:rFonts w:hint="cs"/>
          <w:b/>
          <w:bCs/>
          <w:sz w:val="28"/>
          <w:szCs w:val="28"/>
          <w:rtl/>
        </w:rPr>
        <w:t xml:space="preserve"> ".</w:t>
      </w:r>
    </w:p>
    <w:p w:rsidR="00D43B35" w:rsidRPr="00F7144F" w:rsidRDefault="00D43B35" w:rsidP="005D7D19">
      <w:pPr>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 xml:space="preserve"> **.</w:t>
      </w:r>
    </w:p>
    <w:p w:rsidR="00D43B35" w:rsidRPr="00F7144F" w:rsidRDefault="00D43B35" w:rsidP="005D7D19">
      <w:pPr>
        <w:jc w:val="both"/>
        <w:rPr>
          <w:b/>
          <w:bCs/>
          <w:sz w:val="28"/>
          <w:szCs w:val="28"/>
          <w:rtl/>
        </w:rPr>
      </w:pPr>
      <w:r w:rsidRPr="00F7144F">
        <w:rPr>
          <w:b/>
          <w:bCs/>
          <w:sz w:val="28"/>
          <w:szCs w:val="28"/>
          <w:rtl/>
        </w:rPr>
        <w:t xml:space="preserve">واختلف أهل العلم في ذلك </w:t>
      </w:r>
      <w:r w:rsidRPr="00F7144F">
        <w:rPr>
          <w:rFonts w:hint="cs"/>
          <w:b/>
          <w:bCs/>
          <w:sz w:val="28"/>
          <w:szCs w:val="28"/>
          <w:rtl/>
        </w:rPr>
        <w:t>:</w:t>
      </w:r>
    </w:p>
    <w:p w:rsidR="00D43B35" w:rsidRPr="00F7144F" w:rsidRDefault="00D43B35" w:rsidP="005D7D19">
      <w:pPr>
        <w:numPr>
          <w:ilvl w:val="0"/>
          <w:numId w:val="4"/>
        </w:numPr>
        <w:spacing w:after="0" w:line="240" w:lineRule="auto"/>
        <w:ind w:left="567" w:right="0"/>
        <w:jc w:val="both"/>
        <w:rPr>
          <w:b/>
          <w:bCs/>
          <w:sz w:val="28"/>
          <w:szCs w:val="28"/>
        </w:rPr>
      </w:pPr>
      <w:r w:rsidRPr="00F7144F">
        <w:rPr>
          <w:b/>
          <w:bCs/>
          <w:sz w:val="28"/>
          <w:szCs w:val="28"/>
          <w:rtl/>
        </w:rPr>
        <w:t xml:space="preserve">فرأى بعض أهل العلم من أصحاب النبي صلى الله عليهوسلم وغيرهم أن يسجد فيها </w:t>
      </w:r>
      <w:r w:rsidRPr="00F7144F">
        <w:rPr>
          <w:rFonts w:hint="cs"/>
          <w:b/>
          <w:bCs/>
          <w:sz w:val="28"/>
          <w:szCs w:val="28"/>
          <w:rtl/>
        </w:rPr>
        <w:t xml:space="preserve">, </w:t>
      </w:r>
      <w:r w:rsidRPr="00F7144F">
        <w:rPr>
          <w:b/>
          <w:bCs/>
          <w:sz w:val="28"/>
          <w:szCs w:val="28"/>
          <w:rtl/>
        </w:rPr>
        <w:t xml:space="preserve">وهو قول سفيان الثوري وابن المبارك والشافعي وأحمد وإسحق </w:t>
      </w:r>
      <w:r w:rsidRPr="00F7144F">
        <w:rPr>
          <w:rFonts w:hint="cs"/>
          <w:b/>
          <w:bCs/>
          <w:sz w:val="28"/>
          <w:szCs w:val="28"/>
          <w:rtl/>
        </w:rPr>
        <w:t>.</w:t>
      </w:r>
    </w:p>
    <w:p w:rsidR="00D43B35" w:rsidRPr="00F7144F" w:rsidRDefault="00D43B35" w:rsidP="005D7D19">
      <w:pPr>
        <w:numPr>
          <w:ilvl w:val="0"/>
          <w:numId w:val="4"/>
        </w:numPr>
        <w:spacing w:after="0" w:line="240" w:lineRule="auto"/>
        <w:ind w:left="567" w:right="0"/>
        <w:jc w:val="both"/>
        <w:rPr>
          <w:b/>
          <w:bCs/>
          <w:sz w:val="28"/>
          <w:szCs w:val="28"/>
        </w:rPr>
      </w:pPr>
      <w:r w:rsidRPr="00F7144F">
        <w:rPr>
          <w:b/>
          <w:bCs/>
          <w:sz w:val="28"/>
          <w:szCs w:val="28"/>
          <w:rtl/>
        </w:rPr>
        <w:lastRenderedPageBreak/>
        <w:t>و قال بعضهم إنها توبة نبي ولم يروا السجود فيها</w:t>
      </w:r>
      <w:r w:rsidRPr="00F7144F">
        <w:rPr>
          <w:rFonts w:hint="cs"/>
          <w:b/>
          <w:bCs/>
          <w:sz w:val="28"/>
          <w:szCs w:val="28"/>
          <w:rtl/>
        </w:rPr>
        <w:t>.</w:t>
      </w:r>
    </w:p>
    <w:p w:rsidR="00624FE1" w:rsidRPr="00F7144F" w:rsidRDefault="00624FE1" w:rsidP="005D7D19">
      <w:pPr>
        <w:ind w:left="567"/>
        <w:jc w:val="both"/>
        <w:rPr>
          <w:sz w:val="28"/>
          <w:szCs w:val="28"/>
          <w:rtl/>
        </w:rPr>
      </w:pPr>
    </w:p>
    <w:p w:rsidR="00D43B35" w:rsidRPr="00F7144F" w:rsidRDefault="00D43B35" w:rsidP="005D7D19">
      <w:pPr>
        <w:jc w:val="both"/>
        <w:rPr>
          <w:sz w:val="28"/>
          <w:szCs w:val="28"/>
          <w:rtl/>
        </w:rPr>
      </w:pPr>
      <w:r w:rsidRPr="00F7144F">
        <w:rPr>
          <w:rFonts w:hint="cs"/>
          <w:sz w:val="28"/>
          <w:szCs w:val="28"/>
          <w:rtl/>
        </w:rPr>
        <w:t>قال أحمد شاكر :"</w:t>
      </w:r>
    </w:p>
    <w:p w:rsidR="00D43B35" w:rsidRPr="00F7144F" w:rsidRDefault="00D43B35" w:rsidP="005D7D19">
      <w:pPr>
        <w:jc w:val="both"/>
        <w:rPr>
          <w:sz w:val="28"/>
          <w:szCs w:val="28"/>
          <w:rtl/>
        </w:rPr>
      </w:pPr>
      <w:r w:rsidRPr="00F7144F">
        <w:rPr>
          <w:rFonts w:hint="cs"/>
          <w:sz w:val="28"/>
          <w:szCs w:val="28"/>
          <w:rtl/>
        </w:rPr>
        <w:t>*- قال الحافظ في الفتح ( ج 2 ص 456 ) :"</w:t>
      </w:r>
      <w:r w:rsidRPr="00F7144F">
        <w:rPr>
          <w:sz w:val="28"/>
          <w:szCs w:val="28"/>
          <w:rtl/>
        </w:rPr>
        <w:t xml:space="preserve"> المراد بالعزائم ما وردت العزيمة على فعله كصيغة الأمر مثلا بناء على أن بعض المندوبات آكد من بعض عند من لا يقول بالوجوب ، وقد روى ابن المنذر</w:t>
      </w:r>
      <w:r w:rsidRPr="00F7144F">
        <w:rPr>
          <w:rStyle w:val="Appelnotedebasdep"/>
          <w:sz w:val="28"/>
          <w:szCs w:val="28"/>
          <w:rtl/>
        </w:rPr>
        <w:footnoteReference w:id="463"/>
      </w:r>
      <w:r w:rsidRPr="00F7144F">
        <w:rPr>
          <w:sz w:val="28"/>
          <w:szCs w:val="28"/>
          <w:rtl/>
        </w:rPr>
        <w:t xml:space="preserve"> وغيره</w:t>
      </w:r>
      <w:r w:rsidRPr="00F7144F">
        <w:rPr>
          <w:rStyle w:val="Appelnotedebasdep"/>
          <w:sz w:val="28"/>
          <w:szCs w:val="28"/>
          <w:rtl/>
        </w:rPr>
        <w:footnoteReference w:id="464"/>
      </w:r>
      <w:r w:rsidRPr="00F7144F">
        <w:rPr>
          <w:sz w:val="28"/>
          <w:szCs w:val="28"/>
          <w:rtl/>
        </w:rPr>
        <w:t xml:space="preserve"> عن علي بن أبي طالب بإسناد حسن : أن العزائم حم والنجم واقرأ و الم تنزيل . وكذا ثبت عن ابن عباس في الثلاثة الأخر ، وقيل : الأعراف وسبحان وحم و الم ، أخرجه ابن أبي شيبة </w:t>
      </w:r>
      <w:r w:rsidRPr="00F7144F">
        <w:rPr>
          <w:rFonts w:hint="cs"/>
          <w:sz w:val="28"/>
          <w:szCs w:val="28"/>
          <w:rtl/>
        </w:rPr>
        <w:t>"</w:t>
      </w:r>
      <w:r w:rsidRPr="00F7144F">
        <w:rPr>
          <w:sz w:val="28"/>
          <w:szCs w:val="28"/>
          <w:rtl/>
        </w:rPr>
        <w:t>.</w:t>
      </w:r>
    </w:p>
    <w:p w:rsidR="00D43B35" w:rsidRPr="00F7144F" w:rsidRDefault="00D43B35" w:rsidP="005D7D19">
      <w:pPr>
        <w:jc w:val="both"/>
        <w:rPr>
          <w:sz w:val="28"/>
          <w:szCs w:val="28"/>
          <w:rtl/>
        </w:rPr>
      </w:pPr>
      <w:r w:rsidRPr="00F7144F">
        <w:rPr>
          <w:rFonts w:hint="cs"/>
          <w:sz w:val="28"/>
          <w:szCs w:val="28"/>
          <w:rtl/>
        </w:rPr>
        <w:t>**- الحديث رواه أيضا البخاري</w:t>
      </w:r>
      <w:r w:rsidRPr="00F7144F">
        <w:rPr>
          <w:rStyle w:val="Appelnotedebasdep"/>
          <w:sz w:val="28"/>
          <w:szCs w:val="28"/>
          <w:rtl/>
        </w:rPr>
        <w:footnoteReference w:id="465"/>
      </w:r>
      <w:r w:rsidRPr="00F7144F">
        <w:rPr>
          <w:rFonts w:hint="cs"/>
          <w:sz w:val="28"/>
          <w:szCs w:val="28"/>
          <w:rtl/>
        </w:rPr>
        <w:t xml:space="preserve"> وأبو داود والنسائي  </w:t>
      </w:r>
    </w:p>
    <w:p w:rsidR="00D43B35" w:rsidRPr="00F7144F" w:rsidRDefault="00D43B35" w:rsidP="00B93C22">
      <w:pPr>
        <w:ind w:left="720" w:right="720"/>
        <w:jc w:val="both"/>
        <w:rPr>
          <w:sz w:val="28"/>
          <w:szCs w:val="28"/>
          <w:rtl/>
        </w:rPr>
      </w:pPr>
      <w:r w:rsidRPr="00F7144F">
        <w:rPr>
          <w:rFonts w:hint="cs"/>
          <w:sz w:val="28"/>
          <w:szCs w:val="28"/>
          <w:rtl/>
        </w:rPr>
        <w:t xml:space="preserve">                            ( 2 / 469 </w:t>
      </w:r>
      <w:r w:rsidRPr="00F7144F">
        <w:rPr>
          <w:sz w:val="28"/>
          <w:szCs w:val="28"/>
          <w:rtl/>
        </w:rPr>
        <w:t>–</w:t>
      </w:r>
      <w:r w:rsidRPr="00F7144F">
        <w:rPr>
          <w:rFonts w:hint="cs"/>
          <w:sz w:val="28"/>
          <w:szCs w:val="28"/>
          <w:rtl/>
        </w:rPr>
        <w:t xml:space="preserve"> 470 )</w:t>
      </w:r>
    </w:p>
    <w:p w:rsidR="005F44E3" w:rsidRPr="00F7144F" w:rsidRDefault="005F44E3" w:rsidP="00B93C22">
      <w:pPr>
        <w:ind w:left="720" w:right="720"/>
        <w:jc w:val="both"/>
        <w:rPr>
          <w:b/>
          <w:bCs/>
          <w:sz w:val="28"/>
          <w:szCs w:val="28"/>
          <w:rtl/>
        </w:rPr>
      </w:pPr>
    </w:p>
    <w:p w:rsidR="00D43B35" w:rsidRPr="00B71796" w:rsidRDefault="00D43B35" w:rsidP="005D7D19">
      <w:pPr>
        <w:pStyle w:val="Titre1"/>
        <w:rPr>
          <w:rtl/>
        </w:rPr>
      </w:pPr>
      <w:bookmarkStart w:id="647" w:name="_Toc268646630"/>
      <w:bookmarkStart w:id="648" w:name="_Toc268765364"/>
      <w:r w:rsidRPr="00B71796">
        <w:rPr>
          <w:rFonts w:hint="cs"/>
          <w:rtl/>
        </w:rPr>
        <w:t>ما جاء في  السجدة في الحج :</w:t>
      </w:r>
      <w:bookmarkEnd w:id="647"/>
      <w:bookmarkEnd w:id="648"/>
    </w:p>
    <w:p w:rsidR="00D43B35" w:rsidRPr="00F7144F" w:rsidRDefault="00D43B35" w:rsidP="005D7D19">
      <w:pPr>
        <w:jc w:val="both"/>
        <w:rPr>
          <w:b/>
          <w:bCs/>
          <w:sz w:val="28"/>
          <w:szCs w:val="28"/>
          <w:rtl/>
        </w:rPr>
      </w:pPr>
      <w:r w:rsidRPr="00F7144F">
        <w:rPr>
          <w:rFonts w:hint="cs"/>
          <w:b/>
          <w:bCs/>
          <w:sz w:val="28"/>
          <w:szCs w:val="28"/>
          <w:rtl/>
        </w:rPr>
        <w:t xml:space="preserve">578 - </w:t>
      </w:r>
      <w:r w:rsidRPr="00F7144F">
        <w:rPr>
          <w:b/>
          <w:bCs/>
          <w:sz w:val="28"/>
          <w:szCs w:val="28"/>
          <w:rtl/>
        </w:rPr>
        <w:t>عن عقبة بن عامر قال</w:t>
      </w:r>
      <w:r w:rsidRPr="00F7144F">
        <w:rPr>
          <w:rFonts w:hint="cs"/>
          <w:b/>
          <w:bCs/>
          <w:sz w:val="28"/>
          <w:szCs w:val="28"/>
          <w:rtl/>
        </w:rPr>
        <w:t xml:space="preserve"> :" </w:t>
      </w:r>
      <w:r w:rsidRPr="00F7144F">
        <w:rPr>
          <w:b/>
          <w:bCs/>
          <w:sz w:val="28"/>
          <w:szCs w:val="28"/>
          <w:rtl/>
        </w:rPr>
        <w:t>قلت يا رسول الله فضلت سورة الحج بأن فيها سجدتين قال نعم ومن لم يسجدهما فلا يقرأهما</w:t>
      </w:r>
      <w:r w:rsidRPr="00F7144F">
        <w:rPr>
          <w:rFonts w:hint="cs"/>
          <w:b/>
          <w:bCs/>
          <w:sz w:val="28"/>
          <w:szCs w:val="28"/>
          <w:rtl/>
        </w:rPr>
        <w:t xml:space="preserve"> ".*</w:t>
      </w:r>
    </w:p>
    <w:p w:rsidR="00D43B35" w:rsidRPr="00F7144F" w:rsidRDefault="00D43B35" w:rsidP="005D7D19">
      <w:pPr>
        <w:jc w:val="both"/>
        <w:rPr>
          <w:b/>
          <w:bCs/>
          <w:sz w:val="28"/>
          <w:szCs w:val="28"/>
          <w:rtl/>
        </w:rPr>
      </w:pPr>
      <w:r w:rsidRPr="00F7144F">
        <w:rPr>
          <w:b/>
          <w:bCs/>
          <w:sz w:val="28"/>
          <w:szCs w:val="28"/>
          <w:rtl/>
        </w:rPr>
        <w:t>قال أبو عيسى هذا حديث ليس إسناده بذاك القوي</w:t>
      </w:r>
      <w:r w:rsidRPr="00F7144F">
        <w:rPr>
          <w:rFonts w:hint="cs"/>
          <w:b/>
          <w:bCs/>
          <w:sz w:val="28"/>
          <w:szCs w:val="28"/>
          <w:rtl/>
        </w:rPr>
        <w:t>**</w:t>
      </w:r>
      <w:r w:rsidRPr="00F7144F">
        <w:rPr>
          <w:b/>
          <w:bCs/>
          <w:sz w:val="28"/>
          <w:szCs w:val="28"/>
          <w:rtl/>
        </w:rPr>
        <w:t xml:space="preserve"> واختلف أهل العلم في هذا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فروي عن عمر بن الخطاب وابن عمر أنهما قالا فضلت سورة الحج بأن فيها سجدتين</w:t>
      </w:r>
      <w:r w:rsidRPr="00F7144F">
        <w:rPr>
          <w:rFonts w:hint="cs"/>
          <w:b/>
          <w:bCs/>
          <w:sz w:val="28"/>
          <w:szCs w:val="28"/>
          <w:rtl/>
        </w:rPr>
        <w:t xml:space="preserve"> .</w:t>
      </w:r>
      <w:r w:rsidRPr="00F7144F">
        <w:rPr>
          <w:b/>
          <w:bCs/>
          <w:sz w:val="28"/>
          <w:szCs w:val="28"/>
          <w:rtl/>
        </w:rPr>
        <w:t xml:space="preserve"> وبه يقول ابن المبارك والشافعي وأحمد وإسحق </w:t>
      </w:r>
      <w:r w:rsidRPr="00F7144F">
        <w:rPr>
          <w:rFonts w:hint="cs"/>
          <w:b/>
          <w:bCs/>
          <w:sz w:val="28"/>
          <w:szCs w:val="28"/>
          <w:rtl/>
        </w:rPr>
        <w:t>.</w:t>
      </w:r>
    </w:p>
    <w:p w:rsidR="00D43B35" w:rsidRPr="00F7144F" w:rsidRDefault="00D43B35" w:rsidP="005D7D19">
      <w:pPr>
        <w:jc w:val="both"/>
        <w:rPr>
          <w:b/>
          <w:bCs/>
          <w:sz w:val="28"/>
          <w:szCs w:val="28"/>
          <w:rtl/>
        </w:rPr>
      </w:pPr>
      <w:r w:rsidRPr="00F7144F">
        <w:rPr>
          <w:b/>
          <w:bCs/>
          <w:sz w:val="28"/>
          <w:szCs w:val="28"/>
          <w:rtl/>
        </w:rPr>
        <w:t xml:space="preserve">ورأى بعضهم فيها سجدة </w:t>
      </w:r>
      <w:r w:rsidRPr="00F7144F">
        <w:rPr>
          <w:rFonts w:hint="cs"/>
          <w:b/>
          <w:bCs/>
          <w:sz w:val="28"/>
          <w:szCs w:val="28"/>
          <w:rtl/>
        </w:rPr>
        <w:t xml:space="preserve">. </w:t>
      </w:r>
      <w:r w:rsidRPr="00F7144F">
        <w:rPr>
          <w:b/>
          <w:bCs/>
          <w:sz w:val="28"/>
          <w:szCs w:val="28"/>
          <w:rtl/>
        </w:rPr>
        <w:t>وهو قول سفيان الثوري ومالك وأهل الكوفة</w:t>
      </w:r>
      <w:r w:rsidRPr="00F7144F">
        <w:rPr>
          <w:rFonts w:hint="cs"/>
          <w:b/>
          <w:bCs/>
          <w:sz w:val="28"/>
          <w:szCs w:val="28"/>
          <w:rtl/>
        </w:rPr>
        <w:t xml:space="preserve"> .</w:t>
      </w:r>
    </w:p>
    <w:p w:rsidR="00D43B35" w:rsidRPr="005D7D19" w:rsidRDefault="00D43B35" w:rsidP="005D7D19">
      <w:pPr>
        <w:rPr>
          <w:sz w:val="28"/>
          <w:szCs w:val="28"/>
          <w:rtl/>
        </w:rPr>
      </w:pPr>
      <w:r w:rsidRPr="005D7D19">
        <w:rPr>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ذهب بعض العلماء إلى أن المراد بالحديث ظاهر اللفظ , وأن من أتى على آية السجدة ولم يرد السجود ترك الآية , وعن ذلك استدل به بعضهم على وجوب سجود التلاوة,وأجاب بعض القائلين بأنها سنة بأن ترك تلاوتها لئلا يتضرر بترك سنةالسجود . </w:t>
      </w:r>
    </w:p>
    <w:p w:rsidR="00D43B35" w:rsidRPr="00F7144F" w:rsidRDefault="00D43B35" w:rsidP="00B93C22">
      <w:pPr>
        <w:jc w:val="both"/>
        <w:rPr>
          <w:sz w:val="28"/>
          <w:szCs w:val="28"/>
          <w:rtl/>
        </w:rPr>
      </w:pPr>
      <w:r w:rsidRPr="00F7144F">
        <w:rPr>
          <w:rFonts w:hint="cs"/>
          <w:sz w:val="28"/>
          <w:szCs w:val="28"/>
          <w:rtl/>
        </w:rPr>
        <w:t xml:space="preserve">   وهذا كله عندي غير جيد, بل هو خطأ ,لأن هذا الكلام من كلام العرب لا يراد به ظاهره , إنما هو تقريع وزجر , كقوله صلى الله عليه وسلم " إذا لم تستح فاصنع ما شئت "</w:t>
      </w:r>
      <w:r w:rsidRPr="00F7144F">
        <w:rPr>
          <w:rStyle w:val="Appelnotedebasdep"/>
          <w:sz w:val="28"/>
          <w:szCs w:val="28"/>
          <w:rtl/>
        </w:rPr>
        <w:footnoteReference w:id="466"/>
      </w:r>
      <w:r w:rsidRPr="00F7144F">
        <w:rPr>
          <w:rFonts w:hint="cs"/>
          <w:sz w:val="28"/>
          <w:szCs w:val="28"/>
          <w:rtl/>
        </w:rPr>
        <w:t xml:space="preserve">. وأمثال ذلك مما يعرفه من فقه كلام العرب ومناحيهم .وإنما يريد صلى الله عليه وسلم </w:t>
      </w:r>
      <w:r w:rsidRPr="00F7144F">
        <w:rPr>
          <w:sz w:val="28"/>
          <w:szCs w:val="28"/>
          <w:rtl/>
        </w:rPr>
        <w:t>–</w:t>
      </w:r>
      <w:r w:rsidRPr="00F7144F">
        <w:rPr>
          <w:rFonts w:hint="cs"/>
          <w:sz w:val="28"/>
          <w:szCs w:val="28"/>
          <w:rtl/>
        </w:rPr>
        <w:t xml:space="preserve"> في هذا </w:t>
      </w:r>
      <w:r w:rsidRPr="00F7144F">
        <w:rPr>
          <w:rFonts w:hint="cs"/>
          <w:sz w:val="28"/>
          <w:szCs w:val="28"/>
          <w:rtl/>
        </w:rPr>
        <w:lastRenderedPageBreak/>
        <w:t xml:space="preserve">الحديث </w:t>
      </w:r>
      <w:r w:rsidRPr="00F7144F">
        <w:rPr>
          <w:sz w:val="28"/>
          <w:szCs w:val="28"/>
          <w:rtl/>
        </w:rPr>
        <w:t>–</w:t>
      </w:r>
      <w:r w:rsidRPr="00F7144F">
        <w:rPr>
          <w:rFonts w:hint="cs"/>
          <w:sz w:val="28"/>
          <w:szCs w:val="28"/>
          <w:rtl/>
        </w:rPr>
        <w:t xml:space="preserve"> أن يحض القاريء على السجود في الآيتين , فكما أنه لاينبغي له أن يترك قراءتهما : لاينبغي له إذا قرأهما أن يدع السجود فيهما </w:t>
      </w:r>
      <w:r w:rsidRPr="00F7144F">
        <w:rPr>
          <w:rStyle w:val="Appelnotedebasdep"/>
          <w:sz w:val="28"/>
          <w:szCs w:val="28"/>
          <w:rtl/>
        </w:rPr>
        <w:footnoteReference w:id="467"/>
      </w:r>
      <w:r w:rsidRPr="00F7144F">
        <w:rPr>
          <w:rFonts w:hint="cs"/>
          <w:sz w:val="28"/>
          <w:szCs w:val="28"/>
          <w:rtl/>
        </w:rPr>
        <w:t xml:space="preserve">. </w:t>
      </w:r>
    </w:p>
    <w:p w:rsidR="00D43B35" w:rsidRPr="00F7144F" w:rsidRDefault="00D43B35" w:rsidP="00B93C22">
      <w:pPr>
        <w:jc w:val="both"/>
        <w:rPr>
          <w:sz w:val="28"/>
          <w:szCs w:val="28"/>
          <w:rtl/>
        </w:rPr>
      </w:pPr>
      <w:r w:rsidRPr="00F7144F">
        <w:rPr>
          <w:rFonts w:hint="cs"/>
          <w:sz w:val="28"/>
          <w:szCs w:val="28"/>
          <w:rtl/>
        </w:rPr>
        <w:t>**- بل هو حديث صحيح , فإن ابن لهيعة ومشرح بن هاعان ثقتان.</w:t>
      </w:r>
    </w:p>
    <w:p w:rsidR="00D43B35" w:rsidRPr="00F7144F" w:rsidRDefault="00D43B35" w:rsidP="00B93C22">
      <w:pPr>
        <w:jc w:val="both"/>
        <w:rPr>
          <w:sz w:val="28"/>
          <w:szCs w:val="28"/>
          <w:rtl/>
        </w:rPr>
      </w:pPr>
      <w:r w:rsidRPr="00F7144F">
        <w:rPr>
          <w:rFonts w:hint="cs"/>
          <w:sz w:val="28"/>
          <w:szCs w:val="28"/>
          <w:rtl/>
        </w:rPr>
        <w:t xml:space="preserve"> والحديث رواه ابن عبد الحكم في فتوح مصر ( ص 289) عن أبيه وأبي  الأسود وأسد بن موسى عن ابن لهيعة , وأحمد في المسند عن أبي سعيد مولى بني هاشم وعن عبد الله بن يزيد المقريءكلاهما عن ابن لهيعة ( ج 4 ص 151 , 155 ) . </w:t>
      </w:r>
    </w:p>
    <w:p w:rsidR="00D43B35" w:rsidRPr="00F7144F" w:rsidRDefault="00D43B35" w:rsidP="00B93C22">
      <w:pPr>
        <w:jc w:val="both"/>
        <w:rPr>
          <w:sz w:val="28"/>
          <w:szCs w:val="28"/>
          <w:rtl/>
        </w:rPr>
      </w:pPr>
      <w:r w:rsidRPr="00F7144F">
        <w:rPr>
          <w:rFonts w:hint="cs"/>
          <w:sz w:val="28"/>
          <w:szCs w:val="28"/>
          <w:rtl/>
        </w:rPr>
        <w:t xml:space="preserve">  ورواه أيضا أبو داود ( ج 1 ص 530 ) والدارقطني ( ص 157 ) والحاكم ( ج 1 ص 221 و ج 2 ص 390 ) كلهم من طريق ابن لهيعة , وقال الحاكم :" هذا حديث لم نكتبه مسندا إلا من هذا الوجه , وعبد الله بن لهيعة بن عقبة الحضرمي أحد الأئمة , إنما نقم عليه اختلاطه في آخر عمره . وقد صحت الرواية فيه من قول عمر وعبد الله بن عباس وعبد الله بن عمر وعبد الله بن مسعود وأبي موسى وأبي الدرداء وعمار رضي الله عنهم ".</w:t>
      </w:r>
    </w:p>
    <w:p w:rsidR="00D43B35" w:rsidRPr="00F7144F" w:rsidRDefault="00D43B35" w:rsidP="005D7D19">
      <w:pPr>
        <w:jc w:val="both"/>
        <w:rPr>
          <w:sz w:val="28"/>
          <w:szCs w:val="28"/>
          <w:rtl/>
        </w:rPr>
      </w:pPr>
      <w:r w:rsidRPr="00F7144F">
        <w:rPr>
          <w:rFonts w:hint="cs"/>
          <w:sz w:val="28"/>
          <w:szCs w:val="28"/>
          <w:rtl/>
        </w:rPr>
        <w:t xml:space="preserve">ونقل ابن حجر في التلخيص ملخصا من كلام الحاكم </w:t>
      </w:r>
      <w:r w:rsidRPr="00F7144F">
        <w:rPr>
          <w:rStyle w:val="Appelnotedebasdep"/>
          <w:sz w:val="28"/>
          <w:szCs w:val="28"/>
          <w:rtl/>
        </w:rPr>
        <w:footnoteReference w:id="468"/>
      </w:r>
      <w:r w:rsidRPr="00F7144F">
        <w:rPr>
          <w:rFonts w:hint="cs"/>
          <w:sz w:val="28"/>
          <w:szCs w:val="28"/>
          <w:rtl/>
        </w:rPr>
        <w:t xml:space="preserve">.                ( 2 / 370 </w:t>
      </w:r>
      <w:r w:rsidRPr="00F7144F">
        <w:rPr>
          <w:sz w:val="28"/>
          <w:szCs w:val="28"/>
          <w:rtl/>
        </w:rPr>
        <w:t>–</w:t>
      </w:r>
      <w:r w:rsidRPr="00F7144F">
        <w:rPr>
          <w:rFonts w:hint="cs"/>
          <w:sz w:val="28"/>
          <w:szCs w:val="28"/>
          <w:rtl/>
        </w:rPr>
        <w:t xml:space="preserve"> 372 )</w:t>
      </w:r>
    </w:p>
    <w:p w:rsidR="00D43B35" w:rsidRPr="00B71796" w:rsidRDefault="00D43B35" w:rsidP="005D7D19">
      <w:pPr>
        <w:pStyle w:val="Titre1"/>
        <w:rPr>
          <w:rtl/>
        </w:rPr>
      </w:pPr>
      <w:bookmarkStart w:id="649" w:name="_Toc268646631"/>
      <w:bookmarkStart w:id="650" w:name="_Toc268765365"/>
      <w:r w:rsidRPr="00B71796">
        <w:rPr>
          <w:rFonts w:hint="cs"/>
          <w:rtl/>
        </w:rPr>
        <w:lastRenderedPageBreak/>
        <w:t>ما جاء في الذي يصلي الفريضة ثم يؤم الناس بعد ما صلى :</w:t>
      </w:r>
      <w:bookmarkEnd w:id="649"/>
      <w:bookmarkEnd w:id="650"/>
    </w:p>
    <w:p w:rsidR="00D43B35" w:rsidRPr="00F7144F" w:rsidRDefault="00D43B35" w:rsidP="00B93C22">
      <w:pPr>
        <w:jc w:val="both"/>
        <w:rPr>
          <w:b/>
          <w:bCs/>
          <w:sz w:val="28"/>
          <w:szCs w:val="28"/>
          <w:rtl/>
        </w:rPr>
      </w:pPr>
      <w:r w:rsidRPr="00F7144F">
        <w:rPr>
          <w:rFonts w:hint="cs"/>
          <w:b/>
          <w:bCs/>
          <w:sz w:val="28"/>
          <w:szCs w:val="28"/>
          <w:rtl/>
        </w:rPr>
        <w:t>583 -</w:t>
      </w:r>
      <w:r w:rsidRPr="00F7144F">
        <w:rPr>
          <w:b/>
          <w:bCs/>
          <w:sz w:val="28"/>
          <w:szCs w:val="28"/>
          <w:rtl/>
        </w:rPr>
        <w:t>عن جابر بن عبد الله</w:t>
      </w:r>
      <w:r w:rsidRPr="00F7144F">
        <w:rPr>
          <w:rFonts w:hint="cs"/>
          <w:b/>
          <w:bCs/>
          <w:sz w:val="28"/>
          <w:szCs w:val="28"/>
          <w:rtl/>
        </w:rPr>
        <w:t xml:space="preserve"> :" </w:t>
      </w:r>
      <w:r w:rsidRPr="00F7144F">
        <w:rPr>
          <w:b/>
          <w:bCs/>
          <w:sz w:val="28"/>
          <w:szCs w:val="28"/>
          <w:rtl/>
        </w:rPr>
        <w:t>أن معاذ بن جبل كان يصلي مع رسول الله صلى الله عليه وسلم المغرب ثم يرجع إلى قومه فيؤمهم</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أبو عيسى هذا حديث حسن صحيح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والعمل على هذا عند أصحابنا </w:t>
      </w:r>
      <w:r w:rsidRPr="00F7144F">
        <w:rPr>
          <w:rFonts w:hint="cs"/>
          <w:b/>
          <w:bCs/>
          <w:sz w:val="28"/>
          <w:szCs w:val="28"/>
          <w:rtl/>
        </w:rPr>
        <w:t>**</w:t>
      </w:r>
      <w:r w:rsidRPr="00F7144F">
        <w:rPr>
          <w:b/>
          <w:bCs/>
          <w:sz w:val="28"/>
          <w:szCs w:val="28"/>
          <w:rtl/>
        </w:rPr>
        <w:t xml:space="preserve">الشافعي وأحمد وإسحق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قالوا إذا أم الرجل القوم في المكتوبة </w:t>
      </w:r>
      <w:r w:rsidRPr="00F7144F">
        <w:rPr>
          <w:rFonts w:hint="cs"/>
          <w:b/>
          <w:bCs/>
          <w:sz w:val="28"/>
          <w:szCs w:val="28"/>
          <w:rtl/>
        </w:rPr>
        <w:t xml:space="preserve">, </w:t>
      </w:r>
      <w:r w:rsidRPr="00F7144F">
        <w:rPr>
          <w:b/>
          <w:bCs/>
          <w:sz w:val="28"/>
          <w:szCs w:val="28"/>
          <w:rtl/>
        </w:rPr>
        <w:t xml:space="preserve">قد كان صلاها قبل ذلك </w:t>
      </w:r>
      <w:r w:rsidRPr="00F7144F">
        <w:rPr>
          <w:rFonts w:hint="cs"/>
          <w:b/>
          <w:bCs/>
          <w:sz w:val="28"/>
          <w:szCs w:val="28"/>
          <w:rtl/>
        </w:rPr>
        <w:t>:</w:t>
      </w:r>
      <w:r w:rsidRPr="00F7144F">
        <w:rPr>
          <w:b/>
          <w:bCs/>
          <w:sz w:val="28"/>
          <w:szCs w:val="28"/>
          <w:rtl/>
        </w:rPr>
        <w:t xml:space="preserve">أن صلاة من ائتم به جائزة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lastRenderedPageBreak/>
        <w:t xml:space="preserve">واحتجوا بحديث جابر في قصة معاذ وهو حديث صحيح </w:t>
      </w:r>
      <w:r w:rsidRPr="00F7144F">
        <w:rPr>
          <w:rFonts w:hint="cs"/>
          <w:b/>
          <w:bCs/>
          <w:sz w:val="28"/>
          <w:szCs w:val="28"/>
          <w:rtl/>
        </w:rPr>
        <w:t>***</w:t>
      </w:r>
      <w:r w:rsidRPr="00F7144F">
        <w:rPr>
          <w:b/>
          <w:bCs/>
          <w:sz w:val="28"/>
          <w:szCs w:val="28"/>
          <w:rtl/>
        </w:rPr>
        <w:t>وقد روي من غير وجه عن جابر</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وروي عن أبي الدرداء أنه سئل عن رجل دخل المسجد والقوم في صلاة العصر وهو يحسب أنها صلاة الظهر فائتم بهم قال صلاته جائزة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وقد قال قوم من أهل الكوفة إذا ائتم قوم بإمام وهو يصلي العصر وهم يحسبون أنها الظهر فصلى بهم واقتدوا به فإن صلاة المقتدي فاسدة إذ اختلف نية الإمام ونية المأموم</w:t>
      </w:r>
      <w:r w:rsidRPr="00F7144F">
        <w:rPr>
          <w:rFonts w:hint="cs"/>
          <w:b/>
          <w:bCs/>
          <w:sz w:val="28"/>
          <w:szCs w:val="28"/>
          <w:rtl/>
        </w:rPr>
        <w:t xml:space="preserve">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ind w:right="720"/>
        <w:jc w:val="both"/>
        <w:rPr>
          <w:sz w:val="28"/>
          <w:szCs w:val="28"/>
        </w:rPr>
      </w:pPr>
      <w:r w:rsidRPr="00F7144F">
        <w:rPr>
          <w:rFonts w:hint="cs"/>
          <w:sz w:val="28"/>
          <w:szCs w:val="28"/>
          <w:rtl/>
        </w:rPr>
        <w:t>*- وأخرجه أيضا الشيخان</w:t>
      </w:r>
      <w:r w:rsidRPr="00F7144F">
        <w:rPr>
          <w:rStyle w:val="Appelnotedebasdep"/>
          <w:sz w:val="28"/>
          <w:szCs w:val="28"/>
          <w:rtl/>
        </w:rPr>
        <w:footnoteReference w:id="469"/>
      </w:r>
      <w:r w:rsidRPr="00F7144F">
        <w:rPr>
          <w:rFonts w:hint="cs"/>
          <w:sz w:val="28"/>
          <w:szCs w:val="28"/>
          <w:rtl/>
        </w:rPr>
        <w:t>وغيرهما .</w:t>
      </w:r>
    </w:p>
    <w:p w:rsidR="00D43B35" w:rsidRPr="00F7144F" w:rsidRDefault="00D43B35" w:rsidP="00B93C22">
      <w:pPr>
        <w:jc w:val="both"/>
        <w:rPr>
          <w:sz w:val="28"/>
          <w:szCs w:val="28"/>
          <w:rtl/>
        </w:rPr>
      </w:pPr>
      <w:r w:rsidRPr="00F7144F">
        <w:rPr>
          <w:rFonts w:hint="cs"/>
          <w:sz w:val="28"/>
          <w:szCs w:val="28"/>
          <w:rtl/>
        </w:rPr>
        <w:t>** - قال الشارح :"فيه دليل على أن المرد من قول الترمذي أصحابنا : أصحاب الحديث , كالإمام أحمد والإمام الشافعي وغيرهما .</w:t>
      </w:r>
    </w:p>
    <w:p w:rsidR="00D43B35" w:rsidRPr="00F7144F" w:rsidRDefault="00D43B35" w:rsidP="00B93C22">
      <w:pPr>
        <w:jc w:val="both"/>
        <w:rPr>
          <w:sz w:val="28"/>
          <w:szCs w:val="28"/>
          <w:rtl/>
        </w:rPr>
      </w:pPr>
      <w:r w:rsidRPr="00F7144F">
        <w:rPr>
          <w:rFonts w:hint="cs"/>
          <w:sz w:val="28"/>
          <w:szCs w:val="28"/>
          <w:rtl/>
        </w:rPr>
        <w:t xml:space="preserve">***- هو حديث صحيح رواه الشيخان وغيرهما . انظر نيل الأوطار ( ج 3 ص 176 و 179 , 205 ) والأم للشافعي ( ج 1 152 </w:t>
      </w:r>
      <w:r w:rsidRPr="00F7144F">
        <w:rPr>
          <w:sz w:val="28"/>
          <w:szCs w:val="28"/>
          <w:rtl/>
        </w:rPr>
        <w:t>–</w:t>
      </w:r>
      <w:r w:rsidRPr="00F7144F">
        <w:rPr>
          <w:rFonts w:hint="cs"/>
          <w:sz w:val="28"/>
          <w:szCs w:val="28"/>
          <w:rtl/>
        </w:rPr>
        <w:t xml:space="preserve"> 154 ) .</w:t>
      </w:r>
    </w:p>
    <w:p w:rsidR="00D43B35" w:rsidRPr="00F7144F" w:rsidRDefault="00D43B35" w:rsidP="00B93C22">
      <w:pPr>
        <w:jc w:val="both"/>
        <w:rPr>
          <w:sz w:val="28"/>
          <w:szCs w:val="28"/>
          <w:rtl/>
        </w:rPr>
      </w:pPr>
      <w:r w:rsidRPr="00F7144F">
        <w:rPr>
          <w:rFonts w:hint="cs"/>
          <w:sz w:val="28"/>
          <w:szCs w:val="28"/>
          <w:rtl/>
        </w:rPr>
        <w:t xml:space="preserve">****- قال الشارح :"  </w:t>
      </w:r>
      <w:r w:rsidRPr="00F7144F">
        <w:rPr>
          <w:sz w:val="28"/>
          <w:szCs w:val="28"/>
          <w:rtl/>
        </w:rPr>
        <w:t>لم أقف على من أخرجه ولم أر في جوازها حديثا مرفوعا</w:t>
      </w:r>
      <w:r w:rsidRPr="00F7144F">
        <w:rPr>
          <w:rFonts w:hint="cs"/>
          <w:sz w:val="28"/>
          <w:szCs w:val="28"/>
          <w:rtl/>
        </w:rPr>
        <w:t xml:space="preserve"> ".وقد أحسن الشارح في تأوله هذا الأثر </w:t>
      </w:r>
      <w:r w:rsidRPr="00F7144F">
        <w:rPr>
          <w:sz w:val="28"/>
          <w:szCs w:val="28"/>
          <w:rtl/>
        </w:rPr>
        <w:t>–</w:t>
      </w:r>
      <w:r w:rsidRPr="00F7144F">
        <w:rPr>
          <w:rFonts w:hint="cs"/>
          <w:sz w:val="28"/>
          <w:szCs w:val="28"/>
          <w:rtl/>
        </w:rPr>
        <w:t xml:space="preserve"> إذا صح -بأنه إنما يدل على جوازها لظن المأموم أن الإمام يصلي الصلاة التي نوى . أما إذا علم المأموم أن صلاة الإمام غير صلاته فلا يجوز له الاقتداء , والقياس على قصة معاذ قياس مع الفارق , لأن معاذا إنما كان يصلي نفس الصلاة التي يصليها المأموم , وإنما كان يعيدها تنفلا بعد أن صلاها مع النبي صلى الله عليه وسلم .واستدل الشارح ب</w:t>
      </w:r>
      <w:r w:rsidRPr="00F7144F">
        <w:rPr>
          <w:sz w:val="28"/>
          <w:szCs w:val="28"/>
          <w:rtl/>
        </w:rPr>
        <w:t xml:space="preserve">حديث أبي هريرة قال : قال رسول الله صلى الله عليه وسلم </w:t>
      </w:r>
      <w:r w:rsidRPr="00F7144F">
        <w:rPr>
          <w:rFonts w:hint="cs"/>
          <w:sz w:val="28"/>
          <w:szCs w:val="28"/>
          <w:rtl/>
        </w:rPr>
        <w:t>:"</w:t>
      </w:r>
      <w:r w:rsidRPr="00F7144F">
        <w:rPr>
          <w:sz w:val="28"/>
          <w:szCs w:val="28"/>
          <w:rtl/>
        </w:rPr>
        <w:t xml:space="preserve">إذا أقيمت الصلاة فلا صلاة إلا التي أقيمت </w:t>
      </w:r>
      <w:r w:rsidRPr="00F7144F">
        <w:rPr>
          <w:rFonts w:hint="cs"/>
          <w:sz w:val="28"/>
          <w:szCs w:val="28"/>
          <w:rtl/>
        </w:rPr>
        <w:t>"</w:t>
      </w:r>
      <w:r w:rsidRPr="00F7144F">
        <w:rPr>
          <w:sz w:val="28"/>
          <w:szCs w:val="28"/>
          <w:rtl/>
        </w:rPr>
        <w:t xml:space="preserve">. رواه أحمد والطبراني في الأوسط وفيه ابن لهيعة </w:t>
      </w:r>
      <w:r w:rsidRPr="00F7144F">
        <w:rPr>
          <w:rFonts w:hint="cs"/>
          <w:sz w:val="28"/>
          <w:szCs w:val="28"/>
          <w:rtl/>
        </w:rPr>
        <w:t xml:space="preserve">.كما </w:t>
      </w:r>
      <w:r w:rsidRPr="00F7144F">
        <w:rPr>
          <w:sz w:val="28"/>
          <w:szCs w:val="28"/>
          <w:rtl/>
        </w:rPr>
        <w:t xml:space="preserve"> في مجمع الزوائد</w:t>
      </w:r>
      <w:r w:rsidRPr="00F7144F">
        <w:rPr>
          <w:rFonts w:hint="cs"/>
          <w:sz w:val="28"/>
          <w:szCs w:val="28"/>
          <w:rtl/>
        </w:rPr>
        <w:t xml:space="preserve"> ( ج 2 ص 5 ) وقال :" </w:t>
      </w:r>
      <w:r w:rsidRPr="00F7144F">
        <w:rPr>
          <w:sz w:val="28"/>
          <w:szCs w:val="28"/>
          <w:rtl/>
        </w:rPr>
        <w:t xml:space="preserve">له في الصحيح فلا صلاة إلا المكتوبة ، ومقتضى هذا أنه لو لم يصل الظهر وأقيمت صلاة العصر فلا يصلي إلا العصر </w:t>
      </w:r>
      <w:r w:rsidRPr="00F7144F">
        <w:rPr>
          <w:rFonts w:hint="cs"/>
          <w:sz w:val="28"/>
          <w:szCs w:val="28"/>
          <w:rtl/>
        </w:rPr>
        <w:t xml:space="preserve">, </w:t>
      </w:r>
      <w:r w:rsidRPr="00F7144F">
        <w:rPr>
          <w:sz w:val="28"/>
          <w:szCs w:val="28"/>
          <w:rtl/>
        </w:rPr>
        <w:t xml:space="preserve">لأنه قال </w:t>
      </w:r>
      <w:r w:rsidRPr="00F7144F">
        <w:rPr>
          <w:rFonts w:hint="cs"/>
          <w:sz w:val="28"/>
          <w:szCs w:val="28"/>
          <w:rtl/>
        </w:rPr>
        <w:t xml:space="preserve">: </w:t>
      </w:r>
      <w:r w:rsidRPr="00F7144F">
        <w:rPr>
          <w:sz w:val="28"/>
          <w:szCs w:val="28"/>
          <w:rtl/>
        </w:rPr>
        <w:t xml:space="preserve">فلا صلاة إلا التي أقيمت </w:t>
      </w:r>
      <w:r w:rsidRPr="00F7144F">
        <w:rPr>
          <w:rFonts w:hint="cs"/>
          <w:sz w:val="28"/>
          <w:szCs w:val="28"/>
          <w:rtl/>
        </w:rPr>
        <w:t>".</w:t>
      </w:r>
    </w:p>
    <w:p w:rsidR="00D43B35" w:rsidRPr="00F7144F" w:rsidRDefault="00D43B35" w:rsidP="00B93C22">
      <w:pPr>
        <w:jc w:val="both"/>
        <w:rPr>
          <w:sz w:val="28"/>
          <w:szCs w:val="28"/>
          <w:rtl/>
        </w:rPr>
      </w:pPr>
      <w:r w:rsidRPr="00F7144F">
        <w:rPr>
          <w:rFonts w:hint="cs"/>
          <w:sz w:val="28"/>
          <w:szCs w:val="28"/>
          <w:rtl/>
        </w:rPr>
        <w:t>أقول : وابن لهيعة ثقة صحيح الحديث , كما بينا مرارا.</w:t>
      </w:r>
      <w:r w:rsidRPr="00F7144F">
        <w:rPr>
          <w:rStyle w:val="Appelnotedebasdep"/>
          <w:sz w:val="28"/>
          <w:szCs w:val="28"/>
          <w:rtl/>
        </w:rPr>
        <w:footnoteReference w:id="470"/>
      </w:r>
    </w:p>
    <w:p w:rsidR="00D43B35" w:rsidRPr="00F7144F" w:rsidRDefault="00D43B35" w:rsidP="00B93C22">
      <w:pPr>
        <w:jc w:val="both"/>
        <w:rPr>
          <w:sz w:val="28"/>
          <w:szCs w:val="28"/>
          <w:rtl/>
        </w:rPr>
      </w:pPr>
      <w:r w:rsidRPr="00F7144F">
        <w:rPr>
          <w:rFonts w:hint="cs"/>
          <w:sz w:val="28"/>
          <w:szCs w:val="28"/>
          <w:rtl/>
        </w:rPr>
        <w:t xml:space="preserve">                           ( 2 / 477 </w:t>
      </w:r>
      <w:r w:rsidRPr="00F7144F">
        <w:rPr>
          <w:sz w:val="28"/>
          <w:szCs w:val="28"/>
          <w:rtl/>
        </w:rPr>
        <w:t>–</w:t>
      </w:r>
      <w:r w:rsidRPr="00F7144F">
        <w:rPr>
          <w:rFonts w:hint="cs"/>
          <w:sz w:val="28"/>
          <w:szCs w:val="28"/>
          <w:rtl/>
        </w:rPr>
        <w:t xml:space="preserve"> 478 )</w:t>
      </w:r>
    </w:p>
    <w:p w:rsidR="00D43B35" w:rsidRPr="00B71796" w:rsidRDefault="00D43B35" w:rsidP="005D7D19">
      <w:pPr>
        <w:pStyle w:val="Titre1"/>
        <w:rPr>
          <w:rtl/>
        </w:rPr>
      </w:pPr>
      <w:bookmarkStart w:id="651" w:name="_Toc268646632"/>
      <w:bookmarkStart w:id="652" w:name="_Toc268765366"/>
      <w:r w:rsidRPr="00B71796">
        <w:rPr>
          <w:rFonts w:hint="cs"/>
          <w:rtl/>
        </w:rPr>
        <w:t>ذكر ما يستحب من الجلوس في المسجد بعد صلاة الصبح حتى تطلع الشمس :</w:t>
      </w:r>
      <w:bookmarkEnd w:id="651"/>
      <w:bookmarkEnd w:id="652"/>
    </w:p>
    <w:p w:rsidR="00D43B35" w:rsidRPr="00F7144F" w:rsidRDefault="00D43B35" w:rsidP="00B93C22">
      <w:pPr>
        <w:jc w:val="both"/>
        <w:rPr>
          <w:b/>
          <w:bCs/>
          <w:sz w:val="28"/>
          <w:szCs w:val="28"/>
          <w:rtl/>
        </w:rPr>
      </w:pPr>
      <w:r w:rsidRPr="00F7144F">
        <w:rPr>
          <w:rFonts w:hint="cs"/>
          <w:b/>
          <w:bCs/>
          <w:sz w:val="28"/>
          <w:szCs w:val="28"/>
          <w:rtl/>
        </w:rPr>
        <w:t xml:space="preserve">586 -  </w:t>
      </w:r>
      <w:r w:rsidRPr="00F7144F">
        <w:rPr>
          <w:b/>
          <w:bCs/>
          <w:sz w:val="28"/>
          <w:szCs w:val="28"/>
          <w:rtl/>
        </w:rPr>
        <w:t>عن أنس بن مالك قال</w:t>
      </w:r>
      <w:r w:rsidRPr="00F7144F">
        <w:rPr>
          <w:rFonts w:hint="cs"/>
          <w:b/>
          <w:bCs/>
          <w:sz w:val="28"/>
          <w:szCs w:val="28"/>
          <w:rtl/>
        </w:rPr>
        <w:t xml:space="preserve"> :</w:t>
      </w:r>
      <w:r w:rsidRPr="00F7144F">
        <w:rPr>
          <w:b/>
          <w:bCs/>
          <w:sz w:val="28"/>
          <w:szCs w:val="28"/>
          <w:rtl/>
        </w:rPr>
        <w:t xml:space="preserve">قال رسول الله صلى الله عليه وسلم </w:t>
      </w:r>
      <w:r w:rsidRPr="00F7144F">
        <w:rPr>
          <w:rFonts w:hint="cs"/>
          <w:b/>
          <w:bCs/>
          <w:sz w:val="28"/>
          <w:szCs w:val="28"/>
          <w:rtl/>
        </w:rPr>
        <w:t>:"</w:t>
      </w:r>
      <w:r w:rsidRPr="00F7144F">
        <w:rPr>
          <w:b/>
          <w:bCs/>
          <w:sz w:val="28"/>
          <w:szCs w:val="28"/>
          <w:rtl/>
        </w:rPr>
        <w:t xml:space="preserve">من صلى الغداة في جماعة ثم قعد يذكر الله حتى تطلع الشمس ثم صلى ركعتين كانت له كأجر حجة وعمرة </w:t>
      </w:r>
      <w:r w:rsidRPr="00F7144F">
        <w:rPr>
          <w:rFonts w:hint="cs"/>
          <w:b/>
          <w:bCs/>
          <w:sz w:val="28"/>
          <w:szCs w:val="28"/>
          <w:rtl/>
        </w:rPr>
        <w:t xml:space="preserve">, </w:t>
      </w:r>
      <w:r w:rsidRPr="00F7144F">
        <w:rPr>
          <w:b/>
          <w:bCs/>
          <w:sz w:val="28"/>
          <w:szCs w:val="28"/>
          <w:rtl/>
        </w:rPr>
        <w:t>قال قال رسول الله صلى الله عليه وسلم تامة تامةتامة</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قال أبو عيسى هذا حديث حسن غريب</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lastRenderedPageBreak/>
        <w:t xml:space="preserve"> قال وسألت محمد بن إسم</w:t>
      </w:r>
      <w:r w:rsidRPr="00F7144F">
        <w:rPr>
          <w:rFonts w:hint="cs"/>
          <w:b/>
          <w:bCs/>
          <w:sz w:val="28"/>
          <w:szCs w:val="28"/>
          <w:rtl/>
        </w:rPr>
        <w:t>ا</w:t>
      </w:r>
      <w:r w:rsidRPr="00F7144F">
        <w:rPr>
          <w:b/>
          <w:bCs/>
          <w:sz w:val="28"/>
          <w:szCs w:val="28"/>
          <w:rtl/>
        </w:rPr>
        <w:t xml:space="preserve">عيل عن أبي ظلال فقال هو مقارب الحديث قال محمد </w:t>
      </w:r>
      <w:r w:rsidRPr="00F7144F">
        <w:rPr>
          <w:rFonts w:hint="cs"/>
          <w:b/>
          <w:bCs/>
          <w:sz w:val="28"/>
          <w:szCs w:val="28"/>
          <w:rtl/>
        </w:rPr>
        <w:t xml:space="preserve">: </w:t>
      </w:r>
      <w:r w:rsidRPr="00F7144F">
        <w:rPr>
          <w:b/>
          <w:bCs/>
          <w:sz w:val="28"/>
          <w:szCs w:val="28"/>
          <w:rtl/>
        </w:rPr>
        <w:t>واسمه هلال</w:t>
      </w:r>
      <w:r w:rsidRPr="00F7144F">
        <w:rPr>
          <w:rFonts w:hint="cs"/>
          <w:b/>
          <w:bCs/>
          <w:sz w:val="28"/>
          <w:szCs w:val="28"/>
          <w:rtl/>
        </w:rPr>
        <w:t xml:space="preserve">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قال أحمد شاكر:"</w:t>
      </w:r>
    </w:p>
    <w:p w:rsidR="00D43B35" w:rsidRPr="00F7144F" w:rsidRDefault="00D43B35" w:rsidP="00B93C22">
      <w:pPr>
        <w:pStyle w:val="Titre3"/>
        <w:jc w:val="both"/>
        <w:rPr>
          <w:b w:val="0"/>
          <w:bCs w:val="0"/>
          <w:sz w:val="28"/>
          <w:szCs w:val="28"/>
          <w:rtl/>
        </w:rPr>
      </w:pPr>
      <w:r w:rsidRPr="00F7144F">
        <w:rPr>
          <w:rFonts w:hint="cs"/>
          <w:b w:val="0"/>
          <w:bCs w:val="0"/>
          <w:sz w:val="28"/>
          <w:szCs w:val="28"/>
          <w:rtl/>
        </w:rPr>
        <w:t>*- قال الشارح:" حسنه الترمذي</w:t>
      </w:r>
      <w:r w:rsidRPr="00F7144F">
        <w:rPr>
          <w:rStyle w:val="Appelnotedebasdep"/>
          <w:b w:val="0"/>
          <w:bCs w:val="0"/>
          <w:sz w:val="28"/>
          <w:szCs w:val="28"/>
          <w:rtl/>
        </w:rPr>
        <w:footnoteReference w:id="471"/>
      </w:r>
      <w:r w:rsidRPr="00F7144F">
        <w:rPr>
          <w:rFonts w:hint="cs"/>
          <w:b w:val="0"/>
          <w:bCs w:val="0"/>
          <w:sz w:val="28"/>
          <w:szCs w:val="28"/>
          <w:rtl/>
        </w:rPr>
        <w:t xml:space="preserve"> , في إسناده أبو ظلال , وهو متكلم فيه , لكن له شواهد , فمنها :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 حديث أبي أمامة قال : قال رسول الله صلى الله عليه وسلم :" من صلى صلاة الغداة في جماعة ثم جلس يذكر الله حتى تطلع الشمس ثم قام فصلى ركعتين انقلب بأجر حجة وعمرة ".أخرجه الطبراني</w:t>
      </w:r>
      <w:r w:rsidRPr="00F7144F">
        <w:rPr>
          <w:rStyle w:val="Appelnotedebasdep"/>
          <w:b w:val="0"/>
          <w:bCs w:val="0"/>
          <w:sz w:val="28"/>
          <w:szCs w:val="28"/>
          <w:rtl/>
        </w:rPr>
        <w:footnoteReference w:id="472"/>
      </w:r>
      <w:r w:rsidRPr="00F7144F">
        <w:rPr>
          <w:rFonts w:hint="cs"/>
          <w:b w:val="0"/>
          <w:bCs w:val="0"/>
          <w:sz w:val="28"/>
          <w:szCs w:val="28"/>
          <w:rtl/>
        </w:rPr>
        <w:t xml:space="preserve"> , قال المنذري في الترغيب : إسناده جيد. </w:t>
      </w:r>
    </w:p>
    <w:p w:rsidR="00D43B35" w:rsidRPr="00F7144F" w:rsidRDefault="00D43B35" w:rsidP="00B93C22">
      <w:pPr>
        <w:pStyle w:val="Titre3"/>
        <w:jc w:val="both"/>
        <w:rPr>
          <w:b w:val="0"/>
          <w:bCs w:val="0"/>
          <w:sz w:val="28"/>
          <w:szCs w:val="28"/>
          <w:rtl/>
        </w:rPr>
      </w:pPr>
      <w:r w:rsidRPr="00F7144F">
        <w:rPr>
          <w:rFonts w:hint="cs"/>
          <w:b w:val="0"/>
          <w:bCs w:val="0"/>
          <w:sz w:val="28"/>
          <w:szCs w:val="28"/>
          <w:rtl/>
        </w:rPr>
        <w:t>- ومنها حديث أبي أمامة وعتبة بن عبد مرفوعا :" من صلى صلاة الصبح في جماعة ثم ثبت حتى يسبح لله سبحة الضحى كان له كأجر حاج ومعتمر , تاما له حجة وعمرة . " أخرجه الطبراني</w:t>
      </w:r>
      <w:r w:rsidRPr="00F7144F">
        <w:rPr>
          <w:rStyle w:val="Appelnotedebasdep"/>
          <w:b w:val="0"/>
          <w:bCs w:val="0"/>
          <w:sz w:val="28"/>
          <w:szCs w:val="28"/>
          <w:rtl/>
        </w:rPr>
        <w:footnoteReference w:id="473"/>
      </w:r>
      <w:r w:rsidRPr="00F7144F">
        <w:rPr>
          <w:rFonts w:hint="cs"/>
          <w:b w:val="0"/>
          <w:bCs w:val="0"/>
          <w:sz w:val="28"/>
          <w:szCs w:val="28"/>
          <w:rtl/>
        </w:rPr>
        <w:t xml:space="preserve">  قال المنذري : وبعض رواته مختلف فيه . قال : وللحديث شواهد كثيرة , انتهى . </w:t>
      </w:r>
    </w:p>
    <w:p w:rsidR="00D43B35" w:rsidRPr="00F7144F" w:rsidRDefault="00D43B35" w:rsidP="00B93C22">
      <w:pPr>
        <w:jc w:val="both"/>
        <w:rPr>
          <w:sz w:val="28"/>
          <w:szCs w:val="28"/>
          <w:rtl/>
        </w:rPr>
      </w:pPr>
      <w:r w:rsidRPr="00F7144F">
        <w:rPr>
          <w:rFonts w:hint="cs"/>
          <w:sz w:val="28"/>
          <w:szCs w:val="28"/>
          <w:rtl/>
        </w:rPr>
        <w:t>- وفي الباب أحاديث عديدة , ذكرها المنذري في الترغيب ".</w:t>
      </w:r>
    </w:p>
    <w:p w:rsidR="00D43B35" w:rsidRPr="00F7144F" w:rsidRDefault="00D43B35" w:rsidP="00B93C22">
      <w:pPr>
        <w:jc w:val="both"/>
        <w:rPr>
          <w:sz w:val="28"/>
          <w:szCs w:val="28"/>
          <w:rtl/>
        </w:rPr>
      </w:pPr>
      <w:r w:rsidRPr="00F7144F">
        <w:rPr>
          <w:rFonts w:hint="cs"/>
          <w:sz w:val="28"/>
          <w:szCs w:val="28"/>
          <w:rtl/>
        </w:rPr>
        <w:t xml:space="preserve">                                          ( 2 / 481 </w:t>
      </w:r>
      <w:r w:rsidRPr="00F7144F">
        <w:rPr>
          <w:sz w:val="28"/>
          <w:szCs w:val="28"/>
          <w:rtl/>
        </w:rPr>
        <w:t>–</w:t>
      </w:r>
      <w:r w:rsidRPr="00F7144F">
        <w:rPr>
          <w:rFonts w:hint="cs"/>
          <w:sz w:val="28"/>
          <w:szCs w:val="28"/>
          <w:rtl/>
        </w:rPr>
        <w:t xml:space="preserve"> 482 )</w:t>
      </w:r>
    </w:p>
    <w:p w:rsidR="00D43B35" w:rsidRPr="00B71796" w:rsidRDefault="00D43B35" w:rsidP="004A6F96">
      <w:pPr>
        <w:pStyle w:val="Titre1"/>
        <w:rPr>
          <w:rtl/>
        </w:rPr>
      </w:pPr>
      <w:bookmarkStart w:id="653" w:name="_Toc268646633"/>
      <w:bookmarkStart w:id="654" w:name="_Toc268765367"/>
      <w:r w:rsidRPr="00B71796">
        <w:rPr>
          <w:rFonts w:hint="cs"/>
          <w:rtl/>
        </w:rPr>
        <w:t>ما ذكر في الالتفات في الصلاة :</w:t>
      </w:r>
      <w:bookmarkEnd w:id="653"/>
      <w:bookmarkEnd w:id="654"/>
    </w:p>
    <w:p w:rsidR="00D43B35" w:rsidRPr="00F7144F" w:rsidRDefault="00D43B35" w:rsidP="00B93C22">
      <w:pPr>
        <w:jc w:val="both"/>
        <w:rPr>
          <w:sz w:val="28"/>
          <w:szCs w:val="28"/>
          <w:rtl/>
        </w:rPr>
      </w:pPr>
      <w:r w:rsidRPr="00F7144F">
        <w:rPr>
          <w:rFonts w:hint="cs"/>
          <w:b/>
          <w:bCs/>
          <w:sz w:val="28"/>
          <w:szCs w:val="28"/>
          <w:rtl/>
        </w:rPr>
        <w:t xml:space="preserve">587 </w:t>
      </w:r>
      <w:r w:rsidRPr="00F7144F">
        <w:rPr>
          <w:b/>
          <w:bCs/>
          <w:sz w:val="28"/>
          <w:szCs w:val="28"/>
          <w:rtl/>
        </w:rPr>
        <w:t>–</w:t>
      </w:r>
      <w:r w:rsidRPr="00F7144F">
        <w:rPr>
          <w:rFonts w:hint="cs"/>
          <w:b/>
          <w:bCs/>
          <w:sz w:val="28"/>
          <w:szCs w:val="28"/>
          <w:rtl/>
        </w:rPr>
        <w:t xml:space="preserve"> عن ابن عباس :"أن رسول الله صلى الله عليه وسلم كان يلحظ في الصلاة يمينا وشمالا , ولا يلوي</w:t>
      </w:r>
      <w:r w:rsidRPr="00F7144F">
        <w:rPr>
          <w:rStyle w:val="Appelnotedebasdep"/>
          <w:b/>
          <w:bCs/>
          <w:sz w:val="28"/>
          <w:szCs w:val="28"/>
          <w:rtl/>
        </w:rPr>
        <w:footnoteReference w:id="474"/>
      </w:r>
      <w:r w:rsidRPr="00F7144F">
        <w:rPr>
          <w:rFonts w:hint="cs"/>
          <w:b/>
          <w:bCs/>
          <w:sz w:val="28"/>
          <w:szCs w:val="28"/>
          <w:rtl/>
        </w:rPr>
        <w:t>عنقه خلف ظهره ".</w:t>
      </w:r>
    </w:p>
    <w:p w:rsidR="00D43B35" w:rsidRPr="00F7144F" w:rsidRDefault="00D43B35" w:rsidP="00B93C22">
      <w:pPr>
        <w:jc w:val="both"/>
        <w:rPr>
          <w:b/>
          <w:bCs/>
          <w:sz w:val="28"/>
          <w:szCs w:val="28"/>
          <w:rtl/>
        </w:rPr>
      </w:pPr>
      <w:r w:rsidRPr="00F7144F">
        <w:rPr>
          <w:rFonts w:hint="cs"/>
          <w:b/>
          <w:bCs/>
          <w:sz w:val="28"/>
          <w:szCs w:val="28"/>
          <w:rtl/>
        </w:rPr>
        <w:t>قال أبو عيسى : هذا حديث غريب * .</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هكذا في كل النسخ , ونقل الشارح عن ميرك أنه نقل عن الترمذي " حسن غريب " ونقل عن النووي أنه صحح إسناده . وسيأتي الكلام عليه</w:t>
      </w:r>
      <w:r w:rsidRPr="00F7144F">
        <w:rPr>
          <w:rStyle w:val="Appelnotedebasdep"/>
          <w:sz w:val="28"/>
          <w:szCs w:val="28"/>
          <w:rtl/>
        </w:rPr>
        <w:footnoteReference w:id="475"/>
      </w:r>
      <w:r w:rsidRPr="00F7144F">
        <w:rPr>
          <w:rFonts w:hint="cs"/>
          <w:sz w:val="28"/>
          <w:szCs w:val="28"/>
          <w:rtl/>
        </w:rPr>
        <w:t xml:space="preserve"> .</w:t>
      </w:r>
    </w:p>
    <w:p w:rsidR="00D43B35" w:rsidRPr="00F7144F" w:rsidRDefault="00D43B35" w:rsidP="00B93C22">
      <w:pPr>
        <w:jc w:val="both"/>
        <w:rPr>
          <w:b/>
          <w:bCs/>
          <w:sz w:val="28"/>
          <w:szCs w:val="28"/>
          <w:rtl/>
        </w:rPr>
      </w:pPr>
      <w:r w:rsidRPr="00F7144F">
        <w:rPr>
          <w:rFonts w:hint="cs"/>
          <w:b/>
          <w:bCs/>
          <w:sz w:val="28"/>
          <w:szCs w:val="28"/>
          <w:rtl/>
        </w:rPr>
        <w:t xml:space="preserve">588 </w:t>
      </w:r>
      <w:r w:rsidRPr="00F7144F">
        <w:rPr>
          <w:b/>
          <w:bCs/>
          <w:sz w:val="28"/>
          <w:szCs w:val="28"/>
          <w:rtl/>
        </w:rPr>
        <w:t>–</w:t>
      </w:r>
      <w:r w:rsidRPr="00F7144F">
        <w:rPr>
          <w:rFonts w:hint="cs"/>
          <w:b/>
          <w:bCs/>
          <w:sz w:val="28"/>
          <w:szCs w:val="28"/>
          <w:rtl/>
        </w:rPr>
        <w:t xml:space="preserve"> عن بعض أصحاب عكرمة* :" أن النبي صلى الله عليه وسلم كان يلحظ في الصلاة " وذكر نحوه .</w:t>
      </w:r>
    </w:p>
    <w:p w:rsidR="00D43B35" w:rsidRPr="00F7144F" w:rsidRDefault="00D43B35" w:rsidP="00B93C22">
      <w:pPr>
        <w:jc w:val="both"/>
        <w:rPr>
          <w:sz w:val="28"/>
          <w:szCs w:val="28"/>
          <w:rtl/>
        </w:rPr>
      </w:pPr>
      <w:r w:rsidRPr="00F7144F">
        <w:rPr>
          <w:rFonts w:hint="cs"/>
          <w:sz w:val="28"/>
          <w:szCs w:val="28"/>
          <w:rtl/>
        </w:rPr>
        <w:lastRenderedPageBreak/>
        <w:t>قال أحمد شاكر :"</w:t>
      </w:r>
    </w:p>
    <w:p w:rsidR="00D43B35" w:rsidRPr="00F7144F" w:rsidRDefault="00D43B35" w:rsidP="00B93C22">
      <w:pPr>
        <w:ind w:right="720"/>
        <w:jc w:val="both"/>
        <w:rPr>
          <w:sz w:val="28"/>
          <w:szCs w:val="28"/>
        </w:rPr>
      </w:pPr>
      <w:r w:rsidRPr="00F7144F">
        <w:rPr>
          <w:rFonts w:hint="cs"/>
          <w:sz w:val="28"/>
          <w:szCs w:val="28"/>
          <w:rtl/>
        </w:rPr>
        <w:t>*- يريد الترمذي بهذه الرواية تعليل الرواية المتصلة</w:t>
      </w:r>
      <w:r w:rsidRPr="00F7144F">
        <w:rPr>
          <w:rStyle w:val="Appelnotedebasdep"/>
          <w:sz w:val="28"/>
          <w:szCs w:val="28"/>
          <w:rtl/>
        </w:rPr>
        <w:footnoteReference w:id="476"/>
      </w:r>
      <w:r w:rsidRPr="00F7144F">
        <w:rPr>
          <w:rFonts w:hint="cs"/>
          <w:sz w:val="28"/>
          <w:szCs w:val="28"/>
          <w:rtl/>
        </w:rPr>
        <w:t>, وليست هذه علة , بل إسناد الحديث  صحيح , والرواية المتصلة زيادة من ثقة فهي مقبولة , والفضل بن موسى ثقة ثبت .</w:t>
      </w:r>
    </w:p>
    <w:p w:rsidR="00D43B35" w:rsidRPr="00F7144F" w:rsidRDefault="00D43B35" w:rsidP="00B93C22">
      <w:pPr>
        <w:jc w:val="both"/>
        <w:rPr>
          <w:sz w:val="28"/>
          <w:szCs w:val="28"/>
        </w:rPr>
      </w:pPr>
      <w:r w:rsidRPr="00F7144F">
        <w:rPr>
          <w:rFonts w:hint="cs"/>
          <w:sz w:val="28"/>
          <w:szCs w:val="28"/>
          <w:rtl/>
        </w:rPr>
        <w:t xml:space="preserve">والحديث رواه أحمد مرة أخرى من طريق الفضل ( رقم 2792 ج 1 ص 304 ) والنسائي ( ج 1 ص 178 ) والحاكم ( ج 1 ص 236 </w:t>
      </w:r>
      <w:r w:rsidRPr="00F7144F">
        <w:rPr>
          <w:sz w:val="28"/>
          <w:szCs w:val="28"/>
          <w:rtl/>
        </w:rPr>
        <w:t>–</w:t>
      </w:r>
      <w:r w:rsidRPr="00F7144F">
        <w:rPr>
          <w:rFonts w:hint="cs"/>
          <w:sz w:val="28"/>
          <w:szCs w:val="28"/>
          <w:rtl/>
        </w:rPr>
        <w:t xml:space="preserve"> 237 ) وقال :" هذا حديث صحيح على شرط البخاري ولم يخرجاه ". ووافقه الذهبي , ثم ذكر الحاكم شاهدا له بإسناد صحيح من حديث سهل بن الحنظلية , وفيه " فجعل النبي صلى الله عليه وسلم يصلي ويلتفت إلى الشعب " وفيه قصة , ووافقه الذهبي على تصحيحه أيضا</w:t>
      </w:r>
      <w:r w:rsidRPr="00F7144F">
        <w:rPr>
          <w:rStyle w:val="Appelnotedebasdep"/>
          <w:sz w:val="28"/>
          <w:szCs w:val="28"/>
          <w:rtl/>
        </w:rPr>
        <w:footnoteReference w:id="477"/>
      </w:r>
    </w:p>
    <w:p w:rsidR="00D43B35" w:rsidRPr="00F7144F" w:rsidRDefault="00D43B35" w:rsidP="00B93C22">
      <w:pPr>
        <w:jc w:val="both"/>
        <w:rPr>
          <w:sz w:val="28"/>
          <w:szCs w:val="28"/>
          <w:rtl/>
        </w:rPr>
      </w:pPr>
      <w:r w:rsidRPr="00F7144F">
        <w:rPr>
          <w:rFonts w:hint="cs"/>
          <w:sz w:val="28"/>
          <w:szCs w:val="28"/>
          <w:rtl/>
        </w:rPr>
        <w:t xml:space="preserve"> وأشار الحاكم إلى حديث عائشة - الآتي برقم ( 590)- وقال :" هذا الالتفات غير ذلك , فإن الالتفات المباح أن يلحظ بعينه يمينا وشمالا ".</w:t>
      </w:r>
    </w:p>
    <w:p w:rsidR="00D43B35" w:rsidRPr="00F7144F" w:rsidRDefault="00D43B35" w:rsidP="00B93C22">
      <w:pPr>
        <w:jc w:val="both"/>
        <w:rPr>
          <w:sz w:val="28"/>
          <w:szCs w:val="28"/>
          <w:rtl/>
        </w:rPr>
      </w:pPr>
      <w:r w:rsidRPr="00F7144F">
        <w:rPr>
          <w:rFonts w:hint="cs"/>
          <w:sz w:val="28"/>
          <w:szCs w:val="28"/>
          <w:rtl/>
        </w:rPr>
        <w:t xml:space="preserve">                                       ( 2 / 482 </w:t>
      </w:r>
      <w:r w:rsidRPr="00F7144F">
        <w:rPr>
          <w:sz w:val="28"/>
          <w:szCs w:val="28"/>
          <w:rtl/>
        </w:rPr>
        <w:t>–</w:t>
      </w:r>
      <w:r w:rsidRPr="00F7144F">
        <w:rPr>
          <w:rFonts w:hint="cs"/>
          <w:sz w:val="28"/>
          <w:szCs w:val="28"/>
          <w:rtl/>
        </w:rPr>
        <w:t xml:space="preserve"> 483)</w:t>
      </w:r>
    </w:p>
    <w:p w:rsidR="00D43B35" w:rsidRPr="004A6F96" w:rsidRDefault="00D43B35" w:rsidP="004A6F96">
      <w:pPr>
        <w:rPr>
          <w:b/>
          <w:bCs/>
          <w:sz w:val="28"/>
          <w:szCs w:val="28"/>
          <w:rtl/>
        </w:rPr>
      </w:pPr>
      <w:r w:rsidRPr="004A6F96">
        <w:rPr>
          <w:rFonts w:hint="cs"/>
          <w:b/>
          <w:bCs/>
          <w:sz w:val="28"/>
          <w:szCs w:val="28"/>
          <w:rtl/>
        </w:rPr>
        <w:t xml:space="preserve">589 - </w:t>
      </w:r>
      <w:r w:rsidRPr="004A6F96">
        <w:rPr>
          <w:b/>
          <w:bCs/>
          <w:sz w:val="28"/>
          <w:szCs w:val="28"/>
          <w:rtl/>
        </w:rPr>
        <w:t>عن علي بن زيد عن سعيد بن المسيب قال</w:t>
      </w:r>
      <w:r w:rsidRPr="004A6F96">
        <w:rPr>
          <w:rFonts w:hint="cs"/>
          <w:b/>
          <w:bCs/>
          <w:sz w:val="28"/>
          <w:szCs w:val="28"/>
          <w:rtl/>
        </w:rPr>
        <w:t xml:space="preserve"> :</w:t>
      </w:r>
      <w:r w:rsidRPr="004A6F96">
        <w:rPr>
          <w:b/>
          <w:bCs/>
          <w:sz w:val="28"/>
          <w:szCs w:val="28"/>
          <w:rtl/>
        </w:rPr>
        <w:t xml:space="preserve"> قال أنس بن مالك</w:t>
      </w:r>
      <w:r w:rsidRPr="004A6F96">
        <w:rPr>
          <w:rFonts w:hint="cs"/>
          <w:b/>
          <w:bCs/>
          <w:sz w:val="28"/>
          <w:szCs w:val="28"/>
          <w:rtl/>
        </w:rPr>
        <w:t xml:space="preserve">: </w:t>
      </w:r>
      <w:r w:rsidRPr="004A6F96">
        <w:rPr>
          <w:b/>
          <w:bCs/>
          <w:sz w:val="28"/>
          <w:szCs w:val="28"/>
          <w:rtl/>
        </w:rPr>
        <w:t xml:space="preserve">قال لي رسول الله صلى الله عليه وسلم </w:t>
      </w:r>
      <w:r w:rsidRPr="004A6F96">
        <w:rPr>
          <w:rFonts w:hint="cs"/>
          <w:b/>
          <w:bCs/>
          <w:sz w:val="28"/>
          <w:szCs w:val="28"/>
          <w:rtl/>
        </w:rPr>
        <w:t xml:space="preserve">:" </w:t>
      </w:r>
      <w:r w:rsidRPr="004A6F96">
        <w:rPr>
          <w:b/>
          <w:bCs/>
          <w:sz w:val="28"/>
          <w:szCs w:val="28"/>
          <w:rtl/>
        </w:rPr>
        <w:t>يا بني إياك والالتفات في الصلاة فإن الالتفات في الصلاة هلكة</w:t>
      </w:r>
      <w:r w:rsidRPr="004A6F96">
        <w:rPr>
          <w:rFonts w:hint="cs"/>
          <w:b/>
          <w:bCs/>
          <w:sz w:val="28"/>
          <w:szCs w:val="28"/>
          <w:rtl/>
        </w:rPr>
        <w:t xml:space="preserve">, </w:t>
      </w:r>
      <w:r w:rsidRPr="004A6F96">
        <w:rPr>
          <w:b/>
          <w:bCs/>
          <w:sz w:val="28"/>
          <w:szCs w:val="28"/>
          <w:rtl/>
        </w:rPr>
        <w:t>فإن كان لا بد ففي التطوع لا في الفريضة</w:t>
      </w:r>
      <w:r w:rsidRPr="004A6F96">
        <w:rPr>
          <w:rFonts w:hint="cs"/>
          <w:b/>
          <w:bCs/>
          <w:sz w:val="28"/>
          <w:szCs w:val="28"/>
          <w:rtl/>
        </w:rPr>
        <w:t xml:space="preserve"> .</w:t>
      </w:r>
    </w:p>
    <w:p w:rsidR="00D43B35" w:rsidRPr="004A6F96" w:rsidRDefault="00D43B35" w:rsidP="004A6F96">
      <w:pPr>
        <w:rPr>
          <w:b/>
          <w:bCs/>
          <w:sz w:val="28"/>
          <w:szCs w:val="28"/>
          <w:rtl/>
        </w:rPr>
      </w:pPr>
      <w:r w:rsidRPr="004A6F96">
        <w:rPr>
          <w:b/>
          <w:bCs/>
          <w:sz w:val="28"/>
          <w:szCs w:val="28"/>
          <w:rtl/>
        </w:rPr>
        <w:t>قال أبو عيسى هذا حديث حسن غريب</w:t>
      </w:r>
      <w:r w:rsidRPr="004A6F96">
        <w:rPr>
          <w:rFonts w:hint="cs"/>
          <w:b/>
          <w:bCs/>
          <w:sz w:val="28"/>
          <w:szCs w:val="28"/>
          <w:rtl/>
        </w:rPr>
        <w:t xml:space="preserve"> .*</w:t>
      </w:r>
    </w:p>
    <w:p w:rsidR="00533A5A" w:rsidRDefault="00533A5A" w:rsidP="00B93C22">
      <w:pPr>
        <w:jc w:val="both"/>
        <w:rPr>
          <w:sz w:val="28"/>
          <w:szCs w:val="28"/>
        </w:rPr>
      </w:pPr>
    </w:p>
    <w:p w:rsidR="004A6F96" w:rsidRDefault="004A6F96" w:rsidP="00B93C22">
      <w:pPr>
        <w:jc w:val="both"/>
        <w:rPr>
          <w:sz w:val="28"/>
          <w:szCs w:val="28"/>
        </w:rPr>
      </w:pPr>
    </w:p>
    <w:p w:rsidR="004A6F96" w:rsidRDefault="004A6F96" w:rsidP="00B93C22">
      <w:pPr>
        <w:jc w:val="both"/>
        <w:rPr>
          <w:sz w:val="28"/>
          <w:szCs w:val="28"/>
        </w:rPr>
      </w:pPr>
    </w:p>
    <w:p w:rsidR="004A6F96" w:rsidRDefault="004A6F96" w:rsidP="00B93C22">
      <w:pPr>
        <w:jc w:val="both"/>
        <w:rPr>
          <w:sz w:val="28"/>
          <w:szCs w:val="28"/>
        </w:rPr>
      </w:pPr>
    </w:p>
    <w:p w:rsidR="004A6F96" w:rsidRPr="00F7144F" w:rsidRDefault="004A6F96" w:rsidP="00B93C22">
      <w:pPr>
        <w:jc w:val="both"/>
        <w:rPr>
          <w:sz w:val="28"/>
          <w:szCs w:val="28"/>
          <w:rtl/>
        </w:rPr>
      </w:pP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lastRenderedPageBreak/>
        <w:t xml:space="preserve">*-المجد بن تيمية نقل الحديث في المنتقى ( 1089 ) وقال :" رواه الترمذي وصححه " . ولم نجد تصحيحه في أية نسخة من سنن الترمذي . والإسناد صحيح </w:t>
      </w:r>
      <w:r w:rsidRPr="00F7144F">
        <w:rPr>
          <w:rStyle w:val="Appelnotedebasdep"/>
          <w:sz w:val="28"/>
          <w:szCs w:val="28"/>
          <w:rtl/>
        </w:rPr>
        <w:footnoteReference w:id="478"/>
      </w:r>
      <w:r w:rsidRPr="00F7144F">
        <w:rPr>
          <w:rFonts w:hint="cs"/>
          <w:sz w:val="28"/>
          <w:szCs w:val="28"/>
          <w:rtl/>
        </w:rPr>
        <w:t xml:space="preserve"> فإن علي بن زيد بن جدعان ثقة عندنا. </w:t>
      </w:r>
    </w:p>
    <w:p w:rsidR="00D43B35" w:rsidRPr="00F7144F" w:rsidRDefault="00D43B35" w:rsidP="00B93C22">
      <w:pPr>
        <w:jc w:val="both"/>
        <w:rPr>
          <w:sz w:val="28"/>
          <w:szCs w:val="28"/>
          <w:rtl/>
        </w:rPr>
      </w:pPr>
      <w:r w:rsidRPr="00F7144F">
        <w:rPr>
          <w:rFonts w:hint="cs"/>
          <w:sz w:val="28"/>
          <w:szCs w:val="28"/>
          <w:rtl/>
        </w:rPr>
        <w:t>( 2 /  484 )</w:t>
      </w:r>
    </w:p>
    <w:p w:rsidR="00D43B35" w:rsidRPr="00F7144F" w:rsidRDefault="00D43B35" w:rsidP="00533A5A">
      <w:pPr>
        <w:jc w:val="both"/>
        <w:rPr>
          <w:b/>
          <w:bCs/>
          <w:sz w:val="28"/>
          <w:szCs w:val="28"/>
          <w:rtl/>
        </w:rPr>
      </w:pPr>
      <w:r w:rsidRPr="00F7144F">
        <w:rPr>
          <w:rFonts w:hint="cs"/>
          <w:b/>
          <w:bCs/>
          <w:sz w:val="28"/>
          <w:szCs w:val="28"/>
          <w:rtl/>
        </w:rPr>
        <w:t xml:space="preserve">590- </w:t>
      </w:r>
      <w:r w:rsidRPr="00F7144F">
        <w:rPr>
          <w:b/>
          <w:bCs/>
          <w:sz w:val="28"/>
          <w:szCs w:val="28"/>
          <w:rtl/>
        </w:rPr>
        <w:t xml:space="preserve"> عن عائشة قالت</w:t>
      </w:r>
      <w:r w:rsidRPr="00F7144F">
        <w:rPr>
          <w:rFonts w:hint="cs"/>
          <w:b/>
          <w:bCs/>
          <w:sz w:val="28"/>
          <w:szCs w:val="28"/>
          <w:rtl/>
        </w:rPr>
        <w:t xml:space="preserve"> : </w:t>
      </w:r>
      <w:r w:rsidRPr="00F7144F">
        <w:rPr>
          <w:b/>
          <w:bCs/>
          <w:sz w:val="28"/>
          <w:szCs w:val="28"/>
          <w:rtl/>
        </w:rPr>
        <w:t xml:space="preserve">سألت رسول الله صلى الله عليه وسلم عن الالتفات في الصلاة </w:t>
      </w:r>
      <w:r w:rsidRPr="00F7144F">
        <w:rPr>
          <w:rFonts w:hint="cs"/>
          <w:b/>
          <w:bCs/>
          <w:sz w:val="28"/>
          <w:szCs w:val="28"/>
          <w:rtl/>
        </w:rPr>
        <w:t xml:space="preserve">؟ </w:t>
      </w:r>
      <w:r w:rsidRPr="00F7144F">
        <w:rPr>
          <w:b/>
          <w:bCs/>
          <w:sz w:val="28"/>
          <w:szCs w:val="28"/>
          <w:rtl/>
        </w:rPr>
        <w:t>قال</w:t>
      </w:r>
      <w:r w:rsidRPr="00F7144F">
        <w:rPr>
          <w:rFonts w:hint="cs"/>
          <w:b/>
          <w:bCs/>
          <w:sz w:val="28"/>
          <w:szCs w:val="28"/>
          <w:rtl/>
        </w:rPr>
        <w:t xml:space="preserve"> :"</w:t>
      </w:r>
      <w:r w:rsidRPr="00F7144F">
        <w:rPr>
          <w:b/>
          <w:bCs/>
          <w:sz w:val="28"/>
          <w:szCs w:val="28"/>
          <w:rtl/>
        </w:rPr>
        <w:t xml:space="preserve"> هو اختلاسيختلسه الشيطان من صلاة الرجل</w:t>
      </w:r>
      <w:r w:rsidRPr="00F7144F">
        <w:rPr>
          <w:rFonts w:hint="cs"/>
          <w:b/>
          <w:bCs/>
          <w:sz w:val="28"/>
          <w:szCs w:val="28"/>
          <w:rtl/>
        </w:rPr>
        <w:t xml:space="preserve"> ".</w:t>
      </w:r>
    </w:p>
    <w:p w:rsidR="00D43B35" w:rsidRPr="00F7144F" w:rsidRDefault="00D43B35" w:rsidP="00B93C22">
      <w:pPr>
        <w:jc w:val="both"/>
        <w:rPr>
          <w:sz w:val="28"/>
          <w:szCs w:val="28"/>
          <w:rtl/>
        </w:rPr>
      </w:pPr>
      <w:r w:rsidRPr="00F7144F">
        <w:rPr>
          <w:b/>
          <w:bCs/>
          <w:sz w:val="28"/>
          <w:szCs w:val="28"/>
          <w:rtl/>
        </w:rPr>
        <w:t>قال أبو عيسى هذا حديث حسن غريب</w:t>
      </w:r>
      <w:r w:rsidRPr="00F7144F">
        <w:rPr>
          <w:rFonts w:hint="cs"/>
          <w:b/>
          <w:bCs/>
          <w:sz w:val="28"/>
          <w:szCs w:val="28"/>
          <w:rtl/>
        </w:rPr>
        <w:t xml:space="preserve"> * .</w:t>
      </w:r>
    </w:p>
    <w:p w:rsidR="000F415B" w:rsidRPr="00F7144F" w:rsidRDefault="000F415B" w:rsidP="00B93C22">
      <w:pPr>
        <w:pStyle w:val="Titre3"/>
        <w:jc w:val="both"/>
        <w:rPr>
          <w:b w:val="0"/>
          <w:bCs w:val="0"/>
          <w:sz w:val="28"/>
          <w:szCs w:val="28"/>
          <w:rtl/>
        </w:rPr>
      </w:pPr>
    </w:p>
    <w:p w:rsidR="000F415B" w:rsidRPr="00F7144F" w:rsidRDefault="000F415B" w:rsidP="00B93C22">
      <w:pPr>
        <w:pStyle w:val="Titre3"/>
        <w:jc w:val="both"/>
        <w:rPr>
          <w:b w:val="0"/>
          <w:bCs w:val="0"/>
          <w:sz w:val="28"/>
          <w:szCs w:val="28"/>
          <w:rtl/>
        </w:rPr>
      </w:pPr>
    </w:p>
    <w:p w:rsidR="00D43B35" w:rsidRPr="004A6F96" w:rsidRDefault="00D43B35" w:rsidP="004A6F96">
      <w:pPr>
        <w:rPr>
          <w:sz w:val="28"/>
          <w:szCs w:val="28"/>
          <w:rtl/>
        </w:rPr>
      </w:pPr>
      <w:r w:rsidRPr="004A6F96">
        <w:rPr>
          <w:rFonts w:hint="cs"/>
          <w:sz w:val="28"/>
          <w:szCs w:val="28"/>
          <w:rtl/>
        </w:rPr>
        <w:t>قال أحمد شاكر :"</w:t>
      </w:r>
    </w:p>
    <w:p w:rsidR="00D43B35" w:rsidRPr="00F7144F" w:rsidRDefault="00D43B35" w:rsidP="004A6F96">
      <w:pPr>
        <w:jc w:val="both"/>
        <w:rPr>
          <w:sz w:val="28"/>
          <w:szCs w:val="28"/>
          <w:rtl/>
        </w:rPr>
      </w:pPr>
      <w:r w:rsidRPr="00F7144F">
        <w:rPr>
          <w:rFonts w:hint="cs"/>
          <w:sz w:val="28"/>
          <w:szCs w:val="28"/>
          <w:rtl/>
        </w:rPr>
        <w:t>*- بل هو حديث صحيح , رواه أحمد  والبخاري</w:t>
      </w:r>
      <w:r w:rsidRPr="00F7144F">
        <w:rPr>
          <w:rStyle w:val="Appelnotedebasdep"/>
          <w:sz w:val="28"/>
          <w:szCs w:val="28"/>
          <w:rtl/>
        </w:rPr>
        <w:footnoteReference w:id="479"/>
      </w:r>
      <w:r w:rsidRPr="00F7144F">
        <w:rPr>
          <w:rFonts w:hint="cs"/>
          <w:sz w:val="28"/>
          <w:szCs w:val="28"/>
          <w:rtl/>
        </w:rPr>
        <w:t xml:space="preserve">وأبو داود  والنسائي وانظر الفتح ( ج 2 ص 194 </w:t>
      </w:r>
      <w:r w:rsidRPr="00F7144F">
        <w:rPr>
          <w:sz w:val="28"/>
          <w:szCs w:val="28"/>
          <w:rtl/>
        </w:rPr>
        <w:t>–</w:t>
      </w:r>
      <w:r w:rsidRPr="00F7144F">
        <w:rPr>
          <w:rFonts w:hint="cs"/>
          <w:sz w:val="28"/>
          <w:szCs w:val="28"/>
          <w:rtl/>
        </w:rPr>
        <w:t xml:space="preserve"> 195 ) . وقد ذكر الحاكم في المستدرك ( ج 1 ص 237 ) أن الشيخين اتفقا على إخراجه , وهو سهو منه , فإن مسلما لم يروه , فلم أجده فيه , وكذلك نص الحافظ في الفتح ( ج 2 ص 291 ) على أنه من أفراد البخاري .                             ( 2 / 484- 485 )</w:t>
      </w:r>
    </w:p>
    <w:p w:rsidR="00D43B35" w:rsidRPr="00B71796" w:rsidRDefault="00D43B35" w:rsidP="004A6F96">
      <w:pPr>
        <w:pStyle w:val="Titre1"/>
        <w:rPr>
          <w:rtl/>
        </w:rPr>
      </w:pPr>
      <w:bookmarkStart w:id="655" w:name="_Toc268646634"/>
      <w:bookmarkStart w:id="656" w:name="_Toc268765368"/>
      <w:r w:rsidRPr="00B71796">
        <w:rPr>
          <w:rFonts w:hint="cs"/>
          <w:rtl/>
        </w:rPr>
        <w:t>كراهية أن ينتظر الناس الإمام وهم قيام عند افتتاح الصلاة</w:t>
      </w:r>
      <w:bookmarkEnd w:id="655"/>
      <w:bookmarkEnd w:id="656"/>
    </w:p>
    <w:p w:rsidR="000F415B" w:rsidRPr="00F7144F" w:rsidRDefault="000F415B" w:rsidP="00B93C22">
      <w:pPr>
        <w:jc w:val="both"/>
        <w:rPr>
          <w:b/>
          <w:bCs/>
          <w:sz w:val="28"/>
          <w:szCs w:val="28"/>
          <w:rtl/>
        </w:rPr>
      </w:pPr>
    </w:p>
    <w:p w:rsidR="00D43B35" w:rsidRPr="00F7144F" w:rsidRDefault="00D43B35" w:rsidP="00B93C22">
      <w:pPr>
        <w:jc w:val="both"/>
        <w:rPr>
          <w:b/>
          <w:bCs/>
          <w:sz w:val="28"/>
          <w:szCs w:val="28"/>
          <w:rtl/>
        </w:rPr>
      </w:pPr>
      <w:r w:rsidRPr="00F7144F">
        <w:rPr>
          <w:rFonts w:hint="cs"/>
          <w:b/>
          <w:bCs/>
          <w:sz w:val="28"/>
          <w:szCs w:val="28"/>
          <w:rtl/>
        </w:rPr>
        <w:lastRenderedPageBreak/>
        <w:t xml:space="preserve">592 - </w:t>
      </w:r>
      <w:r w:rsidRPr="00F7144F">
        <w:rPr>
          <w:b/>
          <w:bCs/>
          <w:sz w:val="28"/>
          <w:szCs w:val="28"/>
          <w:rtl/>
        </w:rPr>
        <w:t>عن عبد الله بن أبي قتادة عن أبيه قال</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قال رسول الله صلى الله عليه وسلم </w:t>
      </w:r>
      <w:r w:rsidRPr="00F7144F">
        <w:rPr>
          <w:rFonts w:hint="cs"/>
          <w:b/>
          <w:bCs/>
          <w:sz w:val="28"/>
          <w:szCs w:val="28"/>
          <w:rtl/>
        </w:rPr>
        <w:t>:"</w:t>
      </w:r>
      <w:r w:rsidRPr="00F7144F">
        <w:rPr>
          <w:b/>
          <w:bCs/>
          <w:sz w:val="28"/>
          <w:szCs w:val="28"/>
          <w:rtl/>
        </w:rPr>
        <w:t>إذا أقيمت الصلاة فلا تقوموا حتى تروني خرجت</w:t>
      </w:r>
      <w:r w:rsidRPr="00F7144F">
        <w:rPr>
          <w:rFonts w:hint="cs"/>
          <w:b/>
          <w:bCs/>
          <w:sz w:val="28"/>
          <w:szCs w:val="28"/>
          <w:rtl/>
        </w:rPr>
        <w:t xml:space="preserve"> ".</w:t>
      </w:r>
    </w:p>
    <w:p w:rsidR="00D43B35" w:rsidRPr="00F7144F" w:rsidRDefault="00D43B35" w:rsidP="00B93C22">
      <w:pPr>
        <w:jc w:val="both"/>
        <w:rPr>
          <w:b/>
          <w:bCs/>
          <w:sz w:val="28"/>
          <w:szCs w:val="28"/>
          <w:rtl/>
        </w:rPr>
      </w:pPr>
      <w:r w:rsidRPr="00F7144F">
        <w:rPr>
          <w:b/>
          <w:bCs/>
          <w:sz w:val="28"/>
          <w:szCs w:val="28"/>
          <w:rtl/>
        </w:rPr>
        <w:t xml:space="preserve">قال وفي الباب عن أنس وحديث أنس غير محفوظ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أبو عيسى حديث أبي قتادة حديث حسن صحيح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وقد كره قوم من أهل العلم من أصحاب النبي صلى الله عليه وسلم وغيرهم أن ينتظر الناس الإمام وهم قيام </w:t>
      </w:r>
      <w:r w:rsidRPr="00F7144F">
        <w:rPr>
          <w:rFonts w:hint="cs"/>
          <w:b/>
          <w:bCs/>
          <w:sz w:val="28"/>
          <w:szCs w:val="28"/>
          <w:rtl/>
        </w:rPr>
        <w:t>.</w:t>
      </w:r>
    </w:p>
    <w:p w:rsidR="00D43B35" w:rsidRPr="00F7144F" w:rsidRDefault="00D43B35" w:rsidP="00B93C22">
      <w:pPr>
        <w:jc w:val="both"/>
        <w:rPr>
          <w:sz w:val="28"/>
          <w:szCs w:val="28"/>
          <w:rtl/>
        </w:rPr>
      </w:pPr>
      <w:r w:rsidRPr="00F7144F">
        <w:rPr>
          <w:b/>
          <w:bCs/>
          <w:sz w:val="28"/>
          <w:szCs w:val="28"/>
          <w:rtl/>
        </w:rPr>
        <w:t>و قال بعضهم إذا كان الإمام في المسجد فأقيمت الصلاة فإنما يقومون إذا قال المؤذن</w:t>
      </w:r>
      <w:r w:rsidRPr="00F7144F">
        <w:rPr>
          <w:rFonts w:hint="cs"/>
          <w:b/>
          <w:bCs/>
          <w:sz w:val="28"/>
          <w:szCs w:val="28"/>
          <w:rtl/>
        </w:rPr>
        <w:t xml:space="preserve"> :</w:t>
      </w:r>
      <w:r w:rsidRPr="00F7144F">
        <w:rPr>
          <w:b/>
          <w:bCs/>
          <w:sz w:val="28"/>
          <w:szCs w:val="28"/>
          <w:rtl/>
        </w:rPr>
        <w:t xml:space="preserve"> قد قامت الصلاة قد قامت الصلاة </w:t>
      </w:r>
      <w:r w:rsidRPr="00F7144F">
        <w:rPr>
          <w:rFonts w:hint="cs"/>
          <w:b/>
          <w:bCs/>
          <w:sz w:val="28"/>
          <w:szCs w:val="28"/>
          <w:rtl/>
        </w:rPr>
        <w:t>.</w:t>
      </w:r>
    </w:p>
    <w:p w:rsidR="00D43B35" w:rsidRPr="00F7144F" w:rsidRDefault="00D43B35" w:rsidP="00B93C22">
      <w:pPr>
        <w:jc w:val="both"/>
        <w:rPr>
          <w:b/>
          <w:bCs/>
          <w:sz w:val="28"/>
          <w:szCs w:val="28"/>
        </w:rPr>
      </w:pPr>
      <w:r w:rsidRPr="00F7144F">
        <w:rPr>
          <w:b/>
          <w:bCs/>
          <w:sz w:val="28"/>
          <w:szCs w:val="28"/>
          <w:rtl/>
        </w:rPr>
        <w:t>وهو قول ابن الم</w:t>
      </w:r>
      <w:r w:rsidRPr="00F7144F">
        <w:rPr>
          <w:rFonts w:hint="cs"/>
          <w:b/>
          <w:bCs/>
          <w:sz w:val="28"/>
          <w:szCs w:val="28"/>
          <w:rtl/>
        </w:rPr>
        <w:t>ب</w:t>
      </w:r>
      <w:r w:rsidRPr="00F7144F">
        <w:rPr>
          <w:b/>
          <w:bCs/>
          <w:sz w:val="28"/>
          <w:szCs w:val="28"/>
          <w:rtl/>
        </w:rPr>
        <w:t>ارك</w:t>
      </w:r>
      <w:r w:rsidRPr="00F7144F">
        <w:rPr>
          <w:rStyle w:val="Appelnotedebasdep"/>
          <w:b/>
          <w:bCs/>
          <w:sz w:val="28"/>
          <w:szCs w:val="28"/>
          <w:rtl/>
        </w:rPr>
        <w:footnoteReference w:id="480"/>
      </w:r>
      <w:r w:rsidRPr="00F7144F">
        <w:rPr>
          <w:rFonts w:hint="cs"/>
          <w:b/>
          <w:bCs/>
          <w:sz w:val="28"/>
          <w:szCs w:val="28"/>
          <w:rtl/>
        </w:rPr>
        <w:t xml:space="preserve"> .</w:t>
      </w:r>
    </w:p>
    <w:p w:rsidR="00D43B35" w:rsidRPr="00F7144F" w:rsidRDefault="00D43B35" w:rsidP="004B66F5">
      <w:pPr>
        <w:rPr>
          <w:rtl/>
        </w:rPr>
      </w:pPr>
      <w:r w:rsidRPr="004B66F5">
        <w:rPr>
          <w:rFonts w:hint="cs"/>
          <w:sz w:val="28"/>
          <w:szCs w:val="28"/>
          <w:rtl/>
        </w:rPr>
        <w:t>قال أحمد شاكر :"</w:t>
      </w:r>
    </w:p>
    <w:p w:rsidR="00D43B35" w:rsidRPr="00F7144F" w:rsidRDefault="00D43B35" w:rsidP="00B93C22">
      <w:pPr>
        <w:jc w:val="both"/>
        <w:rPr>
          <w:b/>
          <w:bCs/>
          <w:sz w:val="28"/>
          <w:szCs w:val="28"/>
          <w:rtl/>
        </w:rPr>
      </w:pPr>
      <w:r w:rsidRPr="00F7144F">
        <w:rPr>
          <w:rFonts w:hint="cs"/>
          <w:sz w:val="28"/>
          <w:szCs w:val="28"/>
          <w:rtl/>
        </w:rPr>
        <w:t>*- حديث أنس سبق أن تكلم عليه الترمذي استطرادا , عند الكلام على الحديث ( رقم 517) وبينا هناك أنه حديث صحيح . وفي الباب أيضا عن جابر بن سمرة بنحو حديث أبي قتادة , رواه الطبراني في الأوسط</w:t>
      </w:r>
      <w:r w:rsidRPr="00F7144F">
        <w:rPr>
          <w:rStyle w:val="Appelnotedebasdep"/>
          <w:sz w:val="28"/>
          <w:szCs w:val="28"/>
          <w:rtl/>
        </w:rPr>
        <w:footnoteReference w:id="481"/>
      </w:r>
      <w:r w:rsidRPr="00F7144F">
        <w:rPr>
          <w:rFonts w:hint="cs"/>
          <w:sz w:val="28"/>
          <w:szCs w:val="28"/>
          <w:rtl/>
        </w:rPr>
        <w:t xml:space="preserve"> والصغير</w:t>
      </w:r>
      <w:r w:rsidRPr="00F7144F">
        <w:rPr>
          <w:rStyle w:val="Appelnotedebasdep"/>
          <w:sz w:val="28"/>
          <w:szCs w:val="28"/>
          <w:rtl/>
        </w:rPr>
        <w:footnoteReference w:id="482"/>
      </w:r>
      <w:r w:rsidRPr="00F7144F">
        <w:rPr>
          <w:rFonts w:hint="cs"/>
          <w:sz w:val="28"/>
          <w:szCs w:val="28"/>
          <w:rtl/>
        </w:rPr>
        <w:t xml:space="preserve"> , قال في مجمع الزوائد ( ج 2 ص 75 ) :" وإسناده حسن ".</w:t>
      </w:r>
    </w:p>
    <w:p w:rsidR="00D43B35" w:rsidRPr="00F7144F" w:rsidRDefault="00D43B35" w:rsidP="00B93C22">
      <w:pPr>
        <w:jc w:val="both"/>
        <w:rPr>
          <w:sz w:val="28"/>
          <w:szCs w:val="28"/>
          <w:rtl/>
        </w:rPr>
      </w:pPr>
      <w:r w:rsidRPr="00F7144F">
        <w:rPr>
          <w:rFonts w:hint="cs"/>
          <w:sz w:val="28"/>
          <w:szCs w:val="28"/>
          <w:rtl/>
        </w:rPr>
        <w:t xml:space="preserve">**- رواه الجماعة </w:t>
      </w:r>
      <w:r w:rsidRPr="00F7144F">
        <w:rPr>
          <w:rStyle w:val="Appelnotedebasdep"/>
          <w:sz w:val="28"/>
          <w:szCs w:val="28"/>
          <w:rtl/>
        </w:rPr>
        <w:footnoteReference w:id="483"/>
      </w:r>
      <w:r w:rsidRPr="00F7144F">
        <w:rPr>
          <w:rFonts w:hint="cs"/>
          <w:sz w:val="28"/>
          <w:szCs w:val="28"/>
          <w:rtl/>
        </w:rPr>
        <w:t xml:space="preserve"> إلا ابن ماجه, وليس في البخاري "خرجت" </w:t>
      </w:r>
      <w:r w:rsidR="004B66F5" w:rsidRPr="00F7144F">
        <w:rPr>
          <w:rFonts w:hint="cs"/>
          <w:sz w:val="28"/>
          <w:szCs w:val="28"/>
          <w:rtl/>
        </w:rPr>
        <w:t xml:space="preserve">( 2 / 487 </w:t>
      </w:r>
      <w:r w:rsidR="004B66F5" w:rsidRPr="00F7144F">
        <w:rPr>
          <w:sz w:val="28"/>
          <w:szCs w:val="28"/>
          <w:rtl/>
        </w:rPr>
        <w:t>–</w:t>
      </w:r>
      <w:r w:rsidR="004B66F5" w:rsidRPr="00F7144F">
        <w:rPr>
          <w:rFonts w:hint="cs"/>
          <w:sz w:val="28"/>
          <w:szCs w:val="28"/>
          <w:rtl/>
        </w:rPr>
        <w:t xml:space="preserve"> 488 )</w:t>
      </w:r>
    </w:p>
    <w:p w:rsidR="00D43B35" w:rsidRPr="00B71796" w:rsidRDefault="00D43B35" w:rsidP="004B66F5">
      <w:pPr>
        <w:pStyle w:val="Titre1"/>
        <w:rPr>
          <w:rtl/>
        </w:rPr>
      </w:pPr>
      <w:bookmarkStart w:id="657" w:name="_Toc268646635"/>
      <w:bookmarkStart w:id="658" w:name="_Toc268765369"/>
      <w:r w:rsidRPr="00B71796">
        <w:rPr>
          <w:rFonts w:hint="cs"/>
          <w:rtl/>
        </w:rPr>
        <w:t>كيف كان تطوع النبي صلى الله عليه وسلم بالنهار :</w:t>
      </w:r>
      <w:bookmarkEnd w:id="657"/>
      <w:bookmarkEnd w:id="658"/>
    </w:p>
    <w:p w:rsidR="00D43B35" w:rsidRPr="004B66F5" w:rsidRDefault="00D43B35" w:rsidP="004B66F5">
      <w:pPr>
        <w:rPr>
          <w:b/>
          <w:bCs/>
          <w:sz w:val="28"/>
          <w:szCs w:val="28"/>
          <w:rtl/>
        </w:rPr>
      </w:pPr>
      <w:r w:rsidRPr="004B66F5">
        <w:rPr>
          <w:rFonts w:hint="cs"/>
          <w:b/>
          <w:bCs/>
          <w:sz w:val="28"/>
          <w:szCs w:val="28"/>
          <w:rtl/>
        </w:rPr>
        <w:t>598 -</w:t>
      </w:r>
      <w:r w:rsidRPr="004B66F5">
        <w:rPr>
          <w:b/>
          <w:bCs/>
          <w:sz w:val="28"/>
          <w:szCs w:val="28"/>
          <w:rtl/>
        </w:rPr>
        <w:t xml:space="preserve"> عن عاصم بن ضمرة قالسألنا عليا عن صلاة رسول الله صلى الله عليه وسلم من النهار</w:t>
      </w:r>
      <w:r w:rsidRPr="004B66F5">
        <w:rPr>
          <w:rFonts w:hint="cs"/>
          <w:b/>
          <w:bCs/>
          <w:sz w:val="28"/>
          <w:szCs w:val="28"/>
          <w:rtl/>
        </w:rPr>
        <w:t>؟</w:t>
      </w:r>
      <w:r w:rsidRPr="004B66F5">
        <w:rPr>
          <w:b/>
          <w:bCs/>
          <w:sz w:val="28"/>
          <w:szCs w:val="28"/>
          <w:rtl/>
        </w:rPr>
        <w:t xml:space="preserve"> فقال </w:t>
      </w:r>
      <w:r w:rsidRPr="004B66F5">
        <w:rPr>
          <w:rFonts w:hint="cs"/>
          <w:b/>
          <w:bCs/>
          <w:sz w:val="28"/>
          <w:szCs w:val="28"/>
          <w:rtl/>
        </w:rPr>
        <w:t xml:space="preserve">: </w:t>
      </w:r>
      <w:r w:rsidRPr="004B66F5">
        <w:rPr>
          <w:b/>
          <w:bCs/>
          <w:sz w:val="28"/>
          <w:szCs w:val="28"/>
          <w:rtl/>
        </w:rPr>
        <w:t xml:space="preserve">إنكم لا تطيقون ذاك </w:t>
      </w:r>
      <w:r w:rsidRPr="004B66F5">
        <w:rPr>
          <w:rFonts w:hint="cs"/>
          <w:b/>
          <w:bCs/>
          <w:sz w:val="28"/>
          <w:szCs w:val="28"/>
          <w:rtl/>
        </w:rPr>
        <w:t>.</w:t>
      </w:r>
      <w:r w:rsidRPr="004B66F5">
        <w:rPr>
          <w:b/>
          <w:bCs/>
          <w:sz w:val="28"/>
          <w:szCs w:val="28"/>
          <w:rtl/>
        </w:rPr>
        <w:t>فقلنا</w:t>
      </w:r>
      <w:r w:rsidRPr="004B66F5">
        <w:rPr>
          <w:rFonts w:hint="cs"/>
          <w:b/>
          <w:bCs/>
          <w:sz w:val="28"/>
          <w:szCs w:val="28"/>
          <w:rtl/>
        </w:rPr>
        <w:t>:</w:t>
      </w:r>
      <w:r w:rsidRPr="004B66F5">
        <w:rPr>
          <w:b/>
          <w:bCs/>
          <w:sz w:val="28"/>
          <w:szCs w:val="28"/>
          <w:rtl/>
        </w:rPr>
        <w:t xml:space="preserve"> من أطاق ذاك منا </w:t>
      </w:r>
      <w:r w:rsidRPr="004B66F5">
        <w:rPr>
          <w:rFonts w:hint="cs"/>
          <w:b/>
          <w:bCs/>
          <w:sz w:val="28"/>
          <w:szCs w:val="28"/>
          <w:rtl/>
        </w:rPr>
        <w:t xml:space="preserve">. </w:t>
      </w:r>
      <w:r w:rsidRPr="004B66F5">
        <w:rPr>
          <w:b/>
          <w:bCs/>
          <w:sz w:val="28"/>
          <w:szCs w:val="28"/>
          <w:rtl/>
        </w:rPr>
        <w:t>فقال</w:t>
      </w:r>
      <w:r w:rsidRPr="004B66F5">
        <w:rPr>
          <w:rFonts w:hint="cs"/>
          <w:b/>
          <w:bCs/>
          <w:sz w:val="28"/>
          <w:szCs w:val="28"/>
          <w:rtl/>
        </w:rPr>
        <w:t>:</w:t>
      </w:r>
      <w:r w:rsidRPr="004B66F5">
        <w:rPr>
          <w:b/>
          <w:bCs/>
          <w:sz w:val="28"/>
          <w:szCs w:val="28"/>
          <w:rtl/>
        </w:rPr>
        <w:t xml:space="preserve"> كان رسول الله صلى الله </w:t>
      </w:r>
      <w:r w:rsidRPr="004B66F5">
        <w:rPr>
          <w:b/>
          <w:bCs/>
          <w:sz w:val="28"/>
          <w:szCs w:val="28"/>
          <w:rtl/>
        </w:rPr>
        <w:lastRenderedPageBreak/>
        <w:t>عليه وسلم إذا كانت الشمس من هاهنا كهيئتها من هاهنا عند العصر صلى ركعتين</w:t>
      </w:r>
      <w:r w:rsidRPr="004B66F5">
        <w:rPr>
          <w:rFonts w:hint="cs"/>
          <w:b/>
          <w:bCs/>
          <w:sz w:val="28"/>
          <w:szCs w:val="28"/>
          <w:rtl/>
        </w:rPr>
        <w:t>*.</w:t>
      </w:r>
      <w:r w:rsidRPr="004B66F5">
        <w:rPr>
          <w:b/>
          <w:bCs/>
          <w:sz w:val="28"/>
          <w:szCs w:val="28"/>
          <w:rtl/>
        </w:rPr>
        <w:t xml:space="preserve"> وإذا كانت الشمس من هاهنا كهيئتها من هاهنا عند الظهر صلى أربعا</w:t>
      </w:r>
      <w:r w:rsidRPr="004B66F5">
        <w:rPr>
          <w:rFonts w:hint="cs"/>
          <w:b/>
          <w:bCs/>
          <w:sz w:val="28"/>
          <w:szCs w:val="28"/>
          <w:rtl/>
        </w:rPr>
        <w:t xml:space="preserve">**, </w:t>
      </w:r>
      <w:r w:rsidRPr="004B66F5">
        <w:rPr>
          <w:b/>
          <w:bCs/>
          <w:sz w:val="28"/>
          <w:szCs w:val="28"/>
          <w:rtl/>
        </w:rPr>
        <w:t>وصلى أربعا قبل الظهر</w:t>
      </w:r>
      <w:r w:rsidRPr="004B66F5">
        <w:rPr>
          <w:rFonts w:hint="cs"/>
          <w:b/>
          <w:bCs/>
          <w:sz w:val="28"/>
          <w:szCs w:val="28"/>
          <w:rtl/>
        </w:rPr>
        <w:t>,</w:t>
      </w:r>
      <w:r w:rsidRPr="004B66F5">
        <w:rPr>
          <w:b/>
          <w:bCs/>
          <w:sz w:val="28"/>
          <w:szCs w:val="28"/>
          <w:rtl/>
        </w:rPr>
        <w:t xml:space="preserve"> وبعدها ركعتين </w:t>
      </w:r>
      <w:r w:rsidRPr="004B66F5">
        <w:rPr>
          <w:rFonts w:hint="cs"/>
          <w:b/>
          <w:bCs/>
          <w:sz w:val="28"/>
          <w:szCs w:val="28"/>
          <w:rtl/>
        </w:rPr>
        <w:t>,</w:t>
      </w:r>
      <w:r w:rsidRPr="004B66F5">
        <w:rPr>
          <w:b/>
          <w:bCs/>
          <w:sz w:val="28"/>
          <w:szCs w:val="28"/>
          <w:rtl/>
        </w:rPr>
        <w:t>وقبل العصر أربعا</w:t>
      </w:r>
      <w:r w:rsidRPr="004B66F5">
        <w:rPr>
          <w:rFonts w:hint="cs"/>
          <w:b/>
          <w:bCs/>
          <w:sz w:val="28"/>
          <w:szCs w:val="28"/>
          <w:rtl/>
        </w:rPr>
        <w:t>,</w:t>
      </w:r>
      <w:r w:rsidRPr="004B66F5">
        <w:rPr>
          <w:b/>
          <w:bCs/>
          <w:sz w:val="28"/>
          <w:szCs w:val="28"/>
          <w:rtl/>
        </w:rPr>
        <w:t xml:space="preserve"> يفصل بين كل ركعتين بالتسليم على الملائكة المقربين والنبيين والمرسلين ومن تبعهم من المؤمنين والمسلمين</w:t>
      </w:r>
      <w:r w:rsidRPr="004B66F5">
        <w:rPr>
          <w:rFonts w:hint="cs"/>
          <w:b/>
          <w:bCs/>
          <w:sz w:val="28"/>
          <w:szCs w:val="28"/>
          <w:rtl/>
        </w:rPr>
        <w:t>"</w:t>
      </w:r>
      <w:r w:rsidRPr="004B66F5">
        <w:rPr>
          <w:rStyle w:val="Appelnotedebasdep"/>
          <w:b/>
          <w:bCs/>
          <w:sz w:val="28"/>
          <w:szCs w:val="28"/>
          <w:rtl/>
        </w:rPr>
        <w:footnoteReference w:id="484"/>
      </w:r>
    </w:p>
    <w:p w:rsidR="00D43B35" w:rsidRPr="004B66F5" w:rsidRDefault="00D43B35" w:rsidP="004B66F5">
      <w:pPr>
        <w:rPr>
          <w:b/>
          <w:bCs/>
          <w:sz w:val="28"/>
          <w:szCs w:val="28"/>
          <w:rtl/>
        </w:rPr>
      </w:pPr>
      <w:r w:rsidRPr="004B66F5">
        <w:rPr>
          <w:rFonts w:hint="cs"/>
          <w:b/>
          <w:bCs/>
          <w:sz w:val="28"/>
          <w:szCs w:val="28"/>
          <w:rtl/>
        </w:rPr>
        <w:t xml:space="preserve">599 - </w:t>
      </w:r>
      <w:r w:rsidRPr="004B66F5">
        <w:rPr>
          <w:b/>
          <w:bCs/>
          <w:sz w:val="28"/>
          <w:szCs w:val="28"/>
          <w:rtl/>
        </w:rPr>
        <w:t xml:space="preserve"> عن عاصم بن ضمرة عن علي عن النبي صلى الله عليه وسلم نحوه </w:t>
      </w:r>
      <w:r w:rsidRPr="004B66F5">
        <w:rPr>
          <w:rFonts w:hint="cs"/>
          <w:b/>
          <w:bCs/>
          <w:sz w:val="28"/>
          <w:szCs w:val="28"/>
          <w:rtl/>
        </w:rPr>
        <w:t>.</w:t>
      </w:r>
    </w:p>
    <w:p w:rsidR="00D43B35" w:rsidRPr="004B66F5" w:rsidRDefault="00D43B35" w:rsidP="004B66F5">
      <w:pPr>
        <w:rPr>
          <w:b/>
          <w:bCs/>
          <w:sz w:val="28"/>
          <w:szCs w:val="28"/>
          <w:rtl/>
        </w:rPr>
      </w:pPr>
      <w:r w:rsidRPr="004B66F5">
        <w:rPr>
          <w:b/>
          <w:bCs/>
          <w:sz w:val="28"/>
          <w:szCs w:val="28"/>
          <w:rtl/>
        </w:rPr>
        <w:t>قال أبو عيسى هذا حديث حسن</w:t>
      </w:r>
      <w:r w:rsidRPr="004B66F5">
        <w:rPr>
          <w:rFonts w:hint="cs"/>
          <w:b/>
          <w:bCs/>
          <w:sz w:val="28"/>
          <w:szCs w:val="28"/>
          <w:rtl/>
        </w:rPr>
        <w:t>***.</w:t>
      </w:r>
    </w:p>
    <w:p w:rsidR="00D43B35" w:rsidRPr="004B66F5" w:rsidRDefault="00D43B35" w:rsidP="004B66F5">
      <w:pPr>
        <w:rPr>
          <w:b/>
          <w:bCs/>
          <w:sz w:val="28"/>
          <w:szCs w:val="28"/>
          <w:rtl/>
        </w:rPr>
      </w:pPr>
      <w:r w:rsidRPr="004B66F5">
        <w:rPr>
          <w:b/>
          <w:bCs/>
          <w:sz w:val="28"/>
          <w:szCs w:val="28"/>
          <w:rtl/>
        </w:rPr>
        <w:t>و قال إسحق بن إبراهيم أحسن شيء روي في تطوع النبي صلى الله عليه وسلم في النهار هذا</w:t>
      </w:r>
      <w:r w:rsidRPr="004B66F5">
        <w:rPr>
          <w:rFonts w:hint="cs"/>
          <w:b/>
          <w:bCs/>
          <w:sz w:val="28"/>
          <w:szCs w:val="28"/>
          <w:rtl/>
        </w:rPr>
        <w:t>.</w:t>
      </w:r>
    </w:p>
    <w:p w:rsidR="00D43B35" w:rsidRPr="004B66F5" w:rsidRDefault="00D43B35" w:rsidP="004B66F5">
      <w:pPr>
        <w:rPr>
          <w:b/>
          <w:bCs/>
          <w:sz w:val="28"/>
          <w:szCs w:val="28"/>
          <w:rtl/>
        </w:rPr>
      </w:pPr>
      <w:r w:rsidRPr="004B66F5">
        <w:rPr>
          <w:b/>
          <w:bCs/>
          <w:sz w:val="28"/>
          <w:szCs w:val="28"/>
          <w:rtl/>
        </w:rPr>
        <w:t xml:space="preserve"> وروي عن عبد الله بن المبارك أنه كان يضعف هذا الحديث وإنما ضعفه عندنا والله أعلم لأنه لا يروى مثل هذا عن النبي صلى الله عليه وسلم إلا من هذا الوجه عن عاصم بن ضمرة عن علي</w:t>
      </w:r>
      <w:r w:rsidRPr="004B66F5">
        <w:rPr>
          <w:rFonts w:hint="cs"/>
          <w:b/>
          <w:bCs/>
          <w:sz w:val="28"/>
          <w:szCs w:val="28"/>
          <w:rtl/>
        </w:rPr>
        <w:t>****.</w:t>
      </w:r>
    </w:p>
    <w:p w:rsidR="00D43B35" w:rsidRPr="004B66F5" w:rsidRDefault="00D43B35" w:rsidP="004B66F5">
      <w:pPr>
        <w:rPr>
          <w:b/>
          <w:bCs/>
          <w:sz w:val="28"/>
          <w:szCs w:val="28"/>
          <w:rtl/>
        </w:rPr>
      </w:pPr>
      <w:r w:rsidRPr="004B66F5">
        <w:rPr>
          <w:b/>
          <w:bCs/>
          <w:sz w:val="28"/>
          <w:szCs w:val="28"/>
          <w:rtl/>
        </w:rPr>
        <w:t xml:space="preserve"> وعاصم بن ضمرة هو ثقة عند بعض أهل العلم</w:t>
      </w:r>
      <w:r w:rsidRPr="004B66F5">
        <w:rPr>
          <w:rFonts w:hint="cs"/>
          <w:b/>
          <w:bCs/>
          <w:sz w:val="28"/>
          <w:szCs w:val="28"/>
          <w:rtl/>
        </w:rPr>
        <w:t>.</w:t>
      </w:r>
    </w:p>
    <w:p w:rsidR="00D43B35" w:rsidRPr="004B66F5" w:rsidRDefault="00D43B35" w:rsidP="004B66F5">
      <w:pPr>
        <w:rPr>
          <w:b/>
          <w:bCs/>
          <w:sz w:val="28"/>
          <w:szCs w:val="28"/>
          <w:rtl/>
        </w:rPr>
      </w:pPr>
      <w:r w:rsidRPr="004B66F5">
        <w:rPr>
          <w:b/>
          <w:bCs/>
          <w:sz w:val="28"/>
          <w:szCs w:val="28"/>
          <w:rtl/>
        </w:rPr>
        <w:t xml:space="preserve"> قال علي بن المديني قال يحيى بن سعيد القطان </w:t>
      </w:r>
      <w:r w:rsidRPr="004B66F5">
        <w:rPr>
          <w:rFonts w:hint="cs"/>
          <w:b/>
          <w:bCs/>
          <w:sz w:val="28"/>
          <w:szCs w:val="28"/>
          <w:rtl/>
        </w:rPr>
        <w:t>:</w:t>
      </w:r>
      <w:r w:rsidRPr="004B66F5">
        <w:rPr>
          <w:b/>
          <w:bCs/>
          <w:sz w:val="28"/>
          <w:szCs w:val="28"/>
          <w:rtl/>
        </w:rPr>
        <w:t>قال سفيان</w:t>
      </w:r>
      <w:r w:rsidRPr="004B66F5">
        <w:rPr>
          <w:rFonts w:hint="cs"/>
          <w:b/>
          <w:bCs/>
          <w:sz w:val="28"/>
          <w:szCs w:val="28"/>
          <w:rtl/>
        </w:rPr>
        <w:t>:</w:t>
      </w:r>
      <w:r w:rsidRPr="004B66F5">
        <w:rPr>
          <w:b/>
          <w:bCs/>
          <w:sz w:val="28"/>
          <w:szCs w:val="28"/>
          <w:rtl/>
        </w:rPr>
        <w:t xml:space="preserve"> كنا نعرف فضل حديث عاصم بن ضمرة على حديث الحارث</w:t>
      </w:r>
      <w:r w:rsidRPr="004B66F5">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 xml:space="preserve">قال أحمد شاكر :" </w:t>
      </w:r>
    </w:p>
    <w:p w:rsidR="00D43B35" w:rsidRPr="00F7144F" w:rsidRDefault="00D43B35" w:rsidP="004B66F5">
      <w:pPr>
        <w:jc w:val="both"/>
        <w:rPr>
          <w:sz w:val="28"/>
          <w:szCs w:val="28"/>
        </w:rPr>
      </w:pPr>
      <w:r w:rsidRPr="00F7144F">
        <w:rPr>
          <w:rFonts w:hint="cs"/>
          <w:sz w:val="28"/>
          <w:szCs w:val="28"/>
          <w:rtl/>
        </w:rPr>
        <w:t>*- يعني إذا ارتفعت الشمس من المشرق بقدر ارتفاعها من المغرب في وقت العصر صلى ركعتي الضحى .</w:t>
      </w:r>
    </w:p>
    <w:p w:rsidR="00D43B35" w:rsidRPr="00F7144F" w:rsidRDefault="00D43B35" w:rsidP="004B66F5">
      <w:pPr>
        <w:jc w:val="both"/>
        <w:rPr>
          <w:sz w:val="28"/>
          <w:szCs w:val="28"/>
        </w:rPr>
      </w:pPr>
      <w:r w:rsidRPr="00F7144F">
        <w:rPr>
          <w:rFonts w:hint="cs"/>
          <w:sz w:val="28"/>
          <w:szCs w:val="28"/>
          <w:rtl/>
        </w:rPr>
        <w:t>**- قال الشارح :" وهي الضحوة الكبرى ".</w:t>
      </w:r>
    </w:p>
    <w:p w:rsidR="00D43B35" w:rsidRPr="00F7144F" w:rsidRDefault="00D43B35" w:rsidP="004B66F5">
      <w:pPr>
        <w:jc w:val="both"/>
        <w:rPr>
          <w:sz w:val="28"/>
          <w:szCs w:val="28"/>
          <w:rtl/>
        </w:rPr>
      </w:pPr>
      <w:r w:rsidRPr="00F7144F">
        <w:rPr>
          <w:rFonts w:hint="cs"/>
          <w:sz w:val="28"/>
          <w:szCs w:val="28"/>
          <w:rtl/>
        </w:rPr>
        <w:t>***- سبق هذا الحديث مختصرا من طريق سفيان عن أبي إسحاق ( برقم 424 و 429 ) , وقال الشارح هنا :" أخرجه النسائي</w:t>
      </w:r>
      <w:r w:rsidRPr="00F7144F">
        <w:rPr>
          <w:rStyle w:val="Appelnotedebasdep"/>
          <w:sz w:val="28"/>
          <w:szCs w:val="28"/>
          <w:rtl/>
        </w:rPr>
        <w:footnoteReference w:id="485"/>
      </w:r>
      <w:r w:rsidRPr="00F7144F">
        <w:rPr>
          <w:rFonts w:hint="cs"/>
          <w:sz w:val="28"/>
          <w:szCs w:val="28"/>
          <w:rtl/>
        </w:rPr>
        <w:t xml:space="preserve"> وابن ماجه</w:t>
      </w:r>
      <w:r w:rsidRPr="00F7144F">
        <w:rPr>
          <w:rStyle w:val="Appelnotedebasdep"/>
          <w:sz w:val="28"/>
          <w:szCs w:val="28"/>
          <w:rtl/>
        </w:rPr>
        <w:footnoteReference w:id="486"/>
      </w:r>
      <w:r w:rsidRPr="00F7144F">
        <w:rPr>
          <w:rFonts w:hint="cs"/>
          <w:sz w:val="28"/>
          <w:szCs w:val="28"/>
          <w:rtl/>
        </w:rPr>
        <w:t>.</w:t>
      </w:r>
      <w:r w:rsidRPr="00F7144F">
        <w:rPr>
          <w:rFonts w:hint="cs"/>
          <w:sz w:val="28"/>
          <w:szCs w:val="28"/>
          <w:rtl/>
          <w:lang w:bidi="ar-MA"/>
        </w:rPr>
        <w:t>ورواه أحمد في المسند بأطول مما هنا عن وكيع عن أبيه و سفيان وإسرائيل, ثلاثتهم عن أبي إسحاق ( رقم (650  ج 1 ص 85 ) وزاد في آخره :" قال : قال علي رضي الله عنه : تلك ست عشرة ركعة تطوع النبي صلى الله عليه وسلم بالنهار , وقَلَّ من يداوم عليها ".ثم قال أحمد:" ثنا وكيع عن أبيه قال : قال حبيب بن أبي ثابت لأبي إسحاق حين حدثه : يا أبا إسحاق , يسوى حديثك هذا ملء مسجدك ذهبا ".</w:t>
      </w:r>
    </w:p>
    <w:p w:rsidR="00D43B35" w:rsidRPr="00F7144F" w:rsidRDefault="00D43B35" w:rsidP="004B66F5">
      <w:pPr>
        <w:ind w:left="360"/>
        <w:jc w:val="both"/>
        <w:rPr>
          <w:sz w:val="28"/>
          <w:szCs w:val="28"/>
          <w:rtl/>
          <w:lang w:bidi="ar-MA"/>
        </w:rPr>
      </w:pPr>
      <w:r w:rsidRPr="00F7144F">
        <w:rPr>
          <w:rFonts w:hint="cs"/>
          <w:sz w:val="28"/>
          <w:szCs w:val="28"/>
          <w:rtl/>
          <w:lang w:bidi="ar-MA"/>
        </w:rPr>
        <w:t xml:space="preserve"> والحديث صحيح , وعاصم بن ضمرة ثقة , وثقه ابن المديني والعجلي وغيرهما .</w:t>
      </w:r>
    </w:p>
    <w:p w:rsidR="00D43B35" w:rsidRPr="00F7144F" w:rsidRDefault="00FD4C5A" w:rsidP="004B66F5">
      <w:pPr>
        <w:jc w:val="both"/>
        <w:rPr>
          <w:sz w:val="28"/>
          <w:szCs w:val="28"/>
          <w:rtl/>
          <w:lang w:bidi="ar-MA"/>
        </w:rPr>
      </w:pPr>
      <w:r w:rsidRPr="00F7144F">
        <w:rPr>
          <w:rFonts w:hint="cs"/>
          <w:b/>
          <w:bCs/>
          <w:sz w:val="28"/>
          <w:szCs w:val="28"/>
          <w:rtl/>
        </w:rPr>
        <w:lastRenderedPageBreak/>
        <w:t>****</w:t>
      </w:r>
      <w:r w:rsidR="00D43B35" w:rsidRPr="00F7144F">
        <w:rPr>
          <w:rFonts w:hint="cs"/>
          <w:sz w:val="28"/>
          <w:szCs w:val="28"/>
          <w:rtl/>
          <w:lang w:bidi="ar-MA"/>
        </w:rPr>
        <w:t>- ليس انفراد عاصم بهذا الحديث مضعفا له ,فإن عاصما ثقة كما قلنا , قال أحمد بن حنبل :" هو أعلى من الحارث الأعور , وهو عندي حجة ". وقد طعن الجوزجاني في عاصم طعنا شديدا وأنكر عليه هذا الحديث , فقال : فيالعباد الله , أما كان ينبغي لأحد من الصحابة وأزواج النبي صلى الله عليه وسلم يحكي هذه الركعات ؟".</w:t>
      </w:r>
    </w:p>
    <w:p w:rsidR="00D43B35" w:rsidRPr="00F7144F" w:rsidRDefault="00D43B35" w:rsidP="004B66F5">
      <w:pPr>
        <w:jc w:val="both"/>
        <w:rPr>
          <w:sz w:val="28"/>
          <w:szCs w:val="28"/>
          <w:rtl/>
        </w:rPr>
      </w:pPr>
      <w:r w:rsidRPr="00F7144F">
        <w:rPr>
          <w:rFonts w:hint="cs"/>
          <w:sz w:val="28"/>
          <w:szCs w:val="28"/>
          <w:rtl/>
          <w:lang w:bidi="ar-MA"/>
        </w:rPr>
        <w:t xml:space="preserve">ورد عليه الحافظ في التهذيب فقال :" تعصب الجوزجاني على أصحاب علي معروف , ولا إنكار على عاصم فيما روى . هذه عائشة تقول لسائلها </w:t>
      </w:r>
      <w:r w:rsidRPr="00F7144F">
        <w:rPr>
          <w:sz w:val="28"/>
          <w:szCs w:val="28"/>
          <w:rtl/>
        </w:rPr>
        <w:t xml:space="preserve"> عن شئ من أحوال النبي صلى الله عليه وسلم </w:t>
      </w:r>
      <w:r w:rsidRPr="00F7144F">
        <w:rPr>
          <w:rFonts w:hint="cs"/>
          <w:sz w:val="28"/>
          <w:szCs w:val="28"/>
          <w:rtl/>
        </w:rPr>
        <w:t xml:space="preserve">: </w:t>
      </w:r>
      <w:r w:rsidRPr="00F7144F">
        <w:rPr>
          <w:sz w:val="28"/>
          <w:szCs w:val="28"/>
          <w:rtl/>
        </w:rPr>
        <w:t>سل عليا فليس بعجب أن يروي الصحابي شيئا يرويه غيره من الصحابة بخلافه ولا سيما في التطوع</w:t>
      </w:r>
      <w:r w:rsidRPr="00F7144F">
        <w:rPr>
          <w:rFonts w:hint="cs"/>
          <w:sz w:val="28"/>
          <w:szCs w:val="28"/>
          <w:rtl/>
        </w:rPr>
        <w:t>".</w:t>
      </w:r>
    </w:p>
    <w:p w:rsidR="00D43B35" w:rsidRPr="00F7144F" w:rsidRDefault="00D43B35" w:rsidP="00B93C22">
      <w:pPr>
        <w:ind w:left="360" w:right="720"/>
        <w:jc w:val="both"/>
        <w:rPr>
          <w:sz w:val="28"/>
          <w:szCs w:val="28"/>
          <w:rtl/>
        </w:rPr>
      </w:pPr>
      <w:r w:rsidRPr="00F7144F">
        <w:rPr>
          <w:rFonts w:hint="cs"/>
          <w:sz w:val="28"/>
          <w:szCs w:val="28"/>
          <w:rtl/>
        </w:rPr>
        <w:t xml:space="preserve">                                   ( 2 / 493 </w:t>
      </w:r>
      <w:r w:rsidRPr="00F7144F">
        <w:rPr>
          <w:sz w:val="28"/>
          <w:szCs w:val="28"/>
          <w:rtl/>
        </w:rPr>
        <w:t>–</w:t>
      </w:r>
      <w:r w:rsidRPr="00F7144F">
        <w:rPr>
          <w:rFonts w:hint="cs"/>
          <w:sz w:val="28"/>
          <w:szCs w:val="28"/>
          <w:rtl/>
        </w:rPr>
        <w:t xml:space="preserve"> 495 )</w:t>
      </w:r>
    </w:p>
    <w:p w:rsidR="00D43B35" w:rsidRPr="00B71796" w:rsidRDefault="00D43B35" w:rsidP="004B66F5">
      <w:pPr>
        <w:pStyle w:val="Titre1"/>
        <w:rPr>
          <w:rtl/>
        </w:rPr>
      </w:pPr>
      <w:bookmarkStart w:id="659" w:name="_Toc268646636"/>
      <w:bookmarkStart w:id="660" w:name="_Toc268765370"/>
      <w:r w:rsidRPr="00B71796">
        <w:rPr>
          <w:rFonts w:hint="cs"/>
          <w:rtl/>
        </w:rPr>
        <w:t>في كراهية الصلاة في لحف *النساء :</w:t>
      </w:r>
      <w:bookmarkEnd w:id="659"/>
      <w:bookmarkEnd w:id="660"/>
    </w:p>
    <w:p w:rsidR="00D43B35" w:rsidRPr="00F7144F" w:rsidRDefault="00D43B35" w:rsidP="004B66F5">
      <w:pPr>
        <w:jc w:val="both"/>
        <w:rPr>
          <w:b/>
          <w:bCs/>
          <w:sz w:val="28"/>
          <w:szCs w:val="28"/>
          <w:rtl/>
        </w:rPr>
      </w:pPr>
      <w:r w:rsidRPr="00F7144F">
        <w:rPr>
          <w:rFonts w:hint="cs"/>
          <w:b/>
          <w:bCs/>
          <w:sz w:val="28"/>
          <w:szCs w:val="28"/>
          <w:rtl/>
        </w:rPr>
        <w:t xml:space="preserve">600 - </w:t>
      </w:r>
      <w:r w:rsidRPr="00F7144F">
        <w:rPr>
          <w:b/>
          <w:bCs/>
          <w:sz w:val="28"/>
          <w:szCs w:val="28"/>
          <w:rtl/>
        </w:rPr>
        <w:t>عن عائشة قالت</w:t>
      </w:r>
      <w:r w:rsidRPr="00F7144F">
        <w:rPr>
          <w:rFonts w:hint="cs"/>
          <w:b/>
          <w:bCs/>
          <w:sz w:val="28"/>
          <w:szCs w:val="28"/>
          <w:rtl/>
        </w:rPr>
        <w:t xml:space="preserve"> :" </w:t>
      </w:r>
      <w:r w:rsidRPr="00F7144F">
        <w:rPr>
          <w:b/>
          <w:bCs/>
          <w:sz w:val="28"/>
          <w:szCs w:val="28"/>
          <w:rtl/>
        </w:rPr>
        <w:t>كان رسول الله صلى الله عليه وسلم لا يصلي في لحف نسائه</w:t>
      </w:r>
      <w:r w:rsidRPr="00F7144F">
        <w:rPr>
          <w:rFonts w:hint="cs"/>
          <w:b/>
          <w:bCs/>
          <w:sz w:val="28"/>
          <w:szCs w:val="28"/>
          <w:rtl/>
        </w:rPr>
        <w:t>".</w:t>
      </w:r>
    </w:p>
    <w:p w:rsidR="00D43B35" w:rsidRPr="00F7144F" w:rsidRDefault="00D43B35" w:rsidP="004B66F5">
      <w:pPr>
        <w:jc w:val="both"/>
        <w:rPr>
          <w:b/>
          <w:bCs/>
          <w:sz w:val="28"/>
          <w:szCs w:val="28"/>
          <w:rtl/>
        </w:rPr>
      </w:pPr>
      <w:r w:rsidRPr="00F7144F">
        <w:rPr>
          <w:b/>
          <w:bCs/>
          <w:sz w:val="28"/>
          <w:szCs w:val="28"/>
          <w:rtl/>
        </w:rPr>
        <w:t xml:space="preserve">قال أبو عيسى هذا حديث حسن صحيح </w:t>
      </w:r>
      <w:r w:rsidRPr="00F7144F">
        <w:rPr>
          <w:rFonts w:hint="cs"/>
          <w:b/>
          <w:bCs/>
          <w:sz w:val="28"/>
          <w:szCs w:val="28"/>
          <w:rtl/>
        </w:rPr>
        <w:t>**</w:t>
      </w:r>
    </w:p>
    <w:p w:rsidR="00D43B35" w:rsidRPr="00F7144F" w:rsidRDefault="00D43B35" w:rsidP="004B66F5">
      <w:pPr>
        <w:jc w:val="both"/>
        <w:rPr>
          <w:b/>
          <w:bCs/>
          <w:sz w:val="28"/>
          <w:szCs w:val="28"/>
          <w:rtl/>
        </w:rPr>
      </w:pPr>
      <w:r w:rsidRPr="00F7144F">
        <w:rPr>
          <w:b/>
          <w:bCs/>
          <w:sz w:val="28"/>
          <w:szCs w:val="28"/>
          <w:rtl/>
        </w:rPr>
        <w:t>وقد روي عن النبي صلى الله عليه وسلم رخصة في ذلك</w:t>
      </w:r>
      <w:r w:rsidRPr="00F7144F">
        <w:rPr>
          <w:rFonts w:hint="cs"/>
          <w:b/>
          <w:bCs/>
          <w:sz w:val="28"/>
          <w:szCs w:val="28"/>
          <w:rtl/>
        </w:rPr>
        <w:t xml:space="preserve"> ***</w:t>
      </w:r>
    </w:p>
    <w:p w:rsidR="006B143E" w:rsidRPr="00F7144F" w:rsidRDefault="00D43B35" w:rsidP="004B66F5">
      <w:pPr>
        <w:jc w:val="both"/>
        <w:rPr>
          <w:sz w:val="28"/>
          <w:szCs w:val="28"/>
          <w:rtl/>
        </w:rPr>
      </w:pPr>
      <w:r w:rsidRPr="00F7144F">
        <w:rPr>
          <w:rFonts w:hint="cs"/>
          <w:sz w:val="28"/>
          <w:szCs w:val="28"/>
          <w:rtl/>
        </w:rPr>
        <w:t>قال أحمد شاكر :"</w:t>
      </w:r>
    </w:p>
    <w:p w:rsidR="00D43B35" w:rsidRPr="00F7144F" w:rsidRDefault="00D43B35" w:rsidP="004B66F5">
      <w:pPr>
        <w:jc w:val="both"/>
        <w:rPr>
          <w:sz w:val="28"/>
          <w:szCs w:val="28"/>
          <w:rtl/>
        </w:rPr>
      </w:pPr>
      <w:r w:rsidRPr="00F7144F">
        <w:rPr>
          <w:rFonts w:hint="cs"/>
          <w:sz w:val="28"/>
          <w:szCs w:val="28"/>
          <w:rtl/>
        </w:rPr>
        <w:t>*- " لُحُف " بضمتين جمع " لحاف " بكسر اللام . واللحاف والملحفة : اللباس الذي فوق سائر اللباس للوقاية من البرد .</w:t>
      </w:r>
    </w:p>
    <w:p w:rsidR="00D43B35" w:rsidRPr="00F7144F" w:rsidRDefault="00D43B35" w:rsidP="004B66F5">
      <w:pPr>
        <w:jc w:val="both"/>
        <w:rPr>
          <w:sz w:val="28"/>
          <w:szCs w:val="28"/>
          <w:rtl/>
        </w:rPr>
      </w:pPr>
      <w:r w:rsidRPr="00F7144F">
        <w:rPr>
          <w:rFonts w:hint="cs"/>
          <w:sz w:val="28"/>
          <w:szCs w:val="28"/>
          <w:rtl/>
        </w:rPr>
        <w:t>**- قال الشارح :" أخرجه أحمد</w:t>
      </w:r>
      <w:r w:rsidRPr="00F7144F">
        <w:rPr>
          <w:rStyle w:val="Appelnotedebasdep"/>
          <w:sz w:val="28"/>
          <w:szCs w:val="28"/>
          <w:rtl/>
        </w:rPr>
        <w:footnoteReference w:id="487"/>
      </w:r>
      <w:r w:rsidRPr="00F7144F">
        <w:rPr>
          <w:rFonts w:hint="cs"/>
          <w:sz w:val="28"/>
          <w:szCs w:val="28"/>
          <w:rtl/>
        </w:rPr>
        <w:t xml:space="preserve"> وأبو داود</w:t>
      </w:r>
      <w:r w:rsidRPr="00F7144F">
        <w:rPr>
          <w:rStyle w:val="Appelnotedebasdep"/>
          <w:sz w:val="28"/>
          <w:szCs w:val="28"/>
          <w:rtl/>
        </w:rPr>
        <w:footnoteReference w:id="488"/>
      </w:r>
      <w:r w:rsidRPr="00F7144F">
        <w:rPr>
          <w:rFonts w:hint="cs"/>
          <w:sz w:val="28"/>
          <w:szCs w:val="28"/>
          <w:rtl/>
        </w:rPr>
        <w:t>والنسائي</w:t>
      </w:r>
      <w:r w:rsidRPr="00F7144F">
        <w:rPr>
          <w:rStyle w:val="Appelnotedebasdep"/>
          <w:sz w:val="28"/>
          <w:szCs w:val="28"/>
          <w:rtl/>
        </w:rPr>
        <w:footnoteReference w:id="489"/>
      </w:r>
      <w:r w:rsidRPr="00F7144F">
        <w:rPr>
          <w:rFonts w:hint="cs"/>
          <w:sz w:val="28"/>
          <w:szCs w:val="28"/>
          <w:rtl/>
        </w:rPr>
        <w:t xml:space="preserve"> وابن ماجه</w:t>
      </w:r>
      <w:r w:rsidRPr="00F7144F">
        <w:rPr>
          <w:rStyle w:val="Appelnotedebasdep"/>
          <w:sz w:val="28"/>
          <w:szCs w:val="28"/>
          <w:rtl/>
        </w:rPr>
        <w:footnoteReference w:id="490"/>
      </w:r>
    </w:p>
    <w:p w:rsidR="00D43B35" w:rsidRPr="00F7144F" w:rsidRDefault="00D43B35" w:rsidP="004B66F5">
      <w:pPr>
        <w:jc w:val="both"/>
        <w:rPr>
          <w:sz w:val="28"/>
          <w:szCs w:val="28"/>
          <w:rtl/>
        </w:rPr>
      </w:pPr>
      <w:r w:rsidRPr="00F7144F">
        <w:rPr>
          <w:rFonts w:hint="cs"/>
          <w:sz w:val="28"/>
          <w:szCs w:val="28"/>
          <w:rtl/>
        </w:rPr>
        <w:t>*** - قال الشارح :"</w:t>
      </w:r>
      <w:r w:rsidRPr="00F7144F">
        <w:rPr>
          <w:sz w:val="28"/>
          <w:szCs w:val="28"/>
          <w:rtl/>
        </w:rPr>
        <w:t xml:space="preserve"> أشار إلى حديث عائشة رضي الله عنها قالت : كنت مع رسول الله صلى الله عليه وسلم وعلينا شعارنا وقد ألقينا فوقه كساء ، فلما أصبح رسول الله صلى الله عليه وسلم أخذ الكساء فلبسه ثم خرج فصلى الغداة</w:t>
      </w:r>
      <w:r w:rsidRPr="00F7144F">
        <w:rPr>
          <w:rFonts w:hint="cs"/>
          <w:sz w:val="28"/>
          <w:szCs w:val="28"/>
          <w:rtl/>
        </w:rPr>
        <w:t>...</w:t>
      </w:r>
      <w:r w:rsidRPr="00F7144F">
        <w:rPr>
          <w:sz w:val="28"/>
          <w:szCs w:val="28"/>
          <w:rtl/>
        </w:rPr>
        <w:t xml:space="preserve"> الحديث ، رواه أبو داود</w:t>
      </w:r>
      <w:r w:rsidRPr="00F7144F">
        <w:rPr>
          <w:rStyle w:val="Appelnotedebasdep"/>
          <w:sz w:val="28"/>
          <w:szCs w:val="28"/>
          <w:rtl/>
        </w:rPr>
        <w:footnoteReference w:id="491"/>
      </w:r>
      <w:r w:rsidR="006B143E" w:rsidRPr="00F7144F">
        <w:rPr>
          <w:rFonts w:hint="cs"/>
          <w:sz w:val="28"/>
          <w:szCs w:val="28"/>
          <w:rtl/>
        </w:rPr>
        <w:t xml:space="preserve"> . </w:t>
      </w:r>
      <w:r w:rsidRPr="00F7144F">
        <w:rPr>
          <w:sz w:val="28"/>
          <w:szCs w:val="28"/>
          <w:rtl/>
        </w:rPr>
        <w:t>وروى مسلم</w:t>
      </w:r>
      <w:r w:rsidRPr="00F7144F">
        <w:rPr>
          <w:rStyle w:val="Appelnotedebasdep"/>
          <w:sz w:val="28"/>
          <w:szCs w:val="28"/>
          <w:rtl/>
        </w:rPr>
        <w:footnoteReference w:id="492"/>
      </w:r>
      <w:r w:rsidRPr="00F7144F">
        <w:rPr>
          <w:sz w:val="28"/>
          <w:szCs w:val="28"/>
          <w:rtl/>
        </w:rPr>
        <w:t xml:space="preserve"> وأبو داود عنها قالت : كان النبي صلى الله عليه وسلم يصلي من الليل وأنا إلى جنبه وأنا حائض وعل</w:t>
      </w:r>
      <w:r w:rsidRPr="00F7144F">
        <w:rPr>
          <w:rFonts w:hint="cs"/>
          <w:sz w:val="28"/>
          <w:szCs w:val="28"/>
          <w:rtl/>
        </w:rPr>
        <w:t>ي</w:t>
      </w:r>
      <w:r w:rsidRPr="00F7144F">
        <w:rPr>
          <w:sz w:val="28"/>
          <w:szCs w:val="28"/>
          <w:rtl/>
        </w:rPr>
        <w:t xml:space="preserve"> م</w:t>
      </w:r>
      <w:r w:rsidRPr="00F7144F">
        <w:rPr>
          <w:rFonts w:hint="cs"/>
          <w:sz w:val="28"/>
          <w:szCs w:val="28"/>
          <w:rtl/>
        </w:rPr>
        <w:t>ِ</w:t>
      </w:r>
      <w:r w:rsidRPr="00F7144F">
        <w:rPr>
          <w:sz w:val="28"/>
          <w:szCs w:val="28"/>
          <w:rtl/>
        </w:rPr>
        <w:t>ر</w:t>
      </w:r>
      <w:r w:rsidRPr="00F7144F">
        <w:rPr>
          <w:rFonts w:hint="cs"/>
          <w:sz w:val="28"/>
          <w:szCs w:val="28"/>
          <w:rtl/>
        </w:rPr>
        <w:t>ْ</w:t>
      </w:r>
      <w:r w:rsidRPr="00F7144F">
        <w:rPr>
          <w:sz w:val="28"/>
          <w:szCs w:val="28"/>
          <w:rtl/>
        </w:rPr>
        <w:t>ط</w:t>
      </w:r>
      <w:r w:rsidRPr="00F7144F">
        <w:rPr>
          <w:rFonts w:hint="cs"/>
          <w:sz w:val="28"/>
          <w:szCs w:val="28"/>
          <w:rtl/>
        </w:rPr>
        <w:t>ٌ</w:t>
      </w:r>
      <w:r w:rsidRPr="00F7144F">
        <w:rPr>
          <w:sz w:val="28"/>
          <w:szCs w:val="28"/>
          <w:rtl/>
        </w:rPr>
        <w:t xml:space="preserve"> وعليه بعضه . </w:t>
      </w:r>
    </w:p>
    <w:p w:rsidR="00D43B35" w:rsidRPr="00F7144F" w:rsidRDefault="00D43B35" w:rsidP="004B66F5">
      <w:pPr>
        <w:jc w:val="both"/>
        <w:rPr>
          <w:sz w:val="28"/>
          <w:szCs w:val="28"/>
          <w:rtl/>
        </w:rPr>
      </w:pPr>
      <w:r w:rsidRPr="00F7144F">
        <w:rPr>
          <w:sz w:val="28"/>
          <w:szCs w:val="28"/>
          <w:rtl/>
        </w:rPr>
        <w:t>قال القاضي الشوكاني : كل ذلك يدل على عدم وجوب تجنب ثياب النساء وإنما هو مندوب فقط عملا بالاحتياط ، وبهذا يجمع بين الأحاديث</w:t>
      </w:r>
      <w:r w:rsidRPr="00F7144F">
        <w:rPr>
          <w:rFonts w:hint="cs"/>
          <w:sz w:val="28"/>
          <w:szCs w:val="28"/>
          <w:rtl/>
        </w:rPr>
        <w:t xml:space="preserve"> ".</w:t>
      </w:r>
    </w:p>
    <w:p w:rsidR="00D43B35" w:rsidRPr="00F7144F" w:rsidRDefault="00D43B35" w:rsidP="004B66F5">
      <w:pPr>
        <w:jc w:val="both"/>
        <w:rPr>
          <w:sz w:val="28"/>
          <w:szCs w:val="28"/>
          <w:rtl/>
        </w:rPr>
      </w:pPr>
      <w:r w:rsidRPr="00F7144F">
        <w:rPr>
          <w:rFonts w:hint="cs"/>
          <w:sz w:val="28"/>
          <w:szCs w:val="28"/>
          <w:rtl/>
        </w:rPr>
        <w:lastRenderedPageBreak/>
        <w:t>أقول : لا دليل على الندب , لأنه لم يطلب ذلك في حديث نعلمه , وإنما كان تارة يفعل وتارة يترك , وهو الجمع الصحيح بين الروايات , فهو أمر مباح .</w:t>
      </w:r>
    </w:p>
    <w:p w:rsidR="00D43B35" w:rsidRPr="00F7144F" w:rsidRDefault="00D43B35" w:rsidP="00B93C22">
      <w:pPr>
        <w:ind w:left="360" w:right="720"/>
        <w:jc w:val="both"/>
        <w:rPr>
          <w:sz w:val="28"/>
          <w:szCs w:val="28"/>
          <w:rtl/>
        </w:rPr>
      </w:pPr>
      <w:r w:rsidRPr="00F7144F">
        <w:rPr>
          <w:rFonts w:hint="cs"/>
          <w:sz w:val="28"/>
          <w:szCs w:val="28"/>
          <w:rtl/>
        </w:rPr>
        <w:t xml:space="preserve">                               ( 2 / 496 </w:t>
      </w:r>
      <w:r w:rsidRPr="00F7144F">
        <w:rPr>
          <w:sz w:val="28"/>
          <w:szCs w:val="28"/>
          <w:rtl/>
        </w:rPr>
        <w:t>–</w:t>
      </w:r>
      <w:r w:rsidRPr="00F7144F">
        <w:rPr>
          <w:rFonts w:hint="cs"/>
          <w:sz w:val="28"/>
          <w:szCs w:val="28"/>
          <w:rtl/>
        </w:rPr>
        <w:t xml:space="preserve"> 497 )</w:t>
      </w:r>
    </w:p>
    <w:p w:rsidR="00FD4C5A" w:rsidRPr="00F7144F" w:rsidRDefault="00FD4C5A" w:rsidP="00B93C22">
      <w:pPr>
        <w:ind w:left="360" w:right="720"/>
        <w:jc w:val="both"/>
        <w:rPr>
          <w:b/>
          <w:bCs/>
          <w:sz w:val="28"/>
          <w:szCs w:val="28"/>
          <w:rtl/>
        </w:rPr>
      </w:pPr>
    </w:p>
    <w:p w:rsidR="00D43B35" w:rsidRPr="00F7144F" w:rsidRDefault="00D43B35" w:rsidP="004B66F5">
      <w:pPr>
        <w:pStyle w:val="Titre1"/>
        <w:rPr>
          <w:rtl/>
        </w:rPr>
      </w:pPr>
      <w:bookmarkStart w:id="661" w:name="_Toc268646637"/>
      <w:bookmarkStart w:id="662" w:name="_Toc268765371"/>
      <w:r w:rsidRPr="00F7144F">
        <w:rPr>
          <w:rFonts w:hint="cs"/>
          <w:rtl/>
        </w:rPr>
        <w:t>ما ذكر في قراءة سورتين في ركعة :</w:t>
      </w:r>
      <w:bookmarkEnd w:id="661"/>
      <w:bookmarkEnd w:id="662"/>
    </w:p>
    <w:p w:rsidR="00D43B35" w:rsidRPr="00F7144F" w:rsidRDefault="00D43B35" w:rsidP="004B66F5">
      <w:pPr>
        <w:jc w:val="both"/>
        <w:rPr>
          <w:b/>
          <w:bCs/>
          <w:sz w:val="28"/>
          <w:szCs w:val="28"/>
          <w:rtl/>
        </w:rPr>
      </w:pPr>
      <w:r w:rsidRPr="00F7144F">
        <w:rPr>
          <w:rFonts w:hint="cs"/>
          <w:b/>
          <w:bCs/>
          <w:sz w:val="28"/>
          <w:szCs w:val="28"/>
          <w:rtl/>
        </w:rPr>
        <w:t xml:space="preserve">602 - </w:t>
      </w:r>
      <w:r w:rsidRPr="00F7144F">
        <w:rPr>
          <w:b/>
          <w:bCs/>
          <w:sz w:val="28"/>
          <w:szCs w:val="28"/>
          <w:rtl/>
        </w:rPr>
        <w:t>عن الأعمش قال سمعت أبا وائل قالسأل رجل عبد الله عن هذا الحرف{ غير آسن }</w:t>
      </w:r>
      <w:r w:rsidRPr="00F7144F">
        <w:rPr>
          <w:rFonts w:hint="cs"/>
          <w:b/>
          <w:bCs/>
          <w:sz w:val="28"/>
          <w:szCs w:val="28"/>
          <w:rtl/>
        </w:rPr>
        <w:t>*</w:t>
      </w:r>
      <w:r w:rsidRPr="00F7144F">
        <w:rPr>
          <w:b/>
          <w:bCs/>
          <w:sz w:val="28"/>
          <w:szCs w:val="28"/>
          <w:rtl/>
        </w:rPr>
        <w:t>أو{ ياسن }</w:t>
      </w:r>
      <w:r w:rsidRPr="00F7144F">
        <w:rPr>
          <w:rFonts w:hint="cs"/>
          <w:b/>
          <w:bCs/>
          <w:sz w:val="28"/>
          <w:szCs w:val="28"/>
          <w:rtl/>
        </w:rPr>
        <w:t>**</w:t>
      </w:r>
    </w:p>
    <w:p w:rsidR="00D43B35" w:rsidRPr="00F7144F" w:rsidRDefault="00D43B35" w:rsidP="004B66F5">
      <w:pPr>
        <w:jc w:val="both"/>
        <w:rPr>
          <w:sz w:val="28"/>
          <w:szCs w:val="28"/>
          <w:rtl/>
        </w:rPr>
      </w:pPr>
      <w:r w:rsidRPr="00F7144F">
        <w:rPr>
          <w:b/>
          <w:bCs/>
          <w:sz w:val="28"/>
          <w:szCs w:val="28"/>
          <w:rtl/>
        </w:rPr>
        <w:t>قال</w:t>
      </w:r>
      <w:r w:rsidRPr="00F7144F">
        <w:rPr>
          <w:rFonts w:hint="cs"/>
          <w:b/>
          <w:bCs/>
          <w:sz w:val="28"/>
          <w:szCs w:val="28"/>
          <w:rtl/>
        </w:rPr>
        <w:t>:</w:t>
      </w:r>
      <w:r w:rsidRPr="00F7144F">
        <w:rPr>
          <w:b/>
          <w:bCs/>
          <w:sz w:val="28"/>
          <w:szCs w:val="28"/>
          <w:rtl/>
        </w:rPr>
        <w:t xml:space="preserve"> كل القرآن قرأت غير هذا الحرف </w:t>
      </w:r>
      <w:r w:rsidRPr="00F7144F">
        <w:rPr>
          <w:rFonts w:hint="cs"/>
          <w:b/>
          <w:bCs/>
          <w:sz w:val="28"/>
          <w:szCs w:val="28"/>
          <w:rtl/>
        </w:rPr>
        <w:t xml:space="preserve">؟ </w:t>
      </w:r>
      <w:r w:rsidRPr="00F7144F">
        <w:rPr>
          <w:b/>
          <w:bCs/>
          <w:sz w:val="28"/>
          <w:szCs w:val="28"/>
          <w:rtl/>
        </w:rPr>
        <w:t>قال</w:t>
      </w:r>
      <w:r w:rsidRPr="00F7144F">
        <w:rPr>
          <w:rFonts w:hint="cs"/>
          <w:b/>
          <w:bCs/>
          <w:sz w:val="28"/>
          <w:szCs w:val="28"/>
          <w:rtl/>
        </w:rPr>
        <w:t>:</w:t>
      </w:r>
      <w:r w:rsidRPr="00F7144F">
        <w:rPr>
          <w:b/>
          <w:bCs/>
          <w:sz w:val="28"/>
          <w:szCs w:val="28"/>
          <w:rtl/>
        </w:rPr>
        <w:t xml:space="preserve"> نعم قال </w:t>
      </w:r>
      <w:r w:rsidRPr="00F7144F">
        <w:rPr>
          <w:rFonts w:hint="cs"/>
          <w:b/>
          <w:bCs/>
          <w:sz w:val="28"/>
          <w:szCs w:val="28"/>
          <w:rtl/>
        </w:rPr>
        <w:t>:</w:t>
      </w:r>
      <w:r w:rsidRPr="00F7144F">
        <w:rPr>
          <w:b/>
          <w:bCs/>
          <w:sz w:val="28"/>
          <w:szCs w:val="28"/>
          <w:rtl/>
        </w:rPr>
        <w:t>إن قوما يقرءونه ينثرونه نثر الد</w:t>
      </w:r>
      <w:r w:rsidRPr="00F7144F">
        <w:rPr>
          <w:rFonts w:hint="cs"/>
          <w:b/>
          <w:bCs/>
          <w:sz w:val="28"/>
          <w:szCs w:val="28"/>
          <w:rtl/>
        </w:rPr>
        <w:t>َّ</w:t>
      </w:r>
      <w:r w:rsidRPr="00F7144F">
        <w:rPr>
          <w:b/>
          <w:bCs/>
          <w:sz w:val="28"/>
          <w:szCs w:val="28"/>
          <w:rtl/>
        </w:rPr>
        <w:t>ق</w:t>
      </w:r>
      <w:r w:rsidRPr="00F7144F">
        <w:rPr>
          <w:rFonts w:hint="cs"/>
          <w:b/>
          <w:bCs/>
          <w:sz w:val="28"/>
          <w:szCs w:val="28"/>
          <w:rtl/>
        </w:rPr>
        <w:t>َ</w:t>
      </w:r>
      <w:r w:rsidRPr="00F7144F">
        <w:rPr>
          <w:b/>
          <w:bCs/>
          <w:sz w:val="28"/>
          <w:szCs w:val="28"/>
          <w:rtl/>
        </w:rPr>
        <w:t>ل</w:t>
      </w:r>
      <w:r w:rsidRPr="00F7144F">
        <w:rPr>
          <w:rFonts w:hint="cs"/>
          <w:b/>
          <w:bCs/>
          <w:sz w:val="28"/>
          <w:szCs w:val="28"/>
          <w:rtl/>
        </w:rPr>
        <w:t>***</w:t>
      </w:r>
      <w:r w:rsidRPr="00F7144F">
        <w:rPr>
          <w:b/>
          <w:bCs/>
          <w:sz w:val="28"/>
          <w:szCs w:val="28"/>
          <w:rtl/>
        </w:rPr>
        <w:t xml:space="preserve"> لا يجاوز تراقي</w:t>
      </w:r>
      <w:r w:rsidRPr="00F7144F">
        <w:rPr>
          <w:rFonts w:hint="cs"/>
          <w:b/>
          <w:bCs/>
          <w:sz w:val="28"/>
          <w:szCs w:val="28"/>
          <w:rtl/>
        </w:rPr>
        <w:t>َ</w:t>
      </w:r>
      <w:r w:rsidRPr="00F7144F">
        <w:rPr>
          <w:b/>
          <w:bCs/>
          <w:sz w:val="28"/>
          <w:szCs w:val="28"/>
          <w:rtl/>
        </w:rPr>
        <w:t>هم</w:t>
      </w:r>
      <w:r w:rsidRPr="00F7144F">
        <w:rPr>
          <w:rFonts w:hint="cs"/>
          <w:b/>
          <w:bCs/>
          <w:sz w:val="28"/>
          <w:szCs w:val="28"/>
          <w:rtl/>
        </w:rPr>
        <w:t>****</w:t>
      </w:r>
      <w:r w:rsidRPr="00F7144F">
        <w:rPr>
          <w:b/>
          <w:bCs/>
          <w:sz w:val="28"/>
          <w:szCs w:val="28"/>
          <w:rtl/>
        </w:rPr>
        <w:t xml:space="preserve"> إني لأعرف السور النظائر التي كان رسول الله صلى الله عليه وسلم ي</w:t>
      </w:r>
      <w:r w:rsidRPr="00F7144F">
        <w:rPr>
          <w:rFonts w:hint="cs"/>
          <w:b/>
          <w:bCs/>
          <w:sz w:val="28"/>
          <w:szCs w:val="28"/>
          <w:rtl/>
        </w:rPr>
        <w:t>َ</w:t>
      </w:r>
      <w:r w:rsidRPr="00F7144F">
        <w:rPr>
          <w:b/>
          <w:bCs/>
          <w:sz w:val="28"/>
          <w:szCs w:val="28"/>
          <w:rtl/>
        </w:rPr>
        <w:t>ق</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ن بينهن</w:t>
      </w:r>
      <w:r w:rsidRPr="00F7144F">
        <w:rPr>
          <w:rFonts w:hint="cs"/>
          <w:b/>
          <w:bCs/>
          <w:sz w:val="28"/>
          <w:szCs w:val="28"/>
          <w:rtl/>
        </w:rPr>
        <w:t>,</w:t>
      </w:r>
      <w:r w:rsidRPr="00F7144F">
        <w:rPr>
          <w:b/>
          <w:bCs/>
          <w:sz w:val="28"/>
          <w:szCs w:val="28"/>
          <w:rtl/>
        </w:rPr>
        <w:t xml:space="preserve"> قال </w:t>
      </w:r>
      <w:r w:rsidRPr="00F7144F">
        <w:rPr>
          <w:rFonts w:hint="cs"/>
          <w:b/>
          <w:bCs/>
          <w:sz w:val="28"/>
          <w:szCs w:val="28"/>
          <w:rtl/>
        </w:rPr>
        <w:t>:</w:t>
      </w:r>
      <w:r w:rsidRPr="00F7144F">
        <w:rPr>
          <w:b/>
          <w:bCs/>
          <w:sz w:val="28"/>
          <w:szCs w:val="28"/>
          <w:rtl/>
        </w:rPr>
        <w:t>فأم</w:t>
      </w:r>
      <w:r w:rsidRPr="00F7144F">
        <w:rPr>
          <w:rFonts w:hint="cs"/>
          <w:b/>
          <w:bCs/>
          <w:sz w:val="28"/>
          <w:szCs w:val="28"/>
          <w:rtl/>
        </w:rPr>
        <w:t>َ</w:t>
      </w:r>
      <w:r w:rsidRPr="00F7144F">
        <w:rPr>
          <w:b/>
          <w:bCs/>
          <w:sz w:val="28"/>
          <w:szCs w:val="28"/>
          <w:rtl/>
        </w:rPr>
        <w:t>ر</w:t>
      </w:r>
      <w:r w:rsidRPr="00F7144F">
        <w:rPr>
          <w:rFonts w:hint="cs"/>
          <w:b/>
          <w:bCs/>
          <w:sz w:val="28"/>
          <w:szCs w:val="28"/>
          <w:rtl/>
        </w:rPr>
        <w:t>ْ</w:t>
      </w:r>
      <w:r w:rsidRPr="00F7144F">
        <w:rPr>
          <w:b/>
          <w:bCs/>
          <w:sz w:val="28"/>
          <w:szCs w:val="28"/>
          <w:rtl/>
        </w:rPr>
        <w:t>نا علقمة</w:t>
      </w:r>
      <w:r w:rsidRPr="00F7144F">
        <w:rPr>
          <w:rFonts w:hint="cs"/>
          <w:b/>
          <w:bCs/>
          <w:sz w:val="28"/>
          <w:szCs w:val="28"/>
          <w:rtl/>
        </w:rPr>
        <w:t>َ</w:t>
      </w:r>
      <w:r w:rsidRPr="00F7144F">
        <w:rPr>
          <w:b/>
          <w:bCs/>
          <w:sz w:val="28"/>
          <w:szCs w:val="28"/>
          <w:rtl/>
        </w:rPr>
        <w:t xml:space="preserve"> فسأله </w:t>
      </w:r>
      <w:r w:rsidRPr="00F7144F">
        <w:rPr>
          <w:rFonts w:hint="cs"/>
          <w:b/>
          <w:bCs/>
          <w:sz w:val="28"/>
          <w:szCs w:val="28"/>
          <w:rtl/>
        </w:rPr>
        <w:t>؟</w:t>
      </w:r>
      <w:r w:rsidRPr="00F7144F">
        <w:rPr>
          <w:b/>
          <w:bCs/>
          <w:sz w:val="28"/>
          <w:szCs w:val="28"/>
          <w:rtl/>
        </w:rPr>
        <w:t>فقال</w:t>
      </w:r>
      <w:r w:rsidRPr="00F7144F">
        <w:rPr>
          <w:rFonts w:hint="cs"/>
          <w:b/>
          <w:bCs/>
          <w:sz w:val="28"/>
          <w:szCs w:val="28"/>
          <w:rtl/>
        </w:rPr>
        <w:t>:</w:t>
      </w:r>
      <w:r w:rsidRPr="00F7144F">
        <w:rPr>
          <w:b/>
          <w:bCs/>
          <w:sz w:val="28"/>
          <w:szCs w:val="28"/>
          <w:rtl/>
        </w:rPr>
        <w:t xml:space="preserve"> عشرون سورة من المفص</w:t>
      </w:r>
      <w:r w:rsidRPr="00F7144F">
        <w:rPr>
          <w:rFonts w:hint="cs"/>
          <w:b/>
          <w:bCs/>
          <w:sz w:val="28"/>
          <w:szCs w:val="28"/>
          <w:rtl/>
        </w:rPr>
        <w:t>َّ</w:t>
      </w:r>
      <w:r w:rsidRPr="00F7144F">
        <w:rPr>
          <w:b/>
          <w:bCs/>
          <w:sz w:val="28"/>
          <w:szCs w:val="28"/>
          <w:rtl/>
        </w:rPr>
        <w:t>ل كان النبي صلى الله عليه وسلم يقرن بين كل سورتين في ركعة</w:t>
      </w:r>
      <w:r w:rsidRPr="00F7144F">
        <w:rPr>
          <w:rFonts w:hint="cs"/>
          <w:b/>
          <w:bCs/>
          <w:sz w:val="28"/>
          <w:szCs w:val="28"/>
          <w:rtl/>
        </w:rPr>
        <w:t>"</w:t>
      </w:r>
      <w:r w:rsidRPr="00F7144F">
        <w:rPr>
          <w:rStyle w:val="Appelnotedebasdep"/>
          <w:b/>
          <w:bCs/>
          <w:sz w:val="28"/>
          <w:szCs w:val="28"/>
          <w:rtl/>
        </w:rPr>
        <w:footnoteReference w:id="493"/>
      </w:r>
    </w:p>
    <w:p w:rsidR="00D43B35" w:rsidRPr="00F7144F" w:rsidRDefault="00D43B35" w:rsidP="004B66F5">
      <w:pPr>
        <w:jc w:val="both"/>
        <w:rPr>
          <w:sz w:val="28"/>
          <w:szCs w:val="28"/>
          <w:rtl/>
        </w:rPr>
      </w:pPr>
      <w:r w:rsidRPr="00F7144F">
        <w:rPr>
          <w:b/>
          <w:bCs/>
          <w:sz w:val="28"/>
          <w:szCs w:val="28"/>
          <w:rtl/>
        </w:rPr>
        <w:t>قال أبو عيسى هذا حديث حسن صحي</w:t>
      </w:r>
      <w:r w:rsidRPr="00F7144F">
        <w:rPr>
          <w:rFonts w:hint="cs"/>
          <w:b/>
          <w:bCs/>
          <w:sz w:val="28"/>
          <w:szCs w:val="28"/>
          <w:rtl/>
        </w:rPr>
        <w:t>ح*****.</w:t>
      </w:r>
    </w:p>
    <w:p w:rsidR="00D43B35" w:rsidRPr="00F7144F" w:rsidRDefault="00D43B35" w:rsidP="004B66F5">
      <w:pPr>
        <w:jc w:val="both"/>
        <w:rPr>
          <w:sz w:val="28"/>
          <w:szCs w:val="28"/>
          <w:rtl/>
        </w:rPr>
      </w:pPr>
      <w:r w:rsidRPr="00F7144F">
        <w:rPr>
          <w:rFonts w:hint="cs"/>
          <w:sz w:val="28"/>
          <w:szCs w:val="28"/>
          <w:rtl/>
        </w:rPr>
        <w:t>قال أحمد شاكر :"</w:t>
      </w:r>
    </w:p>
    <w:p w:rsidR="00D43B35" w:rsidRPr="00F7144F" w:rsidRDefault="00D43B35" w:rsidP="004B66F5">
      <w:pPr>
        <w:jc w:val="both"/>
        <w:rPr>
          <w:sz w:val="28"/>
          <w:szCs w:val="28"/>
          <w:rtl/>
        </w:rPr>
      </w:pPr>
      <w:r w:rsidRPr="00F7144F">
        <w:rPr>
          <w:rFonts w:hint="cs"/>
          <w:sz w:val="28"/>
          <w:szCs w:val="28"/>
          <w:rtl/>
        </w:rPr>
        <w:t>*- سورة محمد , الآية ( 15 ) . و"الآسن " المتغير, يقال " أسن الماء " من أبواب " قعد " و " ضرب " و " فرح " : إذا تغير فلم يشرب .</w:t>
      </w:r>
    </w:p>
    <w:p w:rsidR="00D43B35" w:rsidRPr="00F7144F" w:rsidRDefault="00D43B35" w:rsidP="004B66F5">
      <w:pPr>
        <w:jc w:val="both"/>
        <w:rPr>
          <w:sz w:val="28"/>
          <w:szCs w:val="28"/>
          <w:rtl/>
        </w:rPr>
      </w:pPr>
      <w:r w:rsidRPr="00F7144F">
        <w:rPr>
          <w:rFonts w:hint="cs"/>
          <w:sz w:val="28"/>
          <w:szCs w:val="28"/>
          <w:rtl/>
        </w:rPr>
        <w:t xml:space="preserve">**-هذه القراءة ليست من السبعة ولا من العشرة ,أنظر النشر لابن الجزري ( 2 / 358 ) فإن ابن كثير قرأ " أسن " بفتح الهمزة من غير مد مع كسر السين , وأما " ياسن " بالياء فإنه لم يذكرها ابن خالويه في شواذ القراءات , وذكرها أبو حيان في البحر ( ج 8 ص 79 ) قال:" وقريء : غير ياسن , بالياء . قال أبو علي : وذلك على تخفيف الهمز ". </w:t>
      </w:r>
    </w:p>
    <w:p w:rsidR="00D43B35" w:rsidRPr="00257A02" w:rsidRDefault="00D43B35" w:rsidP="00257A02">
      <w:pPr>
        <w:rPr>
          <w:sz w:val="28"/>
          <w:szCs w:val="28"/>
          <w:rtl/>
        </w:rPr>
      </w:pPr>
      <w:r w:rsidRPr="00257A02">
        <w:rPr>
          <w:rFonts w:hint="cs"/>
          <w:sz w:val="28"/>
          <w:szCs w:val="28"/>
          <w:rtl/>
        </w:rPr>
        <w:t xml:space="preserve">*** - " الدقَل " بفتح الدال والقاف . قال في النهاية :"هو رديء التمر ويابسه , وما ليس له اسم خاص , فتراه ليبسه لا يجتمع ويكون منثورا " والمراد أنهم يقرؤون بغير تأمل ولا روية , فيلفظون كلماته متناثرة غير مجتمعة المعنى في نفس القاريء. </w:t>
      </w:r>
    </w:p>
    <w:p w:rsidR="00D43B35" w:rsidRPr="00257A02" w:rsidRDefault="00D43B35" w:rsidP="00257A02">
      <w:pPr>
        <w:rPr>
          <w:sz w:val="28"/>
          <w:szCs w:val="28"/>
          <w:rtl/>
        </w:rPr>
      </w:pPr>
      <w:r w:rsidRPr="00257A02">
        <w:rPr>
          <w:rFonts w:hint="cs"/>
          <w:sz w:val="28"/>
          <w:szCs w:val="28"/>
          <w:rtl/>
        </w:rPr>
        <w:lastRenderedPageBreak/>
        <w:t>****- جمع " ترقوة "وهي العظم بين النحر والعاتق , والمراد أنه لا يجاوز أفواههم إلى صدورهم وقلوبهم ,فلا يفقهون ما يقرؤون .</w:t>
      </w:r>
    </w:p>
    <w:p w:rsidR="00D43B35" w:rsidRPr="00257A02" w:rsidRDefault="00D43B35" w:rsidP="00257A02">
      <w:pPr>
        <w:rPr>
          <w:sz w:val="28"/>
          <w:szCs w:val="28"/>
          <w:rtl/>
        </w:rPr>
      </w:pPr>
      <w:r w:rsidRPr="00257A02">
        <w:rPr>
          <w:rFonts w:hint="cs"/>
          <w:sz w:val="28"/>
          <w:szCs w:val="28"/>
          <w:rtl/>
        </w:rPr>
        <w:t xml:space="preserve">*****- رواه الشيخان </w:t>
      </w:r>
      <w:r w:rsidRPr="00257A02">
        <w:rPr>
          <w:rStyle w:val="Appelnotedebasdep"/>
          <w:sz w:val="28"/>
          <w:szCs w:val="28"/>
          <w:rtl/>
        </w:rPr>
        <w:footnoteReference w:id="494"/>
      </w:r>
      <w:r w:rsidRPr="00257A02">
        <w:rPr>
          <w:rFonts w:hint="cs"/>
          <w:sz w:val="28"/>
          <w:szCs w:val="28"/>
          <w:rtl/>
        </w:rPr>
        <w:t xml:space="preserve">وغيرهما . وانظر فتح الباري ( ج 2 ص 214 </w:t>
      </w:r>
      <w:r w:rsidRPr="00257A02">
        <w:rPr>
          <w:sz w:val="28"/>
          <w:szCs w:val="28"/>
          <w:rtl/>
        </w:rPr>
        <w:t>–</w:t>
      </w:r>
      <w:r w:rsidRPr="00257A02">
        <w:rPr>
          <w:rFonts w:hint="cs"/>
          <w:sz w:val="28"/>
          <w:szCs w:val="28"/>
          <w:rtl/>
        </w:rPr>
        <w:t xml:space="preserve"> 216 ) .</w:t>
      </w:r>
    </w:p>
    <w:p w:rsidR="00D43B35" w:rsidRPr="00F7144F" w:rsidRDefault="00D43B35" w:rsidP="00B93C22">
      <w:pPr>
        <w:jc w:val="both"/>
        <w:rPr>
          <w:sz w:val="28"/>
          <w:szCs w:val="28"/>
          <w:rtl/>
        </w:rPr>
      </w:pPr>
      <w:r w:rsidRPr="00F7144F">
        <w:rPr>
          <w:rFonts w:hint="cs"/>
          <w:sz w:val="28"/>
          <w:szCs w:val="28"/>
          <w:rtl/>
        </w:rPr>
        <w:t xml:space="preserve">                                          ( 2 / 498 </w:t>
      </w:r>
      <w:r w:rsidRPr="00F7144F">
        <w:rPr>
          <w:sz w:val="28"/>
          <w:szCs w:val="28"/>
          <w:rtl/>
        </w:rPr>
        <w:t>–</w:t>
      </w:r>
      <w:r w:rsidRPr="00F7144F">
        <w:rPr>
          <w:rFonts w:hint="cs"/>
          <w:sz w:val="28"/>
          <w:szCs w:val="28"/>
          <w:rtl/>
        </w:rPr>
        <w:t xml:space="preserve"> 499)</w:t>
      </w:r>
    </w:p>
    <w:p w:rsidR="00D43B35" w:rsidRPr="00F7144F" w:rsidRDefault="00D43B35" w:rsidP="00257A02">
      <w:pPr>
        <w:pStyle w:val="Titre1"/>
        <w:rPr>
          <w:rtl/>
        </w:rPr>
      </w:pPr>
      <w:bookmarkStart w:id="663" w:name="_Toc268646638"/>
      <w:bookmarkStart w:id="664" w:name="_Toc268765372"/>
      <w:r w:rsidRPr="00F7144F">
        <w:rPr>
          <w:rFonts w:hint="cs"/>
          <w:rtl/>
        </w:rPr>
        <w:t>ما ذكر في فضل المشي إلى المسجد , وما يكتب له من الأجر في خطاه :</w:t>
      </w:r>
      <w:bookmarkEnd w:id="663"/>
      <w:bookmarkEnd w:id="664"/>
    </w:p>
    <w:p w:rsidR="00D43B35" w:rsidRPr="00F7144F" w:rsidRDefault="00D43B35" w:rsidP="00B93C22">
      <w:pPr>
        <w:jc w:val="both"/>
        <w:rPr>
          <w:b/>
          <w:bCs/>
          <w:sz w:val="28"/>
          <w:szCs w:val="28"/>
          <w:rtl/>
        </w:rPr>
      </w:pPr>
      <w:r w:rsidRPr="00F7144F">
        <w:rPr>
          <w:rFonts w:hint="cs"/>
          <w:b/>
          <w:bCs/>
          <w:sz w:val="28"/>
          <w:szCs w:val="28"/>
          <w:rtl/>
        </w:rPr>
        <w:t xml:space="preserve">603 - </w:t>
      </w:r>
      <w:r w:rsidRPr="00F7144F">
        <w:rPr>
          <w:b/>
          <w:bCs/>
          <w:sz w:val="28"/>
          <w:szCs w:val="28"/>
          <w:rtl/>
        </w:rPr>
        <w:t>عن أبي هريرةعن النبي صلى الله عليه وسلم قال</w:t>
      </w:r>
      <w:r w:rsidRPr="00F7144F">
        <w:rPr>
          <w:rFonts w:hint="cs"/>
          <w:b/>
          <w:bCs/>
          <w:sz w:val="28"/>
          <w:szCs w:val="28"/>
          <w:rtl/>
        </w:rPr>
        <w:t>:"</w:t>
      </w:r>
      <w:r w:rsidRPr="00F7144F">
        <w:rPr>
          <w:b/>
          <w:bCs/>
          <w:sz w:val="28"/>
          <w:szCs w:val="28"/>
          <w:rtl/>
        </w:rPr>
        <w:t xml:space="preserve"> إذا توضأ الرجل فأحسن الوضوء ثم خرج إلى الصلاة لا يخرجه</w:t>
      </w:r>
      <w:r w:rsidRPr="00F7144F">
        <w:rPr>
          <w:rFonts w:hint="cs"/>
          <w:b/>
          <w:bCs/>
          <w:sz w:val="28"/>
          <w:szCs w:val="28"/>
          <w:rtl/>
        </w:rPr>
        <w:t>,</w:t>
      </w:r>
      <w:r w:rsidRPr="00F7144F">
        <w:rPr>
          <w:b/>
          <w:bCs/>
          <w:sz w:val="28"/>
          <w:szCs w:val="28"/>
          <w:rtl/>
        </w:rPr>
        <w:t xml:space="preserve"> أو قال</w:t>
      </w:r>
      <w:r w:rsidRPr="00F7144F">
        <w:rPr>
          <w:rFonts w:hint="cs"/>
          <w:b/>
          <w:bCs/>
          <w:sz w:val="28"/>
          <w:szCs w:val="28"/>
          <w:rtl/>
        </w:rPr>
        <w:t>:</w:t>
      </w:r>
      <w:r w:rsidRPr="00F7144F">
        <w:rPr>
          <w:b/>
          <w:bCs/>
          <w:sz w:val="28"/>
          <w:szCs w:val="28"/>
          <w:rtl/>
        </w:rPr>
        <w:t xml:space="preserve"> لا ي</w:t>
      </w:r>
      <w:r w:rsidRPr="00F7144F">
        <w:rPr>
          <w:rFonts w:hint="cs"/>
          <w:b/>
          <w:bCs/>
          <w:sz w:val="28"/>
          <w:szCs w:val="28"/>
          <w:rtl/>
        </w:rPr>
        <w:t>َ</w:t>
      </w:r>
      <w:r w:rsidRPr="00F7144F">
        <w:rPr>
          <w:b/>
          <w:bCs/>
          <w:sz w:val="28"/>
          <w:szCs w:val="28"/>
          <w:rtl/>
        </w:rPr>
        <w:t>ن</w:t>
      </w:r>
      <w:r w:rsidRPr="00F7144F">
        <w:rPr>
          <w:rFonts w:hint="cs"/>
          <w:b/>
          <w:bCs/>
          <w:sz w:val="28"/>
          <w:szCs w:val="28"/>
          <w:rtl/>
        </w:rPr>
        <w:t>ْ</w:t>
      </w:r>
      <w:r w:rsidRPr="00F7144F">
        <w:rPr>
          <w:b/>
          <w:bCs/>
          <w:sz w:val="28"/>
          <w:szCs w:val="28"/>
          <w:rtl/>
        </w:rPr>
        <w:t>ه</w:t>
      </w:r>
      <w:r w:rsidRPr="00F7144F">
        <w:rPr>
          <w:rFonts w:hint="cs"/>
          <w:b/>
          <w:bCs/>
          <w:sz w:val="28"/>
          <w:szCs w:val="28"/>
          <w:rtl/>
        </w:rPr>
        <w:t>َ</w:t>
      </w:r>
      <w:r w:rsidRPr="00F7144F">
        <w:rPr>
          <w:b/>
          <w:bCs/>
          <w:sz w:val="28"/>
          <w:szCs w:val="28"/>
          <w:rtl/>
        </w:rPr>
        <w:t>ز</w:t>
      </w:r>
      <w:r w:rsidRPr="00F7144F">
        <w:rPr>
          <w:rFonts w:hint="cs"/>
          <w:b/>
          <w:bCs/>
          <w:sz w:val="28"/>
          <w:szCs w:val="28"/>
          <w:rtl/>
        </w:rPr>
        <w:t>ُ</w:t>
      </w:r>
      <w:r w:rsidRPr="00F7144F">
        <w:rPr>
          <w:b/>
          <w:bCs/>
          <w:sz w:val="28"/>
          <w:szCs w:val="28"/>
          <w:rtl/>
        </w:rPr>
        <w:t>ه</w:t>
      </w:r>
      <w:r w:rsidRPr="00F7144F">
        <w:rPr>
          <w:rFonts w:hint="cs"/>
          <w:b/>
          <w:bCs/>
          <w:sz w:val="28"/>
          <w:szCs w:val="28"/>
          <w:rtl/>
        </w:rPr>
        <w:t>*</w:t>
      </w:r>
      <w:r w:rsidRPr="00F7144F">
        <w:rPr>
          <w:b/>
          <w:bCs/>
          <w:sz w:val="28"/>
          <w:szCs w:val="28"/>
          <w:rtl/>
        </w:rPr>
        <w:t xml:space="preserve"> إلا إياها لم يخ</w:t>
      </w:r>
      <w:r w:rsidRPr="00F7144F">
        <w:rPr>
          <w:rFonts w:hint="cs"/>
          <w:b/>
          <w:bCs/>
          <w:sz w:val="28"/>
          <w:szCs w:val="28"/>
          <w:rtl/>
        </w:rPr>
        <w:t>ْ</w:t>
      </w:r>
      <w:r w:rsidRPr="00F7144F">
        <w:rPr>
          <w:b/>
          <w:bCs/>
          <w:sz w:val="28"/>
          <w:szCs w:val="28"/>
          <w:rtl/>
        </w:rPr>
        <w:t>ط</w:t>
      </w:r>
      <w:r w:rsidRPr="00F7144F">
        <w:rPr>
          <w:rFonts w:hint="cs"/>
          <w:b/>
          <w:bCs/>
          <w:sz w:val="28"/>
          <w:szCs w:val="28"/>
          <w:rtl/>
        </w:rPr>
        <w:t>ُ</w:t>
      </w:r>
      <w:r w:rsidRPr="00F7144F">
        <w:rPr>
          <w:b/>
          <w:bCs/>
          <w:sz w:val="28"/>
          <w:szCs w:val="28"/>
          <w:rtl/>
        </w:rPr>
        <w:t xml:space="preserve"> خطوة إلا رفعه الله بها درجة أو حط عنه بها خطيئة</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t>قال أحمد شاكر :"</w:t>
      </w:r>
    </w:p>
    <w:p w:rsidR="00D43B35" w:rsidRPr="00F7144F" w:rsidRDefault="00D43B35" w:rsidP="00B93C22">
      <w:pPr>
        <w:jc w:val="both"/>
        <w:rPr>
          <w:sz w:val="28"/>
          <w:szCs w:val="28"/>
          <w:rtl/>
        </w:rPr>
      </w:pPr>
      <w:r w:rsidRPr="00F7144F">
        <w:rPr>
          <w:rFonts w:hint="cs"/>
          <w:sz w:val="28"/>
          <w:szCs w:val="28"/>
          <w:rtl/>
        </w:rPr>
        <w:t xml:space="preserve">*- أي لا يدفعه إلى الخروج إلا الصلاة , يقال : " نهَزْت الرجل أنْهَزُه "إذا دفعته , وبذلك ضبط في البخاري ( ج 3 ص 66 من الطبعة السلطانية ) وضبط بحاشيتها في رواية أبي ذر بضم الياء , أي من الرباعي , وفسره الحافظ في الفتح ( ج 4 ص 285 ) بقوله : " أي ينهضه وزنا ومعنى ".والمعروف في كتب اللغة الثلاثي . </w:t>
      </w:r>
    </w:p>
    <w:p w:rsidR="00D43B35" w:rsidRPr="00F7144F" w:rsidRDefault="00D43B35" w:rsidP="00B93C22">
      <w:pPr>
        <w:jc w:val="both"/>
        <w:rPr>
          <w:sz w:val="28"/>
          <w:szCs w:val="28"/>
          <w:rtl/>
        </w:rPr>
      </w:pPr>
      <w:r w:rsidRPr="00F7144F">
        <w:rPr>
          <w:rFonts w:hint="cs"/>
          <w:sz w:val="28"/>
          <w:szCs w:val="28"/>
          <w:rtl/>
        </w:rPr>
        <w:t>**- رواه أيضا الشيخان</w:t>
      </w:r>
      <w:r w:rsidRPr="00F7144F">
        <w:rPr>
          <w:rStyle w:val="Appelnotedebasdep"/>
          <w:sz w:val="28"/>
          <w:szCs w:val="28"/>
          <w:rtl/>
        </w:rPr>
        <w:footnoteReference w:id="495"/>
      </w:r>
      <w:r w:rsidRPr="00F7144F">
        <w:rPr>
          <w:rFonts w:hint="cs"/>
          <w:sz w:val="28"/>
          <w:szCs w:val="28"/>
          <w:rtl/>
        </w:rPr>
        <w:t xml:space="preserve"> وأبو داود والنسائي وابن ماجه </w:t>
      </w:r>
    </w:p>
    <w:p w:rsidR="00D43B35" w:rsidRPr="00F7144F" w:rsidRDefault="00D43B35" w:rsidP="00B93C22">
      <w:pPr>
        <w:jc w:val="both"/>
        <w:rPr>
          <w:sz w:val="28"/>
          <w:szCs w:val="28"/>
          <w:rtl/>
        </w:rPr>
      </w:pPr>
      <w:r w:rsidRPr="00F7144F">
        <w:rPr>
          <w:rFonts w:hint="cs"/>
          <w:sz w:val="28"/>
          <w:szCs w:val="28"/>
          <w:rtl/>
        </w:rPr>
        <w:t xml:space="preserve">                                            ( 2 / 499 </w:t>
      </w:r>
      <w:r w:rsidRPr="00F7144F">
        <w:rPr>
          <w:sz w:val="28"/>
          <w:szCs w:val="28"/>
          <w:rtl/>
        </w:rPr>
        <w:t>–</w:t>
      </w:r>
      <w:r w:rsidRPr="00F7144F">
        <w:rPr>
          <w:rFonts w:hint="cs"/>
          <w:sz w:val="28"/>
          <w:szCs w:val="28"/>
          <w:rtl/>
        </w:rPr>
        <w:t xml:space="preserve"> 500 )</w:t>
      </w:r>
    </w:p>
    <w:p w:rsidR="00D43B35" w:rsidRPr="00F7144F" w:rsidRDefault="00D43B35" w:rsidP="00257A02">
      <w:pPr>
        <w:pStyle w:val="Titre1"/>
        <w:rPr>
          <w:rtl/>
        </w:rPr>
      </w:pPr>
      <w:bookmarkStart w:id="665" w:name="_Toc268646639"/>
      <w:bookmarkStart w:id="666" w:name="_Toc268765373"/>
      <w:r w:rsidRPr="00F7144F">
        <w:rPr>
          <w:rFonts w:hint="cs"/>
          <w:rtl/>
        </w:rPr>
        <w:t>ما ذكر في الصلاة بعد المغرب أنه في البيت أفضل :</w:t>
      </w:r>
      <w:bookmarkEnd w:id="665"/>
      <w:bookmarkEnd w:id="666"/>
    </w:p>
    <w:p w:rsidR="00D43B35" w:rsidRPr="00F7144F" w:rsidRDefault="00FD4C5A" w:rsidP="00B93C22">
      <w:pPr>
        <w:jc w:val="both"/>
        <w:rPr>
          <w:b/>
          <w:bCs/>
          <w:sz w:val="28"/>
          <w:szCs w:val="28"/>
          <w:rtl/>
        </w:rPr>
      </w:pPr>
      <w:r w:rsidRPr="00F7144F">
        <w:rPr>
          <w:rFonts w:hint="cs"/>
          <w:b/>
          <w:bCs/>
          <w:sz w:val="28"/>
          <w:szCs w:val="28"/>
          <w:rtl/>
        </w:rPr>
        <w:t xml:space="preserve">604 - </w:t>
      </w:r>
      <w:r w:rsidR="00D43B35" w:rsidRPr="00F7144F">
        <w:rPr>
          <w:b/>
          <w:bCs/>
          <w:sz w:val="28"/>
          <w:szCs w:val="28"/>
          <w:rtl/>
        </w:rPr>
        <w:t>عن سعد بن إسحق بن كعب بن عجرة عن أبيه عن جده قال</w:t>
      </w:r>
      <w:r w:rsidR="00D43B35" w:rsidRPr="00F7144F">
        <w:rPr>
          <w:rFonts w:hint="cs"/>
          <w:b/>
          <w:bCs/>
          <w:sz w:val="28"/>
          <w:szCs w:val="28"/>
          <w:rtl/>
        </w:rPr>
        <w:t>:"</w:t>
      </w:r>
      <w:r w:rsidR="00D43B35" w:rsidRPr="00F7144F">
        <w:rPr>
          <w:b/>
          <w:bCs/>
          <w:sz w:val="28"/>
          <w:szCs w:val="28"/>
          <w:rtl/>
        </w:rPr>
        <w:t xml:space="preserve"> صلى النبي صلى الله عليه وسلم في مسجد بني عبد الأشهل المغرب</w:t>
      </w:r>
      <w:r w:rsidR="00D43B35" w:rsidRPr="00F7144F">
        <w:rPr>
          <w:rFonts w:hint="cs"/>
          <w:b/>
          <w:bCs/>
          <w:sz w:val="28"/>
          <w:szCs w:val="28"/>
          <w:rtl/>
        </w:rPr>
        <w:t>,</w:t>
      </w:r>
      <w:r w:rsidR="00D43B35" w:rsidRPr="00F7144F">
        <w:rPr>
          <w:b/>
          <w:bCs/>
          <w:sz w:val="28"/>
          <w:szCs w:val="28"/>
          <w:rtl/>
        </w:rPr>
        <w:t xml:space="preserve"> فقام ناس يتنفلون فقال النبي صلى الله عليه وسلم </w:t>
      </w:r>
      <w:r w:rsidR="00D43B35" w:rsidRPr="00F7144F">
        <w:rPr>
          <w:rFonts w:hint="cs"/>
          <w:b/>
          <w:bCs/>
          <w:sz w:val="28"/>
          <w:szCs w:val="28"/>
          <w:rtl/>
        </w:rPr>
        <w:t>:</w:t>
      </w:r>
      <w:r w:rsidR="00D43B35" w:rsidRPr="00F7144F">
        <w:rPr>
          <w:b/>
          <w:bCs/>
          <w:sz w:val="28"/>
          <w:szCs w:val="28"/>
          <w:rtl/>
        </w:rPr>
        <w:t xml:space="preserve">عليكم بهذه الصلاة في البيوت </w:t>
      </w:r>
      <w:r w:rsidR="00D43B35"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قال أبو عيسى هذا حديث غريب من حديث كعب بن عجرة لا نعرفه إلا من هذا الوجه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والصحيح ما روي عن ابن عمر قال كان النبي صلى الله عليه وسلم يصلي الركعتين بعد المغرب في بيته </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قال أبو عيسى وقد روي عن حذيفة أن النبي صلى الله عليه وسلم صلى المغرب فما زال يصلي في المسجد حتى صلى العشاء الآخرة</w:t>
      </w:r>
      <w:r w:rsidRPr="00F7144F">
        <w:rPr>
          <w:rFonts w:hint="cs"/>
          <w:b/>
          <w:bCs/>
          <w:sz w:val="28"/>
          <w:szCs w:val="28"/>
          <w:rtl/>
        </w:rPr>
        <w:t>***</w:t>
      </w:r>
    </w:p>
    <w:p w:rsidR="00D43B35" w:rsidRPr="00F7144F" w:rsidRDefault="00D43B35" w:rsidP="00B93C22">
      <w:pPr>
        <w:jc w:val="both"/>
        <w:rPr>
          <w:b/>
          <w:bCs/>
          <w:sz w:val="28"/>
          <w:szCs w:val="28"/>
          <w:rtl/>
        </w:rPr>
      </w:pPr>
      <w:r w:rsidRPr="00F7144F">
        <w:rPr>
          <w:b/>
          <w:bCs/>
          <w:sz w:val="28"/>
          <w:szCs w:val="28"/>
          <w:rtl/>
        </w:rPr>
        <w:t xml:space="preserve"> ففي الحديث دلالة أن النبي صلى الله عليه وسلم صلى الركعتين بعد المغرب في المسجد .</w:t>
      </w:r>
      <w:r w:rsidRPr="00F7144F">
        <w:rPr>
          <w:rFonts w:hint="cs"/>
          <w:b/>
          <w:bCs/>
          <w:sz w:val="28"/>
          <w:szCs w:val="28"/>
          <w:rtl/>
        </w:rPr>
        <w:t>****</w:t>
      </w:r>
    </w:p>
    <w:p w:rsidR="00D43B35" w:rsidRPr="00F7144F" w:rsidRDefault="00D43B35" w:rsidP="00B93C22">
      <w:pPr>
        <w:jc w:val="both"/>
        <w:rPr>
          <w:sz w:val="28"/>
          <w:szCs w:val="28"/>
          <w:rtl/>
        </w:rPr>
      </w:pPr>
      <w:r w:rsidRPr="00F7144F">
        <w:rPr>
          <w:rFonts w:hint="cs"/>
          <w:sz w:val="28"/>
          <w:szCs w:val="28"/>
          <w:rtl/>
        </w:rPr>
        <w:lastRenderedPageBreak/>
        <w:t xml:space="preserve">قال أحمد شاكر :" </w:t>
      </w:r>
    </w:p>
    <w:p w:rsidR="00D43B35" w:rsidRPr="00F7144F" w:rsidRDefault="00D43B35" w:rsidP="00257A02">
      <w:pPr>
        <w:jc w:val="both"/>
        <w:rPr>
          <w:sz w:val="28"/>
          <w:szCs w:val="28"/>
        </w:rPr>
      </w:pPr>
      <w:r w:rsidRPr="00F7144F">
        <w:rPr>
          <w:rFonts w:hint="cs"/>
          <w:sz w:val="28"/>
          <w:szCs w:val="28"/>
          <w:rtl/>
        </w:rPr>
        <w:t>*- رواه أيضا أبو داود</w:t>
      </w:r>
      <w:r w:rsidRPr="00F7144F">
        <w:rPr>
          <w:rStyle w:val="Appelnotedebasdep"/>
          <w:sz w:val="28"/>
          <w:szCs w:val="28"/>
          <w:rtl/>
        </w:rPr>
        <w:footnoteReference w:id="496"/>
      </w:r>
      <w:r w:rsidRPr="00F7144F">
        <w:rPr>
          <w:rFonts w:hint="cs"/>
          <w:sz w:val="28"/>
          <w:szCs w:val="28"/>
          <w:rtl/>
        </w:rPr>
        <w:t xml:space="preserve"> والنسائي</w:t>
      </w:r>
      <w:r w:rsidRPr="00F7144F">
        <w:rPr>
          <w:rStyle w:val="Appelnotedebasdep"/>
          <w:sz w:val="28"/>
          <w:szCs w:val="28"/>
          <w:rtl/>
        </w:rPr>
        <w:footnoteReference w:id="497"/>
      </w:r>
      <w:r w:rsidRPr="00F7144F">
        <w:rPr>
          <w:rFonts w:hint="cs"/>
          <w:sz w:val="28"/>
          <w:szCs w:val="28"/>
          <w:rtl/>
        </w:rPr>
        <w:t xml:space="preserve"> وهو حديث حسن , وله شاهد بإسناد جيد , رواه احمد في المسند ( ج 5 ص 427 ) من حديث محمود بن لبيد أخي بني عبد الأشهل قال : أتانا رسول الله صلى الله عليه وسلم فصلى بنا المغرب في مسجدنا , فلما سلم منها قال : اركعوا هاتين الركعتين في بيوتكم . للسبحة , يعني بعد المغرب ".</w:t>
      </w:r>
    </w:p>
    <w:p w:rsidR="00D43B35" w:rsidRPr="00F7144F" w:rsidRDefault="00D43B35" w:rsidP="00257A02">
      <w:pPr>
        <w:jc w:val="both"/>
        <w:rPr>
          <w:sz w:val="28"/>
          <w:szCs w:val="28"/>
        </w:rPr>
      </w:pPr>
      <w:r w:rsidRPr="00F7144F">
        <w:rPr>
          <w:rFonts w:hint="cs"/>
          <w:sz w:val="28"/>
          <w:szCs w:val="28"/>
          <w:rtl/>
        </w:rPr>
        <w:t xml:space="preserve">ورواه أحمد مرة أخرى في الصفحة بعدها , ثم قال ابنه عبد الله :" قلت لأبي إن رجلا قال: من صلى ركعتين بعد المغرب في المسجد لم تجزه إلا أن يصليهما في بيته , لأن النبي صلى الله عليه وسلم قال : هذه صلوات البيوت. قال : من قال هذا ؟ قلت : محمد بن عبدالرحمن </w:t>
      </w:r>
    </w:p>
    <w:p w:rsidR="00D43B35" w:rsidRPr="00F7144F" w:rsidRDefault="00D43B35" w:rsidP="00257A02">
      <w:pPr>
        <w:jc w:val="both"/>
        <w:rPr>
          <w:sz w:val="28"/>
          <w:szCs w:val="28"/>
          <w:rtl/>
        </w:rPr>
      </w:pPr>
      <w:r w:rsidRPr="00F7144F">
        <w:rPr>
          <w:rFonts w:hint="cs"/>
          <w:sz w:val="28"/>
          <w:szCs w:val="28"/>
          <w:rtl/>
        </w:rPr>
        <w:t>قال : ما أحسن ما قال , أو ما أحسن ما انتزع ".</w:t>
      </w:r>
    </w:p>
    <w:p w:rsidR="00D43B35" w:rsidRPr="00F7144F" w:rsidRDefault="00D43B35" w:rsidP="00257A02">
      <w:pPr>
        <w:jc w:val="both"/>
        <w:rPr>
          <w:sz w:val="28"/>
          <w:szCs w:val="28"/>
          <w:rtl/>
        </w:rPr>
      </w:pPr>
      <w:r w:rsidRPr="00F7144F">
        <w:rPr>
          <w:rFonts w:hint="cs"/>
          <w:sz w:val="28"/>
          <w:szCs w:val="28"/>
          <w:rtl/>
        </w:rPr>
        <w:t xml:space="preserve"> وفي هذا ما يرجح حسن حديث كعب, إن لم يرجح صحته </w:t>
      </w:r>
      <w:r w:rsidRPr="00F7144F">
        <w:rPr>
          <w:rStyle w:val="Appelnotedebasdep"/>
          <w:sz w:val="28"/>
          <w:szCs w:val="28"/>
          <w:rtl/>
        </w:rPr>
        <w:footnoteReference w:id="498"/>
      </w:r>
      <w:r w:rsidRPr="00F7144F">
        <w:rPr>
          <w:rFonts w:hint="cs"/>
          <w:sz w:val="28"/>
          <w:szCs w:val="28"/>
          <w:rtl/>
        </w:rPr>
        <w:t>.</w:t>
      </w:r>
    </w:p>
    <w:p w:rsidR="00D43B35" w:rsidRPr="00F7144F" w:rsidRDefault="00D43B35" w:rsidP="00257A02">
      <w:pPr>
        <w:jc w:val="both"/>
        <w:rPr>
          <w:sz w:val="28"/>
          <w:szCs w:val="28"/>
          <w:rtl/>
        </w:rPr>
      </w:pPr>
      <w:r w:rsidRPr="00F7144F">
        <w:rPr>
          <w:rFonts w:hint="cs"/>
          <w:sz w:val="28"/>
          <w:szCs w:val="28"/>
          <w:rtl/>
        </w:rPr>
        <w:t>** - ورواه البخاري</w:t>
      </w:r>
      <w:r w:rsidRPr="00F7144F">
        <w:rPr>
          <w:rStyle w:val="Appelnotedebasdep"/>
          <w:sz w:val="28"/>
          <w:szCs w:val="28"/>
          <w:rtl/>
        </w:rPr>
        <w:footnoteReference w:id="499"/>
      </w:r>
      <w:r w:rsidRPr="00F7144F">
        <w:rPr>
          <w:rFonts w:hint="cs"/>
          <w:sz w:val="28"/>
          <w:szCs w:val="28"/>
          <w:rtl/>
        </w:rPr>
        <w:t xml:space="preserve">وغيره في ذكر النوافل . وتعليل الترمذي غير جيد . فإن الحديث الفعلي المؤيد للحديث القولي لا يكون علة له </w:t>
      </w:r>
      <w:r w:rsidRPr="00F7144F">
        <w:rPr>
          <w:rStyle w:val="Appelnotedebasdep"/>
          <w:sz w:val="28"/>
          <w:szCs w:val="28"/>
          <w:rtl/>
        </w:rPr>
        <w:footnoteReference w:id="500"/>
      </w:r>
    </w:p>
    <w:p w:rsidR="00D43B35" w:rsidRPr="00F7144F" w:rsidRDefault="00D43B35" w:rsidP="00FA5EB8">
      <w:pPr>
        <w:jc w:val="both"/>
        <w:rPr>
          <w:sz w:val="28"/>
          <w:szCs w:val="28"/>
          <w:rtl/>
        </w:rPr>
      </w:pPr>
      <w:r w:rsidRPr="00F7144F">
        <w:rPr>
          <w:rFonts w:hint="cs"/>
          <w:sz w:val="28"/>
          <w:szCs w:val="28"/>
          <w:rtl/>
        </w:rPr>
        <w:t xml:space="preserve">***- رواه أحمد في المسند ( ج 5 ص 414 ) :" حدثنا زيد بن الحباب أخبرنا إسرائيل أخبرني ميسرة بن حبيب عن المنهال عن زر بن حبيش عن حذيفة قال : قالت لي أمي : متى عهدك </w:t>
      </w:r>
      <w:r w:rsidRPr="00F7144F">
        <w:rPr>
          <w:rFonts w:hint="cs"/>
          <w:sz w:val="28"/>
          <w:szCs w:val="28"/>
          <w:rtl/>
        </w:rPr>
        <w:lastRenderedPageBreak/>
        <w:t xml:space="preserve">بالنبي صلى الله عليه وسلم ؟ قال : فقلت : ما لي به عهد منذ كذا وكذا , قال : فَهَمَّتْ بي , قلت : يا أمه ! دعيني حتى أذهب إلى النبي صلى الله عليه وسلم فلاَ أدَعُه حتى يستغفر لي ويستغفر لك . قال : فجئته فصليت معه المغرب , فلما قضى الصلاة قام يصلي , فلم يزل يصلي حتى العشاء , ثم خرج ". </w:t>
      </w:r>
    </w:p>
    <w:p w:rsidR="00D43B35" w:rsidRPr="00F7144F" w:rsidRDefault="00D43B35" w:rsidP="00FA5EB8">
      <w:pPr>
        <w:jc w:val="both"/>
        <w:rPr>
          <w:sz w:val="28"/>
          <w:szCs w:val="28"/>
          <w:rtl/>
        </w:rPr>
      </w:pPr>
      <w:r w:rsidRPr="00F7144F">
        <w:rPr>
          <w:rFonts w:hint="cs"/>
          <w:sz w:val="28"/>
          <w:szCs w:val="28"/>
          <w:rtl/>
        </w:rPr>
        <w:t xml:space="preserve">وهذا إسناد جيد , حسن أو صحيح </w:t>
      </w:r>
      <w:r w:rsidRPr="00F7144F">
        <w:rPr>
          <w:rStyle w:val="Appelnotedebasdep"/>
          <w:sz w:val="28"/>
          <w:szCs w:val="28"/>
          <w:rtl/>
        </w:rPr>
        <w:footnoteReference w:id="501"/>
      </w:r>
      <w:r w:rsidRPr="00F7144F">
        <w:rPr>
          <w:rFonts w:hint="cs"/>
          <w:sz w:val="28"/>
          <w:szCs w:val="28"/>
          <w:rtl/>
        </w:rPr>
        <w:t>.</w:t>
      </w:r>
    </w:p>
    <w:p w:rsidR="00D43B35" w:rsidRPr="00F7144F" w:rsidRDefault="00D43B35" w:rsidP="00FA5EB8">
      <w:pPr>
        <w:pStyle w:val="Corpsdetexte"/>
        <w:jc w:val="both"/>
        <w:rPr>
          <w:sz w:val="28"/>
          <w:szCs w:val="28"/>
          <w:rtl/>
        </w:rPr>
      </w:pPr>
      <w:r w:rsidRPr="00F7144F">
        <w:rPr>
          <w:rFonts w:hint="cs"/>
          <w:sz w:val="28"/>
          <w:szCs w:val="28"/>
          <w:rtl/>
        </w:rPr>
        <w:t xml:space="preserve">****- ويجمع بين هذه الأحاديث بأن النهي للتنزيه , وأن صلاتهما في البيت أفضل </w:t>
      </w:r>
      <w:r w:rsidRPr="00F7144F">
        <w:rPr>
          <w:rStyle w:val="Appelnotedebasdep"/>
          <w:sz w:val="28"/>
          <w:szCs w:val="28"/>
          <w:rtl/>
        </w:rPr>
        <w:footnoteReference w:id="502"/>
      </w:r>
    </w:p>
    <w:p w:rsidR="00D43B35" w:rsidRPr="00F7144F" w:rsidRDefault="00D43B35" w:rsidP="00B93C22">
      <w:pPr>
        <w:ind w:left="720" w:right="720"/>
        <w:jc w:val="both"/>
        <w:rPr>
          <w:color w:val="FF0000"/>
          <w:sz w:val="28"/>
          <w:szCs w:val="28"/>
          <w:rtl/>
        </w:rPr>
      </w:pPr>
      <w:r w:rsidRPr="00F7144F">
        <w:rPr>
          <w:rFonts w:hint="cs"/>
          <w:sz w:val="28"/>
          <w:szCs w:val="28"/>
          <w:rtl/>
        </w:rPr>
        <w:t xml:space="preserve">                                     ( 2 / 500 </w:t>
      </w:r>
      <w:r w:rsidRPr="00F7144F">
        <w:rPr>
          <w:sz w:val="28"/>
          <w:szCs w:val="28"/>
          <w:rtl/>
        </w:rPr>
        <w:t>–</w:t>
      </w:r>
      <w:r w:rsidRPr="00F7144F">
        <w:rPr>
          <w:rFonts w:hint="cs"/>
          <w:sz w:val="28"/>
          <w:szCs w:val="28"/>
          <w:rtl/>
        </w:rPr>
        <w:t xml:space="preserve"> 502 )</w:t>
      </w:r>
    </w:p>
    <w:p w:rsidR="00D43B35" w:rsidRPr="00F7144F" w:rsidRDefault="00D43B35" w:rsidP="00FA5EB8">
      <w:pPr>
        <w:pStyle w:val="Titre1"/>
        <w:rPr>
          <w:rtl/>
        </w:rPr>
      </w:pPr>
      <w:bookmarkStart w:id="667" w:name="_Toc268646640"/>
      <w:bookmarkStart w:id="668" w:name="_Toc268765374"/>
      <w:r w:rsidRPr="00F7144F">
        <w:rPr>
          <w:rFonts w:hint="cs"/>
          <w:rtl/>
        </w:rPr>
        <w:t>ما ذكر من التسمية عند دخول الخلاء:</w:t>
      </w:r>
      <w:bookmarkEnd w:id="667"/>
      <w:bookmarkEnd w:id="668"/>
    </w:p>
    <w:p w:rsidR="00D43B35" w:rsidRPr="00F7144F" w:rsidRDefault="00D43B35" w:rsidP="00FA5EB8">
      <w:pPr>
        <w:jc w:val="both"/>
        <w:rPr>
          <w:b/>
          <w:bCs/>
          <w:sz w:val="28"/>
          <w:szCs w:val="28"/>
          <w:rtl/>
        </w:rPr>
      </w:pPr>
      <w:r w:rsidRPr="00F7144F">
        <w:rPr>
          <w:rFonts w:hint="cs"/>
          <w:b/>
          <w:bCs/>
          <w:sz w:val="28"/>
          <w:szCs w:val="28"/>
          <w:rtl/>
        </w:rPr>
        <w:t>606-</w:t>
      </w:r>
      <w:r w:rsidRPr="00F7144F">
        <w:rPr>
          <w:b/>
          <w:bCs/>
          <w:sz w:val="28"/>
          <w:szCs w:val="28"/>
          <w:rtl/>
        </w:rPr>
        <w:t>عن أبي جحيفة عن علي بن أبي طالب رضي الل</w:t>
      </w:r>
      <w:r w:rsidRPr="00F7144F">
        <w:rPr>
          <w:rFonts w:hint="cs"/>
          <w:b/>
          <w:bCs/>
          <w:sz w:val="28"/>
          <w:szCs w:val="28"/>
          <w:rtl/>
        </w:rPr>
        <w:t xml:space="preserve">ه </w:t>
      </w:r>
      <w:r w:rsidRPr="00F7144F">
        <w:rPr>
          <w:b/>
          <w:bCs/>
          <w:sz w:val="28"/>
          <w:szCs w:val="28"/>
          <w:rtl/>
        </w:rPr>
        <w:t>عنه أن رسول الله صلى الله عليه وسلم قال</w:t>
      </w:r>
      <w:r w:rsidRPr="00F7144F">
        <w:rPr>
          <w:rFonts w:hint="cs"/>
          <w:b/>
          <w:bCs/>
          <w:sz w:val="28"/>
          <w:szCs w:val="28"/>
          <w:rtl/>
        </w:rPr>
        <w:t>:"</w:t>
      </w:r>
      <w:r w:rsidRPr="00F7144F">
        <w:rPr>
          <w:b/>
          <w:bCs/>
          <w:sz w:val="28"/>
          <w:szCs w:val="28"/>
          <w:rtl/>
        </w:rPr>
        <w:t xml:space="preserve"> ستر ما بين أعين الجن وعورات بني آدم إذا دخل أحدهم الخلاء أن يقول بسم الله </w:t>
      </w:r>
      <w:r w:rsidRPr="00F7144F">
        <w:rPr>
          <w:rFonts w:hint="cs"/>
          <w:b/>
          <w:bCs/>
          <w:sz w:val="28"/>
          <w:szCs w:val="28"/>
          <w:rtl/>
        </w:rPr>
        <w:t>".</w:t>
      </w:r>
    </w:p>
    <w:p w:rsidR="00D43B35" w:rsidRPr="00F7144F" w:rsidRDefault="00D43B35" w:rsidP="00FA5EB8">
      <w:pPr>
        <w:jc w:val="both"/>
        <w:rPr>
          <w:b/>
          <w:bCs/>
          <w:sz w:val="28"/>
          <w:szCs w:val="28"/>
          <w:rtl/>
        </w:rPr>
      </w:pPr>
      <w:r w:rsidRPr="00F7144F">
        <w:rPr>
          <w:b/>
          <w:bCs/>
          <w:sz w:val="28"/>
          <w:szCs w:val="28"/>
          <w:rtl/>
        </w:rPr>
        <w:t xml:space="preserve">قال أبو عيسى هذا حديث غريب لا نعرفه إلا من هذا الوجه وإسناده ليس بذاك القوي </w:t>
      </w:r>
      <w:r w:rsidRPr="00F7144F">
        <w:rPr>
          <w:rFonts w:hint="cs"/>
          <w:b/>
          <w:bCs/>
          <w:sz w:val="28"/>
          <w:szCs w:val="28"/>
          <w:rtl/>
        </w:rPr>
        <w:t>*.</w:t>
      </w:r>
    </w:p>
    <w:p w:rsidR="00D43B35" w:rsidRPr="00F7144F" w:rsidRDefault="00D43B35" w:rsidP="00FA5EB8">
      <w:pPr>
        <w:jc w:val="both"/>
        <w:rPr>
          <w:b/>
          <w:bCs/>
          <w:sz w:val="28"/>
          <w:szCs w:val="28"/>
          <w:rtl/>
        </w:rPr>
      </w:pPr>
      <w:r w:rsidRPr="00F7144F">
        <w:rPr>
          <w:b/>
          <w:bCs/>
          <w:sz w:val="28"/>
          <w:szCs w:val="28"/>
          <w:rtl/>
        </w:rPr>
        <w:t xml:space="preserve">وقد روي عن أنس عن النبي صلى الله عليه وسلم أشياء في هذا </w:t>
      </w:r>
      <w:r w:rsidRPr="00F7144F">
        <w:rPr>
          <w:rFonts w:hint="cs"/>
          <w:b/>
          <w:bCs/>
          <w:sz w:val="28"/>
          <w:szCs w:val="28"/>
          <w:rtl/>
        </w:rPr>
        <w:t>**</w:t>
      </w:r>
      <w:r w:rsidRPr="00F7144F">
        <w:rPr>
          <w:b/>
          <w:bCs/>
          <w:sz w:val="28"/>
          <w:szCs w:val="28"/>
          <w:rtl/>
        </w:rPr>
        <w:t>.</w:t>
      </w:r>
    </w:p>
    <w:p w:rsidR="00D43B35" w:rsidRPr="00F7144F" w:rsidRDefault="00D43B35" w:rsidP="00F47B89">
      <w:pPr>
        <w:jc w:val="both"/>
        <w:rPr>
          <w:sz w:val="28"/>
          <w:szCs w:val="28"/>
          <w:rtl/>
        </w:rPr>
      </w:pPr>
      <w:r w:rsidRPr="00F7144F">
        <w:rPr>
          <w:rFonts w:hint="cs"/>
          <w:sz w:val="28"/>
          <w:szCs w:val="28"/>
          <w:rtl/>
        </w:rPr>
        <w:t>قال أحمد شاكر :"</w:t>
      </w:r>
    </w:p>
    <w:p w:rsidR="00D43B35" w:rsidRPr="00F7144F" w:rsidRDefault="00D43B35" w:rsidP="00F47B89">
      <w:pPr>
        <w:jc w:val="both"/>
        <w:rPr>
          <w:sz w:val="28"/>
          <w:szCs w:val="28"/>
          <w:rtl/>
        </w:rPr>
      </w:pPr>
      <w:r w:rsidRPr="00F7144F">
        <w:rPr>
          <w:rFonts w:hint="cs"/>
          <w:sz w:val="28"/>
          <w:szCs w:val="28"/>
          <w:rtl/>
        </w:rPr>
        <w:t xml:space="preserve">*- ونحن نخالف الترمذي في هذا , ونذهب إلى أنه حديث حسن إن لم يكن صحيحا , وقد ترجمنا رواته وبينا أنهم ثقات , وشاهده الحديث الذي سيشير إليه الترمذي عن أنس بعد هذا وحديث علي هذا ذكره السيوطي في الجامع الصغير , ونسبه لأحمد والترمذي وابن ماجه , ولم أجده في المسند , وهو في ابن ماجه ( ج 1 ص 65 ) بهذا الإسناد نفسه .ونقل الشارح عن المناوي أنه صحح الحديث بهذا الإسناد </w:t>
      </w:r>
      <w:r w:rsidRPr="00F7144F">
        <w:rPr>
          <w:rStyle w:val="Appelnotedebasdep"/>
          <w:sz w:val="28"/>
          <w:szCs w:val="28"/>
          <w:rtl/>
        </w:rPr>
        <w:footnoteReference w:id="503"/>
      </w:r>
      <w:r w:rsidRPr="00F7144F">
        <w:rPr>
          <w:rFonts w:hint="cs"/>
          <w:sz w:val="28"/>
          <w:szCs w:val="28"/>
          <w:rtl/>
        </w:rPr>
        <w:t>.</w:t>
      </w:r>
    </w:p>
    <w:p w:rsidR="00D43B35" w:rsidRPr="00F7144F" w:rsidRDefault="00D43B35" w:rsidP="00F47B89">
      <w:pPr>
        <w:jc w:val="both"/>
        <w:rPr>
          <w:sz w:val="28"/>
          <w:szCs w:val="28"/>
          <w:rtl/>
        </w:rPr>
      </w:pPr>
      <w:r w:rsidRPr="00F7144F">
        <w:rPr>
          <w:rFonts w:hint="cs"/>
          <w:sz w:val="28"/>
          <w:szCs w:val="28"/>
          <w:rtl/>
        </w:rPr>
        <w:t xml:space="preserve">**- في  ن " شيء" و في  ه و  ك  " شيئا " وهو على إنابة الجار والمجرور مناب الفاعل مع نصب المفعول , كما أشرنا إلى جواز وروده فيما مضى في هذا الجزء ( ص 385 ) وفي </w:t>
      </w:r>
      <w:r w:rsidRPr="00F7144F">
        <w:rPr>
          <w:rFonts w:hint="cs"/>
          <w:sz w:val="28"/>
          <w:szCs w:val="28"/>
          <w:rtl/>
        </w:rPr>
        <w:lastRenderedPageBreak/>
        <w:t xml:space="preserve">شرحنا على الرسالة ( رقم 1485 , 1488 , 1522 , 1807 , 1814 ) . وفي  ع "وروي عن النبي صلى الله عليه وسلم قال : ستر ما بين أعين الجن وعورات بني آدم أن يقول : بسم الله " . </w:t>
      </w:r>
    </w:p>
    <w:p w:rsidR="00D43B35" w:rsidRPr="00F7144F" w:rsidRDefault="00D43B35" w:rsidP="00F47B89">
      <w:pPr>
        <w:jc w:val="both"/>
        <w:rPr>
          <w:sz w:val="28"/>
          <w:szCs w:val="28"/>
          <w:rtl/>
        </w:rPr>
      </w:pPr>
      <w:r w:rsidRPr="00F7144F">
        <w:rPr>
          <w:rFonts w:hint="cs"/>
          <w:sz w:val="28"/>
          <w:szCs w:val="28"/>
          <w:rtl/>
        </w:rPr>
        <w:t xml:space="preserve">  وحديث أنس هذا ذكره الهيثمي في مجمع الزوائد ( ج 1 ص 205 ) بلفظ :" ستر ما بين أعين الجن وعورات بني آدم إذا وضعوا ثيابهم أن يقولوا : بسم الله ". وقال :" رواه الطبراني في الأوسط </w:t>
      </w:r>
      <w:r w:rsidRPr="00F7144F">
        <w:rPr>
          <w:rStyle w:val="Appelnotedebasdep"/>
          <w:sz w:val="28"/>
          <w:szCs w:val="28"/>
          <w:rtl/>
        </w:rPr>
        <w:footnoteReference w:id="504"/>
      </w:r>
      <w:r w:rsidRPr="00F7144F">
        <w:rPr>
          <w:rFonts w:hint="cs"/>
          <w:sz w:val="28"/>
          <w:szCs w:val="28"/>
          <w:rtl/>
        </w:rPr>
        <w:t xml:space="preserve"> بإسنادين أحدهما فيه مسلمة الأموي , ضعفه البخاري وغيره , ووثقه ابن حبان وابن عدي , وبقية رجاله موثقون ".فهذا شاهد لا بأس به لحديث الباب .   </w:t>
      </w:r>
    </w:p>
    <w:p w:rsidR="00D43B35" w:rsidRPr="00F7144F" w:rsidRDefault="00D43B35" w:rsidP="00F47B89">
      <w:pPr>
        <w:jc w:val="both"/>
        <w:rPr>
          <w:sz w:val="28"/>
          <w:szCs w:val="28"/>
          <w:rtl/>
        </w:rPr>
      </w:pPr>
      <w:r w:rsidRPr="00F7144F">
        <w:rPr>
          <w:rFonts w:hint="cs"/>
          <w:sz w:val="28"/>
          <w:szCs w:val="28"/>
          <w:rtl/>
        </w:rPr>
        <w:t xml:space="preserve">فائدة : مضى في أول الكتاب ( ج 1 ص 10 </w:t>
      </w:r>
      <w:r w:rsidRPr="00F7144F">
        <w:rPr>
          <w:sz w:val="28"/>
          <w:szCs w:val="28"/>
          <w:rtl/>
        </w:rPr>
        <w:t>–</w:t>
      </w:r>
      <w:r w:rsidRPr="00F7144F">
        <w:rPr>
          <w:rFonts w:hint="cs"/>
          <w:sz w:val="28"/>
          <w:szCs w:val="28"/>
          <w:rtl/>
        </w:rPr>
        <w:t xml:space="preserve"> 12)فيما يقول إذا دخل الخلاء أنه يقول :" اللهم إني أعوذ بك من الخبث والخبائث " ولا منافاة بين هذا وبين حديث الباب, إذ يسن أن يقول هذا وذاك , أحدهما تسمية الله , والآخر دعاء يستعيذ به من الخبث والخبائث .</w:t>
      </w:r>
    </w:p>
    <w:p w:rsidR="00D43B35" w:rsidRPr="00F7144F" w:rsidRDefault="00D43B35" w:rsidP="00B93C22">
      <w:pPr>
        <w:ind w:left="720" w:right="720"/>
        <w:jc w:val="both"/>
        <w:rPr>
          <w:sz w:val="28"/>
          <w:szCs w:val="28"/>
          <w:rtl/>
        </w:rPr>
      </w:pPr>
      <w:r w:rsidRPr="00F7144F">
        <w:rPr>
          <w:rFonts w:hint="cs"/>
          <w:sz w:val="28"/>
          <w:szCs w:val="28"/>
          <w:rtl/>
        </w:rPr>
        <w:t xml:space="preserve">                                 ( 2 / 503 </w:t>
      </w:r>
      <w:r w:rsidRPr="00F7144F">
        <w:rPr>
          <w:sz w:val="28"/>
          <w:szCs w:val="28"/>
          <w:rtl/>
        </w:rPr>
        <w:t>–</w:t>
      </w:r>
      <w:r w:rsidRPr="00F7144F">
        <w:rPr>
          <w:rFonts w:hint="cs"/>
          <w:sz w:val="28"/>
          <w:szCs w:val="28"/>
          <w:rtl/>
        </w:rPr>
        <w:t xml:space="preserve"> 505 )</w:t>
      </w:r>
    </w:p>
    <w:p w:rsidR="00D43B35" w:rsidRPr="00B71796" w:rsidRDefault="00D43B35" w:rsidP="00F47B89">
      <w:pPr>
        <w:pStyle w:val="Titre1"/>
        <w:rPr>
          <w:rtl/>
        </w:rPr>
      </w:pPr>
      <w:bookmarkStart w:id="669" w:name="_Toc268646641"/>
      <w:bookmarkStart w:id="670" w:name="_Toc268765375"/>
      <w:r w:rsidRPr="00B71796">
        <w:rPr>
          <w:rFonts w:hint="cs"/>
          <w:rtl/>
        </w:rPr>
        <w:t>ما ذكر في فضل الصلاة</w:t>
      </w:r>
      <w:bookmarkEnd w:id="669"/>
      <w:bookmarkEnd w:id="670"/>
    </w:p>
    <w:p w:rsidR="00D43B35" w:rsidRPr="00F7144F" w:rsidRDefault="00D43B35" w:rsidP="00F47B89">
      <w:pPr>
        <w:jc w:val="both"/>
        <w:rPr>
          <w:b/>
          <w:bCs/>
          <w:sz w:val="28"/>
          <w:szCs w:val="28"/>
          <w:rtl/>
        </w:rPr>
      </w:pPr>
      <w:r w:rsidRPr="00F7144F">
        <w:rPr>
          <w:rFonts w:hint="cs"/>
          <w:b/>
          <w:bCs/>
          <w:sz w:val="28"/>
          <w:szCs w:val="28"/>
          <w:rtl/>
        </w:rPr>
        <w:t>614-</w:t>
      </w:r>
      <w:r w:rsidRPr="00F7144F">
        <w:rPr>
          <w:b/>
          <w:bCs/>
          <w:sz w:val="28"/>
          <w:szCs w:val="28"/>
          <w:rtl/>
        </w:rPr>
        <w:t xml:space="preserve"> عن كعب بن عجرة قال</w:t>
      </w:r>
      <w:r w:rsidRPr="00F7144F">
        <w:rPr>
          <w:rFonts w:hint="cs"/>
          <w:b/>
          <w:bCs/>
          <w:sz w:val="28"/>
          <w:szCs w:val="28"/>
          <w:rtl/>
        </w:rPr>
        <w:t>:</w:t>
      </w:r>
      <w:r w:rsidRPr="00F7144F">
        <w:rPr>
          <w:b/>
          <w:bCs/>
          <w:sz w:val="28"/>
          <w:szCs w:val="28"/>
          <w:rtl/>
        </w:rPr>
        <w:t xml:space="preserve"> قال لي رسول الله صلىالله عليه وسلم </w:t>
      </w:r>
      <w:r w:rsidRPr="00F7144F">
        <w:rPr>
          <w:rFonts w:hint="cs"/>
          <w:b/>
          <w:bCs/>
          <w:sz w:val="28"/>
          <w:szCs w:val="28"/>
          <w:rtl/>
        </w:rPr>
        <w:t>:"</w:t>
      </w:r>
      <w:r w:rsidRPr="00F7144F">
        <w:rPr>
          <w:b/>
          <w:bCs/>
          <w:sz w:val="28"/>
          <w:szCs w:val="28"/>
          <w:rtl/>
        </w:rPr>
        <w:t xml:space="preserve">أعيذك بالله يا كعب بن عجرة من أمراء يكونون من بعدي فمن غشي أبوابهم فصدقهم في كذبهم وأعانهم على ظلمهم فليس مني ولست منه ولا يرد علي الحوض ومن غشي أبوابهم أو لم يغش فلم يصدقهم في كذبهم ولم يعنهم على ظلمهم فهو مني وأنا منه وسيرد علي الحوض </w:t>
      </w:r>
      <w:r w:rsidRPr="00F7144F">
        <w:rPr>
          <w:rFonts w:hint="cs"/>
          <w:b/>
          <w:bCs/>
          <w:sz w:val="28"/>
          <w:szCs w:val="28"/>
          <w:rtl/>
        </w:rPr>
        <w:t xml:space="preserve">, </w:t>
      </w:r>
      <w:r w:rsidRPr="00F7144F">
        <w:rPr>
          <w:b/>
          <w:bCs/>
          <w:sz w:val="28"/>
          <w:szCs w:val="28"/>
          <w:rtl/>
        </w:rPr>
        <w:t>يا كعب بن عجرة الصلاة برهان والصوم جنة حصينة والصدقة تطفئ الخطيئة كما يطفئ الماء النار يا كعب بن عجرة إنه لا يربو لحم نبت من سحت إلا كانت النار أولى به</w:t>
      </w:r>
      <w:r w:rsidRPr="00F7144F">
        <w:rPr>
          <w:rFonts w:hint="cs"/>
          <w:b/>
          <w:bCs/>
          <w:sz w:val="28"/>
          <w:szCs w:val="28"/>
          <w:rtl/>
        </w:rPr>
        <w:t>".</w:t>
      </w:r>
    </w:p>
    <w:p w:rsidR="00D43B35" w:rsidRPr="00F7144F" w:rsidRDefault="00D43B35" w:rsidP="00F47B89">
      <w:pPr>
        <w:jc w:val="both"/>
        <w:rPr>
          <w:b/>
          <w:bCs/>
          <w:sz w:val="28"/>
          <w:szCs w:val="28"/>
          <w:rtl/>
        </w:rPr>
      </w:pPr>
      <w:r w:rsidRPr="00F7144F">
        <w:rPr>
          <w:b/>
          <w:bCs/>
          <w:sz w:val="28"/>
          <w:szCs w:val="28"/>
          <w:rtl/>
        </w:rPr>
        <w:t xml:space="preserve"> قال أبو عيسى هذا حديث حسن غريب من هذا الوجه لا نعرفه إلا من حديث عبيد الله بن موسى</w:t>
      </w:r>
      <w:r w:rsidRPr="00F7144F">
        <w:rPr>
          <w:rFonts w:hint="cs"/>
          <w:b/>
          <w:bCs/>
          <w:sz w:val="28"/>
          <w:szCs w:val="28"/>
          <w:rtl/>
        </w:rPr>
        <w:t>.</w:t>
      </w:r>
    </w:p>
    <w:p w:rsidR="00D43B35" w:rsidRPr="00F7144F" w:rsidRDefault="00D43B35" w:rsidP="00F47B89">
      <w:pPr>
        <w:jc w:val="both"/>
        <w:rPr>
          <w:b/>
          <w:bCs/>
          <w:sz w:val="28"/>
          <w:szCs w:val="28"/>
          <w:rtl/>
        </w:rPr>
      </w:pPr>
      <w:r w:rsidRPr="00F7144F">
        <w:rPr>
          <w:b/>
          <w:bCs/>
          <w:sz w:val="28"/>
          <w:szCs w:val="28"/>
          <w:rtl/>
        </w:rPr>
        <w:t xml:space="preserve"> وأيوب بن عائذ الطائي يضعف ويقال كان يرى رأي الإرجاء</w:t>
      </w:r>
      <w:r w:rsidRPr="00F7144F">
        <w:rPr>
          <w:rFonts w:hint="cs"/>
          <w:b/>
          <w:bCs/>
          <w:sz w:val="28"/>
          <w:szCs w:val="28"/>
          <w:rtl/>
        </w:rPr>
        <w:t>*.</w:t>
      </w:r>
    </w:p>
    <w:p w:rsidR="00D43B35" w:rsidRPr="00F7144F" w:rsidRDefault="00D43B35" w:rsidP="00F47B89">
      <w:pPr>
        <w:jc w:val="both"/>
        <w:rPr>
          <w:b/>
          <w:bCs/>
          <w:sz w:val="28"/>
          <w:szCs w:val="28"/>
          <w:rtl/>
        </w:rPr>
      </w:pPr>
      <w:r w:rsidRPr="00F7144F">
        <w:rPr>
          <w:b/>
          <w:bCs/>
          <w:sz w:val="28"/>
          <w:szCs w:val="28"/>
          <w:rtl/>
        </w:rPr>
        <w:t xml:space="preserve"> وسألت محمدا عن هذا الحديث فلم يعرفه إلا من حديث عبيد الله بن موسى واستغربه جدا .</w:t>
      </w:r>
    </w:p>
    <w:p w:rsidR="00D43B35" w:rsidRPr="00F7144F" w:rsidRDefault="00D43B35" w:rsidP="00F47B89">
      <w:pPr>
        <w:jc w:val="both"/>
        <w:rPr>
          <w:b/>
          <w:bCs/>
          <w:sz w:val="28"/>
          <w:szCs w:val="28"/>
          <w:rtl/>
        </w:rPr>
      </w:pPr>
      <w:r w:rsidRPr="00F7144F">
        <w:rPr>
          <w:rFonts w:hint="cs"/>
          <w:b/>
          <w:bCs/>
          <w:sz w:val="28"/>
          <w:szCs w:val="28"/>
          <w:rtl/>
        </w:rPr>
        <w:t xml:space="preserve">615 </w:t>
      </w:r>
      <w:r w:rsidRPr="00F7144F">
        <w:rPr>
          <w:b/>
          <w:bCs/>
          <w:sz w:val="28"/>
          <w:szCs w:val="28"/>
          <w:rtl/>
        </w:rPr>
        <w:t>–</w:t>
      </w:r>
      <w:r w:rsidRPr="00F7144F">
        <w:rPr>
          <w:rFonts w:hint="cs"/>
          <w:b/>
          <w:bCs/>
          <w:sz w:val="28"/>
          <w:szCs w:val="28"/>
          <w:rtl/>
        </w:rPr>
        <w:t xml:space="preserve"> وقال محمد حدثنا ابن نمير عن عبيد الله بن موسى عن غالب بهذا **.</w:t>
      </w:r>
    </w:p>
    <w:p w:rsidR="00D43B35" w:rsidRPr="00F7144F" w:rsidRDefault="00D43B35" w:rsidP="00B93C22">
      <w:pPr>
        <w:ind w:right="720"/>
        <w:jc w:val="both"/>
        <w:rPr>
          <w:sz w:val="28"/>
          <w:szCs w:val="28"/>
          <w:rtl/>
        </w:rPr>
      </w:pPr>
      <w:r w:rsidRPr="00F7144F">
        <w:rPr>
          <w:rFonts w:hint="cs"/>
          <w:sz w:val="28"/>
          <w:szCs w:val="28"/>
          <w:rtl/>
        </w:rPr>
        <w:t xml:space="preserve">قال أحمد شاكر :" </w:t>
      </w:r>
    </w:p>
    <w:p w:rsidR="00D43B35" w:rsidRPr="00F7144F" w:rsidRDefault="00D43B35" w:rsidP="00B93C22">
      <w:pPr>
        <w:ind w:right="720"/>
        <w:jc w:val="both"/>
        <w:rPr>
          <w:sz w:val="28"/>
          <w:szCs w:val="28"/>
        </w:rPr>
      </w:pPr>
      <w:r w:rsidRPr="00F7144F">
        <w:rPr>
          <w:rFonts w:hint="cs"/>
          <w:sz w:val="28"/>
          <w:szCs w:val="28"/>
          <w:rtl/>
        </w:rPr>
        <w:t>*- هذه الفقرة كلها لم تذكر في  ه و ك .</w:t>
      </w:r>
    </w:p>
    <w:p w:rsidR="00D43B35" w:rsidRPr="00F7144F" w:rsidRDefault="00D43B35" w:rsidP="00F47B89">
      <w:pPr>
        <w:jc w:val="both"/>
        <w:rPr>
          <w:sz w:val="28"/>
          <w:szCs w:val="28"/>
          <w:rtl/>
        </w:rPr>
      </w:pPr>
      <w:r w:rsidRPr="00F7144F">
        <w:rPr>
          <w:rFonts w:hint="cs"/>
          <w:sz w:val="28"/>
          <w:szCs w:val="28"/>
          <w:rtl/>
        </w:rPr>
        <w:t>وأيوب بن عائذ , لم أر من ضعفه , وإنما قالوا :" كان يرى الإرجاء " . وليس هذا بضعف , وقد وثقه ابن معين وابن المبارك وابن المديني والبخاري وأبو داود والنسائي وغيرهم . فالحديث صحيح وله شواهد تؤيد صحته سنذكرها إن شاء الله .</w:t>
      </w:r>
      <w:r w:rsidRPr="00F7144F">
        <w:rPr>
          <w:rStyle w:val="Appelnotedebasdep"/>
          <w:sz w:val="28"/>
          <w:szCs w:val="28"/>
          <w:rtl/>
        </w:rPr>
        <w:footnoteReference w:id="505"/>
      </w:r>
    </w:p>
    <w:p w:rsidR="00D43B35" w:rsidRPr="00F7144F" w:rsidRDefault="00D43B35" w:rsidP="00F47B89">
      <w:pPr>
        <w:jc w:val="both"/>
        <w:rPr>
          <w:sz w:val="28"/>
          <w:szCs w:val="28"/>
          <w:rtl/>
        </w:rPr>
      </w:pPr>
      <w:r w:rsidRPr="00F7144F">
        <w:rPr>
          <w:rFonts w:hint="cs"/>
          <w:sz w:val="28"/>
          <w:szCs w:val="28"/>
          <w:rtl/>
        </w:rPr>
        <w:lastRenderedPageBreak/>
        <w:t>**- هذا إسناد آخر للحديث ,لأن الترمذي سمعه من البخا</w:t>
      </w:r>
      <w:r w:rsidR="00640A2C">
        <w:rPr>
          <w:rFonts w:hint="cs"/>
          <w:sz w:val="28"/>
          <w:szCs w:val="28"/>
          <w:rtl/>
        </w:rPr>
        <w:t xml:space="preserve">ري , فلذلك جعلنا له رقما جديدا </w:t>
      </w:r>
      <w:r w:rsidRPr="00F7144F">
        <w:rPr>
          <w:rFonts w:hint="cs"/>
          <w:sz w:val="28"/>
          <w:szCs w:val="28"/>
          <w:rtl/>
        </w:rPr>
        <w:t xml:space="preserve">والحديث بهذا الإسناد لم أجده إلا في الترمذي هنا , وقد نقل المنذري في الترغيب قطعة منه ( ج 3 ص 15 ) ونسبه لصحيح ابن حبان . </w:t>
      </w:r>
    </w:p>
    <w:p w:rsidR="00D43B35" w:rsidRPr="00F7144F" w:rsidRDefault="00D43B35" w:rsidP="00F47B89">
      <w:pPr>
        <w:jc w:val="both"/>
        <w:rPr>
          <w:sz w:val="28"/>
          <w:szCs w:val="28"/>
          <w:rtl/>
        </w:rPr>
      </w:pPr>
      <w:r w:rsidRPr="00F7144F">
        <w:rPr>
          <w:rFonts w:hint="cs"/>
          <w:sz w:val="28"/>
          <w:szCs w:val="28"/>
          <w:rtl/>
        </w:rPr>
        <w:t xml:space="preserve">   وقد ورد بإسناد آخر مختصرا : رواه الترمذي في أبواب الفتن( ج 2 ص 42 ب و ج 3 ص 244 </w:t>
      </w:r>
      <w:r w:rsidRPr="00F7144F">
        <w:rPr>
          <w:sz w:val="28"/>
          <w:szCs w:val="28"/>
          <w:rtl/>
        </w:rPr>
        <w:t>–</w:t>
      </w:r>
      <w:r w:rsidRPr="00F7144F">
        <w:rPr>
          <w:rFonts w:hint="cs"/>
          <w:sz w:val="28"/>
          <w:szCs w:val="28"/>
          <w:rtl/>
        </w:rPr>
        <w:t xml:space="preserve"> 245 ك ) من طريق مسعر عن أبي حصين عن الشعبي عن عاصم العدوي عن كعب بن عجرة , وقال :" صحيح غريب ". </w:t>
      </w:r>
    </w:p>
    <w:p w:rsidR="00D43B35" w:rsidRPr="00F7144F" w:rsidRDefault="00D43B35" w:rsidP="00F47B89">
      <w:pPr>
        <w:jc w:val="both"/>
        <w:rPr>
          <w:sz w:val="28"/>
          <w:szCs w:val="28"/>
          <w:rtl/>
        </w:rPr>
      </w:pPr>
      <w:r w:rsidRPr="00F7144F">
        <w:rPr>
          <w:rFonts w:hint="cs"/>
          <w:sz w:val="28"/>
          <w:szCs w:val="28"/>
          <w:rtl/>
        </w:rPr>
        <w:t xml:space="preserve">   ثم رواه من طريق سفيان عن أبي حصين </w:t>
      </w:r>
    </w:p>
    <w:p w:rsidR="00D43B35" w:rsidRPr="00F7144F" w:rsidRDefault="00D43B35" w:rsidP="00F47B89">
      <w:pPr>
        <w:jc w:val="both"/>
        <w:rPr>
          <w:sz w:val="28"/>
          <w:szCs w:val="28"/>
          <w:rtl/>
        </w:rPr>
      </w:pPr>
      <w:r w:rsidRPr="00F7144F">
        <w:rPr>
          <w:rFonts w:hint="cs"/>
          <w:sz w:val="28"/>
          <w:szCs w:val="28"/>
          <w:rtl/>
        </w:rPr>
        <w:t xml:space="preserve">ثم رواه من طريق سفيان عن زبيد عن إبراهيم - وليس بالنخعي </w:t>
      </w:r>
      <w:r w:rsidRPr="00F7144F">
        <w:rPr>
          <w:sz w:val="28"/>
          <w:szCs w:val="28"/>
          <w:rtl/>
        </w:rPr>
        <w:t>–</w:t>
      </w:r>
      <w:r w:rsidRPr="00F7144F">
        <w:rPr>
          <w:rFonts w:hint="cs"/>
          <w:sz w:val="28"/>
          <w:szCs w:val="28"/>
          <w:rtl/>
        </w:rPr>
        <w:t xml:space="preserve"> عن كعب .</w:t>
      </w:r>
    </w:p>
    <w:p w:rsidR="00D43B35" w:rsidRPr="00F7144F" w:rsidRDefault="00D43B35" w:rsidP="00F47B89">
      <w:pPr>
        <w:jc w:val="both"/>
        <w:rPr>
          <w:sz w:val="28"/>
          <w:szCs w:val="28"/>
          <w:rtl/>
        </w:rPr>
      </w:pPr>
      <w:r w:rsidRPr="00F7144F">
        <w:rPr>
          <w:rFonts w:hint="cs"/>
          <w:sz w:val="28"/>
          <w:szCs w:val="28"/>
          <w:rtl/>
        </w:rPr>
        <w:t>ورواه أيضا أحمد ( ج 4 ص 243 )من طريق سفيان .</w:t>
      </w:r>
    </w:p>
    <w:p w:rsidR="00D43B35" w:rsidRPr="00F7144F" w:rsidRDefault="00D43B35" w:rsidP="00F47B89">
      <w:pPr>
        <w:jc w:val="both"/>
        <w:rPr>
          <w:sz w:val="28"/>
          <w:szCs w:val="28"/>
          <w:rtl/>
        </w:rPr>
      </w:pPr>
      <w:r w:rsidRPr="00F7144F">
        <w:rPr>
          <w:rFonts w:hint="cs"/>
          <w:sz w:val="28"/>
          <w:szCs w:val="28"/>
          <w:rtl/>
        </w:rPr>
        <w:t xml:space="preserve"> ورواه النسائي ( ج 2 ص 187 ) من طريق سفيان ومن طريق مسعر .</w:t>
      </w:r>
    </w:p>
    <w:p w:rsidR="00D43B35" w:rsidRPr="00F7144F" w:rsidRDefault="00D43B35" w:rsidP="00F47B89">
      <w:pPr>
        <w:jc w:val="both"/>
        <w:rPr>
          <w:sz w:val="28"/>
          <w:szCs w:val="28"/>
          <w:rtl/>
        </w:rPr>
      </w:pPr>
      <w:r w:rsidRPr="00F7144F">
        <w:rPr>
          <w:rFonts w:hint="cs"/>
          <w:sz w:val="28"/>
          <w:szCs w:val="28"/>
          <w:rtl/>
        </w:rPr>
        <w:t xml:space="preserve">   وكل هذه الروايات ليس فيها ذكر الصلاة والصوم والصدقة وأكل السحت .</w:t>
      </w:r>
    </w:p>
    <w:p w:rsidR="00D43B35" w:rsidRPr="00F7144F" w:rsidRDefault="00D43B35" w:rsidP="00F47B89">
      <w:pPr>
        <w:jc w:val="both"/>
        <w:rPr>
          <w:sz w:val="28"/>
          <w:szCs w:val="28"/>
          <w:rtl/>
        </w:rPr>
      </w:pPr>
      <w:r w:rsidRPr="00F7144F">
        <w:rPr>
          <w:rFonts w:hint="cs"/>
          <w:sz w:val="28"/>
          <w:szCs w:val="28"/>
          <w:rtl/>
        </w:rPr>
        <w:t xml:space="preserve">وله شاهد صحيح , رواه أحمد في المسند ( رقم 14493 ج 3ص 321 ) قال :" </w:t>
      </w:r>
      <w:r w:rsidRPr="00F7144F">
        <w:rPr>
          <w:sz w:val="28"/>
          <w:szCs w:val="28"/>
          <w:rtl/>
        </w:rPr>
        <w:t>حدثنا عبد الرزاق أخبرنا معمر عن ابن خثيم عن عبد الرحمن بن سابط عن جابر بن عبد اللهأن النبي صلى الله عليه وسلم قال لكعب بن عجرة</w:t>
      </w:r>
      <w:r w:rsidRPr="00F7144F">
        <w:rPr>
          <w:rFonts w:hint="cs"/>
          <w:sz w:val="28"/>
          <w:szCs w:val="28"/>
          <w:rtl/>
        </w:rPr>
        <w:t>:</w:t>
      </w:r>
      <w:r w:rsidRPr="00F7144F">
        <w:rPr>
          <w:sz w:val="28"/>
          <w:szCs w:val="28"/>
          <w:rtl/>
        </w:rPr>
        <w:t>أعاذك الله من إمارة السفهاء</w:t>
      </w:r>
      <w:r w:rsidRPr="00F7144F">
        <w:rPr>
          <w:rFonts w:hint="cs"/>
          <w:sz w:val="28"/>
          <w:szCs w:val="28"/>
          <w:rtl/>
        </w:rPr>
        <w:t>.</w:t>
      </w:r>
      <w:r w:rsidRPr="00F7144F">
        <w:rPr>
          <w:sz w:val="28"/>
          <w:szCs w:val="28"/>
          <w:rtl/>
        </w:rPr>
        <w:t xml:space="preserve"> قال</w:t>
      </w:r>
      <w:r w:rsidRPr="00F7144F">
        <w:rPr>
          <w:rFonts w:hint="cs"/>
          <w:sz w:val="28"/>
          <w:szCs w:val="28"/>
          <w:rtl/>
        </w:rPr>
        <w:t>:</w:t>
      </w:r>
      <w:r w:rsidRPr="00F7144F">
        <w:rPr>
          <w:sz w:val="28"/>
          <w:szCs w:val="28"/>
          <w:rtl/>
        </w:rPr>
        <w:t xml:space="preserve"> وما إمارة السفهاء</w:t>
      </w:r>
      <w:r w:rsidRPr="00F7144F">
        <w:rPr>
          <w:rFonts w:hint="cs"/>
          <w:sz w:val="28"/>
          <w:szCs w:val="28"/>
          <w:rtl/>
        </w:rPr>
        <w:t>؟</w:t>
      </w:r>
      <w:r w:rsidRPr="00F7144F">
        <w:rPr>
          <w:sz w:val="28"/>
          <w:szCs w:val="28"/>
          <w:rtl/>
        </w:rPr>
        <w:t xml:space="preserve"> قال</w:t>
      </w:r>
      <w:r w:rsidRPr="00F7144F">
        <w:rPr>
          <w:rFonts w:hint="cs"/>
          <w:sz w:val="28"/>
          <w:szCs w:val="28"/>
          <w:rtl/>
        </w:rPr>
        <w:t>:</w:t>
      </w:r>
      <w:r w:rsidRPr="00F7144F">
        <w:rPr>
          <w:sz w:val="28"/>
          <w:szCs w:val="28"/>
          <w:rtl/>
        </w:rPr>
        <w:t xml:space="preserve"> أمراء يكونون بعدي لا يقتدون بهديي ولا يستنون بسنتي</w:t>
      </w:r>
      <w:r w:rsidRPr="00F7144F">
        <w:rPr>
          <w:rFonts w:hint="cs"/>
          <w:sz w:val="28"/>
          <w:szCs w:val="28"/>
          <w:rtl/>
        </w:rPr>
        <w:t>,</w:t>
      </w:r>
      <w:r w:rsidRPr="00F7144F">
        <w:rPr>
          <w:sz w:val="28"/>
          <w:szCs w:val="28"/>
          <w:rtl/>
        </w:rPr>
        <w:t xml:space="preserve"> فمن صدقهم بكذبهم وأعانهم على ظلمهم</w:t>
      </w:r>
      <w:r w:rsidRPr="00F7144F">
        <w:rPr>
          <w:rFonts w:hint="cs"/>
          <w:sz w:val="28"/>
          <w:szCs w:val="28"/>
          <w:rtl/>
        </w:rPr>
        <w:t>,</w:t>
      </w:r>
      <w:r w:rsidRPr="00F7144F">
        <w:rPr>
          <w:sz w:val="28"/>
          <w:szCs w:val="28"/>
          <w:rtl/>
        </w:rPr>
        <w:t xml:space="preserve"> فأولئك ليسوا مني ولست منهم </w:t>
      </w:r>
      <w:r w:rsidRPr="00F7144F">
        <w:rPr>
          <w:rFonts w:hint="cs"/>
          <w:sz w:val="28"/>
          <w:szCs w:val="28"/>
          <w:rtl/>
        </w:rPr>
        <w:t>,</w:t>
      </w:r>
      <w:r w:rsidRPr="00F7144F">
        <w:rPr>
          <w:sz w:val="28"/>
          <w:szCs w:val="28"/>
          <w:rtl/>
        </w:rPr>
        <w:t>ولا يردوا علي حوضي</w:t>
      </w:r>
      <w:r w:rsidRPr="00F7144F">
        <w:rPr>
          <w:rFonts w:hint="cs"/>
          <w:sz w:val="28"/>
          <w:szCs w:val="28"/>
          <w:rtl/>
        </w:rPr>
        <w:t>,</w:t>
      </w:r>
      <w:r w:rsidRPr="00F7144F">
        <w:rPr>
          <w:sz w:val="28"/>
          <w:szCs w:val="28"/>
          <w:rtl/>
        </w:rPr>
        <w:t xml:space="preserve"> ومن لم يصدقهم بكذبهم ولم يعنهم على ظلمهم</w:t>
      </w:r>
      <w:r w:rsidRPr="00F7144F">
        <w:rPr>
          <w:rFonts w:hint="cs"/>
          <w:sz w:val="28"/>
          <w:szCs w:val="28"/>
          <w:rtl/>
        </w:rPr>
        <w:t>,</w:t>
      </w:r>
      <w:r w:rsidRPr="00F7144F">
        <w:rPr>
          <w:sz w:val="28"/>
          <w:szCs w:val="28"/>
          <w:rtl/>
        </w:rPr>
        <w:t xml:space="preserve"> فأولئك مني وأنا منهم</w:t>
      </w:r>
      <w:r w:rsidRPr="00F7144F">
        <w:rPr>
          <w:rFonts w:hint="cs"/>
          <w:sz w:val="28"/>
          <w:szCs w:val="28"/>
          <w:rtl/>
        </w:rPr>
        <w:t>,</w:t>
      </w:r>
      <w:r w:rsidRPr="00F7144F">
        <w:rPr>
          <w:sz w:val="28"/>
          <w:szCs w:val="28"/>
          <w:rtl/>
        </w:rPr>
        <w:t>وسيردوا علي حوضي</w:t>
      </w:r>
      <w:r w:rsidRPr="00F7144F">
        <w:rPr>
          <w:rFonts w:hint="cs"/>
          <w:sz w:val="28"/>
          <w:szCs w:val="28"/>
          <w:rtl/>
        </w:rPr>
        <w:t>.</w:t>
      </w:r>
      <w:r w:rsidRPr="00F7144F">
        <w:rPr>
          <w:sz w:val="28"/>
          <w:szCs w:val="28"/>
          <w:rtl/>
        </w:rPr>
        <w:t xml:space="preserve"> يا كعب بن عجرة </w:t>
      </w:r>
      <w:r w:rsidRPr="00F7144F">
        <w:rPr>
          <w:rFonts w:hint="cs"/>
          <w:sz w:val="28"/>
          <w:szCs w:val="28"/>
          <w:rtl/>
        </w:rPr>
        <w:t>,</w:t>
      </w:r>
      <w:r w:rsidRPr="00F7144F">
        <w:rPr>
          <w:sz w:val="28"/>
          <w:szCs w:val="28"/>
          <w:rtl/>
        </w:rPr>
        <w:t xml:space="preserve">الصوم جنة </w:t>
      </w:r>
      <w:r w:rsidRPr="00F7144F">
        <w:rPr>
          <w:rFonts w:hint="cs"/>
          <w:sz w:val="28"/>
          <w:szCs w:val="28"/>
          <w:rtl/>
        </w:rPr>
        <w:t>,</w:t>
      </w:r>
      <w:r w:rsidRPr="00F7144F">
        <w:rPr>
          <w:sz w:val="28"/>
          <w:szCs w:val="28"/>
          <w:rtl/>
        </w:rPr>
        <w:t>والصدقة تطفئ الخطيئة</w:t>
      </w:r>
      <w:r w:rsidRPr="00F7144F">
        <w:rPr>
          <w:rFonts w:hint="cs"/>
          <w:sz w:val="28"/>
          <w:szCs w:val="28"/>
          <w:rtl/>
        </w:rPr>
        <w:t>,</w:t>
      </w:r>
      <w:r w:rsidRPr="00F7144F">
        <w:rPr>
          <w:sz w:val="28"/>
          <w:szCs w:val="28"/>
          <w:rtl/>
        </w:rPr>
        <w:t xml:space="preserve"> والصلاة قربان </w:t>
      </w:r>
      <w:r w:rsidRPr="00F7144F">
        <w:rPr>
          <w:rFonts w:hint="cs"/>
          <w:sz w:val="28"/>
          <w:szCs w:val="28"/>
          <w:rtl/>
        </w:rPr>
        <w:t>,</w:t>
      </w:r>
      <w:r w:rsidRPr="00F7144F">
        <w:rPr>
          <w:sz w:val="28"/>
          <w:szCs w:val="28"/>
          <w:rtl/>
        </w:rPr>
        <w:t>أو قال برهان</w:t>
      </w:r>
      <w:r w:rsidRPr="00F7144F">
        <w:rPr>
          <w:rFonts w:hint="cs"/>
          <w:sz w:val="28"/>
          <w:szCs w:val="28"/>
          <w:rtl/>
        </w:rPr>
        <w:t>.</w:t>
      </w:r>
      <w:r w:rsidRPr="00F7144F">
        <w:rPr>
          <w:sz w:val="28"/>
          <w:szCs w:val="28"/>
          <w:rtl/>
        </w:rPr>
        <w:t xml:space="preserve"> يا كعب بن عجرة</w:t>
      </w:r>
      <w:r w:rsidRPr="00F7144F">
        <w:rPr>
          <w:rFonts w:hint="cs"/>
          <w:sz w:val="28"/>
          <w:szCs w:val="28"/>
          <w:rtl/>
        </w:rPr>
        <w:t>,</w:t>
      </w:r>
      <w:r w:rsidRPr="00F7144F">
        <w:rPr>
          <w:sz w:val="28"/>
          <w:szCs w:val="28"/>
          <w:rtl/>
        </w:rPr>
        <w:t xml:space="preserve"> إنه لا يدخل الجنة لحم نبت من سحت </w:t>
      </w:r>
      <w:r w:rsidRPr="00F7144F">
        <w:rPr>
          <w:rFonts w:hint="cs"/>
          <w:sz w:val="28"/>
          <w:szCs w:val="28"/>
          <w:rtl/>
        </w:rPr>
        <w:t>.</w:t>
      </w:r>
      <w:r w:rsidRPr="00F7144F">
        <w:rPr>
          <w:sz w:val="28"/>
          <w:szCs w:val="28"/>
          <w:rtl/>
        </w:rPr>
        <w:t>النار أولى به</w:t>
      </w:r>
      <w:r w:rsidRPr="00F7144F">
        <w:rPr>
          <w:rFonts w:hint="cs"/>
          <w:sz w:val="28"/>
          <w:szCs w:val="28"/>
          <w:rtl/>
        </w:rPr>
        <w:t>.</w:t>
      </w:r>
      <w:r w:rsidRPr="00F7144F">
        <w:rPr>
          <w:sz w:val="28"/>
          <w:szCs w:val="28"/>
          <w:rtl/>
        </w:rPr>
        <w:t xml:space="preserve"> يا كعب بن عجرة</w:t>
      </w:r>
      <w:r w:rsidRPr="00F7144F">
        <w:rPr>
          <w:rFonts w:hint="cs"/>
          <w:sz w:val="28"/>
          <w:szCs w:val="28"/>
          <w:rtl/>
        </w:rPr>
        <w:t>,</w:t>
      </w:r>
      <w:r w:rsidRPr="00F7144F">
        <w:rPr>
          <w:sz w:val="28"/>
          <w:szCs w:val="28"/>
          <w:rtl/>
        </w:rPr>
        <w:t xml:space="preserve"> الناس غاديان</w:t>
      </w:r>
      <w:r w:rsidRPr="00F7144F">
        <w:rPr>
          <w:rFonts w:hint="cs"/>
          <w:sz w:val="28"/>
          <w:szCs w:val="28"/>
          <w:rtl/>
        </w:rPr>
        <w:t>:</w:t>
      </w:r>
      <w:r w:rsidRPr="00F7144F">
        <w:rPr>
          <w:sz w:val="28"/>
          <w:szCs w:val="28"/>
          <w:rtl/>
        </w:rPr>
        <w:t xml:space="preserve"> فمبتاع نفس</w:t>
      </w:r>
      <w:r w:rsidRPr="00F7144F">
        <w:rPr>
          <w:rFonts w:hint="cs"/>
          <w:sz w:val="28"/>
          <w:szCs w:val="28"/>
          <w:rtl/>
        </w:rPr>
        <w:t>َ</w:t>
      </w:r>
      <w:r w:rsidRPr="00F7144F">
        <w:rPr>
          <w:sz w:val="28"/>
          <w:szCs w:val="28"/>
          <w:rtl/>
        </w:rPr>
        <w:t>ه فمعتقها</w:t>
      </w:r>
      <w:r w:rsidRPr="00F7144F">
        <w:rPr>
          <w:rFonts w:hint="cs"/>
          <w:sz w:val="28"/>
          <w:szCs w:val="28"/>
          <w:rtl/>
        </w:rPr>
        <w:t>,</w:t>
      </w:r>
      <w:r w:rsidRPr="00F7144F">
        <w:rPr>
          <w:sz w:val="28"/>
          <w:szCs w:val="28"/>
          <w:rtl/>
        </w:rPr>
        <w:t xml:space="preserve"> وبائع نفس</w:t>
      </w:r>
      <w:r w:rsidRPr="00F7144F">
        <w:rPr>
          <w:rFonts w:hint="cs"/>
          <w:sz w:val="28"/>
          <w:szCs w:val="28"/>
          <w:rtl/>
        </w:rPr>
        <w:t>َ</w:t>
      </w:r>
      <w:r w:rsidRPr="00F7144F">
        <w:rPr>
          <w:sz w:val="28"/>
          <w:szCs w:val="28"/>
          <w:rtl/>
        </w:rPr>
        <w:t>ه فموبقها</w:t>
      </w:r>
      <w:r w:rsidRPr="00F7144F">
        <w:rPr>
          <w:rFonts w:hint="cs"/>
          <w:sz w:val="28"/>
          <w:szCs w:val="28"/>
          <w:rtl/>
        </w:rPr>
        <w:t xml:space="preserve"> "</w:t>
      </w:r>
    </w:p>
    <w:p w:rsidR="00D43B35" w:rsidRPr="00F7144F" w:rsidRDefault="00D43B35" w:rsidP="00F47B89">
      <w:pPr>
        <w:jc w:val="both"/>
        <w:rPr>
          <w:sz w:val="28"/>
          <w:szCs w:val="28"/>
          <w:rtl/>
        </w:rPr>
      </w:pPr>
      <w:r w:rsidRPr="00F7144F">
        <w:rPr>
          <w:rFonts w:hint="cs"/>
          <w:sz w:val="28"/>
          <w:szCs w:val="28"/>
          <w:rtl/>
        </w:rPr>
        <w:t xml:space="preserve">   وهذا إسناد صحيح .</w:t>
      </w:r>
    </w:p>
    <w:p w:rsidR="00D43B35" w:rsidRPr="00F7144F" w:rsidRDefault="00D43B35" w:rsidP="00F47B89">
      <w:pPr>
        <w:jc w:val="both"/>
        <w:rPr>
          <w:sz w:val="28"/>
          <w:szCs w:val="28"/>
          <w:rtl/>
        </w:rPr>
      </w:pPr>
      <w:r w:rsidRPr="00F7144F">
        <w:rPr>
          <w:rFonts w:hint="cs"/>
          <w:sz w:val="28"/>
          <w:szCs w:val="28"/>
          <w:rtl/>
        </w:rPr>
        <w:t xml:space="preserve">ثم رواه أحمد أيضا ( رقم 15347 ج 3 ص 399 ) عن عفان عن وهيب عن ابن خثيم بنحوه . </w:t>
      </w:r>
    </w:p>
    <w:p w:rsidR="00D43B35" w:rsidRPr="00F7144F" w:rsidRDefault="00D43B35" w:rsidP="00F47B89">
      <w:pPr>
        <w:jc w:val="both"/>
        <w:rPr>
          <w:sz w:val="28"/>
          <w:szCs w:val="28"/>
          <w:rtl/>
        </w:rPr>
      </w:pPr>
      <w:r w:rsidRPr="00F7144F">
        <w:rPr>
          <w:rFonts w:hint="cs"/>
          <w:sz w:val="28"/>
          <w:szCs w:val="28"/>
          <w:rtl/>
        </w:rPr>
        <w:t>ورواه الحاكم في المستدرك ( ج 4 ص 422 ) مطولا من طريق عبد الرزاق وقال :" هذا حديث صحيح الإسناد ولم يخرجاه " ووافقه الذهبي ,</w:t>
      </w:r>
    </w:p>
    <w:p w:rsidR="00D43B35" w:rsidRPr="00F7144F" w:rsidRDefault="00D43B35" w:rsidP="00B93C22">
      <w:pPr>
        <w:ind w:right="720"/>
        <w:jc w:val="both"/>
        <w:rPr>
          <w:sz w:val="28"/>
          <w:szCs w:val="28"/>
          <w:rtl/>
        </w:rPr>
      </w:pPr>
      <w:r w:rsidRPr="00F7144F">
        <w:rPr>
          <w:rFonts w:hint="cs"/>
          <w:sz w:val="28"/>
          <w:szCs w:val="28"/>
          <w:rtl/>
        </w:rPr>
        <w:t xml:space="preserve"> ورواه أيضا مختصرا ( ج 3  479 </w:t>
      </w:r>
      <w:r w:rsidRPr="00F7144F">
        <w:rPr>
          <w:sz w:val="28"/>
          <w:szCs w:val="28"/>
          <w:rtl/>
        </w:rPr>
        <w:t>–</w:t>
      </w:r>
      <w:r w:rsidRPr="00F7144F">
        <w:rPr>
          <w:rFonts w:hint="cs"/>
          <w:sz w:val="28"/>
          <w:szCs w:val="28"/>
          <w:rtl/>
        </w:rPr>
        <w:t xml:space="preserve"> 480 ) من طريق معلى بن وهيب .</w:t>
      </w:r>
    </w:p>
    <w:p w:rsidR="00D43B35" w:rsidRPr="00F7144F" w:rsidRDefault="00D43B35" w:rsidP="00F47B89">
      <w:pPr>
        <w:jc w:val="both"/>
        <w:rPr>
          <w:sz w:val="28"/>
          <w:szCs w:val="28"/>
          <w:rtl/>
        </w:rPr>
      </w:pPr>
      <w:r w:rsidRPr="00F7144F">
        <w:rPr>
          <w:rFonts w:hint="cs"/>
          <w:sz w:val="28"/>
          <w:szCs w:val="28"/>
          <w:rtl/>
        </w:rPr>
        <w:t xml:space="preserve">ونقله المنذري في الترغيب ( ج 3 ص 150 ) ونسبه لأحمد والبزار وقال :"رواتهما محتج بهم في الصحيح , ورواه ابن حبان في صحيحه </w:t>
      </w:r>
      <w:r w:rsidRPr="00F7144F">
        <w:rPr>
          <w:rStyle w:val="Appelnotedebasdep"/>
          <w:sz w:val="28"/>
          <w:szCs w:val="28"/>
          <w:rtl/>
        </w:rPr>
        <w:footnoteReference w:id="506"/>
      </w:r>
      <w:r w:rsidRPr="00F7144F">
        <w:rPr>
          <w:rFonts w:hint="cs"/>
          <w:sz w:val="28"/>
          <w:szCs w:val="28"/>
          <w:rtl/>
        </w:rPr>
        <w:t>"</w:t>
      </w:r>
    </w:p>
    <w:p w:rsidR="00D43B35" w:rsidRPr="00F7144F" w:rsidRDefault="00D43B35" w:rsidP="00F47B89">
      <w:pPr>
        <w:jc w:val="both"/>
        <w:rPr>
          <w:sz w:val="28"/>
          <w:szCs w:val="28"/>
          <w:rtl/>
        </w:rPr>
      </w:pPr>
      <w:r w:rsidRPr="00F7144F">
        <w:rPr>
          <w:rFonts w:hint="cs"/>
          <w:sz w:val="28"/>
          <w:szCs w:val="28"/>
          <w:rtl/>
        </w:rPr>
        <w:t xml:space="preserve"> ونقله أيضا الهيثمي في مجمع الزوائد ( ج 5 ص 247 ) ونسبه لأحمد والبزار وقال :" ورجالهما رجال الصحيح "</w:t>
      </w:r>
    </w:p>
    <w:p w:rsidR="00D43B35" w:rsidRPr="00F7144F" w:rsidRDefault="00D43B35" w:rsidP="00F47B89">
      <w:pPr>
        <w:jc w:val="both"/>
        <w:rPr>
          <w:sz w:val="28"/>
          <w:szCs w:val="28"/>
          <w:rtl/>
        </w:rPr>
      </w:pPr>
      <w:r w:rsidRPr="00F7144F">
        <w:rPr>
          <w:rFonts w:hint="cs"/>
          <w:sz w:val="28"/>
          <w:szCs w:val="28"/>
          <w:rtl/>
        </w:rPr>
        <w:lastRenderedPageBreak/>
        <w:t xml:space="preserve">   فهذ الحديث الصحيح عن جابر شاهد قوي لرواية أيوب بن عائذ من حديث كعب بن عجرة , وهو يؤيد ما ذهبنا إليه من أنه حديث صحيح .</w:t>
      </w:r>
    </w:p>
    <w:p w:rsidR="00D43B35" w:rsidRPr="00F7144F" w:rsidRDefault="00D43B35" w:rsidP="00B93C22">
      <w:pPr>
        <w:ind w:left="720" w:right="720"/>
        <w:jc w:val="both"/>
        <w:rPr>
          <w:sz w:val="28"/>
          <w:szCs w:val="28"/>
          <w:rtl/>
        </w:rPr>
      </w:pPr>
      <w:r w:rsidRPr="00F7144F">
        <w:rPr>
          <w:rFonts w:hint="cs"/>
          <w:sz w:val="28"/>
          <w:szCs w:val="28"/>
          <w:rtl/>
        </w:rPr>
        <w:t xml:space="preserve">                                  ( 2 / 512 </w:t>
      </w:r>
      <w:r w:rsidRPr="00F7144F">
        <w:rPr>
          <w:sz w:val="28"/>
          <w:szCs w:val="28"/>
          <w:rtl/>
        </w:rPr>
        <w:t>–</w:t>
      </w:r>
      <w:r w:rsidRPr="00F7144F">
        <w:rPr>
          <w:rFonts w:hint="cs"/>
          <w:sz w:val="28"/>
          <w:szCs w:val="28"/>
          <w:rtl/>
        </w:rPr>
        <w:t xml:space="preserve"> 515 )</w:t>
      </w:r>
    </w:p>
    <w:p w:rsidR="00D43B35" w:rsidRPr="00F7144F" w:rsidRDefault="00D43B35" w:rsidP="00F47B89">
      <w:pPr>
        <w:jc w:val="both"/>
        <w:rPr>
          <w:b/>
          <w:bCs/>
          <w:sz w:val="28"/>
          <w:szCs w:val="28"/>
          <w:rtl/>
        </w:rPr>
      </w:pPr>
      <w:r w:rsidRPr="00F7144F">
        <w:rPr>
          <w:rFonts w:hint="cs"/>
          <w:b/>
          <w:bCs/>
          <w:sz w:val="28"/>
          <w:szCs w:val="28"/>
          <w:rtl/>
        </w:rPr>
        <w:t xml:space="preserve">616 </w:t>
      </w:r>
      <w:r w:rsidRPr="00F7144F">
        <w:rPr>
          <w:b/>
          <w:bCs/>
          <w:sz w:val="28"/>
          <w:szCs w:val="28"/>
          <w:rtl/>
        </w:rPr>
        <w:t>–</w:t>
      </w:r>
      <w:r w:rsidRPr="00F7144F">
        <w:rPr>
          <w:rFonts w:hint="cs"/>
          <w:b/>
          <w:bCs/>
          <w:sz w:val="28"/>
          <w:szCs w:val="28"/>
          <w:rtl/>
        </w:rPr>
        <w:t xml:space="preserve"> عن </w:t>
      </w:r>
      <w:r w:rsidRPr="00F7144F">
        <w:rPr>
          <w:b/>
          <w:bCs/>
          <w:sz w:val="28"/>
          <w:szCs w:val="28"/>
          <w:rtl/>
        </w:rPr>
        <w:t xml:space="preserve">سليم بن عامر قال </w:t>
      </w:r>
      <w:r w:rsidRPr="00F7144F">
        <w:rPr>
          <w:rFonts w:hint="cs"/>
          <w:b/>
          <w:bCs/>
          <w:sz w:val="28"/>
          <w:szCs w:val="28"/>
          <w:rtl/>
        </w:rPr>
        <w:t xml:space="preserve">: </w:t>
      </w:r>
      <w:r w:rsidRPr="00F7144F">
        <w:rPr>
          <w:b/>
          <w:bCs/>
          <w:sz w:val="28"/>
          <w:szCs w:val="28"/>
          <w:rtl/>
        </w:rPr>
        <w:t>سمعت أبا أمامةيقول</w:t>
      </w:r>
      <w:r w:rsidRPr="00F7144F">
        <w:rPr>
          <w:rFonts w:hint="cs"/>
          <w:b/>
          <w:bCs/>
          <w:sz w:val="28"/>
          <w:szCs w:val="28"/>
          <w:rtl/>
        </w:rPr>
        <w:t>:</w:t>
      </w:r>
      <w:r w:rsidR="00350FF0">
        <w:rPr>
          <w:rFonts w:hint="cs"/>
          <w:b/>
          <w:bCs/>
          <w:sz w:val="28"/>
          <w:szCs w:val="28"/>
          <w:rtl/>
        </w:rPr>
        <w:t>"</w:t>
      </w:r>
      <w:r w:rsidRPr="00F7144F">
        <w:rPr>
          <w:b/>
          <w:bCs/>
          <w:sz w:val="28"/>
          <w:szCs w:val="28"/>
          <w:rtl/>
        </w:rPr>
        <w:t>سمعت رسول الله صلى الله عليه وسلم يخطب في حجة الوداع فقال</w:t>
      </w:r>
      <w:r w:rsidRPr="00F7144F">
        <w:rPr>
          <w:rFonts w:hint="cs"/>
          <w:b/>
          <w:bCs/>
          <w:sz w:val="28"/>
          <w:szCs w:val="28"/>
          <w:rtl/>
        </w:rPr>
        <w:t>:"</w:t>
      </w:r>
      <w:r w:rsidRPr="00F7144F">
        <w:rPr>
          <w:b/>
          <w:bCs/>
          <w:sz w:val="28"/>
          <w:szCs w:val="28"/>
          <w:rtl/>
        </w:rPr>
        <w:t xml:space="preserve"> اتقوا الله ربكم وصلوا خمسكم وصوموا شهركم وأدوا زكاة أموالكم وأطيعوا ذا أمركم تدخلوا جنة ربكم</w:t>
      </w:r>
      <w:r w:rsidRPr="00F7144F">
        <w:rPr>
          <w:rFonts w:hint="cs"/>
          <w:b/>
          <w:bCs/>
          <w:sz w:val="28"/>
          <w:szCs w:val="28"/>
          <w:rtl/>
        </w:rPr>
        <w:t>".</w:t>
      </w:r>
    </w:p>
    <w:p w:rsidR="00D43B35" w:rsidRPr="00F7144F" w:rsidRDefault="00D43B35" w:rsidP="00F47B89">
      <w:pPr>
        <w:ind w:firstLine="720"/>
        <w:jc w:val="both"/>
        <w:rPr>
          <w:b/>
          <w:bCs/>
          <w:sz w:val="28"/>
          <w:szCs w:val="28"/>
          <w:rtl/>
        </w:rPr>
      </w:pPr>
      <w:r w:rsidRPr="00F7144F">
        <w:rPr>
          <w:b/>
          <w:bCs/>
          <w:sz w:val="28"/>
          <w:szCs w:val="28"/>
          <w:rtl/>
        </w:rPr>
        <w:t>قال فقلت لأبي أمامة منذ كم سمعت من رسول الله صلى الله عليه وسلم هذا الحديث</w:t>
      </w:r>
      <w:r w:rsidRPr="00F7144F">
        <w:rPr>
          <w:rFonts w:hint="cs"/>
          <w:b/>
          <w:bCs/>
          <w:sz w:val="28"/>
          <w:szCs w:val="28"/>
          <w:rtl/>
        </w:rPr>
        <w:t>؟</w:t>
      </w:r>
      <w:r w:rsidRPr="00F7144F">
        <w:rPr>
          <w:b/>
          <w:bCs/>
          <w:sz w:val="28"/>
          <w:szCs w:val="28"/>
          <w:rtl/>
        </w:rPr>
        <w:t xml:space="preserve"> قال سمعته وأنا ابن ثلاثين سنة </w:t>
      </w:r>
      <w:r w:rsidRPr="00F7144F">
        <w:rPr>
          <w:rFonts w:hint="cs"/>
          <w:b/>
          <w:bCs/>
          <w:sz w:val="28"/>
          <w:szCs w:val="28"/>
          <w:rtl/>
        </w:rPr>
        <w:t>.</w:t>
      </w:r>
    </w:p>
    <w:p w:rsidR="00D43B35" w:rsidRPr="00F7144F" w:rsidRDefault="00D43B35" w:rsidP="00F47B89">
      <w:pPr>
        <w:jc w:val="both"/>
        <w:rPr>
          <w:b/>
          <w:bCs/>
          <w:sz w:val="28"/>
          <w:szCs w:val="28"/>
          <w:rtl/>
        </w:rPr>
      </w:pPr>
      <w:r w:rsidRPr="00F7144F">
        <w:rPr>
          <w:b/>
          <w:bCs/>
          <w:sz w:val="28"/>
          <w:szCs w:val="28"/>
          <w:rtl/>
        </w:rPr>
        <w:t>قال أبو عيسى هذا حديث حسن صحيح</w:t>
      </w:r>
      <w:r w:rsidRPr="00F7144F">
        <w:rPr>
          <w:rFonts w:hint="cs"/>
          <w:b/>
          <w:bCs/>
          <w:sz w:val="28"/>
          <w:szCs w:val="28"/>
          <w:rtl/>
        </w:rPr>
        <w:t>*</w:t>
      </w:r>
    </w:p>
    <w:p w:rsidR="00D43B35" w:rsidRPr="00F7144F" w:rsidRDefault="00D43B35" w:rsidP="00F47B89">
      <w:pPr>
        <w:jc w:val="both"/>
        <w:rPr>
          <w:sz w:val="28"/>
          <w:szCs w:val="28"/>
          <w:rtl/>
        </w:rPr>
      </w:pPr>
      <w:r w:rsidRPr="00F7144F">
        <w:rPr>
          <w:rFonts w:hint="cs"/>
          <w:sz w:val="28"/>
          <w:szCs w:val="28"/>
          <w:rtl/>
        </w:rPr>
        <w:t>قال أحمد شاكر :"</w:t>
      </w:r>
    </w:p>
    <w:p w:rsidR="00D43B35" w:rsidRPr="00F7144F" w:rsidRDefault="00D43B35" w:rsidP="00F47B89">
      <w:pPr>
        <w:jc w:val="both"/>
        <w:rPr>
          <w:sz w:val="28"/>
          <w:szCs w:val="28"/>
          <w:rtl/>
        </w:rPr>
      </w:pPr>
      <w:r w:rsidRPr="00F7144F">
        <w:rPr>
          <w:rFonts w:hint="cs"/>
          <w:sz w:val="28"/>
          <w:szCs w:val="28"/>
          <w:rtl/>
        </w:rPr>
        <w:t xml:space="preserve">*- الحديث رواه أيضا أحمد في المسند ( ج 5 ص 251 ) عن زيد بن الحباب . ورواه الحاكم في المستدرك ( ج 1 ص 9 ) من طريق سعيد بن أبي مريم عن معاوية بن  صالح , وقال : " هذا حديث صحيح على شرط مسلم , ولا نعرف له علة , ولم يخرجاه ,وقد احتج البخاري ومسلم بأحاديث سليم بن عامر , وسائر رواته متفق عليهم ".ووافقه الذهبي .ونسبه الشارح أيضا لابن حبان في صحيحه </w:t>
      </w:r>
      <w:r w:rsidRPr="00F7144F">
        <w:rPr>
          <w:rStyle w:val="Appelnotedebasdep"/>
          <w:sz w:val="28"/>
          <w:szCs w:val="28"/>
          <w:rtl/>
        </w:rPr>
        <w:footnoteReference w:id="507"/>
      </w:r>
      <w:r w:rsidRPr="00F7144F">
        <w:rPr>
          <w:rFonts w:hint="cs"/>
          <w:sz w:val="28"/>
          <w:szCs w:val="28"/>
          <w:rtl/>
        </w:rPr>
        <w:t xml:space="preserve">. </w:t>
      </w:r>
    </w:p>
    <w:p w:rsidR="00D43B35" w:rsidRPr="00F7144F" w:rsidRDefault="00D43B35" w:rsidP="00B93C22">
      <w:pPr>
        <w:ind w:left="720" w:right="720"/>
        <w:jc w:val="both"/>
        <w:rPr>
          <w:sz w:val="28"/>
          <w:szCs w:val="28"/>
          <w:rtl/>
        </w:rPr>
      </w:pPr>
      <w:r w:rsidRPr="00F7144F">
        <w:rPr>
          <w:rFonts w:hint="cs"/>
          <w:sz w:val="28"/>
          <w:szCs w:val="28"/>
          <w:rtl/>
        </w:rPr>
        <w:t xml:space="preserve">                                   (2 / 516- 517 )</w:t>
      </w:r>
    </w:p>
    <w:p w:rsidR="00D32774" w:rsidRDefault="00D32774" w:rsidP="00B93C22">
      <w:pPr>
        <w:pStyle w:val="Titre3"/>
        <w:jc w:val="both"/>
        <w:rPr>
          <w:sz w:val="32"/>
          <w:szCs w:val="32"/>
          <w:rtl/>
        </w:rPr>
      </w:pPr>
    </w:p>
    <w:p w:rsidR="00D32774" w:rsidRDefault="00D32774" w:rsidP="00B93C22">
      <w:pPr>
        <w:pStyle w:val="Titre3"/>
        <w:jc w:val="both"/>
        <w:rPr>
          <w:sz w:val="32"/>
          <w:szCs w:val="32"/>
          <w:rtl/>
        </w:rPr>
      </w:pPr>
    </w:p>
    <w:p w:rsidR="00D32774" w:rsidRDefault="00D32774" w:rsidP="00B93C22">
      <w:pPr>
        <w:pStyle w:val="Titre3"/>
        <w:jc w:val="both"/>
        <w:rPr>
          <w:sz w:val="32"/>
          <w:szCs w:val="32"/>
          <w:rtl/>
        </w:rPr>
      </w:pPr>
    </w:p>
    <w:p w:rsidR="00D32774" w:rsidRDefault="00D32774" w:rsidP="00B93C22">
      <w:pPr>
        <w:pStyle w:val="Titre3"/>
        <w:jc w:val="both"/>
        <w:rPr>
          <w:sz w:val="32"/>
          <w:szCs w:val="32"/>
        </w:rPr>
      </w:pPr>
    </w:p>
    <w:p w:rsidR="00F47B89" w:rsidRDefault="00F47B89" w:rsidP="00F47B89">
      <w:pPr>
        <w:rPr>
          <w:lang w:val="fr-FR" w:eastAsia="ar-SA"/>
        </w:rPr>
      </w:pPr>
    </w:p>
    <w:p w:rsidR="00F47B89" w:rsidRPr="00F47B89" w:rsidRDefault="00F47B89" w:rsidP="00F47B89">
      <w:pPr>
        <w:rPr>
          <w:rtl/>
          <w:lang w:val="fr-FR" w:eastAsia="ar-SA"/>
        </w:rPr>
      </w:pPr>
    </w:p>
    <w:p w:rsidR="00D43B35" w:rsidRPr="00D32774" w:rsidRDefault="00D43B35" w:rsidP="00F47B89">
      <w:pPr>
        <w:pStyle w:val="Titre1"/>
        <w:rPr>
          <w:rtl/>
        </w:rPr>
      </w:pPr>
      <w:bookmarkStart w:id="671" w:name="_Toc268646642"/>
      <w:bookmarkStart w:id="672" w:name="_Toc268765376"/>
      <w:r w:rsidRPr="00D32774">
        <w:rPr>
          <w:rFonts w:hint="cs"/>
          <w:rtl/>
        </w:rPr>
        <w:t>الأصول و مصطلح الحديث :</w:t>
      </w:r>
      <w:bookmarkEnd w:id="671"/>
      <w:bookmarkEnd w:id="672"/>
    </w:p>
    <w:p w:rsidR="00D43B35" w:rsidRPr="00F7144F" w:rsidRDefault="00D43B35" w:rsidP="00A87E59">
      <w:pPr>
        <w:pStyle w:val="Corpsdetexte"/>
        <w:jc w:val="both"/>
        <w:rPr>
          <w:sz w:val="28"/>
          <w:szCs w:val="28"/>
          <w:rtl/>
        </w:rPr>
      </w:pPr>
      <w:r w:rsidRPr="00F7144F">
        <w:rPr>
          <w:rFonts w:hint="cs"/>
          <w:sz w:val="28"/>
          <w:szCs w:val="28"/>
          <w:rtl/>
        </w:rPr>
        <w:t>هذه أقوال في المصطلح صدرت من أحمد شاكر أو اقتطفها  من علماء المصطلح الذين سبقوه , وكذلك بعض القواعد الأصولية , وردت في هذا البحث , ونظرا لأهميتها , خصصت لها هذا الحيز , وأعدتها ووضعت لها عناوين, لكي تبقى راسخة في الذهن , لأن كل ما تكرر تقرر . والله الهادي إلى سواء السبيل .</w:t>
      </w:r>
    </w:p>
    <w:p w:rsidR="00D43B35" w:rsidRPr="00F7144F" w:rsidRDefault="00D43B35" w:rsidP="00B93C22">
      <w:pPr>
        <w:pStyle w:val="Corpsdetexte"/>
        <w:jc w:val="both"/>
        <w:rPr>
          <w:sz w:val="28"/>
          <w:szCs w:val="28"/>
          <w:rtl/>
        </w:rPr>
      </w:pPr>
    </w:p>
    <w:p w:rsidR="00A87E59" w:rsidRPr="00F7144F" w:rsidRDefault="00A87E59" w:rsidP="00A87E59">
      <w:pPr>
        <w:pStyle w:val="Corpsdetexte"/>
        <w:ind w:right="720"/>
        <w:jc w:val="both"/>
        <w:rPr>
          <w:b/>
          <w:bCs/>
          <w:sz w:val="28"/>
          <w:szCs w:val="28"/>
          <w:rtl/>
        </w:rPr>
      </w:pPr>
    </w:p>
    <w:p w:rsidR="00D43B35" w:rsidRPr="00046004" w:rsidRDefault="00D43B35" w:rsidP="00F47B89">
      <w:pPr>
        <w:pStyle w:val="Titre1"/>
      </w:pPr>
      <w:bookmarkStart w:id="673" w:name="_Toc268646643"/>
      <w:bookmarkStart w:id="674" w:name="_Toc268765377"/>
      <w:r w:rsidRPr="00046004">
        <w:rPr>
          <w:rFonts w:hint="cs"/>
          <w:rtl/>
        </w:rPr>
        <w:lastRenderedPageBreak/>
        <w:t>زيادة الثقة مقبولة :</w:t>
      </w:r>
      <w:bookmarkEnd w:id="673"/>
      <w:bookmarkEnd w:id="674"/>
    </w:p>
    <w:p w:rsidR="00D43B35" w:rsidRPr="00F7144F" w:rsidRDefault="00D43B35" w:rsidP="00F47B89">
      <w:pPr>
        <w:pStyle w:val="Corpsdetexte"/>
        <w:jc w:val="both"/>
        <w:rPr>
          <w:sz w:val="28"/>
          <w:szCs w:val="28"/>
          <w:rtl/>
        </w:rPr>
      </w:pPr>
      <w:r w:rsidRPr="00F7144F">
        <w:rPr>
          <w:rFonts w:hint="cs"/>
          <w:sz w:val="28"/>
          <w:szCs w:val="28"/>
          <w:rtl/>
        </w:rPr>
        <w:t>قال أحمد شاكر:</w:t>
      </w:r>
    </w:p>
    <w:p w:rsidR="00D43B35" w:rsidRPr="00F7144F" w:rsidRDefault="00D43B35" w:rsidP="00F47B89">
      <w:pPr>
        <w:pStyle w:val="Corpsdetexte"/>
        <w:jc w:val="both"/>
        <w:rPr>
          <w:sz w:val="28"/>
          <w:szCs w:val="28"/>
          <w:rtl/>
        </w:rPr>
      </w:pPr>
      <w:r w:rsidRPr="00F7144F">
        <w:rPr>
          <w:rFonts w:hint="cs"/>
          <w:sz w:val="28"/>
          <w:szCs w:val="28"/>
          <w:rtl/>
        </w:rPr>
        <w:t>"الراوي الثقة إذا خيف من  خطئه و تابعه غيره من الثقات تأيدت روايته وصحت ".</w:t>
      </w:r>
    </w:p>
    <w:p w:rsidR="00D43B35" w:rsidRPr="00F7144F" w:rsidRDefault="00D43B35" w:rsidP="00F47B89">
      <w:pPr>
        <w:pStyle w:val="Corpsdetexte"/>
        <w:jc w:val="both"/>
        <w:rPr>
          <w:sz w:val="28"/>
          <w:szCs w:val="28"/>
          <w:rtl/>
        </w:rPr>
      </w:pPr>
      <w:r w:rsidRPr="00F7144F">
        <w:rPr>
          <w:rFonts w:hint="cs"/>
          <w:sz w:val="28"/>
          <w:szCs w:val="28"/>
          <w:rtl/>
        </w:rPr>
        <w:t xml:space="preserve">                                                 ( 1 / 20 )</w:t>
      </w:r>
    </w:p>
    <w:p w:rsidR="00D43B35" w:rsidRPr="00F7144F" w:rsidRDefault="00D43B35" w:rsidP="00F47B89">
      <w:pPr>
        <w:pStyle w:val="Corpsdetexte"/>
        <w:jc w:val="both"/>
        <w:rPr>
          <w:sz w:val="28"/>
          <w:szCs w:val="28"/>
          <w:rtl/>
        </w:rPr>
      </w:pPr>
      <w:r w:rsidRPr="00F7144F">
        <w:rPr>
          <w:rFonts w:hint="cs"/>
          <w:sz w:val="28"/>
          <w:szCs w:val="28"/>
          <w:rtl/>
        </w:rPr>
        <w:t>_ " إذا رفع ثقة حديثا ووقفه آخر , أو فعلهما شخص واحد في وقتين : ترجح الرافع لأنه أتى بزيادة , ويجوز أن يسمع الرجل حديثا فيفتي به  في وقت ويرفعه في وقت آخر . وهذا أولى من تغليط الراوي "</w:t>
      </w:r>
    </w:p>
    <w:p w:rsidR="00D43B35" w:rsidRPr="00F7144F" w:rsidRDefault="00D43B35" w:rsidP="00F47B89">
      <w:pPr>
        <w:pStyle w:val="Corpsdetexte"/>
        <w:jc w:val="both"/>
        <w:rPr>
          <w:sz w:val="28"/>
          <w:szCs w:val="28"/>
          <w:rtl/>
        </w:rPr>
      </w:pPr>
      <w:r w:rsidRPr="00F7144F">
        <w:rPr>
          <w:rFonts w:hint="cs"/>
          <w:sz w:val="28"/>
          <w:szCs w:val="28"/>
          <w:rtl/>
        </w:rPr>
        <w:t xml:space="preserve">                                              ( 1 / 54 )</w:t>
      </w:r>
    </w:p>
    <w:p w:rsidR="00D43B35" w:rsidRPr="00F7144F" w:rsidRDefault="00D43B35" w:rsidP="00F47B89">
      <w:pPr>
        <w:pStyle w:val="Corpsdetexte"/>
        <w:jc w:val="both"/>
        <w:rPr>
          <w:sz w:val="28"/>
          <w:szCs w:val="28"/>
          <w:rtl/>
        </w:rPr>
      </w:pPr>
      <w:r w:rsidRPr="00F7144F">
        <w:rPr>
          <w:rFonts w:hint="cs"/>
          <w:sz w:val="28"/>
          <w:szCs w:val="28"/>
          <w:rtl/>
        </w:rPr>
        <w:t xml:space="preserve">-" من حفظ حجة على من لم يحفظ  ". </w:t>
      </w:r>
    </w:p>
    <w:p w:rsidR="00D43B35" w:rsidRPr="00F7144F" w:rsidRDefault="00D43B35" w:rsidP="00F47B89">
      <w:pPr>
        <w:pStyle w:val="Corpsdetexte"/>
        <w:jc w:val="both"/>
        <w:rPr>
          <w:sz w:val="28"/>
          <w:szCs w:val="28"/>
          <w:rtl/>
        </w:rPr>
      </w:pPr>
      <w:r w:rsidRPr="00F7144F">
        <w:rPr>
          <w:rFonts w:hint="cs"/>
          <w:sz w:val="28"/>
          <w:szCs w:val="28"/>
          <w:rtl/>
        </w:rPr>
        <w:t xml:space="preserve">                                              ( 1 / 99 )</w:t>
      </w:r>
    </w:p>
    <w:p w:rsidR="00D43B35" w:rsidRPr="00F7144F" w:rsidRDefault="00D43B35" w:rsidP="00F47B89">
      <w:pPr>
        <w:pStyle w:val="Corpsdetexte"/>
        <w:jc w:val="both"/>
        <w:rPr>
          <w:sz w:val="28"/>
          <w:szCs w:val="28"/>
          <w:rtl/>
        </w:rPr>
      </w:pPr>
      <w:r w:rsidRPr="00F7144F">
        <w:rPr>
          <w:rFonts w:hint="cs"/>
          <w:sz w:val="28"/>
          <w:szCs w:val="28"/>
          <w:rtl/>
        </w:rPr>
        <w:t>"_ الثقة  إذا خالف غيره نظرنا في أمره "</w:t>
      </w:r>
    </w:p>
    <w:p w:rsidR="00D43B35" w:rsidRPr="00F7144F" w:rsidRDefault="00D43B35" w:rsidP="00B93C22">
      <w:pPr>
        <w:pStyle w:val="Corpsdetexte"/>
        <w:jc w:val="both"/>
        <w:rPr>
          <w:sz w:val="28"/>
          <w:szCs w:val="28"/>
          <w:rtl/>
        </w:rPr>
      </w:pPr>
      <w:r w:rsidRPr="00F7144F">
        <w:rPr>
          <w:rFonts w:hint="cs"/>
          <w:sz w:val="28"/>
          <w:szCs w:val="28"/>
          <w:rtl/>
        </w:rPr>
        <w:t xml:space="preserve">                                            ( 1 / 195 ) </w:t>
      </w:r>
    </w:p>
    <w:p w:rsidR="00D43B35" w:rsidRPr="00F7144F" w:rsidRDefault="00D43B35" w:rsidP="00B93C22">
      <w:pPr>
        <w:pStyle w:val="Corpsdetexte"/>
        <w:jc w:val="both"/>
        <w:rPr>
          <w:sz w:val="28"/>
          <w:szCs w:val="28"/>
          <w:rtl/>
        </w:rPr>
      </w:pPr>
      <w:r w:rsidRPr="00F7144F">
        <w:rPr>
          <w:rFonts w:hint="cs"/>
          <w:sz w:val="28"/>
          <w:szCs w:val="28"/>
          <w:rtl/>
        </w:rPr>
        <w:t xml:space="preserve">-" أما علي بن عبد العزيز فهو الحافظ أبو الحسن البغوي شيخ الحرم ومصنف المسند , عاش بضعا وتسعين سنة , ومات سنة 286 وهو ثقة حجة , وقال الدارقطني :" ثقة مأمون ".  انظر  تذكرة الحفاظ ( 2 / 178 ) ومثل هذا يقبل منه ما ينفرد بروايته , بل ينظر فيما يخالفه فيه غيره من الثقات , فلعله يكون  أحفظ منهم وأرجح رواية ". </w:t>
      </w:r>
    </w:p>
    <w:p w:rsidR="00D43B35" w:rsidRPr="00F7144F" w:rsidRDefault="00D43B35" w:rsidP="00B93C22">
      <w:pPr>
        <w:pStyle w:val="Corpsdetexte"/>
        <w:ind w:left="720"/>
        <w:jc w:val="both"/>
        <w:rPr>
          <w:sz w:val="28"/>
          <w:szCs w:val="28"/>
          <w:rtl/>
        </w:rPr>
      </w:pPr>
      <w:r w:rsidRPr="00F7144F">
        <w:rPr>
          <w:rFonts w:hint="cs"/>
          <w:sz w:val="28"/>
          <w:szCs w:val="28"/>
          <w:rtl/>
        </w:rPr>
        <w:t xml:space="preserve">                                                 ( 1 / 136 </w:t>
      </w:r>
      <w:r w:rsidRPr="00F7144F">
        <w:rPr>
          <w:sz w:val="28"/>
          <w:szCs w:val="28"/>
          <w:rtl/>
        </w:rPr>
        <w:t>–</w:t>
      </w:r>
      <w:r w:rsidRPr="00F7144F">
        <w:rPr>
          <w:rFonts w:hint="cs"/>
          <w:sz w:val="28"/>
          <w:szCs w:val="28"/>
          <w:rtl/>
        </w:rPr>
        <w:t xml:space="preserve"> 137 )</w:t>
      </w:r>
    </w:p>
    <w:p w:rsidR="00D43B35" w:rsidRPr="00F7144F" w:rsidRDefault="00D43B35" w:rsidP="00F47B89">
      <w:pPr>
        <w:jc w:val="both"/>
        <w:rPr>
          <w:sz w:val="28"/>
          <w:szCs w:val="28"/>
          <w:rtl/>
        </w:rPr>
      </w:pPr>
      <w:r w:rsidRPr="00F7144F">
        <w:rPr>
          <w:rFonts w:hint="cs"/>
          <w:sz w:val="28"/>
          <w:szCs w:val="28"/>
          <w:rtl/>
        </w:rPr>
        <w:t xml:space="preserve">-وقال ابن حزم ( 4 / 92  ):" وكان ما رواه أنس من رفع اليدين عند السجود زيادة على ما روى ابن عمر , والكل ثقة فيما روى وما شاهد . وكان ما رواه مالك بن الحويرث من رفع اليدين في كل ركوع ورفع من كل ركوع , وكل سجود ورفع من كل سجود: زائدا على كل ذلك  , والكل ثقات فيما رووه وما سمعوه, </w:t>
      </w:r>
      <w:r w:rsidRPr="00F7144F">
        <w:rPr>
          <w:rFonts w:hint="cs"/>
          <w:sz w:val="28"/>
          <w:szCs w:val="28"/>
          <w:u w:val="single"/>
          <w:rtl/>
        </w:rPr>
        <w:t>وأخذ الزيادات فرض لا يجوز تركه , لأن الزيادة حكم قائم بنفسه , رواه من علمه , ولا يضره سكوت من لم يروه عن روايته , كسائر الأحكام كلها ولا فرق ".</w:t>
      </w:r>
    </w:p>
    <w:p w:rsidR="00D43B35" w:rsidRPr="00F7144F" w:rsidRDefault="00D43B35" w:rsidP="00B93C22">
      <w:pPr>
        <w:jc w:val="both"/>
        <w:rPr>
          <w:sz w:val="28"/>
          <w:szCs w:val="28"/>
          <w:rtl/>
        </w:rPr>
      </w:pPr>
      <w:r w:rsidRPr="00F7144F">
        <w:rPr>
          <w:rFonts w:hint="cs"/>
          <w:sz w:val="28"/>
          <w:szCs w:val="28"/>
          <w:rtl/>
        </w:rPr>
        <w:t xml:space="preserve">    وهذا الذي ذهب إليه ابن حزم ومن حكينا قولهم هو الحق والصواب الذي نأخذ به , وانظر تعليقنا على المحلى في المسألة كلها ( 4 / 87 </w:t>
      </w:r>
      <w:r w:rsidRPr="00F7144F">
        <w:rPr>
          <w:sz w:val="28"/>
          <w:szCs w:val="28"/>
          <w:rtl/>
        </w:rPr>
        <w:t>–</w:t>
      </w:r>
      <w:r w:rsidRPr="00F7144F">
        <w:rPr>
          <w:rFonts w:hint="cs"/>
          <w:sz w:val="28"/>
          <w:szCs w:val="28"/>
          <w:rtl/>
        </w:rPr>
        <w:t xml:space="preserve"> 95 ) </w:t>
      </w:r>
    </w:p>
    <w:p w:rsidR="00D43B35" w:rsidRPr="00F7144F" w:rsidRDefault="00D43B35" w:rsidP="00B93C22">
      <w:pPr>
        <w:pStyle w:val="Corpsdetexte"/>
        <w:ind w:left="360"/>
        <w:jc w:val="both"/>
        <w:rPr>
          <w:sz w:val="28"/>
          <w:szCs w:val="28"/>
          <w:rtl/>
        </w:rPr>
      </w:pPr>
      <w:r w:rsidRPr="00F7144F">
        <w:rPr>
          <w:rFonts w:hint="cs"/>
          <w:sz w:val="28"/>
          <w:szCs w:val="28"/>
          <w:rtl/>
        </w:rPr>
        <w:t>(2 / 42)</w:t>
      </w:r>
    </w:p>
    <w:p w:rsidR="00D43B35" w:rsidRPr="00F7144F" w:rsidRDefault="00D43B35" w:rsidP="00B93C22">
      <w:pPr>
        <w:pStyle w:val="Corpsdetexte"/>
        <w:numPr>
          <w:ilvl w:val="0"/>
          <w:numId w:val="4"/>
        </w:numPr>
        <w:ind w:right="0"/>
        <w:jc w:val="both"/>
        <w:rPr>
          <w:sz w:val="28"/>
          <w:szCs w:val="28"/>
          <w:rtl/>
        </w:rPr>
      </w:pPr>
      <w:r w:rsidRPr="00F7144F">
        <w:rPr>
          <w:rFonts w:hint="cs"/>
          <w:sz w:val="28"/>
          <w:szCs w:val="28"/>
          <w:rtl/>
        </w:rPr>
        <w:t xml:space="preserve">" والزيادة من الثقة مقبولة  " .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95 ,483)</w:t>
      </w:r>
    </w:p>
    <w:p w:rsidR="00D43B35" w:rsidRPr="00F7144F" w:rsidRDefault="00D43B35" w:rsidP="00B93C22">
      <w:pPr>
        <w:pStyle w:val="Corpsdetexte"/>
        <w:numPr>
          <w:ilvl w:val="0"/>
          <w:numId w:val="4"/>
        </w:numPr>
        <w:ind w:right="0"/>
        <w:jc w:val="both"/>
        <w:rPr>
          <w:sz w:val="28"/>
          <w:szCs w:val="28"/>
          <w:rtl/>
        </w:rPr>
      </w:pPr>
      <w:r w:rsidRPr="00F7144F">
        <w:rPr>
          <w:rFonts w:hint="cs"/>
          <w:sz w:val="28"/>
          <w:szCs w:val="28"/>
          <w:rtl/>
        </w:rPr>
        <w:t>" والليث بن سعد ثقة حافظ حجة , لا نتردد في قبول زيادته وما انفرد به , فالحديث صحيح ".</w:t>
      </w:r>
    </w:p>
    <w:p w:rsidR="00D43B35" w:rsidRPr="00F7144F" w:rsidRDefault="00D43B35" w:rsidP="00B93C22">
      <w:pPr>
        <w:ind w:left="360"/>
        <w:jc w:val="both"/>
        <w:rPr>
          <w:sz w:val="28"/>
          <w:szCs w:val="28"/>
          <w:rtl/>
        </w:rPr>
      </w:pPr>
      <w:r w:rsidRPr="00F7144F">
        <w:rPr>
          <w:rFonts w:hint="cs"/>
          <w:sz w:val="28"/>
          <w:szCs w:val="28"/>
          <w:rtl/>
        </w:rPr>
        <w:t xml:space="preserve">                                                 ( 2 / 78 ) </w:t>
      </w:r>
    </w:p>
    <w:p w:rsidR="00D43B35" w:rsidRPr="00F7144F" w:rsidRDefault="00D43B35" w:rsidP="00B93C22">
      <w:pPr>
        <w:pStyle w:val="Corpsdetexte"/>
        <w:jc w:val="both"/>
        <w:rPr>
          <w:sz w:val="28"/>
          <w:szCs w:val="28"/>
          <w:rtl/>
        </w:rPr>
      </w:pPr>
      <w:r w:rsidRPr="00F7144F">
        <w:rPr>
          <w:rFonts w:hint="cs"/>
          <w:sz w:val="28"/>
          <w:szCs w:val="28"/>
          <w:rtl/>
        </w:rPr>
        <w:t>" فهذا الثقة الحافظ الحجة إذا وصل حديثا أرسله غيره , كان وصله زيادة من ثقة يجب قبولها , فالحديث صحيح موصولا ".</w:t>
      </w:r>
    </w:p>
    <w:p w:rsidR="00D43B35" w:rsidRPr="00F7144F" w:rsidRDefault="00D43B35" w:rsidP="00B93C22">
      <w:pPr>
        <w:pStyle w:val="Corpsdetexte"/>
        <w:jc w:val="both"/>
        <w:rPr>
          <w:sz w:val="28"/>
          <w:szCs w:val="28"/>
          <w:rtl/>
        </w:rPr>
      </w:pPr>
      <w:r w:rsidRPr="00F7144F">
        <w:rPr>
          <w:rFonts w:hint="cs"/>
          <w:sz w:val="28"/>
          <w:szCs w:val="28"/>
          <w:rtl/>
        </w:rPr>
        <w:t xml:space="preserve">                                                 ( 2 / 68 </w:t>
      </w:r>
      <w:r w:rsidRPr="00F7144F">
        <w:rPr>
          <w:rFonts w:hint="cs"/>
          <w:b/>
          <w:bCs/>
          <w:sz w:val="28"/>
          <w:szCs w:val="28"/>
          <w:rtl/>
        </w:rPr>
        <w:t>)</w:t>
      </w:r>
    </w:p>
    <w:p w:rsidR="00D43B35" w:rsidRPr="00F7144F" w:rsidRDefault="00D43B35" w:rsidP="00B93C22">
      <w:pPr>
        <w:pStyle w:val="Corpsdetexte"/>
        <w:jc w:val="both"/>
        <w:rPr>
          <w:b/>
          <w:bCs/>
          <w:sz w:val="28"/>
          <w:szCs w:val="28"/>
          <w:rtl/>
        </w:rPr>
      </w:pPr>
    </w:p>
    <w:p w:rsidR="00330343" w:rsidRPr="00046004" w:rsidRDefault="00330343" w:rsidP="00F47B89">
      <w:pPr>
        <w:pStyle w:val="Titre1"/>
        <w:rPr>
          <w:rtl/>
        </w:rPr>
      </w:pPr>
      <w:bookmarkStart w:id="675" w:name="_Toc268646644"/>
      <w:bookmarkStart w:id="676" w:name="_Toc268765378"/>
      <w:r w:rsidRPr="00046004">
        <w:rPr>
          <w:rFonts w:hint="cs"/>
          <w:rtl/>
        </w:rPr>
        <w:t>زيادة الرفع من الثقة مقبولة :</w:t>
      </w:r>
      <w:bookmarkEnd w:id="675"/>
      <w:bookmarkEnd w:id="676"/>
    </w:p>
    <w:p w:rsidR="00330343" w:rsidRPr="00F7144F" w:rsidRDefault="00330343" w:rsidP="00330343">
      <w:pPr>
        <w:pStyle w:val="Corpsdetexte"/>
        <w:ind w:left="360"/>
        <w:jc w:val="both"/>
        <w:rPr>
          <w:sz w:val="28"/>
          <w:szCs w:val="28"/>
          <w:rtl/>
        </w:rPr>
      </w:pPr>
      <w:r w:rsidRPr="00046004">
        <w:rPr>
          <w:rFonts w:hint="cs"/>
          <w:sz w:val="32"/>
          <w:szCs w:val="32"/>
          <w:rtl/>
        </w:rPr>
        <w:t>_</w:t>
      </w:r>
      <w:r w:rsidRPr="00F7144F">
        <w:rPr>
          <w:rFonts w:hint="cs"/>
          <w:sz w:val="28"/>
          <w:szCs w:val="28"/>
          <w:rtl/>
        </w:rPr>
        <w:t>" القاعدة الصحيحة أن الرفع إذا كان من ثقة فإنه زيادة مقبولة , ولا يعلل المرفوع بالموقوف , إلا أن يكون الرفع ممن لا تقبل  زيادته ".</w:t>
      </w:r>
    </w:p>
    <w:p w:rsidR="00330343" w:rsidRPr="00F7144F" w:rsidRDefault="00330343" w:rsidP="00330343">
      <w:pPr>
        <w:pStyle w:val="Corpsdetexte"/>
        <w:ind w:left="360"/>
        <w:jc w:val="both"/>
        <w:rPr>
          <w:b/>
          <w:bCs/>
          <w:sz w:val="28"/>
          <w:szCs w:val="28"/>
          <w:rtl/>
        </w:rPr>
      </w:pPr>
      <w:r w:rsidRPr="00F7144F">
        <w:rPr>
          <w:rFonts w:hint="cs"/>
          <w:sz w:val="28"/>
          <w:szCs w:val="28"/>
          <w:rtl/>
        </w:rPr>
        <w:lastRenderedPageBreak/>
        <w:t xml:space="preserve">                                                 ( 1 / 250 )</w:t>
      </w:r>
    </w:p>
    <w:p w:rsidR="00D43B35" w:rsidRPr="00046004" w:rsidRDefault="00D43B35" w:rsidP="00F47B89">
      <w:pPr>
        <w:pStyle w:val="Titre1"/>
        <w:rPr>
          <w:rtl/>
        </w:rPr>
      </w:pPr>
      <w:bookmarkStart w:id="677" w:name="_Toc268646645"/>
      <w:bookmarkStart w:id="678" w:name="_Toc268765379"/>
      <w:r w:rsidRPr="00046004">
        <w:rPr>
          <w:rFonts w:hint="cs"/>
          <w:rtl/>
        </w:rPr>
        <w:t>تعريف الشاذ :</w:t>
      </w:r>
      <w:bookmarkEnd w:id="677"/>
      <w:bookmarkEnd w:id="678"/>
    </w:p>
    <w:p w:rsidR="00D43B35" w:rsidRPr="00F7144F" w:rsidRDefault="00D43B35" w:rsidP="00B93C22">
      <w:pPr>
        <w:pStyle w:val="Corpsdetexte"/>
        <w:jc w:val="both"/>
        <w:rPr>
          <w:sz w:val="28"/>
          <w:szCs w:val="28"/>
          <w:rtl/>
        </w:rPr>
      </w:pPr>
      <w:r w:rsidRPr="00F7144F">
        <w:rPr>
          <w:rFonts w:hint="cs"/>
          <w:sz w:val="28"/>
          <w:szCs w:val="28"/>
          <w:rtl/>
        </w:rPr>
        <w:t>ليس الشاذ ما انفرد به الثقة , إنما الشاذ أن يخالف الراوي غيره ممن هو أحفظ منه أو أوثق .</w:t>
      </w:r>
    </w:p>
    <w:p w:rsidR="00D43B35" w:rsidRPr="00F7144F" w:rsidRDefault="00D43B35" w:rsidP="00B93C22">
      <w:pPr>
        <w:pStyle w:val="Corpsdetexte"/>
        <w:jc w:val="both"/>
        <w:rPr>
          <w:sz w:val="28"/>
          <w:szCs w:val="28"/>
          <w:rtl/>
        </w:rPr>
      </w:pPr>
      <w:r w:rsidRPr="00F7144F">
        <w:rPr>
          <w:rFonts w:hint="cs"/>
          <w:sz w:val="28"/>
          <w:szCs w:val="28"/>
          <w:rtl/>
        </w:rPr>
        <w:t xml:space="preserve">                                                ( 2 / 442 )</w:t>
      </w:r>
    </w:p>
    <w:p w:rsidR="00D43B35" w:rsidRPr="00046004" w:rsidRDefault="00D43B35" w:rsidP="00F47B89">
      <w:pPr>
        <w:pStyle w:val="Titre1"/>
        <w:rPr>
          <w:rtl/>
        </w:rPr>
      </w:pPr>
      <w:bookmarkStart w:id="679" w:name="_Toc268646646"/>
      <w:bookmarkStart w:id="680" w:name="_Toc268765380"/>
      <w:r w:rsidRPr="00046004">
        <w:rPr>
          <w:rFonts w:hint="cs"/>
          <w:rtl/>
        </w:rPr>
        <w:t>الانفراد وحده ليس بعلة :</w:t>
      </w:r>
      <w:bookmarkEnd w:id="679"/>
      <w:bookmarkEnd w:id="680"/>
    </w:p>
    <w:p w:rsidR="00D43B35" w:rsidRPr="00F7144F" w:rsidRDefault="00D43B35" w:rsidP="00B93C22">
      <w:pPr>
        <w:pStyle w:val="Corpsdetexte"/>
        <w:jc w:val="both"/>
        <w:rPr>
          <w:sz w:val="28"/>
          <w:szCs w:val="28"/>
          <w:rtl/>
        </w:rPr>
      </w:pPr>
      <w:r w:rsidRPr="00F7144F">
        <w:rPr>
          <w:rFonts w:hint="cs"/>
          <w:sz w:val="28"/>
          <w:szCs w:val="28"/>
          <w:rtl/>
        </w:rPr>
        <w:t>-" وأما زعم التعليل بالتفرد فإنه غير صواب , لأن العبرة في ذلك بمخالفة الراوي غيره من الرواة , ممن يكون مثله أو أوثق منه , وهناك ينظر في الجمع أو الترجيح  وأما الانفراد وحده فليس بعلة "</w:t>
      </w:r>
    </w:p>
    <w:p w:rsidR="00D43B35" w:rsidRPr="00F7144F" w:rsidRDefault="00D43B35" w:rsidP="00B93C22">
      <w:pPr>
        <w:pStyle w:val="Corpsdetexte"/>
        <w:jc w:val="both"/>
        <w:rPr>
          <w:sz w:val="28"/>
          <w:szCs w:val="28"/>
          <w:rtl/>
        </w:rPr>
      </w:pPr>
      <w:r w:rsidRPr="00F7144F">
        <w:rPr>
          <w:rFonts w:hint="cs"/>
          <w:sz w:val="28"/>
          <w:szCs w:val="28"/>
          <w:rtl/>
        </w:rPr>
        <w:t xml:space="preserve">                                                              ( 1 / 191 )</w:t>
      </w:r>
    </w:p>
    <w:p w:rsidR="00D43B35" w:rsidRPr="00F7144F" w:rsidRDefault="00D43B35" w:rsidP="00B93C22">
      <w:pPr>
        <w:pStyle w:val="Corpsdetexte"/>
        <w:ind w:right="720"/>
        <w:jc w:val="both"/>
        <w:rPr>
          <w:sz w:val="28"/>
          <w:szCs w:val="28"/>
        </w:rPr>
      </w:pPr>
      <w:r w:rsidRPr="00F7144F">
        <w:rPr>
          <w:rFonts w:hint="cs"/>
          <w:sz w:val="28"/>
          <w:szCs w:val="28"/>
          <w:rtl/>
        </w:rPr>
        <w:t xml:space="preserve">-قال القاضي أبو بكر بن العربي :" إذا انفرد الحافظ بزيادة فهي مسألة من أصول الفقه , والصحيح قبولها ووجوب العمل بها , كما بيناه هنالك ". وانظر تفصيل القول في ذلك في اختصار علوم الحديث لابن كثير , وشرحنا عليه ( ص 55 </w:t>
      </w:r>
      <w:r w:rsidRPr="00F7144F">
        <w:rPr>
          <w:sz w:val="28"/>
          <w:szCs w:val="28"/>
          <w:rtl/>
        </w:rPr>
        <w:t>–</w:t>
      </w:r>
      <w:r w:rsidRPr="00F7144F">
        <w:rPr>
          <w:rFonts w:hint="cs"/>
          <w:sz w:val="28"/>
          <w:szCs w:val="28"/>
          <w:rtl/>
        </w:rPr>
        <w:t xml:space="preserve"> 58) . وإنما استغرب الترمذي هذا الحديث لزيادة خالد هذا الحرف , والغرابة لا تنافي الصحة كما هو معروف في علم المصطلح . </w:t>
      </w:r>
    </w:p>
    <w:p w:rsidR="00D43B35" w:rsidRPr="00F7144F" w:rsidRDefault="00D43B35" w:rsidP="00B93C22">
      <w:pPr>
        <w:pStyle w:val="Corpsdetexte"/>
        <w:jc w:val="both"/>
        <w:rPr>
          <w:sz w:val="28"/>
          <w:szCs w:val="28"/>
          <w:rtl/>
        </w:rPr>
      </w:pPr>
      <w:r w:rsidRPr="00F7144F">
        <w:rPr>
          <w:rFonts w:hint="cs"/>
          <w:sz w:val="28"/>
          <w:szCs w:val="28"/>
          <w:rtl/>
        </w:rPr>
        <w:t>وقد قال الترمذي في كتاب العلل من هذا الكتاب( 2 / 340 , طبعة بولاق ) :" ورب حديث إنما يستغرب لزيادة تكون في الحديث . وإنما تصح إذا كانت الزيادة ممن يعتمد على حفظه ".فهذا وجه صنعه هنا .</w:t>
      </w:r>
    </w:p>
    <w:p w:rsidR="00D43B35" w:rsidRPr="00F7144F" w:rsidRDefault="00D43B35" w:rsidP="00B93C22">
      <w:pPr>
        <w:pStyle w:val="Corpsdetexte"/>
        <w:jc w:val="both"/>
        <w:rPr>
          <w:sz w:val="28"/>
          <w:szCs w:val="28"/>
          <w:rtl/>
        </w:rPr>
      </w:pPr>
      <w:r w:rsidRPr="00F7144F">
        <w:rPr>
          <w:rFonts w:hint="cs"/>
          <w:sz w:val="28"/>
          <w:szCs w:val="28"/>
          <w:rtl/>
        </w:rPr>
        <w:t xml:space="preserve">                                            ( 1 / 43)</w:t>
      </w:r>
    </w:p>
    <w:p w:rsidR="00B95BE8" w:rsidRPr="00F7144F" w:rsidRDefault="00B95BE8" w:rsidP="00B93C22">
      <w:pPr>
        <w:pStyle w:val="Corpsdetexte"/>
        <w:jc w:val="both"/>
        <w:rPr>
          <w:b/>
          <w:bCs/>
          <w:sz w:val="28"/>
          <w:szCs w:val="28"/>
          <w:rtl/>
        </w:rPr>
      </w:pPr>
    </w:p>
    <w:p w:rsidR="00D43B35" w:rsidRPr="00046004" w:rsidRDefault="00D43B35" w:rsidP="00F47B89">
      <w:pPr>
        <w:pStyle w:val="Titre1"/>
        <w:rPr>
          <w:rtl/>
        </w:rPr>
      </w:pPr>
      <w:bookmarkStart w:id="681" w:name="_Toc268646647"/>
      <w:bookmarkStart w:id="682" w:name="_Toc268765381"/>
      <w:r w:rsidRPr="00046004">
        <w:rPr>
          <w:rFonts w:hint="cs"/>
          <w:rtl/>
        </w:rPr>
        <w:t>متى نلجأ إلى الترجيح بين الروايات</w:t>
      </w:r>
      <w:bookmarkEnd w:id="681"/>
      <w:bookmarkEnd w:id="682"/>
    </w:p>
    <w:p w:rsidR="00D43B35" w:rsidRPr="00F7144F" w:rsidRDefault="00D43B35" w:rsidP="00B95BE8">
      <w:pPr>
        <w:pStyle w:val="Corpsdetexte"/>
        <w:jc w:val="both"/>
        <w:rPr>
          <w:sz w:val="28"/>
          <w:szCs w:val="28"/>
          <w:rtl/>
        </w:rPr>
      </w:pPr>
      <w:r w:rsidRPr="00F7144F">
        <w:rPr>
          <w:rFonts w:hint="cs"/>
          <w:sz w:val="28"/>
          <w:szCs w:val="28"/>
          <w:rtl/>
        </w:rPr>
        <w:t xml:space="preserve"> قال أحمد شاكر :" ... والخطأ لا يأمن منه إنسان ,ولكن زيادة الثقة مقبولة , وإنما نلجأ إلى الترجيح بين الثقات إذا خالف بعضهم بعضا , أما إذا زاد أحدهم شيئا لم يروه الآخر , ولم يكن بين الروايتين تعارض : فلا موضع للترجيح , بل نقبل الزائد </w:t>
      </w:r>
      <w:r w:rsidR="00B95BE8" w:rsidRPr="00F7144F">
        <w:rPr>
          <w:rFonts w:hint="cs"/>
          <w:sz w:val="28"/>
          <w:szCs w:val="28"/>
          <w:rtl/>
        </w:rPr>
        <w:t>,</w:t>
      </w:r>
      <w:r w:rsidRPr="00F7144F">
        <w:rPr>
          <w:rFonts w:hint="cs"/>
          <w:sz w:val="28"/>
          <w:szCs w:val="28"/>
          <w:rtl/>
        </w:rPr>
        <w:t xml:space="preserve"> إذ هو بمثابة حديث آخر رواه الثقة ."</w:t>
      </w:r>
    </w:p>
    <w:p w:rsidR="00D43B35" w:rsidRPr="00F7144F" w:rsidRDefault="00D43B35" w:rsidP="00B93C22">
      <w:pPr>
        <w:pStyle w:val="Corpsdetexte"/>
        <w:jc w:val="both"/>
        <w:rPr>
          <w:sz w:val="28"/>
          <w:szCs w:val="28"/>
          <w:rtl/>
        </w:rPr>
      </w:pPr>
      <w:r w:rsidRPr="00F7144F">
        <w:rPr>
          <w:rFonts w:hint="cs"/>
          <w:sz w:val="28"/>
          <w:szCs w:val="28"/>
          <w:rtl/>
        </w:rPr>
        <w:t xml:space="preserve">                                                              ( 1 / 66 )</w:t>
      </w:r>
    </w:p>
    <w:p w:rsidR="00D43B35" w:rsidRPr="00F7144F" w:rsidRDefault="00D43B35" w:rsidP="00B93C22">
      <w:pPr>
        <w:pStyle w:val="Corpsdetexte"/>
        <w:jc w:val="both"/>
        <w:rPr>
          <w:sz w:val="28"/>
          <w:szCs w:val="28"/>
          <w:rtl/>
        </w:rPr>
      </w:pPr>
    </w:p>
    <w:p w:rsidR="00D43B35" w:rsidRPr="00046004" w:rsidRDefault="00D43B35" w:rsidP="00F47B89">
      <w:pPr>
        <w:pStyle w:val="Titre1"/>
        <w:rPr>
          <w:rtl/>
        </w:rPr>
      </w:pPr>
      <w:bookmarkStart w:id="683" w:name="_Toc268646648"/>
      <w:bookmarkStart w:id="684" w:name="_Toc268765382"/>
      <w:r w:rsidRPr="00046004">
        <w:rPr>
          <w:rFonts w:hint="cs"/>
          <w:rtl/>
        </w:rPr>
        <w:t>شعبة بن الحجاج</w:t>
      </w:r>
      <w:bookmarkEnd w:id="683"/>
      <w:bookmarkEnd w:id="684"/>
    </w:p>
    <w:p w:rsidR="00D43B35" w:rsidRPr="00F7144F" w:rsidRDefault="00D43B35" w:rsidP="00B93C22">
      <w:pPr>
        <w:pStyle w:val="Corpsdetexte"/>
        <w:jc w:val="both"/>
        <w:rPr>
          <w:sz w:val="28"/>
          <w:szCs w:val="28"/>
          <w:rtl/>
        </w:rPr>
      </w:pPr>
      <w:r w:rsidRPr="00F7144F">
        <w:rPr>
          <w:rFonts w:hint="cs"/>
          <w:sz w:val="28"/>
          <w:szCs w:val="28"/>
          <w:rtl/>
        </w:rPr>
        <w:t xml:space="preserve"> * "  فقد كان شعبة أعلم الناس في عصره بالرجال وأحوالهم حتى لقد قالوا عنه : إنه لا يروي إلا عن ثقة , وفي التهذيب عن عبد الله بن أحمد عن أبيه  قال :" كان شعبة أمة وحده في هذا الشأن , يعني في الرجال وبصره بالحديث وتثبته و تنقيته للرجال " . وفيه عن تاريخ ابن أبي خيثمة :" قال شعبة : ما رويت عن رجل حديثا إلا أتيته أكثر من مرة , والذي رويت عنه عشرة أتيته عشر مرار "</w:t>
      </w:r>
    </w:p>
    <w:p w:rsidR="00D43B35" w:rsidRPr="00F7144F" w:rsidRDefault="00D43B35" w:rsidP="00B93C22">
      <w:pPr>
        <w:pStyle w:val="Corpsdetexte"/>
        <w:jc w:val="both"/>
        <w:rPr>
          <w:sz w:val="28"/>
          <w:szCs w:val="28"/>
          <w:rtl/>
        </w:rPr>
      </w:pPr>
      <w:r w:rsidRPr="00F7144F">
        <w:rPr>
          <w:rFonts w:hint="cs"/>
          <w:sz w:val="28"/>
          <w:szCs w:val="28"/>
          <w:rtl/>
        </w:rPr>
        <w:t xml:space="preserve">    فمثل هذا في تحريه وتوثقه في شيوخه لا يظن به أن يجهل اسم شيخه الذي روى عنه وأتاه أكثر من مرة كما يقول . نعم قد يخطئ في شيء من رجال الإسناد ممن فوق شيخه , أما في شيخه نفسه فلا"</w:t>
      </w:r>
    </w:p>
    <w:p w:rsidR="00D43B35" w:rsidRPr="00F7144F" w:rsidRDefault="00D43B35" w:rsidP="00B93C22">
      <w:pPr>
        <w:pStyle w:val="Corpsdetexte"/>
        <w:jc w:val="both"/>
        <w:rPr>
          <w:sz w:val="28"/>
          <w:szCs w:val="28"/>
          <w:rtl/>
        </w:rPr>
      </w:pPr>
      <w:r w:rsidRPr="00F7144F">
        <w:rPr>
          <w:rFonts w:hint="cs"/>
          <w:sz w:val="28"/>
          <w:szCs w:val="28"/>
          <w:rtl/>
        </w:rPr>
        <w:t xml:space="preserve">                                                        ( 1 / 70 )</w:t>
      </w:r>
    </w:p>
    <w:p w:rsidR="00D43B35" w:rsidRPr="00F7144F" w:rsidRDefault="00D43B35" w:rsidP="00B93C22">
      <w:pPr>
        <w:pStyle w:val="Corpsdetexte"/>
        <w:numPr>
          <w:ilvl w:val="0"/>
          <w:numId w:val="2"/>
        </w:numPr>
        <w:ind w:right="0"/>
        <w:jc w:val="both"/>
        <w:rPr>
          <w:sz w:val="28"/>
          <w:szCs w:val="28"/>
        </w:rPr>
      </w:pPr>
      <w:r w:rsidRPr="00F7144F">
        <w:rPr>
          <w:rFonts w:hint="cs"/>
          <w:sz w:val="28"/>
          <w:szCs w:val="28"/>
          <w:rtl/>
        </w:rPr>
        <w:t>" كان شعبة لا يحمل عن مشايخه إلا صحيح حديثهم " .</w:t>
      </w:r>
    </w:p>
    <w:p w:rsidR="00D43B35" w:rsidRPr="00F7144F" w:rsidRDefault="00D43B35" w:rsidP="00B93C22">
      <w:pPr>
        <w:pStyle w:val="Corpsdetexte"/>
        <w:ind w:left="720" w:right="720"/>
        <w:jc w:val="both"/>
        <w:rPr>
          <w:sz w:val="28"/>
          <w:szCs w:val="28"/>
        </w:rPr>
      </w:pPr>
      <w:r w:rsidRPr="00F7144F">
        <w:rPr>
          <w:rFonts w:hint="cs"/>
          <w:sz w:val="28"/>
          <w:szCs w:val="28"/>
          <w:rtl/>
        </w:rPr>
        <w:t xml:space="preserve">                                                 ( 1 / 94 )</w:t>
      </w:r>
    </w:p>
    <w:p w:rsidR="00D43B35" w:rsidRPr="00F7144F" w:rsidRDefault="00D43B35" w:rsidP="00B93C22">
      <w:pPr>
        <w:pStyle w:val="Corpsdetexte"/>
        <w:numPr>
          <w:ilvl w:val="0"/>
          <w:numId w:val="2"/>
        </w:numPr>
        <w:ind w:right="0"/>
        <w:jc w:val="both"/>
        <w:rPr>
          <w:sz w:val="28"/>
          <w:szCs w:val="28"/>
        </w:rPr>
      </w:pPr>
      <w:r w:rsidRPr="00F7144F">
        <w:rPr>
          <w:rFonts w:hint="cs"/>
          <w:sz w:val="28"/>
          <w:szCs w:val="28"/>
          <w:rtl/>
        </w:rPr>
        <w:t xml:space="preserve">حنظلة السدوسي صدوق , وقد روى عنه شعبة , وهو لا يروي إلا عن ثقة .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348 )</w:t>
      </w:r>
    </w:p>
    <w:p w:rsidR="00D43B35" w:rsidRPr="00F7144F" w:rsidRDefault="00D43B35" w:rsidP="00B93C22">
      <w:pPr>
        <w:ind w:left="360"/>
        <w:jc w:val="both"/>
        <w:rPr>
          <w:sz w:val="28"/>
          <w:szCs w:val="28"/>
          <w:rtl/>
        </w:rPr>
      </w:pPr>
      <w:r w:rsidRPr="00F7144F">
        <w:rPr>
          <w:rFonts w:hint="cs"/>
          <w:sz w:val="28"/>
          <w:szCs w:val="28"/>
          <w:rtl/>
        </w:rPr>
        <w:lastRenderedPageBreak/>
        <w:t xml:space="preserve">أقٌول : وروى عنه أيضا شعبة وهو لا يروي إلا عن ثقة . </w:t>
      </w:r>
    </w:p>
    <w:p w:rsidR="00D43B35" w:rsidRPr="00F7144F" w:rsidRDefault="00D43B35" w:rsidP="00B93C22">
      <w:pPr>
        <w:ind w:left="360"/>
        <w:jc w:val="both"/>
        <w:rPr>
          <w:sz w:val="28"/>
          <w:szCs w:val="28"/>
          <w:rtl/>
        </w:rPr>
      </w:pPr>
      <w:r w:rsidRPr="00F7144F">
        <w:rPr>
          <w:rFonts w:hint="cs"/>
          <w:sz w:val="28"/>
          <w:szCs w:val="28"/>
          <w:rtl/>
        </w:rPr>
        <w:t xml:space="preserve">                                                  ( 2 / 294 </w:t>
      </w:r>
      <w:r w:rsidRPr="00F7144F">
        <w:rPr>
          <w:sz w:val="28"/>
          <w:szCs w:val="28"/>
          <w:rtl/>
        </w:rPr>
        <w:t>–</w:t>
      </w:r>
      <w:r w:rsidRPr="00F7144F">
        <w:rPr>
          <w:rFonts w:hint="cs"/>
          <w:sz w:val="28"/>
          <w:szCs w:val="28"/>
          <w:rtl/>
        </w:rPr>
        <w:t xml:space="preserve"> 296 )  </w:t>
      </w:r>
    </w:p>
    <w:p w:rsidR="00D43B35" w:rsidRPr="00F7144F" w:rsidRDefault="00D43B35" w:rsidP="00B93C22">
      <w:pPr>
        <w:pStyle w:val="Corpsdetexte"/>
        <w:numPr>
          <w:ilvl w:val="0"/>
          <w:numId w:val="2"/>
        </w:numPr>
        <w:ind w:right="0"/>
        <w:jc w:val="both"/>
        <w:rPr>
          <w:sz w:val="28"/>
          <w:szCs w:val="28"/>
        </w:rPr>
      </w:pPr>
      <w:r w:rsidRPr="00F7144F">
        <w:rPr>
          <w:rFonts w:hint="cs"/>
          <w:sz w:val="28"/>
          <w:szCs w:val="28"/>
          <w:rtl/>
        </w:rPr>
        <w:t>شعبة إمام الجرح والتعديل :</w:t>
      </w:r>
    </w:p>
    <w:p w:rsidR="00D43B35" w:rsidRPr="00F7144F" w:rsidRDefault="00D43B35" w:rsidP="00B93C22">
      <w:pPr>
        <w:pStyle w:val="Corpsdetexte"/>
        <w:ind w:left="360"/>
        <w:jc w:val="both"/>
        <w:rPr>
          <w:sz w:val="28"/>
          <w:szCs w:val="28"/>
          <w:rtl/>
        </w:rPr>
      </w:pPr>
      <w:r w:rsidRPr="00F7144F">
        <w:rPr>
          <w:rFonts w:hint="cs"/>
          <w:sz w:val="28"/>
          <w:szCs w:val="28"/>
          <w:rtl/>
        </w:rPr>
        <w:t>قال أحمد شاكر :" نقل الذهبي في الميزان عن شعبة أنه قال :" كان يزيد  بن أبي زياد رفاعا " . ونقل عنه أيضا أنه قال :" ما أبالي إذا كتبت عن يزيد بن أبي زياد أن لا أكتب عن أحد ". وهذا نهاية التوثيق من شعبة , وهو إمام الجرح والتعديل والثقة إذا خالف غيره نظرنا في أمره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195 ) </w:t>
      </w:r>
    </w:p>
    <w:p w:rsidR="00D43B35" w:rsidRPr="00046004" w:rsidRDefault="00D43B35" w:rsidP="00F47B89">
      <w:pPr>
        <w:pStyle w:val="Titre1"/>
        <w:rPr>
          <w:rtl/>
        </w:rPr>
      </w:pPr>
      <w:bookmarkStart w:id="685" w:name="_Toc268646649"/>
      <w:bookmarkStart w:id="686" w:name="_Toc268765383"/>
      <w:r w:rsidRPr="00046004">
        <w:rPr>
          <w:rFonts w:hint="cs"/>
          <w:rtl/>
        </w:rPr>
        <w:t>أهل بلد الرجل أعرف به :</w:t>
      </w:r>
      <w:bookmarkEnd w:id="685"/>
      <w:bookmarkEnd w:id="686"/>
    </w:p>
    <w:p w:rsidR="00D43B35" w:rsidRPr="00F7144F" w:rsidRDefault="00D43B35" w:rsidP="00B93C22">
      <w:pPr>
        <w:pStyle w:val="Corpsdetexte"/>
        <w:jc w:val="both"/>
        <w:rPr>
          <w:sz w:val="28"/>
          <w:szCs w:val="28"/>
          <w:rtl/>
        </w:rPr>
      </w:pPr>
      <w:r w:rsidRPr="00F7144F">
        <w:rPr>
          <w:rFonts w:hint="cs"/>
          <w:sz w:val="28"/>
          <w:szCs w:val="28"/>
          <w:rtl/>
        </w:rPr>
        <w:t>قال أحمد شاكر:</w:t>
      </w:r>
    </w:p>
    <w:p w:rsidR="00D43B35" w:rsidRPr="00F7144F" w:rsidRDefault="00D43B35" w:rsidP="00B93C22">
      <w:pPr>
        <w:pStyle w:val="Corpsdetexte"/>
        <w:jc w:val="both"/>
        <w:rPr>
          <w:sz w:val="28"/>
          <w:szCs w:val="28"/>
          <w:rtl/>
        </w:rPr>
      </w:pPr>
      <w:r w:rsidRPr="00F7144F">
        <w:rPr>
          <w:rFonts w:hint="cs"/>
          <w:sz w:val="28"/>
          <w:szCs w:val="28"/>
          <w:rtl/>
        </w:rPr>
        <w:t xml:space="preserve">_  " أهل بلد الرجل أعرف به وأعلم , والذي ظهر لي بالتتبع أن كثيرا من علماء الجرح والتعديل من أهل المشرق كانوا أحيانا يخطئون في أحوال الرواة والعلماء من أهل المغرب : مصر وما يليها إلى الغرب ".       </w:t>
      </w:r>
    </w:p>
    <w:p w:rsidR="00D43B35" w:rsidRPr="00F7144F" w:rsidRDefault="00D43B35" w:rsidP="00B93C22">
      <w:pPr>
        <w:pStyle w:val="Corpsdetexte"/>
        <w:jc w:val="both"/>
        <w:rPr>
          <w:b/>
          <w:bCs/>
          <w:sz w:val="28"/>
          <w:szCs w:val="28"/>
          <w:rtl/>
        </w:rPr>
      </w:pPr>
      <w:r w:rsidRPr="00F7144F">
        <w:rPr>
          <w:rFonts w:hint="cs"/>
          <w:sz w:val="28"/>
          <w:szCs w:val="28"/>
          <w:rtl/>
        </w:rPr>
        <w:t xml:space="preserve">                                                         ( 1 / 76 )</w:t>
      </w:r>
    </w:p>
    <w:p w:rsidR="00D43B35" w:rsidRPr="00F7144F" w:rsidRDefault="00D43B35" w:rsidP="00B93C22">
      <w:pPr>
        <w:pStyle w:val="Corpsdetexte"/>
        <w:jc w:val="both"/>
        <w:rPr>
          <w:b/>
          <w:bCs/>
          <w:sz w:val="28"/>
          <w:szCs w:val="28"/>
          <w:rtl/>
        </w:rPr>
      </w:pPr>
    </w:p>
    <w:p w:rsidR="00D43B35" w:rsidRDefault="00D43B35" w:rsidP="00F47B89">
      <w:pPr>
        <w:pStyle w:val="Titre1"/>
        <w:rPr>
          <w:rtl/>
        </w:rPr>
      </w:pPr>
      <w:bookmarkStart w:id="687" w:name="_Toc268646650"/>
      <w:bookmarkStart w:id="688" w:name="_Toc268765384"/>
      <w:r w:rsidRPr="00046004">
        <w:rPr>
          <w:rFonts w:hint="cs"/>
          <w:rtl/>
        </w:rPr>
        <w:t>راوي الحديث أعلم بالمراد به :</w:t>
      </w:r>
      <w:bookmarkEnd w:id="687"/>
      <w:bookmarkEnd w:id="688"/>
    </w:p>
    <w:p w:rsidR="00D43B35" w:rsidRPr="00F7144F" w:rsidRDefault="00D43B35" w:rsidP="00B93C22">
      <w:pPr>
        <w:pStyle w:val="Corpsdetexte"/>
        <w:jc w:val="both"/>
        <w:rPr>
          <w:sz w:val="28"/>
          <w:szCs w:val="28"/>
          <w:rtl/>
        </w:rPr>
      </w:pPr>
      <w:r w:rsidRPr="00F7144F">
        <w:rPr>
          <w:rFonts w:hint="cs"/>
          <w:sz w:val="28"/>
          <w:szCs w:val="28"/>
          <w:rtl/>
        </w:rPr>
        <w:t>راوي الحديث أعلم بالمراد به , وما فسره به هو المتبادر إلى الفهم , لأنه لا يقال في الرباعية مثلا إنها مثنى ".</w:t>
      </w:r>
    </w:p>
    <w:p w:rsidR="00D43B35" w:rsidRPr="00F7144F" w:rsidRDefault="00D43B35" w:rsidP="00B95BE8">
      <w:pPr>
        <w:pStyle w:val="Corpsdetexte"/>
        <w:jc w:val="both"/>
        <w:rPr>
          <w:sz w:val="28"/>
          <w:szCs w:val="28"/>
          <w:rtl/>
        </w:rPr>
      </w:pPr>
      <w:r w:rsidRPr="00F7144F">
        <w:rPr>
          <w:rFonts w:hint="cs"/>
          <w:sz w:val="28"/>
          <w:szCs w:val="28"/>
          <w:rtl/>
        </w:rPr>
        <w:t xml:space="preserve">                                                  ( 2 / 300 )</w:t>
      </w:r>
    </w:p>
    <w:p w:rsidR="00D43B35" w:rsidRPr="00046004" w:rsidRDefault="00D43B35" w:rsidP="00F47B89">
      <w:pPr>
        <w:pStyle w:val="Titre1"/>
        <w:rPr>
          <w:rtl/>
        </w:rPr>
      </w:pPr>
      <w:bookmarkStart w:id="689" w:name="_Toc268646651"/>
      <w:bookmarkStart w:id="690" w:name="_Toc268765385"/>
      <w:r w:rsidRPr="00046004">
        <w:rPr>
          <w:rFonts w:hint="cs"/>
          <w:rtl/>
        </w:rPr>
        <w:t>تشدد البخاري في الرواية :</w:t>
      </w:r>
      <w:bookmarkEnd w:id="689"/>
      <w:bookmarkEnd w:id="690"/>
    </w:p>
    <w:p w:rsidR="00D43B35" w:rsidRPr="00F7144F" w:rsidRDefault="00D43B35" w:rsidP="00B93C22">
      <w:pPr>
        <w:pStyle w:val="Corpsdetexte"/>
        <w:jc w:val="both"/>
        <w:rPr>
          <w:sz w:val="28"/>
          <w:szCs w:val="28"/>
          <w:rtl/>
        </w:rPr>
      </w:pPr>
      <w:r w:rsidRPr="00F7144F">
        <w:rPr>
          <w:rFonts w:hint="cs"/>
          <w:sz w:val="28"/>
          <w:szCs w:val="28"/>
          <w:rtl/>
        </w:rPr>
        <w:t xml:space="preserve"> " والبخاري يتشدد في شرطه في  الرواية , ويشترط اللقي , وسائر المحدثين يخالفونه ويكتفون بالمعاصرة إذا كان الراوي ثقة وبريئا من التدليس ".</w:t>
      </w:r>
    </w:p>
    <w:p w:rsidR="00B95BE8" w:rsidRPr="00F7144F" w:rsidRDefault="00D43B35" w:rsidP="00B93C22">
      <w:pPr>
        <w:pStyle w:val="Corpsdetexte"/>
        <w:numPr>
          <w:ilvl w:val="0"/>
          <w:numId w:val="3"/>
        </w:numPr>
        <w:ind w:right="0"/>
        <w:jc w:val="both"/>
        <w:rPr>
          <w:sz w:val="28"/>
          <w:szCs w:val="28"/>
        </w:rPr>
      </w:pPr>
      <w:r w:rsidRPr="00F7144F">
        <w:rPr>
          <w:rFonts w:hint="cs"/>
          <w:sz w:val="28"/>
          <w:szCs w:val="28"/>
          <w:rtl/>
        </w:rPr>
        <w:t xml:space="preserve">                                                 ( 1 / 79 ) </w:t>
      </w:r>
    </w:p>
    <w:p w:rsidR="00D43B35" w:rsidRPr="00F7144F" w:rsidRDefault="00D43B35" w:rsidP="00B93C22">
      <w:pPr>
        <w:pStyle w:val="Corpsdetexte"/>
        <w:numPr>
          <w:ilvl w:val="0"/>
          <w:numId w:val="3"/>
        </w:numPr>
        <w:ind w:right="0"/>
        <w:jc w:val="both"/>
        <w:rPr>
          <w:sz w:val="28"/>
          <w:szCs w:val="28"/>
          <w:rtl/>
        </w:rPr>
      </w:pPr>
      <w:r w:rsidRPr="00F7144F">
        <w:rPr>
          <w:rFonts w:hint="cs"/>
          <w:sz w:val="28"/>
          <w:szCs w:val="28"/>
          <w:rtl/>
        </w:rPr>
        <w:t>والبخاري شرطه في الرواية معروف , وهو شرط شديد , خالفه فيه أكثر أهل العلم ".</w:t>
      </w:r>
      <w:r w:rsidRPr="00F7144F">
        <w:rPr>
          <w:rStyle w:val="Appelnotedebasdep"/>
          <w:sz w:val="28"/>
          <w:szCs w:val="28"/>
          <w:rtl/>
        </w:rPr>
        <w:footnoteReference w:id="508"/>
      </w:r>
    </w:p>
    <w:p w:rsidR="00D43B35" w:rsidRPr="00F7144F" w:rsidRDefault="00D43B35" w:rsidP="00B93C22">
      <w:pPr>
        <w:pStyle w:val="Corpsdetexte"/>
        <w:jc w:val="both"/>
        <w:rPr>
          <w:sz w:val="28"/>
          <w:szCs w:val="28"/>
          <w:rtl/>
        </w:rPr>
      </w:pPr>
      <w:r w:rsidRPr="00F7144F">
        <w:rPr>
          <w:rFonts w:hint="cs"/>
          <w:sz w:val="28"/>
          <w:szCs w:val="28"/>
          <w:rtl/>
        </w:rPr>
        <w:t xml:space="preserve">                                                 ( 1 / 136 )</w:t>
      </w:r>
    </w:p>
    <w:p w:rsidR="00F47B89" w:rsidRDefault="00F47B89" w:rsidP="00F47B89">
      <w:pPr>
        <w:pStyle w:val="Titre1"/>
      </w:pPr>
    </w:p>
    <w:p w:rsidR="00F47B89" w:rsidRDefault="00F47B89" w:rsidP="00F47B89">
      <w:pPr>
        <w:pStyle w:val="Titre1"/>
      </w:pPr>
    </w:p>
    <w:p w:rsidR="00D43B35" w:rsidRPr="00046004" w:rsidRDefault="00D43B35" w:rsidP="00F47B89">
      <w:pPr>
        <w:pStyle w:val="Titre1"/>
        <w:rPr>
          <w:rtl/>
        </w:rPr>
      </w:pPr>
      <w:bookmarkStart w:id="691" w:name="_Toc268646652"/>
      <w:bookmarkStart w:id="692" w:name="_Toc268765386"/>
      <w:r w:rsidRPr="00046004">
        <w:rPr>
          <w:rFonts w:hint="cs"/>
          <w:rtl/>
        </w:rPr>
        <w:t>البخاري رقيق العبارة في الجرح :</w:t>
      </w:r>
      <w:bookmarkEnd w:id="691"/>
      <w:bookmarkEnd w:id="692"/>
    </w:p>
    <w:p w:rsidR="00B95BE8" w:rsidRPr="00F7144F" w:rsidRDefault="00D43B35" w:rsidP="00B93C22">
      <w:pPr>
        <w:pStyle w:val="Corpsdetexte"/>
        <w:jc w:val="both"/>
        <w:rPr>
          <w:sz w:val="28"/>
          <w:szCs w:val="28"/>
          <w:rtl/>
        </w:rPr>
      </w:pPr>
      <w:r w:rsidRPr="00F7144F">
        <w:rPr>
          <w:rFonts w:hint="cs"/>
          <w:sz w:val="28"/>
          <w:szCs w:val="28"/>
          <w:rtl/>
        </w:rPr>
        <w:t xml:space="preserve"> " كان البخاري رقيق العبارة فيما يجرح به الرواة , وأقسى ما يقول في الراوي :" منكر الحديث"وقد نقل ابن القطان عن البخاري قال :" كل من قلت فيه منكر الحديث فلا تحل الرواية عنه " نقله الذهبي في الميزان </w:t>
      </w:r>
    </w:p>
    <w:p w:rsidR="00D43B35" w:rsidRPr="00F7144F" w:rsidRDefault="00D43B35" w:rsidP="00B93C22">
      <w:pPr>
        <w:pStyle w:val="Corpsdetexte"/>
        <w:jc w:val="both"/>
        <w:rPr>
          <w:sz w:val="28"/>
          <w:szCs w:val="28"/>
          <w:rtl/>
        </w:rPr>
      </w:pPr>
      <w:r w:rsidRPr="00F7144F">
        <w:rPr>
          <w:rFonts w:hint="cs"/>
          <w:sz w:val="28"/>
          <w:szCs w:val="28"/>
          <w:rtl/>
        </w:rPr>
        <w:t>( 1 / 5 في ترجمة أبان بن جبلة )"</w:t>
      </w:r>
    </w:p>
    <w:p w:rsidR="00D43B35" w:rsidRPr="00046004" w:rsidRDefault="00D43B35" w:rsidP="00994BB1">
      <w:pPr>
        <w:pStyle w:val="Corpsdetexte"/>
        <w:bidi w:val="0"/>
        <w:jc w:val="both"/>
        <w:rPr>
          <w:sz w:val="28"/>
          <w:szCs w:val="28"/>
          <w:lang w:val="fr-FR"/>
        </w:rPr>
      </w:pPr>
      <w:r w:rsidRPr="00F7144F">
        <w:rPr>
          <w:rFonts w:hint="cs"/>
          <w:sz w:val="28"/>
          <w:szCs w:val="28"/>
          <w:rtl/>
        </w:rPr>
        <w:t xml:space="preserve">                                                      ( 1 / 71 )</w:t>
      </w:r>
    </w:p>
    <w:p w:rsidR="00D43B35" w:rsidRPr="00994BB1" w:rsidRDefault="00D43B35" w:rsidP="00F47B89">
      <w:pPr>
        <w:pStyle w:val="Titre1"/>
        <w:rPr>
          <w:rtl/>
          <w:lang w:bidi="ar-MA"/>
        </w:rPr>
      </w:pPr>
      <w:bookmarkStart w:id="693" w:name="_Toc268646653"/>
      <w:bookmarkStart w:id="694" w:name="_Toc268765387"/>
      <w:r w:rsidRPr="00994BB1">
        <w:rPr>
          <w:rFonts w:hint="cs"/>
          <w:rtl/>
        </w:rPr>
        <w:lastRenderedPageBreak/>
        <w:t>تعريف الحديث الغريب :</w:t>
      </w:r>
      <w:bookmarkEnd w:id="693"/>
      <w:bookmarkEnd w:id="694"/>
    </w:p>
    <w:p w:rsidR="00D43B35" w:rsidRPr="00994BB1" w:rsidRDefault="00B95BE8" w:rsidP="00B95BE8">
      <w:pPr>
        <w:pStyle w:val="Titre"/>
        <w:rPr>
          <w:sz w:val="28"/>
          <w:szCs w:val="28"/>
          <w:rtl/>
        </w:rPr>
      </w:pPr>
      <w:r w:rsidRPr="00994BB1">
        <w:rPr>
          <w:rFonts w:hint="cs"/>
          <w:sz w:val="28"/>
          <w:szCs w:val="28"/>
          <w:rtl/>
        </w:rPr>
        <w:t xml:space="preserve">الحديث الغريب هو الذي </w:t>
      </w:r>
      <w:r w:rsidR="00D43B35" w:rsidRPr="00994BB1">
        <w:rPr>
          <w:rFonts w:hint="cs"/>
          <w:sz w:val="28"/>
          <w:szCs w:val="28"/>
          <w:rtl/>
        </w:rPr>
        <w:t>يتفرد به أحد الرواة .                                                                                 ( 1 / 88 )</w:t>
      </w:r>
    </w:p>
    <w:p w:rsidR="007765A1" w:rsidRPr="00F7144F" w:rsidRDefault="007765A1" w:rsidP="007765A1">
      <w:pPr>
        <w:pStyle w:val="Corpsdetexte"/>
        <w:ind w:left="360"/>
        <w:jc w:val="both"/>
        <w:rPr>
          <w:sz w:val="28"/>
          <w:szCs w:val="28"/>
          <w:rtl/>
        </w:rPr>
      </w:pPr>
    </w:p>
    <w:p w:rsidR="007765A1" w:rsidRPr="00994BB1" w:rsidRDefault="007765A1" w:rsidP="00F47B89">
      <w:pPr>
        <w:pStyle w:val="Titre1"/>
        <w:rPr>
          <w:rtl/>
        </w:rPr>
      </w:pPr>
      <w:bookmarkStart w:id="695" w:name="_Toc268646654"/>
      <w:bookmarkStart w:id="696" w:name="_Toc268765388"/>
      <w:r w:rsidRPr="00994BB1">
        <w:rPr>
          <w:rFonts w:hint="cs"/>
          <w:rtl/>
        </w:rPr>
        <w:t>لا منافاة بين الغرابة والصحة :</w:t>
      </w:r>
      <w:bookmarkEnd w:id="695"/>
      <w:bookmarkEnd w:id="696"/>
    </w:p>
    <w:p w:rsidR="007765A1" w:rsidRPr="00F7144F" w:rsidRDefault="007765A1" w:rsidP="00F47B89">
      <w:pPr>
        <w:pStyle w:val="Corpsdetexte"/>
        <w:jc w:val="both"/>
        <w:rPr>
          <w:sz w:val="28"/>
          <w:szCs w:val="28"/>
          <w:rtl/>
        </w:rPr>
      </w:pPr>
      <w:r w:rsidRPr="00F7144F">
        <w:rPr>
          <w:rFonts w:hint="cs"/>
          <w:sz w:val="28"/>
          <w:szCs w:val="28"/>
          <w:rtl/>
        </w:rPr>
        <w:t xml:space="preserve">  قال الترمذي في شأن حديث أبي هريرة رقم 43 في الوضوء مرتين مرتين :"هذا حديث حسن غريب لا نعرفه إلا من حديث ابن ثوبان عن عبد الله بن الفضل . وهو إسناد  حسن صحيح ".</w:t>
      </w:r>
    </w:p>
    <w:p w:rsidR="007765A1" w:rsidRPr="00F7144F" w:rsidRDefault="007765A1" w:rsidP="00F47B89">
      <w:pPr>
        <w:pStyle w:val="Corpsdetexte"/>
        <w:jc w:val="both"/>
        <w:rPr>
          <w:sz w:val="28"/>
          <w:szCs w:val="28"/>
          <w:rtl/>
        </w:rPr>
      </w:pPr>
      <w:r w:rsidRPr="00F7144F">
        <w:rPr>
          <w:rFonts w:hint="cs"/>
          <w:sz w:val="28"/>
          <w:szCs w:val="28"/>
          <w:rtl/>
        </w:rPr>
        <w:t xml:space="preserve"> قال أحمد شاكر :" كتب العلامة الشيخ أحمد الرفاعي بخطه بحاشية نسخته عند قوله " حسن غريب " ما نصه : " ما هنا متعلق بالحديث , وما بعده بالإسناد , ولا يلزم من غرابة الحديث غرابة الإسناد ولا عكسه . وإيضاحه في مصطلح الحديث ".</w:t>
      </w:r>
    </w:p>
    <w:p w:rsidR="007765A1" w:rsidRPr="00F7144F" w:rsidRDefault="007765A1" w:rsidP="00F47B89">
      <w:pPr>
        <w:pStyle w:val="Corpsdetexte"/>
        <w:jc w:val="both"/>
        <w:rPr>
          <w:sz w:val="28"/>
          <w:szCs w:val="28"/>
          <w:rtl/>
        </w:rPr>
      </w:pPr>
      <w:r w:rsidRPr="00F7144F">
        <w:rPr>
          <w:rFonts w:hint="cs"/>
          <w:sz w:val="28"/>
          <w:szCs w:val="28"/>
          <w:rtl/>
        </w:rPr>
        <w:t xml:space="preserve">   وهذا غير جيد , لأن المتن معروف من غير هذا الإسناد , وإنما الغرابة في الإسناد حيث انفرد به ابن ثوبان , ثم صحح الترمذي الإسناد نفسه , ولا منافاة بين الغرابة والصحة ".</w:t>
      </w:r>
    </w:p>
    <w:p w:rsidR="007765A1" w:rsidRPr="00F7144F" w:rsidRDefault="007765A1" w:rsidP="007765A1">
      <w:pPr>
        <w:pStyle w:val="Corpsdetexte"/>
        <w:ind w:left="360"/>
        <w:jc w:val="both"/>
        <w:rPr>
          <w:sz w:val="28"/>
          <w:szCs w:val="28"/>
          <w:rtl/>
        </w:rPr>
      </w:pPr>
      <w:r w:rsidRPr="00F7144F">
        <w:rPr>
          <w:rFonts w:hint="cs"/>
          <w:sz w:val="28"/>
          <w:szCs w:val="28"/>
          <w:rtl/>
        </w:rPr>
        <w:t xml:space="preserve">                                        ( 1 / 62 </w:t>
      </w:r>
      <w:r w:rsidRPr="00F7144F">
        <w:rPr>
          <w:sz w:val="28"/>
          <w:szCs w:val="28"/>
          <w:rtl/>
        </w:rPr>
        <w:t>–</w:t>
      </w:r>
      <w:r w:rsidRPr="00F7144F">
        <w:rPr>
          <w:rFonts w:hint="cs"/>
          <w:sz w:val="28"/>
          <w:szCs w:val="28"/>
          <w:rtl/>
        </w:rPr>
        <w:t xml:space="preserve"> 63 ) </w:t>
      </w:r>
    </w:p>
    <w:p w:rsidR="00F47B89" w:rsidRPr="00F47B89" w:rsidRDefault="00F47B89" w:rsidP="00F47B89">
      <w:pPr>
        <w:pStyle w:val="Titre1"/>
        <w:rPr>
          <w:sz w:val="20"/>
          <w:szCs w:val="20"/>
        </w:rPr>
      </w:pPr>
    </w:p>
    <w:p w:rsidR="00D43B35" w:rsidRPr="00994BB1" w:rsidRDefault="00D43B35" w:rsidP="00F47B89">
      <w:pPr>
        <w:pStyle w:val="Titre1"/>
        <w:rPr>
          <w:rtl/>
        </w:rPr>
      </w:pPr>
      <w:bookmarkStart w:id="697" w:name="_Toc268646655"/>
      <w:bookmarkStart w:id="698" w:name="_Toc268765389"/>
      <w:r w:rsidRPr="00994BB1">
        <w:rPr>
          <w:rFonts w:hint="cs"/>
          <w:rtl/>
        </w:rPr>
        <w:t>الترمذي يقدم الوصف الغالب على الحديث :</w:t>
      </w:r>
      <w:bookmarkEnd w:id="697"/>
      <w:bookmarkEnd w:id="698"/>
    </w:p>
    <w:p w:rsidR="00D43B35" w:rsidRPr="00F7144F" w:rsidRDefault="00D43B35" w:rsidP="00F47B89">
      <w:pPr>
        <w:jc w:val="both"/>
        <w:rPr>
          <w:sz w:val="28"/>
          <w:szCs w:val="28"/>
          <w:rtl/>
        </w:rPr>
      </w:pPr>
      <w:r w:rsidRPr="00F7144F">
        <w:rPr>
          <w:rFonts w:hint="cs"/>
          <w:sz w:val="28"/>
          <w:szCs w:val="28"/>
          <w:rtl/>
        </w:rPr>
        <w:t xml:space="preserve">قال أحمد شاكر :{غريب حسن}" هكذا في  ع , وفي سائر النسخ " حسن غريب " . </w:t>
      </w:r>
    </w:p>
    <w:p w:rsidR="00D43B35" w:rsidRPr="00F7144F" w:rsidRDefault="00D43B35" w:rsidP="00F47B89">
      <w:pPr>
        <w:jc w:val="both"/>
        <w:rPr>
          <w:sz w:val="28"/>
          <w:szCs w:val="28"/>
          <w:rtl/>
        </w:rPr>
      </w:pPr>
      <w:r w:rsidRPr="00F7144F">
        <w:rPr>
          <w:rFonts w:hint="cs"/>
          <w:sz w:val="28"/>
          <w:szCs w:val="28"/>
          <w:rtl/>
        </w:rPr>
        <w:t xml:space="preserve">   وقال الشارح( أي مباركفوري ) :" حسن غريب : كذا في النسخ الموجودة بتقديم لفظ حسن على لفظ غريب . وقال العراقي : جرت عادة المصنف أن يقدم الوصف بالحسن على الغرابة , وقدم هنا غريب على حسن , والظاهر أنه يقدم الوصف الغالب على الحديث , فإن غلب عليه الحسن قدمه , وإن غلبت عليه الغرابة قدمها . انتهى , كذا في قوت المغتذي . فيظهر من كلام العراقي هذا أيضا أنه كان في النسخة الموجودة عنده : غريب حسن , بتقديم لفظ غريب على حسن ". ولذلك رجحنا هنا ما في  ع , لموافقته نسخة الحافظ العراقي .     </w:t>
      </w:r>
    </w:p>
    <w:p w:rsidR="00D43B35" w:rsidRPr="00DB595F" w:rsidRDefault="00D43B35" w:rsidP="00B93C22">
      <w:pPr>
        <w:jc w:val="both"/>
        <w:rPr>
          <w:b/>
          <w:bCs/>
          <w:sz w:val="32"/>
          <w:szCs w:val="32"/>
        </w:rPr>
      </w:pPr>
      <w:r w:rsidRPr="00F7144F">
        <w:rPr>
          <w:rFonts w:hint="cs"/>
          <w:sz w:val="28"/>
          <w:szCs w:val="28"/>
          <w:rtl/>
        </w:rPr>
        <w:t xml:space="preserve">                                              ( 2 / 296  )    </w:t>
      </w:r>
    </w:p>
    <w:p w:rsidR="00F47B89" w:rsidRDefault="00F47B89" w:rsidP="00F47B89">
      <w:pPr>
        <w:pStyle w:val="Titre1"/>
      </w:pPr>
    </w:p>
    <w:p w:rsidR="00D43B35" w:rsidRDefault="00D43B35" w:rsidP="00F47B89">
      <w:pPr>
        <w:pStyle w:val="Titre1"/>
        <w:rPr>
          <w:rtl/>
        </w:rPr>
      </w:pPr>
      <w:bookmarkStart w:id="699" w:name="_Toc268646656"/>
      <w:bookmarkStart w:id="700" w:name="_Toc268765390"/>
      <w:r w:rsidRPr="00DB595F">
        <w:rPr>
          <w:rFonts w:hint="cs"/>
          <w:rtl/>
        </w:rPr>
        <w:t>ابن مسعود أولى بالاتباع من ابن عمر :</w:t>
      </w:r>
      <w:bookmarkEnd w:id="699"/>
      <w:bookmarkEnd w:id="700"/>
    </w:p>
    <w:p w:rsidR="00D43B35" w:rsidRPr="00F7144F" w:rsidRDefault="00D43B35" w:rsidP="00F47B89">
      <w:pPr>
        <w:pStyle w:val="Corpsdetexte"/>
        <w:numPr>
          <w:ilvl w:val="0"/>
          <w:numId w:val="3"/>
        </w:numPr>
        <w:tabs>
          <w:tab w:val="clear" w:pos="720"/>
          <w:tab w:val="num" w:pos="509"/>
        </w:tabs>
        <w:ind w:left="368" w:right="0"/>
        <w:jc w:val="both"/>
        <w:rPr>
          <w:sz w:val="28"/>
          <w:szCs w:val="28"/>
          <w:rtl/>
        </w:rPr>
      </w:pPr>
      <w:r w:rsidRPr="00F7144F">
        <w:rPr>
          <w:rFonts w:hint="cs"/>
          <w:sz w:val="28"/>
          <w:szCs w:val="28"/>
          <w:rtl/>
        </w:rPr>
        <w:t xml:space="preserve">قال علي بن المديني :" إذا اجتمع ابن مسعود وابن عمر  واختلفا فابن مسعود أولى أن يتبع ." </w:t>
      </w:r>
    </w:p>
    <w:p w:rsidR="00D43B35" w:rsidRPr="00F7144F" w:rsidRDefault="00D43B35" w:rsidP="00F47B89">
      <w:pPr>
        <w:pStyle w:val="Corpsdetexte"/>
        <w:ind w:left="368" w:right="720"/>
        <w:jc w:val="both"/>
        <w:rPr>
          <w:sz w:val="28"/>
          <w:szCs w:val="28"/>
        </w:rPr>
      </w:pPr>
      <w:r w:rsidRPr="00F7144F">
        <w:rPr>
          <w:rFonts w:hint="cs"/>
          <w:sz w:val="28"/>
          <w:szCs w:val="28"/>
          <w:rtl/>
        </w:rPr>
        <w:t xml:space="preserve">                                     ( 1 / 128 ) </w:t>
      </w:r>
    </w:p>
    <w:p w:rsidR="00046004" w:rsidRDefault="00046004" w:rsidP="00B93C22">
      <w:pPr>
        <w:pStyle w:val="Corpsdetexte"/>
        <w:ind w:left="720"/>
        <w:jc w:val="both"/>
        <w:rPr>
          <w:b/>
          <w:bCs/>
          <w:sz w:val="28"/>
          <w:szCs w:val="28"/>
          <w:rtl/>
        </w:rPr>
      </w:pPr>
    </w:p>
    <w:p w:rsidR="00046004" w:rsidRDefault="00046004" w:rsidP="00B93C22">
      <w:pPr>
        <w:pStyle w:val="Corpsdetexte"/>
        <w:ind w:left="720"/>
        <w:jc w:val="both"/>
        <w:rPr>
          <w:b/>
          <w:bCs/>
          <w:sz w:val="28"/>
          <w:szCs w:val="28"/>
          <w:rtl/>
        </w:rPr>
      </w:pPr>
    </w:p>
    <w:p w:rsidR="00046004" w:rsidRDefault="00046004" w:rsidP="00B93C22">
      <w:pPr>
        <w:pStyle w:val="Corpsdetexte"/>
        <w:ind w:left="720"/>
        <w:jc w:val="both"/>
        <w:rPr>
          <w:b/>
          <w:bCs/>
          <w:sz w:val="28"/>
          <w:szCs w:val="28"/>
          <w:rtl/>
        </w:rPr>
      </w:pPr>
    </w:p>
    <w:p w:rsidR="00D43B35" w:rsidRDefault="00D43B35" w:rsidP="00F47B89">
      <w:pPr>
        <w:pStyle w:val="Titre1"/>
        <w:rPr>
          <w:sz w:val="28"/>
          <w:szCs w:val="28"/>
          <w:rtl/>
        </w:rPr>
      </w:pPr>
      <w:bookmarkStart w:id="701" w:name="_Toc268646657"/>
      <w:bookmarkStart w:id="702" w:name="_Toc268765391"/>
      <w:r w:rsidRPr="00DB595F">
        <w:rPr>
          <w:rFonts w:hint="cs"/>
          <w:rtl/>
        </w:rPr>
        <w:t xml:space="preserve">كل عاصم ضعيف </w:t>
      </w:r>
      <w:r w:rsidRPr="00F7144F">
        <w:rPr>
          <w:rFonts w:hint="cs"/>
          <w:sz w:val="28"/>
          <w:szCs w:val="28"/>
          <w:rtl/>
        </w:rPr>
        <w:t>:</w:t>
      </w:r>
      <w:bookmarkEnd w:id="701"/>
      <w:bookmarkEnd w:id="702"/>
    </w:p>
    <w:p w:rsidR="00D43B35" w:rsidRPr="00F7144F" w:rsidRDefault="00D43B35" w:rsidP="00C32F2B">
      <w:pPr>
        <w:pStyle w:val="Corpsdetexte"/>
        <w:ind w:left="226"/>
        <w:jc w:val="both"/>
        <w:rPr>
          <w:sz w:val="28"/>
          <w:szCs w:val="28"/>
          <w:rtl/>
        </w:rPr>
      </w:pPr>
      <w:r w:rsidRPr="00F7144F">
        <w:rPr>
          <w:rFonts w:hint="cs"/>
          <w:sz w:val="28"/>
          <w:szCs w:val="28"/>
          <w:rtl/>
        </w:rPr>
        <w:t xml:space="preserve">   قال المروزي  :" قلت لأحمد : إن يحيى بن معين يقول :كل عاصم في الدنيا ضعيف  ؟ قال : ما أعلم في عاصم بن علي ( بن عاصم الواسطي ) إلا خيرا , كان حديثه صحيحا "</w:t>
      </w:r>
    </w:p>
    <w:p w:rsidR="00D43B35" w:rsidRPr="00F7144F" w:rsidRDefault="00D43B35" w:rsidP="00B93C22">
      <w:pPr>
        <w:pStyle w:val="Corpsdetexte"/>
        <w:ind w:left="720"/>
        <w:jc w:val="both"/>
        <w:rPr>
          <w:sz w:val="28"/>
          <w:szCs w:val="28"/>
          <w:rtl/>
        </w:rPr>
      </w:pPr>
      <w:r w:rsidRPr="00F7144F">
        <w:rPr>
          <w:rFonts w:hint="cs"/>
          <w:sz w:val="28"/>
          <w:szCs w:val="28"/>
          <w:rtl/>
        </w:rPr>
        <w:t xml:space="preserve">                                               ( 1 / 137 )</w:t>
      </w:r>
    </w:p>
    <w:p w:rsidR="00D43B35" w:rsidRPr="00F7144F" w:rsidRDefault="00D43B35" w:rsidP="00C32F2B">
      <w:pPr>
        <w:pStyle w:val="Titre1"/>
        <w:rPr>
          <w:sz w:val="28"/>
          <w:szCs w:val="28"/>
          <w:rtl/>
        </w:rPr>
      </w:pPr>
      <w:bookmarkStart w:id="703" w:name="_Toc268646658"/>
      <w:bookmarkStart w:id="704" w:name="_Toc268765392"/>
      <w:r w:rsidRPr="00F7144F">
        <w:rPr>
          <w:rFonts w:hint="cs"/>
          <w:sz w:val="28"/>
          <w:szCs w:val="28"/>
          <w:rtl/>
        </w:rPr>
        <w:lastRenderedPageBreak/>
        <w:t xml:space="preserve">" </w:t>
      </w:r>
      <w:r w:rsidRPr="00DB595F">
        <w:rPr>
          <w:rFonts w:hint="cs"/>
          <w:rtl/>
        </w:rPr>
        <w:t>الراوي قد يرسل الحديث وقد يصله "</w:t>
      </w:r>
      <w:bookmarkEnd w:id="703"/>
      <w:bookmarkEnd w:id="704"/>
    </w:p>
    <w:p w:rsidR="00D43B35" w:rsidRPr="00DB595F" w:rsidRDefault="00D43B35" w:rsidP="00B93C22">
      <w:pPr>
        <w:pStyle w:val="Corpsdetexte"/>
        <w:ind w:left="360"/>
        <w:jc w:val="both"/>
        <w:rPr>
          <w:sz w:val="32"/>
          <w:szCs w:val="32"/>
          <w:rtl/>
        </w:rPr>
      </w:pPr>
      <w:r w:rsidRPr="00F7144F">
        <w:rPr>
          <w:rFonts w:hint="cs"/>
          <w:sz w:val="28"/>
          <w:szCs w:val="28"/>
          <w:rtl/>
        </w:rPr>
        <w:t xml:space="preserve">                                                     ( 1 / 138 )</w:t>
      </w:r>
    </w:p>
    <w:p w:rsidR="00D43B35" w:rsidRPr="00DB595F" w:rsidRDefault="00D43B35" w:rsidP="00C32F2B">
      <w:pPr>
        <w:pStyle w:val="Titre1"/>
        <w:rPr>
          <w:rtl/>
        </w:rPr>
      </w:pPr>
      <w:bookmarkStart w:id="705" w:name="_Toc268646659"/>
      <w:bookmarkStart w:id="706" w:name="_Toc268765393"/>
      <w:r w:rsidRPr="00DB595F">
        <w:rPr>
          <w:rFonts w:hint="cs"/>
          <w:rtl/>
        </w:rPr>
        <w:t>ليس في النساء من اتهمت ولا تركت :</w:t>
      </w:r>
      <w:bookmarkEnd w:id="705"/>
      <w:bookmarkEnd w:id="706"/>
    </w:p>
    <w:p w:rsidR="00D43B35" w:rsidRPr="00F7144F" w:rsidRDefault="00D43B35" w:rsidP="00B93C22">
      <w:pPr>
        <w:pStyle w:val="Corpsdetexte"/>
        <w:ind w:left="360"/>
        <w:jc w:val="both"/>
        <w:rPr>
          <w:sz w:val="28"/>
          <w:szCs w:val="28"/>
          <w:rtl/>
        </w:rPr>
      </w:pPr>
      <w:r w:rsidRPr="00F7144F">
        <w:rPr>
          <w:rFonts w:hint="cs"/>
          <w:sz w:val="28"/>
          <w:szCs w:val="28"/>
          <w:rtl/>
        </w:rPr>
        <w:t xml:space="preserve"> " قال الذهبي في آخر الميزان :" فصل في النسوة المجهولات , وما علمت في النساء من اتهمت ولا من تركوها " كأنه يذهب إلى أن الجهالة بهن تجعلهن من المستورات المقبولات إذا روى عنهن ثقة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138 )</w:t>
      </w:r>
    </w:p>
    <w:p w:rsidR="00C32F2B" w:rsidRDefault="00D43B35" w:rsidP="00C32F2B">
      <w:pPr>
        <w:pStyle w:val="Titre1"/>
      </w:pPr>
      <w:bookmarkStart w:id="707" w:name="_Toc268646660"/>
      <w:bookmarkStart w:id="708" w:name="_Toc268765394"/>
      <w:r w:rsidRPr="00C32F2B">
        <w:rPr>
          <w:rFonts w:hint="cs"/>
          <w:rtl/>
        </w:rPr>
        <w:t>الخصوصية</w:t>
      </w:r>
      <w:bookmarkEnd w:id="707"/>
      <w:bookmarkEnd w:id="708"/>
    </w:p>
    <w:p w:rsidR="00D43B35" w:rsidRPr="00F7144F" w:rsidRDefault="00D43B35" w:rsidP="00B93C22">
      <w:pPr>
        <w:pStyle w:val="Corpsdetexte"/>
        <w:ind w:left="360"/>
        <w:jc w:val="both"/>
        <w:rPr>
          <w:sz w:val="28"/>
          <w:szCs w:val="28"/>
          <w:rtl/>
        </w:rPr>
      </w:pPr>
      <w:r w:rsidRPr="00F7144F">
        <w:rPr>
          <w:rFonts w:hint="cs"/>
          <w:sz w:val="28"/>
          <w:szCs w:val="28"/>
          <w:rtl/>
        </w:rPr>
        <w:t xml:space="preserve">( أي سنة خاصة برسول الله صلى الله عليه وسلم )     </w:t>
      </w:r>
    </w:p>
    <w:p w:rsidR="00D43B35" w:rsidRPr="00F7144F" w:rsidRDefault="00D43B35" w:rsidP="00B93C22">
      <w:pPr>
        <w:pStyle w:val="Corpsdetexte"/>
        <w:ind w:left="360"/>
        <w:jc w:val="both"/>
        <w:rPr>
          <w:sz w:val="28"/>
          <w:szCs w:val="28"/>
          <w:rtl/>
        </w:rPr>
      </w:pPr>
      <w:r w:rsidRPr="00F7144F">
        <w:rPr>
          <w:rFonts w:hint="cs"/>
          <w:sz w:val="28"/>
          <w:szCs w:val="28"/>
          <w:rtl/>
        </w:rPr>
        <w:t>لا تثبت إلا بدليل صريح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142 )</w:t>
      </w:r>
    </w:p>
    <w:p w:rsidR="00D43B35" w:rsidRPr="00F7144F" w:rsidRDefault="00D43B35" w:rsidP="00B93C22">
      <w:pPr>
        <w:pStyle w:val="Corpsdetexte"/>
        <w:numPr>
          <w:ilvl w:val="0"/>
          <w:numId w:val="3"/>
        </w:numPr>
        <w:ind w:right="0"/>
        <w:jc w:val="both"/>
        <w:rPr>
          <w:sz w:val="28"/>
          <w:szCs w:val="28"/>
          <w:rtl/>
        </w:rPr>
      </w:pPr>
      <w:r w:rsidRPr="00F7144F">
        <w:rPr>
          <w:rFonts w:hint="cs"/>
          <w:sz w:val="28"/>
          <w:szCs w:val="28"/>
          <w:rtl/>
        </w:rPr>
        <w:t xml:space="preserve">الفعل لا يدل على الوجوب إلا أن يفعله ويأمر الناس بفعله أو ينص على أن هذا الفعل ( ناقض للوضوء )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145 )</w:t>
      </w:r>
    </w:p>
    <w:p w:rsidR="00D43B35" w:rsidRPr="00F7144F" w:rsidRDefault="00D43B35" w:rsidP="00B93C22">
      <w:pPr>
        <w:pStyle w:val="Corpsdetexte"/>
        <w:ind w:left="360"/>
        <w:jc w:val="both"/>
        <w:rPr>
          <w:sz w:val="28"/>
          <w:szCs w:val="28"/>
          <w:rtl/>
        </w:rPr>
      </w:pPr>
      <w:r w:rsidRPr="00F7144F">
        <w:rPr>
          <w:rFonts w:hint="cs"/>
          <w:sz w:val="28"/>
          <w:szCs w:val="28"/>
          <w:rtl/>
        </w:rPr>
        <w:t xml:space="preserve">  -  المجهول الذي لا يدرى من هو, ولا يعرف أبوه , ولا بلده ثم روى خبرا واحدا خالف فيه الكتاب والسنة والإجماع والقياس </w:t>
      </w:r>
    </w:p>
    <w:p w:rsidR="00D43B35" w:rsidRPr="00F7144F" w:rsidRDefault="00D43B35" w:rsidP="00B93C22">
      <w:pPr>
        <w:pStyle w:val="Corpsdetexte"/>
        <w:ind w:left="360"/>
        <w:jc w:val="both"/>
        <w:rPr>
          <w:sz w:val="28"/>
          <w:szCs w:val="28"/>
          <w:rtl/>
        </w:rPr>
      </w:pPr>
      <w:r w:rsidRPr="00F7144F">
        <w:rPr>
          <w:rFonts w:hint="cs"/>
          <w:sz w:val="28"/>
          <w:szCs w:val="28"/>
          <w:rtl/>
        </w:rPr>
        <w:t>استحق مجانبة ما رواه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148 )</w:t>
      </w:r>
    </w:p>
    <w:p w:rsidR="00D43B35" w:rsidRPr="00DB595F" w:rsidRDefault="00D43B35" w:rsidP="00C32F2B">
      <w:pPr>
        <w:pStyle w:val="Titre1"/>
        <w:rPr>
          <w:rtl/>
        </w:rPr>
      </w:pPr>
      <w:bookmarkStart w:id="709" w:name="_Toc268646661"/>
      <w:bookmarkStart w:id="710" w:name="_Toc268765395"/>
      <w:r w:rsidRPr="00DB595F">
        <w:rPr>
          <w:rFonts w:hint="cs"/>
          <w:rtl/>
        </w:rPr>
        <w:t>المجهول إذا روى عنه الحفاظ فهو معروف :</w:t>
      </w:r>
      <w:bookmarkEnd w:id="709"/>
      <w:bookmarkEnd w:id="710"/>
    </w:p>
    <w:p w:rsidR="00D43B35" w:rsidRPr="00F7144F" w:rsidRDefault="00D43B35" w:rsidP="00B93C22">
      <w:pPr>
        <w:pStyle w:val="Corpsdetexte"/>
        <w:ind w:left="360"/>
        <w:jc w:val="both"/>
        <w:rPr>
          <w:sz w:val="28"/>
          <w:szCs w:val="28"/>
          <w:rtl/>
        </w:rPr>
      </w:pPr>
      <w:r w:rsidRPr="00F7144F">
        <w:rPr>
          <w:rFonts w:hint="cs"/>
          <w:sz w:val="28"/>
          <w:szCs w:val="28"/>
          <w:rtl/>
        </w:rPr>
        <w:t xml:space="preserve">ثعلبة بن عباد العبدي هذا لم يرو عنه إلا الأسود بن قيس , وذكره ابن المديني في المجهولين الذين روى عنهم الأسود بن قيس , وعن ذلك قال ابن حزم وابن القطان وغيرهما أنه مجهول . وقد ذكره ابن حبان في الثقات وصحح الترمذي وابن حبان والحاكم حديثه </w:t>
      </w:r>
      <w:r w:rsidRPr="00F7144F">
        <w:rPr>
          <w:rStyle w:val="Appelnotedebasdep"/>
          <w:sz w:val="28"/>
          <w:szCs w:val="28"/>
          <w:rtl/>
        </w:rPr>
        <w:footnoteReference w:id="509"/>
      </w:r>
      <w:r w:rsidRPr="00F7144F">
        <w:rPr>
          <w:rFonts w:hint="cs"/>
          <w:sz w:val="28"/>
          <w:szCs w:val="28"/>
          <w:rtl/>
        </w:rPr>
        <w:t xml:space="preserve"> وهذا توثيق له كاف في معرفته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451 )</w:t>
      </w:r>
    </w:p>
    <w:p w:rsidR="00D43B35" w:rsidRPr="00DB595F" w:rsidRDefault="00D43B35" w:rsidP="00C32F2B">
      <w:pPr>
        <w:pStyle w:val="Titre1"/>
        <w:rPr>
          <w:rtl/>
        </w:rPr>
      </w:pPr>
      <w:bookmarkStart w:id="711" w:name="_Toc268646662"/>
      <w:bookmarkStart w:id="712" w:name="_Toc268765396"/>
      <w:r w:rsidRPr="00DB595F">
        <w:rPr>
          <w:rFonts w:hint="cs"/>
          <w:rtl/>
        </w:rPr>
        <w:t>الأزدي غير ثقة لا يقبل انفراده بالجرح :</w:t>
      </w:r>
      <w:bookmarkEnd w:id="711"/>
      <w:bookmarkEnd w:id="712"/>
    </w:p>
    <w:p w:rsidR="00D43B35" w:rsidRPr="00F7144F" w:rsidRDefault="00D43B35" w:rsidP="00B93C22">
      <w:pPr>
        <w:pStyle w:val="Corpsdetexte"/>
        <w:ind w:left="360"/>
        <w:jc w:val="both"/>
        <w:rPr>
          <w:sz w:val="28"/>
          <w:szCs w:val="28"/>
          <w:rtl/>
        </w:rPr>
      </w:pPr>
      <w:r w:rsidRPr="00F7144F">
        <w:rPr>
          <w:rFonts w:hint="cs"/>
          <w:sz w:val="28"/>
          <w:szCs w:val="28"/>
          <w:rtl/>
        </w:rPr>
        <w:t>" قول الأزدي " منكر الحديث " لا يقبل منه انفراده بالجرح لأنه غير ثقة " .</w:t>
      </w:r>
    </w:p>
    <w:p w:rsidR="00D43B35" w:rsidRPr="00DB595F" w:rsidRDefault="00D43B35" w:rsidP="00B93C22">
      <w:pPr>
        <w:pStyle w:val="Corpsdetexte"/>
        <w:ind w:left="360"/>
        <w:jc w:val="both"/>
        <w:rPr>
          <w:sz w:val="32"/>
          <w:szCs w:val="32"/>
          <w:rtl/>
        </w:rPr>
      </w:pPr>
      <w:r w:rsidRPr="00F7144F">
        <w:rPr>
          <w:rFonts w:hint="cs"/>
          <w:sz w:val="28"/>
          <w:szCs w:val="28"/>
          <w:rtl/>
        </w:rPr>
        <w:t xml:space="preserve">                                                   ( 1 / 169 )</w:t>
      </w:r>
    </w:p>
    <w:p w:rsidR="00D43B35" w:rsidRPr="00DB595F" w:rsidRDefault="00D43B35" w:rsidP="00C32F2B">
      <w:pPr>
        <w:pStyle w:val="Titre1"/>
        <w:rPr>
          <w:rtl/>
        </w:rPr>
      </w:pPr>
      <w:bookmarkStart w:id="713" w:name="_Toc268646663"/>
      <w:bookmarkStart w:id="714" w:name="_Toc268765397"/>
      <w:r w:rsidRPr="00DB595F">
        <w:rPr>
          <w:rFonts w:hint="cs"/>
          <w:rtl/>
        </w:rPr>
        <w:t>أحاديث أهل البصرة عن معمر :</w:t>
      </w:r>
      <w:bookmarkEnd w:id="713"/>
      <w:bookmarkEnd w:id="714"/>
    </w:p>
    <w:p w:rsidR="00D43B35" w:rsidRPr="00F7144F" w:rsidRDefault="00D43B35" w:rsidP="00B93C22">
      <w:pPr>
        <w:pStyle w:val="Corpsdetexte"/>
        <w:ind w:left="720"/>
        <w:jc w:val="both"/>
        <w:rPr>
          <w:sz w:val="28"/>
          <w:szCs w:val="28"/>
          <w:rtl/>
        </w:rPr>
      </w:pPr>
      <w:r w:rsidRPr="00F7144F">
        <w:rPr>
          <w:rFonts w:hint="cs"/>
          <w:sz w:val="28"/>
          <w:szCs w:val="28"/>
          <w:rtl/>
        </w:rPr>
        <w:t>" أحاديث أهل البصرة عن معمر يقع فيها الوهم ".</w:t>
      </w:r>
    </w:p>
    <w:p w:rsidR="00D43B35" w:rsidRPr="00F7144F" w:rsidRDefault="00D43B35" w:rsidP="00B93C22">
      <w:pPr>
        <w:pStyle w:val="Corpsdetexte"/>
        <w:ind w:left="720"/>
        <w:jc w:val="both"/>
        <w:rPr>
          <w:sz w:val="28"/>
          <w:szCs w:val="28"/>
          <w:rtl/>
        </w:rPr>
      </w:pPr>
      <w:r w:rsidRPr="00F7144F">
        <w:rPr>
          <w:rFonts w:hint="cs"/>
          <w:sz w:val="28"/>
          <w:szCs w:val="28"/>
          <w:rtl/>
        </w:rPr>
        <w:t xml:space="preserve">                                             ( 1 / 184 ) </w:t>
      </w:r>
    </w:p>
    <w:p w:rsidR="00D43B35" w:rsidRPr="00F7144F" w:rsidRDefault="00D43B35" w:rsidP="00C32F2B">
      <w:pPr>
        <w:pStyle w:val="Titre1"/>
        <w:rPr>
          <w:sz w:val="28"/>
          <w:szCs w:val="28"/>
          <w:rtl/>
        </w:rPr>
      </w:pPr>
      <w:bookmarkStart w:id="715" w:name="_Toc268646664"/>
      <w:bookmarkStart w:id="716" w:name="_Toc268765398"/>
      <w:r w:rsidRPr="00DB595F">
        <w:rPr>
          <w:rFonts w:hint="cs"/>
          <w:rtl/>
        </w:rPr>
        <w:t>رواية أهل الشام عن زهير بن محمد التميمي مناكير :</w:t>
      </w:r>
      <w:bookmarkEnd w:id="715"/>
      <w:bookmarkEnd w:id="716"/>
    </w:p>
    <w:p w:rsidR="00D43B35" w:rsidRPr="00F7144F" w:rsidRDefault="00D43B35" w:rsidP="00B93C22">
      <w:pPr>
        <w:pStyle w:val="Corpsdetexte"/>
        <w:ind w:left="360"/>
        <w:jc w:val="both"/>
        <w:rPr>
          <w:sz w:val="28"/>
          <w:szCs w:val="28"/>
        </w:rPr>
      </w:pPr>
      <w:r w:rsidRPr="00F7144F">
        <w:rPr>
          <w:rFonts w:hint="cs"/>
          <w:sz w:val="28"/>
          <w:szCs w:val="28"/>
          <w:rtl/>
        </w:rPr>
        <w:t>" نقل في التهذيب عن الأثرم عن أحمد بن حنبل :" في رواية الشاميين عن زهير : يروون عنه مناكير , ثم قال : أما رواية أصحابنا عنه فمستقيمة , عبد الرحمن بن مهدي , وأبي عامر , وأما أحاديث أبي حفص ذاك التنيسي عنه فتلك بواطيل موضوعة أو نحو هذا , فأما بواطيل فقد قاله ".</w:t>
      </w:r>
    </w:p>
    <w:p w:rsidR="00D43B35" w:rsidRPr="00DB595F" w:rsidRDefault="00D43B35" w:rsidP="00B93C22">
      <w:pPr>
        <w:pStyle w:val="Corpsdetexte"/>
        <w:ind w:left="360"/>
        <w:jc w:val="both"/>
        <w:rPr>
          <w:b/>
          <w:bCs/>
          <w:sz w:val="32"/>
          <w:szCs w:val="32"/>
        </w:rPr>
      </w:pPr>
      <w:r w:rsidRPr="00F7144F">
        <w:rPr>
          <w:rFonts w:hint="cs"/>
          <w:b/>
          <w:bCs/>
          <w:sz w:val="28"/>
          <w:szCs w:val="28"/>
          <w:rtl/>
        </w:rPr>
        <w:t xml:space="preserve">                                                 ( 2 / 9</w:t>
      </w:r>
      <w:r w:rsidRPr="00DB595F">
        <w:rPr>
          <w:rFonts w:hint="cs"/>
          <w:b/>
          <w:bCs/>
          <w:sz w:val="32"/>
          <w:szCs w:val="32"/>
          <w:rtl/>
        </w:rPr>
        <w:t>1 )</w:t>
      </w:r>
    </w:p>
    <w:p w:rsidR="00D43B35" w:rsidRPr="00DB595F" w:rsidRDefault="00D43B35" w:rsidP="00C32F2B">
      <w:pPr>
        <w:pStyle w:val="Titre1"/>
        <w:rPr>
          <w:rtl/>
        </w:rPr>
      </w:pPr>
      <w:bookmarkStart w:id="717" w:name="_Toc268646665"/>
      <w:bookmarkStart w:id="718" w:name="_Toc268765399"/>
      <w:r w:rsidRPr="00DB595F">
        <w:rPr>
          <w:rFonts w:hint="cs"/>
          <w:rtl/>
        </w:rPr>
        <w:lastRenderedPageBreak/>
        <w:t>متى لا يحمل الحديثان على التنافض :</w:t>
      </w:r>
      <w:bookmarkEnd w:id="717"/>
      <w:bookmarkEnd w:id="718"/>
    </w:p>
    <w:p w:rsidR="00D43B35" w:rsidRPr="00F7144F" w:rsidRDefault="00D43B35" w:rsidP="00B93C22">
      <w:pPr>
        <w:pStyle w:val="Corpsdetexte"/>
        <w:ind w:left="360"/>
        <w:jc w:val="both"/>
        <w:rPr>
          <w:sz w:val="28"/>
          <w:szCs w:val="28"/>
          <w:rtl/>
        </w:rPr>
      </w:pPr>
      <w:r w:rsidRPr="00F7144F">
        <w:rPr>
          <w:rFonts w:hint="cs"/>
          <w:sz w:val="28"/>
          <w:szCs w:val="28"/>
          <w:rtl/>
        </w:rPr>
        <w:t>" الحديثان إذا أمكن استعمالهما لم يجز أن يحملا على التناقض "</w:t>
      </w:r>
    </w:p>
    <w:p w:rsidR="00D43B35" w:rsidRPr="00DB595F" w:rsidRDefault="00D43B35" w:rsidP="00B93C22">
      <w:pPr>
        <w:pStyle w:val="Corpsdetexte"/>
        <w:ind w:left="360"/>
        <w:jc w:val="both"/>
        <w:rPr>
          <w:sz w:val="32"/>
          <w:szCs w:val="32"/>
          <w:rtl/>
        </w:rPr>
      </w:pPr>
      <w:r w:rsidRPr="00F7144F">
        <w:rPr>
          <w:rFonts w:hint="cs"/>
          <w:sz w:val="28"/>
          <w:szCs w:val="28"/>
          <w:rtl/>
        </w:rPr>
        <w:t xml:space="preserve">                                                 ( 1 / 203 )</w:t>
      </w:r>
    </w:p>
    <w:p w:rsidR="00D43B35" w:rsidRPr="00DB595F" w:rsidRDefault="00D43B35" w:rsidP="00C32F2B">
      <w:pPr>
        <w:pStyle w:val="Titre1"/>
        <w:rPr>
          <w:rtl/>
        </w:rPr>
      </w:pPr>
      <w:bookmarkStart w:id="719" w:name="_Toc268646666"/>
      <w:bookmarkStart w:id="720" w:name="_Toc268765400"/>
      <w:r w:rsidRPr="00DB595F">
        <w:rPr>
          <w:rFonts w:hint="cs"/>
          <w:rtl/>
        </w:rPr>
        <w:t xml:space="preserve">لا يلتفت </w:t>
      </w:r>
      <w:r w:rsidR="00330343" w:rsidRPr="00DB595F">
        <w:rPr>
          <w:rFonts w:hint="cs"/>
          <w:rtl/>
        </w:rPr>
        <w:t>إ</w:t>
      </w:r>
      <w:r w:rsidRPr="00DB595F">
        <w:rPr>
          <w:rFonts w:hint="cs"/>
          <w:rtl/>
        </w:rPr>
        <w:t>لى كثرة الرواة في نفي جهالة الحال :</w:t>
      </w:r>
      <w:bookmarkEnd w:id="719"/>
      <w:bookmarkEnd w:id="720"/>
    </w:p>
    <w:p w:rsidR="00D43B35" w:rsidRPr="00F7144F" w:rsidRDefault="00D43B35" w:rsidP="00B93C22">
      <w:pPr>
        <w:pStyle w:val="Corpsdetexte"/>
        <w:ind w:left="360"/>
        <w:jc w:val="both"/>
        <w:rPr>
          <w:sz w:val="28"/>
          <w:szCs w:val="28"/>
          <w:rtl/>
        </w:rPr>
      </w:pPr>
      <w:r w:rsidRPr="00F7144F">
        <w:rPr>
          <w:rFonts w:hint="cs"/>
          <w:sz w:val="28"/>
          <w:szCs w:val="28"/>
          <w:rtl/>
        </w:rPr>
        <w:t xml:space="preserve">  قال أحمد شاكر :" قال الشيخ ابن دقيق العيد في الإمام : ومن العجب كون ابن القطان لم يكتف بتصحيح الترمذي في معرفة حال عمرو بن بجدان مع تفرده بالحديث , وهو قد نقل كلامه : هذا حديث حسن صحيح ! وأي فرق بين أن يقول : هو ثقة , أو يصحح له حديثا انفرد به ؟ ! وإن كان توقف عن ذلك لكونه لم يرو عنه إلا أبو قلابة , فليس هذا بمقتضى مذهبه , فإنه لا يلتفت إلى كثرة الرواة في نفي جهالة الحال , فكذلك لا يوجب جهالة الحال بانفراد راو واحد عنه بعد وجود ما يقتضي تعديله , وهو تصحيح الترمذي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وهذا الذي حققه ابن دقيق العيد بديع ممتع .وهو الصواب المطابق لهذا الفن . </w:t>
      </w:r>
    </w:p>
    <w:p w:rsidR="00D43B35" w:rsidRPr="00DB595F" w:rsidRDefault="00D43B35" w:rsidP="00B93C22">
      <w:pPr>
        <w:pStyle w:val="Corpsdetexte"/>
        <w:ind w:left="360"/>
        <w:jc w:val="both"/>
        <w:rPr>
          <w:sz w:val="32"/>
          <w:szCs w:val="32"/>
          <w:rtl/>
        </w:rPr>
      </w:pPr>
      <w:r w:rsidRPr="00F7144F">
        <w:rPr>
          <w:rFonts w:hint="cs"/>
          <w:sz w:val="28"/>
          <w:szCs w:val="28"/>
          <w:rtl/>
        </w:rPr>
        <w:t xml:space="preserve">                                                     ( 1 / 216 ) </w:t>
      </w:r>
    </w:p>
    <w:p w:rsidR="00D43B35" w:rsidRPr="00DB595F" w:rsidRDefault="00D43B35" w:rsidP="00C32F2B">
      <w:pPr>
        <w:pStyle w:val="Titre1"/>
        <w:rPr>
          <w:rtl/>
        </w:rPr>
      </w:pPr>
      <w:bookmarkStart w:id="721" w:name="_Toc268646667"/>
      <w:bookmarkStart w:id="722" w:name="_Toc268765401"/>
      <w:r w:rsidRPr="00DB595F">
        <w:rPr>
          <w:rFonts w:hint="cs"/>
          <w:rtl/>
        </w:rPr>
        <w:t>المعاصرة كافية لاتصال الإسناد :</w:t>
      </w:r>
      <w:bookmarkEnd w:id="721"/>
      <w:bookmarkEnd w:id="722"/>
    </w:p>
    <w:p w:rsidR="00D43B35" w:rsidRPr="00F7144F" w:rsidRDefault="00D43B35" w:rsidP="00B93C22">
      <w:pPr>
        <w:pStyle w:val="Corpsdetexte"/>
        <w:ind w:left="360"/>
        <w:jc w:val="both"/>
        <w:rPr>
          <w:sz w:val="28"/>
          <w:szCs w:val="28"/>
          <w:rtl/>
        </w:rPr>
      </w:pPr>
      <w:r w:rsidRPr="00F7144F">
        <w:rPr>
          <w:rFonts w:hint="cs"/>
          <w:sz w:val="28"/>
          <w:szCs w:val="28"/>
          <w:rtl/>
        </w:rPr>
        <w:t>- "خِلاس بن عمرو تابعي ثقة , اختلفوا  في سماعه من أبي هريرة , وهو معاصر له بكل حال , وهو كاف في اتصال الإسناد كما هو معروف "</w:t>
      </w:r>
    </w:p>
    <w:p w:rsidR="00D43B35" w:rsidRPr="00F7144F" w:rsidRDefault="00D43B35" w:rsidP="00330343">
      <w:pPr>
        <w:pStyle w:val="Corpsdetexte"/>
        <w:ind w:left="360"/>
        <w:jc w:val="both"/>
        <w:rPr>
          <w:b/>
          <w:bCs/>
          <w:sz w:val="28"/>
          <w:szCs w:val="28"/>
          <w:rtl/>
        </w:rPr>
      </w:pPr>
      <w:r w:rsidRPr="00F7144F">
        <w:rPr>
          <w:rFonts w:hint="cs"/>
          <w:sz w:val="28"/>
          <w:szCs w:val="28"/>
          <w:rtl/>
        </w:rPr>
        <w:t xml:space="preserve">                                                  ( 1 / 244 )</w:t>
      </w:r>
    </w:p>
    <w:p w:rsidR="00D43B35" w:rsidRPr="00DB595F" w:rsidRDefault="00D43B35" w:rsidP="00C32F2B">
      <w:pPr>
        <w:pStyle w:val="Titre1"/>
        <w:rPr>
          <w:rtl/>
        </w:rPr>
      </w:pPr>
      <w:bookmarkStart w:id="723" w:name="_Toc268646668"/>
      <w:bookmarkStart w:id="724" w:name="_Toc268765402"/>
      <w:r w:rsidRPr="00DB595F">
        <w:rPr>
          <w:rFonts w:hint="cs"/>
          <w:rtl/>
        </w:rPr>
        <w:t>مالك أعرف الناس بأهل المدينة :</w:t>
      </w:r>
      <w:bookmarkEnd w:id="723"/>
      <w:bookmarkEnd w:id="724"/>
    </w:p>
    <w:p w:rsidR="00D43B35" w:rsidRPr="00F7144F" w:rsidRDefault="00D43B35" w:rsidP="00C32F2B">
      <w:pPr>
        <w:pStyle w:val="Corpsdetexte"/>
        <w:ind w:left="360"/>
        <w:jc w:val="both"/>
        <w:rPr>
          <w:sz w:val="28"/>
          <w:szCs w:val="28"/>
          <w:rtl/>
        </w:rPr>
      </w:pPr>
      <w:r w:rsidRPr="00F7144F">
        <w:rPr>
          <w:rFonts w:hint="cs"/>
          <w:sz w:val="28"/>
          <w:szCs w:val="28"/>
          <w:rtl/>
        </w:rPr>
        <w:t>" مالك أعرف الناس  بأهل المدينة , وأشدهم احتياطا في الرواية عنهم ".</w:t>
      </w:r>
    </w:p>
    <w:p w:rsidR="00D43B35" w:rsidRPr="00F7144F" w:rsidRDefault="00D43B35" w:rsidP="00C32F2B">
      <w:pPr>
        <w:pStyle w:val="Corpsdetexte"/>
        <w:ind w:left="360"/>
        <w:jc w:val="both"/>
        <w:rPr>
          <w:sz w:val="28"/>
          <w:szCs w:val="28"/>
          <w:rtl/>
        </w:rPr>
      </w:pPr>
      <w:r w:rsidRPr="00F7144F">
        <w:rPr>
          <w:rFonts w:hint="cs"/>
          <w:sz w:val="28"/>
          <w:szCs w:val="28"/>
          <w:rtl/>
        </w:rPr>
        <w:t xml:space="preserve">                                              ( 1 / 266 )</w:t>
      </w:r>
    </w:p>
    <w:p w:rsidR="00D43B35" w:rsidRPr="00F7144F" w:rsidRDefault="00D43B35" w:rsidP="00C32F2B">
      <w:pPr>
        <w:pStyle w:val="Corpsdetexte"/>
        <w:numPr>
          <w:ilvl w:val="0"/>
          <w:numId w:val="3"/>
        </w:numPr>
        <w:ind w:right="0"/>
        <w:jc w:val="both"/>
        <w:rPr>
          <w:sz w:val="28"/>
          <w:szCs w:val="28"/>
          <w:rtl/>
        </w:rPr>
      </w:pPr>
      <w:r w:rsidRPr="00F7144F">
        <w:rPr>
          <w:rFonts w:hint="cs"/>
          <w:sz w:val="28"/>
          <w:szCs w:val="28"/>
          <w:rtl/>
        </w:rPr>
        <w:t>قال الحاكم :"مالك بن أنس الحَكم في حديث المدنيين , وقد احتج به في الموطأ , وهو من النوع الذي قدمت ذكره : أن الصحابي إذا لم يكن له راويان لم يخرجا له "</w:t>
      </w:r>
      <w:r w:rsidRPr="00F7144F">
        <w:rPr>
          <w:rStyle w:val="Appelnotedebasdep"/>
          <w:sz w:val="28"/>
          <w:szCs w:val="28"/>
          <w:rtl/>
        </w:rPr>
        <w:footnoteReference w:id="510"/>
      </w:r>
      <w:r w:rsidRPr="00F7144F">
        <w:rPr>
          <w:rFonts w:hint="cs"/>
          <w:sz w:val="28"/>
          <w:szCs w:val="28"/>
          <w:rtl/>
        </w:rPr>
        <w:t xml:space="preserve">             (1 / 426)</w:t>
      </w:r>
    </w:p>
    <w:p w:rsidR="00D43B35" w:rsidRPr="00C32F2B" w:rsidRDefault="00D43B35" w:rsidP="00C32F2B">
      <w:pPr>
        <w:pStyle w:val="Corpsdetexte"/>
        <w:numPr>
          <w:ilvl w:val="0"/>
          <w:numId w:val="3"/>
        </w:numPr>
        <w:ind w:right="0"/>
        <w:jc w:val="both"/>
        <w:rPr>
          <w:sz w:val="28"/>
          <w:szCs w:val="28"/>
          <w:rtl/>
        </w:rPr>
      </w:pPr>
      <w:r w:rsidRPr="00C32F2B">
        <w:rPr>
          <w:rFonts w:hint="cs"/>
          <w:sz w:val="28"/>
          <w:szCs w:val="28"/>
          <w:rtl/>
        </w:rPr>
        <w:t>" مالك الحجة في رجال المدينة وأحاديثهم ".                        ( 2 / 120 )</w:t>
      </w:r>
    </w:p>
    <w:p w:rsidR="00D43B35" w:rsidRPr="00F7144F" w:rsidRDefault="00D43B35" w:rsidP="00C32F2B">
      <w:pPr>
        <w:pStyle w:val="Titre1"/>
        <w:rPr>
          <w:sz w:val="28"/>
          <w:szCs w:val="28"/>
          <w:rtl/>
        </w:rPr>
      </w:pPr>
      <w:bookmarkStart w:id="725" w:name="_Toc268646669"/>
      <w:bookmarkStart w:id="726" w:name="_Toc268765403"/>
      <w:r w:rsidRPr="00F7144F">
        <w:rPr>
          <w:rFonts w:hint="cs"/>
          <w:sz w:val="28"/>
          <w:szCs w:val="28"/>
          <w:rtl/>
        </w:rPr>
        <w:t>ا</w:t>
      </w:r>
      <w:r w:rsidRPr="00DB595F">
        <w:rPr>
          <w:rFonts w:hint="cs"/>
          <w:rtl/>
        </w:rPr>
        <w:t>لراوي أعرف بحديث أهله من غيره :</w:t>
      </w:r>
      <w:bookmarkEnd w:id="725"/>
      <w:bookmarkEnd w:id="726"/>
    </w:p>
    <w:p w:rsidR="00D43B35" w:rsidRPr="00F7144F" w:rsidRDefault="00D43B35" w:rsidP="00B93C22">
      <w:pPr>
        <w:pStyle w:val="Corpsdetexte"/>
        <w:ind w:left="360"/>
        <w:jc w:val="both"/>
        <w:rPr>
          <w:sz w:val="28"/>
          <w:szCs w:val="28"/>
          <w:rtl/>
        </w:rPr>
      </w:pPr>
      <w:r w:rsidRPr="00F7144F">
        <w:rPr>
          <w:rFonts w:hint="cs"/>
          <w:sz w:val="28"/>
          <w:szCs w:val="28"/>
          <w:rtl/>
        </w:rPr>
        <w:t>" وأكثر ما نرى في الرواة أن الراوي أعرف بحديث أهله من غيره ".</w:t>
      </w:r>
    </w:p>
    <w:p w:rsidR="00D43B35" w:rsidRPr="00F7144F" w:rsidRDefault="00D43B35" w:rsidP="00B93C22">
      <w:pPr>
        <w:pStyle w:val="Corpsdetexte"/>
        <w:ind w:left="360"/>
        <w:jc w:val="both"/>
        <w:rPr>
          <w:sz w:val="28"/>
          <w:szCs w:val="28"/>
        </w:rPr>
      </w:pPr>
      <w:r w:rsidRPr="00F7144F">
        <w:rPr>
          <w:rFonts w:hint="cs"/>
          <w:sz w:val="28"/>
          <w:szCs w:val="28"/>
          <w:rtl/>
        </w:rPr>
        <w:t xml:space="preserve">                                                 ( 2 / 12 )</w:t>
      </w:r>
    </w:p>
    <w:p w:rsidR="00D43B35" w:rsidRPr="00DB595F" w:rsidRDefault="00D43B35" w:rsidP="00C32F2B">
      <w:pPr>
        <w:pStyle w:val="Titre1"/>
        <w:rPr>
          <w:rtl/>
        </w:rPr>
      </w:pPr>
      <w:bookmarkStart w:id="727" w:name="_Toc268646670"/>
      <w:bookmarkStart w:id="728" w:name="_Toc268765404"/>
      <w:r w:rsidRPr="00DB595F">
        <w:rPr>
          <w:rFonts w:hint="cs"/>
          <w:rtl/>
        </w:rPr>
        <w:t>ارتفاع جهالة الحال بكثرة الرواة الثقات :</w:t>
      </w:r>
      <w:bookmarkEnd w:id="727"/>
      <w:bookmarkEnd w:id="728"/>
    </w:p>
    <w:p w:rsidR="00D43B35" w:rsidRPr="00F7144F" w:rsidRDefault="00D43B35" w:rsidP="00B93C22">
      <w:pPr>
        <w:pStyle w:val="Corpsdetexte"/>
        <w:ind w:left="360"/>
        <w:jc w:val="both"/>
        <w:rPr>
          <w:sz w:val="28"/>
          <w:szCs w:val="28"/>
          <w:rtl/>
        </w:rPr>
      </w:pPr>
      <w:r w:rsidRPr="00F7144F">
        <w:rPr>
          <w:rFonts w:hint="cs"/>
          <w:b/>
          <w:bCs/>
          <w:sz w:val="28"/>
          <w:szCs w:val="28"/>
          <w:rtl/>
        </w:rPr>
        <w:t xml:space="preserve">"  </w:t>
      </w:r>
      <w:r w:rsidRPr="00F7144F">
        <w:rPr>
          <w:rFonts w:hint="cs"/>
          <w:sz w:val="28"/>
          <w:szCs w:val="28"/>
          <w:rtl/>
        </w:rPr>
        <w:t xml:space="preserve">نقل صاحب عون المعبود ( 1 / 123 ) عن البدر المنير الإجابة عن قول من ضعفها ( أي أم بسة مسة ) بجهالة حالها وعينها فقال :" لا نسلم جهالة عينها ,وجهالة حالها مرتفعة , فإنه روى عنها جماعة : كثير بن زياد والحكم بن عتيبة وزيد بن علي بن الحسين , ورواه محمد بن عبيد الله العرزمي عن الحسن عن مسة أيضاً , فهؤلاء رووا عنها , وقد أثنى على حديثها البخاري , وصحح الحاكم إسناده , فأقل أحواله أن يكون حسناً ". </w:t>
      </w:r>
    </w:p>
    <w:p w:rsidR="00D43B35" w:rsidRPr="00DB595F" w:rsidRDefault="00D43B35" w:rsidP="00B93C22">
      <w:pPr>
        <w:pStyle w:val="Corpsdetexte"/>
        <w:ind w:left="360"/>
        <w:jc w:val="both"/>
        <w:rPr>
          <w:sz w:val="32"/>
          <w:szCs w:val="32"/>
          <w:rtl/>
        </w:rPr>
      </w:pPr>
      <w:r w:rsidRPr="00F7144F">
        <w:rPr>
          <w:rFonts w:hint="cs"/>
          <w:sz w:val="28"/>
          <w:szCs w:val="28"/>
          <w:rtl/>
        </w:rPr>
        <w:t>( 1 / 258 )</w:t>
      </w:r>
    </w:p>
    <w:p w:rsidR="00D43B35" w:rsidRPr="00DB595F" w:rsidRDefault="00D43B35" w:rsidP="00C32F2B">
      <w:pPr>
        <w:pStyle w:val="Titre1"/>
        <w:rPr>
          <w:rtl/>
        </w:rPr>
      </w:pPr>
      <w:bookmarkStart w:id="729" w:name="_Toc268646671"/>
      <w:bookmarkStart w:id="730" w:name="_Toc268765405"/>
      <w:r w:rsidRPr="00DB595F">
        <w:rPr>
          <w:rFonts w:hint="cs"/>
          <w:rtl/>
        </w:rPr>
        <w:lastRenderedPageBreak/>
        <w:t>الجهالة ترتفع برواية ثقة واحد :</w:t>
      </w:r>
      <w:bookmarkEnd w:id="729"/>
      <w:bookmarkEnd w:id="730"/>
    </w:p>
    <w:p w:rsidR="00D43B35" w:rsidRPr="00F7144F" w:rsidRDefault="00D43B35" w:rsidP="00DB595F">
      <w:pPr>
        <w:pStyle w:val="Corpsdetexte"/>
        <w:jc w:val="both"/>
        <w:rPr>
          <w:sz w:val="28"/>
          <w:szCs w:val="28"/>
          <w:rtl/>
        </w:rPr>
      </w:pPr>
      <w:r w:rsidRPr="00F7144F">
        <w:rPr>
          <w:rFonts w:hint="cs"/>
          <w:sz w:val="28"/>
          <w:szCs w:val="28"/>
          <w:rtl/>
        </w:rPr>
        <w:t xml:space="preserve">   قال ابن سعد في الطبقات ( ج 5 ص 185 ) :" عمارة بن أكيمة   الليثي من كنانة من أنفسهم ويكنى أبا الوليد , توفي سنة 101 وهو   ابن 79 سنة , روى عن أبي هريرة وروى عنه الزهري حديثا واحدا , ومنهم من لا يحتج به , يقول : هو شيخ مجهول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ولكن يظهر أنه كان معروفا في عصر التابعين و سمع منه كبارهم , فقد روى أبو داود هذا الحديث من طريق سفيان عن الزهري قال : " سمعت ابن أكيمة يحدث سعيد بن المسيب ".ولذلك قال يحيى بن معين :" كفاك قول الزهري : سمعت ابن أكيمة يحدث سعيد بن المسيب ".</w:t>
      </w:r>
      <w:r w:rsidRPr="00F7144F">
        <w:rPr>
          <w:rFonts w:hint="cs"/>
          <w:sz w:val="28"/>
          <w:szCs w:val="28"/>
          <w:u w:val="single"/>
          <w:rtl/>
        </w:rPr>
        <w:t xml:space="preserve">وقال ابن عبد البر :" إصغاء سعيد بن المسيب إلى حديثه دليل على جلالته </w:t>
      </w:r>
      <w:r w:rsidRPr="00F7144F">
        <w:rPr>
          <w:rFonts w:hint="cs"/>
          <w:sz w:val="28"/>
          <w:szCs w:val="28"/>
          <w:rtl/>
        </w:rPr>
        <w:t xml:space="preserve">".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ووثقه أيضا يحيى بن سعيد وابن حبان وغيرهما , فمن زعم جهالته فقوله مردود , ومالك الحجة في رجال المدينة وأحاديثهم.</w:t>
      </w:r>
    </w:p>
    <w:p w:rsidR="00D43B35" w:rsidRPr="00DB595F" w:rsidRDefault="00D43B35" w:rsidP="00B93C22">
      <w:pPr>
        <w:pStyle w:val="Corpsdetexte"/>
        <w:ind w:left="360"/>
        <w:jc w:val="both"/>
        <w:rPr>
          <w:sz w:val="32"/>
          <w:szCs w:val="32"/>
          <w:rtl/>
        </w:rPr>
      </w:pPr>
      <w:r w:rsidRPr="00F7144F">
        <w:rPr>
          <w:rFonts w:hint="cs"/>
          <w:sz w:val="28"/>
          <w:szCs w:val="28"/>
          <w:rtl/>
        </w:rPr>
        <w:t xml:space="preserve">                                                 ( 2 / 120 ) .</w:t>
      </w:r>
    </w:p>
    <w:p w:rsidR="00D43B35" w:rsidRPr="00DB595F" w:rsidRDefault="00D43B35" w:rsidP="00C32F2B">
      <w:pPr>
        <w:pStyle w:val="Titre1"/>
        <w:rPr>
          <w:rtl/>
        </w:rPr>
      </w:pPr>
      <w:bookmarkStart w:id="731" w:name="_Toc268646672"/>
      <w:bookmarkStart w:id="732" w:name="_Toc268765406"/>
      <w:r w:rsidRPr="00DB595F">
        <w:rPr>
          <w:rFonts w:hint="cs"/>
          <w:rtl/>
        </w:rPr>
        <w:t>رواية الزهري عن أبي الأحوص توثيق له رغم جهالته :</w:t>
      </w:r>
      <w:bookmarkEnd w:id="731"/>
      <w:bookmarkEnd w:id="732"/>
    </w:p>
    <w:p w:rsidR="00D43B35" w:rsidRPr="00F7144F" w:rsidRDefault="00D43B35" w:rsidP="00B93C22">
      <w:pPr>
        <w:pStyle w:val="Corpsdetexte"/>
        <w:ind w:left="360"/>
        <w:jc w:val="both"/>
        <w:rPr>
          <w:sz w:val="28"/>
          <w:szCs w:val="28"/>
          <w:rtl/>
        </w:rPr>
      </w:pPr>
      <w:r w:rsidRPr="00F7144F">
        <w:rPr>
          <w:rFonts w:hint="cs"/>
          <w:sz w:val="28"/>
          <w:szCs w:val="28"/>
          <w:rtl/>
        </w:rPr>
        <w:t>" أبو ألأحوص " لم يعرف اسمه , وهو مولى بني ليث , وقيل مولى بني غفار . لم يرو عنه إلا الزهري وحده , وذكره ابن حبان في الثقات . وضعفه ابن معين بالجهالة . ورد عليه ابن عبد البر فقال :" قد تناقض ابن معين في هذا , فإنه سئل عن ابن أكيمة , وقيل له : لم يرو عنه غير ابن شهاب , فقال : يكفيه قول ابن شهاب حدثني ابن أكيمة . فيلزمه مثل هذا في أبي الأحوص . وأخرج حديثه ابن خزيمة وابن حبان في صحاحهم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كذا في التهذيب . </w:t>
      </w:r>
    </w:p>
    <w:p w:rsidR="00D43B35" w:rsidRPr="00F7144F" w:rsidRDefault="00D43B35" w:rsidP="00B93C22">
      <w:pPr>
        <w:pStyle w:val="Corpsdetexte"/>
        <w:ind w:left="360"/>
        <w:jc w:val="both"/>
        <w:rPr>
          <w:b/>
          <w:bCs/>
          <w:sz w:val="28"/>
          <w:szCs w:val="28"/>
          <w:rtl/>
        </w:rPr>
      </w:pPr>
    </w:p>
    <w:p w:rsidR="00D43B35" w:rsidRPr="00DB595F" w:rsidRDefault="00D43B35" w:rsidP="00C32F2B">
      <w:pPr>
        <w:pStyle w:val="Titre1"/>
        <w:rPr>
          <w:rtl/>
        </w:rPr>
      </w:pPr>
      <w:bookmarkStart w:id="733" w:name="_Toc268646673"/>
      <w:bookmarkStart w:id="734" w:name="_Toc268765407"/>
      <w:r w:rsidRPr="00DB595F">
        <w:rPr>
          <w:rFonts w:hint="cs"/>
          <w:rtl/>
        </w:rPr>
        <w:t>قول الصحابي " من السنة كذا " يعتبر من  المرفوع:</w:t>
      </w:r>
      <w:bookmarkEnd w:id="733"/>
      <w:bookmarkEnd w:id="734"/>
    </w:p>
    <w:p w:rsidR="00D43B35" w:rsidRPr="00F7144F" w:rsidRDefault="00D43B35" w:rsidP="00B93C22">
      <w:pPr>
        <w:pStyle w:val="Corpsdetexte"/>
        <w:ind w:left="360"/>
        <w:jc w:val="both"/>
        <w:rPr>
          <w:sz w:val="28"/>
          <w:szCs w:val="28"/>
          <w:rtl/>
        </w:rPr>
      </w:pPr>
      <w:r w:rsidRPr="00F7144F">
        <w:rPr>
          <w:rFonts w:hint="cs"/>
          <w:sz w:val="28"/>
          <w:szCs w:val="28"/>
          <w:rtl/>
        </w:rPr>
        <w:t xml:space="preserve">" والصحيح عند علماء الحديث أن قول الصحابي :" من السنة كذا " من المرفوع "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272 , 2 / 95 )                           </w:t>
      </w:r>
    </w:p>
    <w:p w:rsidR="00D43B35" w:rsidRPr="00DB595F" w:rsidRDefault="00D43B35" w:rsidP="00B93C22">
      <w:pPr>
        <w:pStyle w:val="Corpsdetexte"/>
        <w:ind w:left="360"/>
        <w:jc w:val="both"/>
        <w:rPr>
          <w:sz w:val="32"/>
          <w:szCs w:val="32"/>
          <w:rtl/>
        </w:rPr>
      </w:pPr>
    </w:p>
    <w:p w:rsidR="00D43B35" w:rsidRPr="00DB595F" w:rsidRDefault="00D43B35" w:rsidP="00C32F2B">
      <w:pPr>
        <w:pStyle w:val="Titre1"/>
        <w:rPr>
          <w:rtl/>
        </w:rPr>
      </w:pPr>
      <w:bookmarkStart w:id="735" w:name="_Toc268646674"/>
      <w:bookmarkStart w:id="736" w:name="_Toc268765408"/>
      <w:r w:rsidRPr="00DB595F">
        <w:rPr>
          <w:rFonts w:hint="cs"/>
          <w:rtl/>
        </w:rPr>
        <w:t>قول الصحابي : :" من فعل كذا فقد عصى الرسول صلى الله عليه وسلم يعتبر من الحديث المرفوع :</w:t>
      </w:r>
      <w:bookmarkEnd w:id="735"/>
      <w:bookmarkEnd w:id="736"/>
    </w:p>
    <w:p w:rsidR="00D43B35" w:rsidRPr="00F7144F" w:rsidRDefault="00D43B35" w:rsidP="007765A1">
      <w:pPr>
        <w:pStyle w:val="Corpsdetexte"/>
        <w:ind w:left="360"/>
        <w:jc w:val="both"/>
        <w:rPr>
          <w:sz w:val="28"/>
          <w:szCs w:val="28"/>
          <w:rtl/>
        </w:rPr>
      </w:pPr>
      <w:r w:rsidRPr="00F7144F">
        <w:rPr>
          <w:rFonts w:hint="cs"/>
          <w:sz w:val="28"/>
          <w:szCs w:val="28"/>
          <w:rtl/>
        </w:rPr>
        <w:t>وفي رواية شريك التي رواها أحمد ( رقم 10946 ج 2 ص 537 ) فائدة جليلة , وهي التصريح برفع الحديث إلى النبي صلى الله عليه وسلم , لأن قول الصحابي :" من فعل كذا فقد عصى الرسول صلى الله عليه وسلم "ونحو ذلك : مما اختلف في أنه مرفوع أو موقوف , والصحيح الراجح أنه مرفوع . انظر تدريب الراوي ( ص 64 ) وشرحنا على ألفية السيوطي في المصطلح ( ص 23 ).</w:t>
      </w:r>
    </w:p>
    <w:p w:rsidR="00D43B35" w:rsidRPr="00DB595F" w:rsidRDefault="00D43B35" w:rsidP="00B93C22">
      <w:pPr>
        <w:pStyle w:val="Corpsdetexte"/>
        <w:ind w:left="360"/>
        <w:jc w:val="both"/>
        <w:rPr>
          <w:sz w:val="32"/>
          <w:szCs w:val="32"/>
          <w:rtl/>
        </w:rPr>
      </w:pPr>
      <w:r w:rsidRPr="00F7144F">
        <w:rPr>
          <w:rFonts w:hint="cs"/>
          <w:sz w:val="28"/>
          <w:szCs w:val="28"/>
          <w:rtl/>
        </w:rPr>
        <w:t xml:space="preserve">                                       ( 1 / 398 )</w:t>
      </w:r>
    </w:p>
    <w:p w:rsidR="00D43B35" w:rsidRPr="00DB595F" w:rsidRDefault="00D43B35" w:rsidP="00C32F2B">
      <w:pPr>
        <w:pStyle w:val="Titre1"/>
        <w:rPr>
          <w:rtl/>
        </w:rPr>
      </w:pPr>
      <w:bookmarkStart w:id="737" w:name="_Toc268646675"/>
      <w:bookmarkStart w:id="738" w:name="_Toc268765409"/>
      <w:r w:rsidRPr="00DB595F">
        <w:rPr>
          <w:rFonts w:hint="cs"/>
          <w:rtl/>
        </w:rPr>
        <w:t>قول الصحابي : كان يقال , يُحمل على الرفع .</w:t>
      </w:r>
      <w:bookmarkEnd w:id="737"/>
      <w:bookmarkEnd w:id="738"/>
    </w:p>
    <w:p w:rsidR="00D43B35" w:rsidRPr="00F7144F" w:rsidRDefault="00D43B35" w:rsidP="00B93C22">
      <w:pPr>
        <w:tabs>
          <w:tab w:val="left" w:pos="2186"/>
        </w:tabs>
        <w:jc w:val="both"/>
        <w:rPr>
          <w:b/>
          <w:bCs/>
          <w:sz w:val="28"/>
          <w:szCs w:val="28"/>
          <w:rtl/>
        </w:rPr>
      </w:pPr>
      <w:r w:rsidRPr="00F7144F">
        <w:rPr>
          <w:rFonts w:hint="cs"/>
          <w:b/>
          <w:bCs/>
          <w:sz w:val="28"/>
          <w:szCs w:val="28"/>
          <w:rtl/>
        </w:rPr>
        <w:t xml:space="preserve">359 - </w:t>
      </w:r>
      <w:r w:rsidRPr="00F7144F">
        <w:rPr>
          <w:b/>
          <w:bCs/>
          <w:sz w:val="28"/>
          <w:szCs w:val="28"/>
          <w:rtl/>
        </w:rPr>
        <w:t>عن عمرو بن الحارث بن المصطلق قال كان يقال</w:t>
      </w:r>
      <w:r w:rsidRPr="00F7144F">
        <w:rPr>
          <w:rFonts w:hint="cs"/>
          <w:b/>
          <w:bCs/>
          <w:sz w:val="28"/>
          <w:szCs w:val="28"/>
          <w:rtl/>
        </w:rPr>
        <w:t>*:"</w:t>
      </w:r>
      <w:r w:rsidRPr="00F7144F">
        <w:rPr>
          <w:b/>
          <w:bCs/>
          <w:sz w:val="28"/>
          <w:szCs w:val="28"/>
          <w:rtl/>
        </w:rPr>
        <w:t xml:space="preserve"> أشد الناس عذابا يوم القيامة اثنان امرأة عصت زوجها وإمام قوم وهم له كارهون</w:t>
      </w:r>
      <w:r w:rsidRPr="00F7144F">
        <w:rPr>
          <w:rFonts w:hint="cs"/>
          <w:b/>
          <w:bCs/>
          <w:sz w:val="28"/>
          <w:szCs w:val="28"/>
          <w:rtl/>
        </w:rPr>
        <w:t xml:space="preserve"> ".</w:t>
      </w:r>
    </w:p>
    <w:p w:rsidR="00D43B35" w:rsidRPr="00F7144F" w:rsidRDefault="00D43B35" w:rsidP="00B93C22">
      <w:pPr>
        <w:tabs>
          <w:tab w:val="left" w:pos="2186"/>
        </w:tabs>
        <w:jc w:val="both"/>
        <w:rPr>
          <w:sz w:val="28"/>
          <w:szCs w:val="28"/>
          <w:rtl/>
        </w:rPr>
      </w:pPr>
      <w:r w:rsidRPr="00F7144F">
        <w:rPr>
          <w:rFonts w:hint="cs"/>
          <w:sz w:val="28"/>
          <w:szCs w:val="28"/>
          <w:rtl/>
        </w:rPr>
        <w:t>قال أحمد شاكر :"</w:t>
      </w:r>
    </w:p>
    <w:p w:rsidR="00D43B35" w:rsidRPr="00F7144F" w:rsidRDefault="007765A1" w:rsidP="00B93C22">
      <w:pPr>
        <w:tabs>
          <w:tab w:val="left" w:pos="2186"/>
        </w:tabs>
        <w:jc w:val="both"/>
        <w:rPr>
          <w:sz w:val="28"/>
          <w:szCs w:val="28"/>
          <w:rtl/>
        </w:rPr>
      </w:pPr>
      <w:r w:rsidRPr="00F7144F">
        <w:rPr>
          <w:rFonts w:hint="cs"/>
          <w:sz w:val="28"/>
          <w:szCs w:val="28"/>
          <w:rtl/>
        </w:rPr>
        <w:t>*- نقل الشارح - أي مباركفوري</w:t>
      </w:r>
      <w:r w:rsidRPr="00F7144F">
        <w:rPr>
          <w:sz w:val="28"/>
          <w:szCs w:val="28"/>
          <w:rtl/>
        </w:rPr>
        <w:t>–</w:t>
      </w:r>
      <w:r w:rsidRPr="00F7144F">
        <w:rPr>
          <w:rFonts w:hint="cs"/>
          <w:sz w:val="28"/>
          <w:szCs w:val="28"/>
          <w:rtl/>
        </w:rPr>
        <w:t xml:space="preserve"> (</w:t>
      </w:r>
      <w:r w:rsidR="00D43B35" w:rsidRPr="00F7144F">
        <w:rPr>
          <w:rFonts w:hint="cs"/>
          <w:sz w:val="28"/>
          <w:szCs w:val="28"/>
          <w:rtl/>
        </w:rPr>
        <w:t xml:space="preserve">ج 1 ص 287) عن العراقي قال :"هذا كقول الصحابي : كنا نقول وكنا نفعل, فإن عمرو بن الحارث له صحبة , وهو أخو جويرية بنت الحارث إحدى </w:t>
      </w:r>
      <w:r w:rsidR="00D43B35" w:rsidRPr="00F7144F">
        <w:rPr>
          <w:rFonts w:hint="cs"/>
          <w:sz w:val="28"/>
          <w:szCs w:val="28"/>
          <w:rtl/>
        </w:rPr>
        <w:lastRenderedPageBreak/>
        <w:t>أمهات المؤمنين ,وإذا حمل على الرفع فكأنه قال :قيل لنا , والقائل هو النبي صلى الله عليه وسلم". وانظر تدريب الراوي( ص 61- 65 )</w:t>
      </w:r>
    </w:p>
    <w:p w:rsidR="00D43B35" w:rsidRPr="00DB595F" w:rsidRDefault="00D43B35" w:rsidP="00B93C22">
      <w:pPr>
        <w:pStyle w:val="Corpsdetexte"/>
        <w:ind w:left="360"/>
        <w:jc w:val="both"/>
        <w:rPr>
          <w:sz w:val="32"/>
          <w:szCs w:val="32"/>
          <w:rtl/>
        </w:rPr>
      </w:pPr>
      <w:r w:rsidRPr="00F7144F">
        <w:rPr>
          <w:rFonts w:hint="cs"/>
          <w:sz w:val="28"/>
          <w:szCs w:val="28"/>
          <w:rtl/>
        </w:rPr>
        <w:t xml:space="preserve">                                 ( 2 / 192)</w:t>
      </w:r>
    </w:p>
    <w:p w:rsidR="00D43B35" w:rsidRPr="00DB595F" w:rsidRDefault="00D43B35" w:rsidP="00C32F2B">
      <w:pPr>
        <w:pStyle w:val="Titre1"/>
        <w:rPr>
          <w:rtl/>
        </w:rPr>
      </w:pPr>
      <w:bookmarkStart w:id="739" w:name="_Toc268646676"/>
      <w:bookmarkStart w:id="740" w:name="_Toc268765410"/>
      <w:r w:rsidRPr="00DB595F">
        <w:rPr>
          <w:rFonts w:hint="cs"/>
          <w:rtl/>
        </w:rPr>
        <w:t>الموقوف إذا كان لا يقال بالرأي يعتبر مرفوعا :</w:t>
      </w:r>
      <w:bookmarkEnd w:id="739"/>
      <w:bookmarkEnd w:id="740"/>
    </w:p>
    <w:p w:rsidR="00D43B35" w:rsidRPr="00F7144F" w:rsidRDefault="00D43B35" w:rsidP="00B93C22">
      <w:pPr>
        <w:pStyle w:val="Corpsdetexte"/>
        <w:ind w:left="360"/>
        <w:jc w:val="both"/>
        <w:rPr>
          <w:sz w:val="28"/>
          <w:szCs w:val="28"/>
          <w:rtl/>
        </w:rPr>
      </w:pPr>
      <w:r w:rsidRPr="00F7144F">
        <w:rPr>
          <w:rFonts w:hint="cs"/>
          <w:sz w:val="28"/>
          <w:szCs w:val="28"/>
          <w:rtl/>
        </w:rPr>
        <w:t xml:space="preserve">" وهذا الحديث ( رقم 218 : وقال مجاهد :" وسئل ابن عباس عن رجل يصوم النهار ويقوم الليل , لا يشهد جمعة ولا جماعة ؟ قال : هو في النار ) وإن كان موقوفا ظاهرا على ابن عباس إلا أنه مرفوع حكما , لأن مثل هذا مما لا يعلم بالرأي , وليس من القصص ينقل عن أهل الكتاب وغيرهم , ولا يجزم ابن عباس في رجل يصوم النهار ويقوم الليل بأنه في النار </w:t>
      </w:r>
      <w:r w:rsidRPr="00F7144F">
        <w:rPr>
          <w:sz w:val="28"/>
          <w:szCs w:val="28"/>
          <w:rtl/>
        </w:rPr>
        <w:t>–</w:t>
      </w:r>
      <w:r w:rsidRPr="00F7144F">
        <w:rPr>
          <w:rFonts w:hint="cs"/>
          <w:sz w:val="28"/>
          <w:szCs w:val="28"/>
          <w:rtl/>
        </w:rPr>
        <w:t xml:space="preserve"> إلا عن خبر عنده عن رسول الله صلى الله عليه  وسلم , إن شاء الله تعالى " .</w:t>
      </w:r>
    </w:p>
    <w:p w:rsidR="00D43B35" w:rsidRPr="00DB595F" w:rsidRDefault="00D43B35" w:rsidP="007765A1">
      <w:pPr>
        <w:pStyle w:val="Corpsdetexte"/>
        <w:ind w:left="360"/>
        <w:jc w:val="both"/>
        <w:rPr>
          <w:sz w:val="32"/>
          <w:szCs w:val="32"/>
          <w:rtl/>
        </w:rPr>
      </w:pPr>
      <w:r w:rsidRPr="00F7144F">
        <w:rPr>
          <w:rFonts w:hint="cs"/>
          <w:sz w:val="28"/>
          <w:szCs w:val="28"/>
          <w:rtl/>
        </w:rPr>
        <w:t xml:space="preserve">                                            ( 1/ 424 ) </w:t>
      </w:r>
    </w:p>
    <w:p w:rsidR="00D43B35" w:rsidRDefault="00D43B35" w:rsidP="00C32F2B">
      <w:pPr>
        <w:pStyle w:val="Titre1"/>
        <w:rPr>
          <w:rtl/>
        </w:rPr>
      </w:pPr>
      <w:bookmarkStart w:id="741" w:name="_Toc268646677"/>
      <w:bookmarkStart w:id="742" w:name="_Toc268765411"/>
      <w:r w:rsidRPr="00DB595F">
        <w:rPr>
          <w:rFonts w:hint="cs"/>
          <w:rtl/>
        </w:rPr>
        <w:t>تهمة التشيع لا تؤثر في حفظ الراوي</w:t>
      </w:r>
      <w:bookmarkEnd w:id="741"/>
      <w:bookmarkEnd w:id="742"/>
    </w:p>
    <w:p w:rsidR="00D43B35" w:rsidRPr="00F7144F" w:rsidRDefault="00D43B35" w:rsidP="00B93C22">
      <w:pPr>
        <w:pStyle w:val="Corpsdetexte"/>
        <w:ind w:left="360"/>
        <w:jc w:val="both"/>
        <w:rPr>
          <w:sz w:val="28"/>
          <w:szCs w:val="28"/>
          <w:rtl/>
        </w:rPr>
      </w:pPr>
      <w:r w:rsidRPr="00F7144F">
        <w:rPr>
          <w:rFonts w:hint="cs"/>
          <w:sz w:val="28"/>
          <w:szCs w:val="28"/>
          <w:rtl/>
        </w:rPr>
        <w:t xml:space="preserve">   -  " محمد بن فضيل ثقة حافظ , قال ابن المديني :" كان ثقة ثبتا في الحديث " ولم يطعن فيه أحد إلا برميه بالتشيع , وليست هذه التهمة مما يؤثر في حفظه وتثبته " . </w:t>
      </w:r>
    </w:p>
    <w:p w:rsidR="00D43B35" w:rsidRPr="00F7144F" w:rsidRDefault="00D43B35" w:rsidP="007765A1">
      <w:pPr>
        <w:pStyle w:val="Corpsdetexte"/>
        <w:ind w:left="360" w:right="720"/>
        <w:jc w:val="both"/>
        <w:rPr>
          <w:sz w:val="28"/>
          <w:szCs w:val="28"/>
          <w:rtl/>
        </w:rPr>
      </w:pPr>
      <w:r w:rsidRPr="00F7144F">
        <w:rPr>
          <w:rFonts w:hint="cs"/>
          <w:sz w:val="28"/>
          <w:szCs w:val="28"/>
          <w:rtl/>
        </w:rPr>
        <w:t xml:space="preserve">- عن أبي حاتم قال : سألت أبا زرعة عنه ( أي عن حكيم بن جبير ) ؟ فقال : في رأيه شيء  , قلت : ما محله ؟ قال : الصدق إن شاء الله " .  ورأيه الذي يشير إليه أبو زرعة : أنه كان شيعيا , وليس هذا سبباً للجرح إذا كان الراوي من أهل الصدق ". </w:t>
      </w:r>
    </w:p>
    <w:p w:rsidR="00D43B35" w:rsidRPr="00362166" w:rsidRDefault="00D43B35" w:rsidP="00B93C22">
      <w:pPr>
        <w:pStyle w:val="Corpsdetexte"/>
        <w:jc w:val="both"/>
        <w:rPr>
          <w:sz w:val="32"/>
          <w:szCs w:val="32"/>
          <w:rtl/>
        </w:rPr>
      </w:pPr>
      <w:r w:rsidRPr="00F7144F">
        <w:rPr>
          <w:rFonts w:hint="cs"/>
          <w:sz w:val="28"/>
          <w:szCs w:val="28"/>
          <w:rtl/>
        </w:rPr>
        <w:t xml:space="preserve">                                                        ( 1 / 294 )     </w:t>
      </w:r>
    </w:p>
    <w:p w:rsidR="00D43B35" w:rsidRDefault="00D43B35" w:rsidP="00C32F2B">
      <w:pPr>
        <w:pStyle w:val="Titre1"/>
        <w:rPr>
          <w:rtl/>
        </w:rPr>
      </w:pPr>
      <w:bookmarkStart w:id="743" w:name="_Toc268646678"/>
      <w:bookmarkStart w:id="744" w:name="_Toc268765412"/>
      <w:r w:rsidRPr="00362166">
        <w:rPr>
          <w:rFonts w:hint="cs"/>
          <w:rtl/>
        </w:rPr>
        <w:t>الإرجاء ليس بضعف</w:t>
      </w:r>
      <w:bookmarkEnd w:id="743"/>
      <w:bookmarkEnd w:id="744"/>
    </w:p>
    <w:p w:rsidR="00D43B35" w:rsidRPr="00F7144F" w:rsidRDefault="00D43B35" w:rsidP="00B93C22">
      <w:pPr>
        <w:pStyle w:val="Corpsdetexte"/>
        <w:jc w:val="both"/>
        <w:rPr>
          <w:sz w:val="28"/>
          <w:szCs w:val="28"/>
          <w:rtl/>
        </w:rPr>
      </w:pPr>
      <w:r w:rsidRPr="00F7144F">
        <w:rPr>
          <w:rFonts w:hint="cs"/>
          <w:sz w:val="28"/>
          <w:szCs w:val="28"/>
          <w:rtl/>
        </w:rPr>
        <w:t>وأيوب بن عائذ , لم أر من ضعفه , وإنما قالوا :" كان يرى الإرجاء " . وليس هذا بضعف , وقد وثقه ابن معين وابن المبارك وابن المديني والبخاري وأبو داود والنسائي وغيرهم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/514 )</w:t>
      </w:r>
    </w:p>
    <w:p w:rsidR="00D43B35" w:rsidRDefault="00D43B35" w:rsidP="00C32F2B">
      <w:pPr>
        <w:pStyle w:val="Titre1"/>
        <w:rPr>
          <w:rtl/>
        </w:rPr>
      </w:pPr>
      <w:bookmarkStart w:id="745" w:name="_Toc268646679"/>
      <w:bookmarkStart w:id="746" w:name="_Toc268765413"/>
      <w:r w:rsidRPr="00362166">
        <w:rPr>
          <w:rFonts w:hint="cs"/>
          <w:rtl/>
        </w:rPr>
        <w:t>سماع الحسن البصري من سمرة بن جندب :</w:t>
      </w:r>
      <w:bookmarkEnd w:id="745"/>
      <w:bookmarkEnd w:id="746"/>
    </w:p>
    <w:p w:rsidR="00D43B35" w:rsidRPr="00F7144F" w:rsidRDefault="00D43B35" w:rsidP="00B93C22">
      <w:pPr>
        <w:pStyle w:val="Corpsdetexte"/>
        <w:ind w:left="360"/>
        <w:jc w:val="both"/>
        <w:rPr>
          <w:sz w:val="28"/>
          <w:szCs w:val="28"/>
          <w:rtl/>
        </w:rPr>
      </w:pPr>
      <w:r w:rsidRPr="00F7144F">
        <w:rPr>
          <w:rFonts w:hint="cs"/>
          <w:sz w:val="28"/>
          <w:szCs w:val="28"/>
          <w:rtl/>
        </w:rPr>
        <w:t xml:space="preserve">" في سماع الحسن من سمرة خلاف طويل قديم , والصحيح أنه سمع منه , كما رجحه ابن المديني والبخاري والترمذي والحاكم وغيرهم . قال الحاكم في المستدرك بعد رواية حديث عن الحسن عن سمرة :" وحديث سمرة لا يتوهم متوهم أن الحسن لم يسمع من سمرة , فإنه قد سمع منه ". وانظر تفصيل الكلام في ذلك في التهذيب في ترجمة الحسن  ( 2 / 263 </w:t>
      </w:r>
      <w:r w:rsidRPr="00F7144F">
        <w:rPr>
          <w:sz w:val="28"/>
          <w:szCs w:val="28"/>
          <w:rtl/>
        </w:rPr>
        <w:t>–</w:t>
      </w:r>
      <w:r w:rsidRPr="00F7144F">
        <w:rPr>
          <w:rFonts w:hint="cs"/>
          <w:sz w:val="28"/>
          <w:szCs w:val="28"/>
          <w:rtl/>
        </w:rPr>
        <w:t xml:space="preserve"> 270 )ونصب الراية  (  1 / 46 </w:t>
      </w:r>
      <w:r w:rsidRPr="00F7144F">
        <w:rPr>
          <w:sz w:val="28"/>
          <w:szCs w:val="28"/>
          <w:rtl/>
        </w:rPr>
        <w:t>–</w:t>
      </w:r>
      <w:r w:rsidRPr="00F7144F">
        <w:rPr>
          <w:rFonts w:hint="cs"/>
          <w:sz w:val="28"/>
          <w:szCs w:val="28"/>
          <w:rtl/>
        </w:rPr>
        <w:t xml:space="preserve"> 48 ) "</w:t>
      </w:r>
    </w:p>
    <w:p w:rsidR="00D43B35" w:rsidRPr="00362166" w:rsidRDefault="00D43B35" w:rsidP="00B93C22">
      <w:pPr>
        <w:pStyle w:val="Corpsdetexte"/>
        <w:ind w:left="360"/>
        <w:jc w:val="both"/>
        <w:rPr>
          <w:sz w:val="32"/>
          <w:szCs w:val="32"/>
          <w:rtl/>
        </w:rPr>
      </w:pPr>
      <w:r w:rsidRPr="00F7144F">
        <w:rPr>
          <w:rFonts w:hint="cs"/>
          <w:sz w:val="28"/>
          <w:szCs w:val="28"/>
          <w:rtl/>
        </w:rPr>
        <w:t xml:space="preserve">                                                 ( 1 / 343 )</w:t>
      </w:r>
    </w:p>
    <w:p w:rsidR="00D43B35" w:rsidRDefault="00D43B35" w:rsidP="00C32F2B">
      <w:pPr>
        <w:pStyle w:val="Titre1"/>
        <w:rPr>
          <w:rtl/>
        </w:rPr>
      </w:pPr>
      <w:bookmarkStart w:id="747" w:name="_Toc268646680"/>
      <w:bookmarkStart w:id="748" w:name="_Toc268765414"/>
      <w:r w:rsidRPr="00362166">
        <w:rPr>
          <w:rFonts w:hint="cs"/>
          <w:rtl/>
        </w:rPr>
        <w:t>الرواة يختصرون في الروايات :</w:t>
      </w:r>
      <w:bookmarkEnd w:id="747"/>
      <w:bookmarkEnd w:id="748"/>
    </w:p>
    <w:p w:rsidR="00D43B35" w:rsidRPr="00F7144F" w:rsidRDefault="00D43B35" w:rsidP="00B93C22">
      <w:pPr>
        <w:pStyle w:val="Corpsdetexte"/>
        <w:jc w:val="both"/>
        <w:rPr>
          <w:sz w:val="28"/>
          <w:szCs w:val="28"/>
          <w:rtl/>
        </w:rPr>
      </w:pPr>
      <w:r w:rsidRPr="00F7144F">
        <w:rPr>
          <w:rFonts w:hint="cs"/>
          <w:sz w:val="28"/>
          <w:szCs w:val="28"/>
          <w:rtl/>
        </w:rPr>
        <w:t>" والرواة يختصرون في الروايات , وبعضهم يذكر ما لا يذكر الآخر , ولا نضرب بعضها ببعض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365 ) </w:t>
      </w:r>
    </w:p>
    <w:p w:rsidR="00D43B35" w:rsidRDefault="00D43B35" w:rsidP="00C32F2B">
      <w:pPr>
        <w:pStyle w:val="Titre1"/>
        <w:rPr>
          <w:rtl/>
        </w:rPr>
      </w:pPr>
      <w:bookmarkStart w:id="749" w:name="_Toc268646681"/>
      <w:bookmarkStart w:id="750" w:name="_Toc268765415"/>
      <w:r w:rsidRPr="00362166">
        <w:rPr>
          <w:rFonts w:hint="cs"/>
          <w:rtl/>
        </w:rPr>
        <w:t>جهالة الصحابي لا تضر :</w:t>
      </w:r>
      <w:bookmarkEnd w:id="749"/>
      <w:bookmarkEnd w:id="750"/>
    </w:p>
    <w:p w:rsidR="00D43B35" w:rsidRPr="00F7144F" w:rsidRDefault="00D43B35" w:rsidP="00B93C22">
      <w:pPr>
        <w:pStyle w:val="Corpsdetexte"/>
        <w:ind w:left="360"/>
        <w:jc w:val="both"/>
        <w:rPr>
          <w:sz w:val="28"/>
          <w:szCs w:val="28"/>
          <w:rtl/>
        </w:rPr>
      </w:pPr>
      <w:r w:rsidRPr="00362166">
        <w:rPr>
          <w:rFonts w:hint="cs"/>
          <w:sz w:val="32"/>
          <w:szCs w:val="32"/>
          <w:rtl/>
        </w:rPr>
        <w:t>"</w:t>
      </w:r>
      <w:r w:rsidRPr="00F7144F">
        <w:rPr>
          <w:rFonts w:hint="cs"/>
          <w:sz w:val="28"/>
          <w:szCs w:val="28"/>
          <w:rtl/>
        </w:rPr>
        <w:t xml:space="preserve"> قال حدثنا أصحاب محمد صلى الله عليه وسلم "  وهذه رواية متصلة , لأن جهالة الصحابي لا تضر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وهو متصل على مذهب الجماعة في عدالة الصحابة , وأن جهالة أسمائهم لا تضر " </w:t>
      </w:r>
    </w:p>
    <w:p w:rsidR="00D43B35" w:rsidRPr="00362166" w:rsidRDefault="00D43B35" w:rsidP="00B93C22">
      <w:pPr>
        <w:pStyle w:val="Corpsdetexte"/>
        <w:ind w:left="360"/>
        <w:jc w:val="both"/>
        <w:rPr>
          <w:sz w:val="32"/>
          <w:szCs w:val="32"/>
          <w:rtl/>
        </w:rPr>
      </w:pPr>
      <w:r w:rsidRPr="00F7144F">
        <w:rPr>
          <w:rFonts w:hint="cs"/>
          <w:sz w:val="28"/>
          <w:szCs w:val="28"/>
          <w:rtl/>
        </w:rPr>
        <w:lastRenderedPageBreak/>
        <w:t xml:space="preserve">                                             ( 1 / 371-372 ) </w:t>
      </w:r>
    </w:p>
    <w:p w:rsidR="00D43B35" w:rsidRDefault="00D43B35" w:rsidP="00C32F2B">
      <w:pPr>
        <w:pStyle w:val="Titre1"/>
        <w:rPr>
          <w:rtl/>
        </w:rPr>
      </w:pPr>
      <w:bookmarkStart w:id="751" w:name="_Toc268646682"/>
      <w:bookmarkStart w:id="752" w:name="_Toc268765416"/>
      <w:r w:rsidRPr="00362166">
        <w:rPr>
          <w:rFonts w:hint="cs"/>
          <w:rtl/>
        </w:rPr>
        <w:t>توثيق المنذري ك</w:t>
      </w:r>
      <w:r w:rsidR="00362166" w:rsidRPr="00362166">
        <w:rPr>
          <w:rFonts w:hint="cs"/>
          <w:rtl/>
        </w:rPr>
        <w:t>ا</w:t>
      </w:r>
      <w:r w:rsidRPr="00362166">
        <w:rPr>
          <w:rFonts w:hint="cs"/>
          <w:rtl/>
        </w:rPr>
        <w:t>ف:</w:t>
      </w:r>
      <w:bookmarkEnd w:id="751"/>
      <w:bookmarkEnd w:id="752"/>
    </w:p>
    <w:p w:rsidR="00D43B35" w:rsidRPr="00F7144F" w:rsidRDefault="00D43B35" w:rsidP="00B93C22">
      <w:pPr>
        <w:pStyle w:val="Corpsdetexte"/>
        <w:ind w:left="360"/>
        <w:jc w:val="both"/>
        <w:rPr>
          <w:sz w:val="28"/>
          <w:szCs w:val="28"/>
          <w:rtl/>
        </w:rPr>
      </w:pPr>
      <w:r w:rsidRPr="00F7144F">
        <w:rPr>
          <w:rFonts w:hint="cs"/>
          <w:sz w:val="28"/>
          <w:szCs w:val="28"/>
          <w:rtl/>
        </w:rPr>
        <w:t>توثيق الحافظ المنذري لرجال إسناده يكفي في تصحيح الحديث أو تحسينه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( 1 / 436 )</w:t>
      </w:r>
    </w:p>
    <w:p w:rsidR="00D43B35" w:rsidRPr="00362166" w:rsidRDefault="00E225A9" w:rsidP="00C32F2B">
      <w:pPr>
        <w:pStyle w:val="Titre1"/>
        <w:rPr>
          <w:rtl/>
        </w:rPr>
      </w:pPr>
      <w:bookmarkStart w:id="753" w:name="_Toc268646683"/>
      <w:bookmarkStart w:id="754" w:name="_Toc268765417"/>
      <w:r w:rsidRPr="00362166">
        <w:rPr>
          <w:rFonts w:hint="cs"/>
          <w:rtl/>
        </w:rPr>
        <w:t xml:space="preserve">تعريف </w:t>
      </w:r>
      <w:r w:rsidR="00D43B35" w:rsidRPr="00362166">
        <w:rPr>
          <w:rFonts w:hint="cs"/>
          <w:rtl/>
        </w:rPr>
        <w:t>المستملي :</w:t>
      </w:r>
      <w:bookmarkEnd w:id="753"/>
      <w:bookmarkEnd w:id="754"/>
    </w:p>
    <w:p w:rsidR="00D43B35" w:rsidRPr="00F7144F" w:rsidRDefault="00D43B35" w:rsidP="00B93C22">
      <w:pPr>
        <w:pStyle w:val="Corpsdetexte"/>
        <w:ind w:left="360"/>
        <w:jc w:val="both"/>
        <w:rPr>
          <w:sz w:val="28"/>
          <w:szCs w:val="28"/>
          <w:rtl/>
        </w:rPr>
      </w:pPr>
      <w:r w:rsidRPr="00F7144F">
        <w:rPr>
          <w:rFonts w:hint="cs"/>
          <w:sz w:val="28"/>
          <w:szCs w:val="28"/>
          <w:rtl/>
        </w:rPr>
        <w:t xml:space="preserve">" المستملي هو الذي يسمع الناس قراءة الشيخ عنه إسماعهم الحديث , إذا كثر الجمع وعسر عليهم سماع صوت الشيخ أو القاريء على الشيخ ".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4 )       </w:t>
      </w:r>
    </w:p>
    <w:p w:rsidR="00D43B35" w:rsidRPr="00362166" w:rsidRDefault="00D43B35" w:rsidP="00C32F2B">
      <w:pPr>
        <w:pStyle w:val="Titre1"/>
        <w:rPr>
          <w:rtl/>
        </w:rPr>
      </w:pPr>
      <w:bookmarkStart w:id="755" w:name="_Toc268646684"/>
      <w:bookmarkStart w:id="756" w:name="_Toc268765418"/>
      <w:r w:rsidRPr="00362166">
        <w:rPr>
          <w:rFonts w:hint="cs"/>
          <w:rtl/>
        </w:rPr>
        <w:t>"الحديث القولي يرجح على الحديث الفعلي "</w:t>
      </w:r>
      <w:bookmarkEnd w:id="755"/>
      <w:bookmarkEnd w:id="756"/>
    </w:p>
    <w:p w:rsidR="00D43B35" w:rsidRPr="00F7144F" w:rsidRDefault="00D43B35" w:rsidP="00B93C22">
      <w:pPr>
        <w:pStyle w:val="Corpsdetexte"/>
        <w:ind w:left="360"/>
        <w:jc w:val="both"/>
        <w:rPr>
          <w:sz w:val="28"/>
          <w:szCs w:val="28"/>
          <w:rtl/>
        </w:rPr>
      </w:pPr>
      <w:r w:rsidRPr="00F7144F">
        <w:rPr>
          <w:rFonts w:hint="cs"/>
          <w:sz w:val="28"/>
          <w:szCs w:val="28"/>
          <w:rtl/>
        </w:rPr>
        <w:t>( 2  58 )</w:t>
      </w:r>
    </w:p>
    <w:p w:rsidR="00362166" w:rsidRDefault="00362166" w:rsidP="00B93C22">
      <w:pPr>
        <w:pStyle w:val="Corpsdetexte"/>
        <w:ind w:left="360"/>
        <w:jc w:val="both"/>
        <w:rPr>
          <w:b/>
          <w:bCs/>
          <w:sz w:val="28"/>
          <w:szCs w:val="28"/>
          <w:rtl/>
        </w:rPr>
      </w:pPr>
    </w:p>
    <w:p w:rsidR="00D43B35" w:rsidRPr="00362166" w:rsidRDefault="00D43B35" w:rsidP="00C32F2B">
      <w:pPr>
        <w:pStyle w:val="Titre1"/>
        <w:rPr>
          <w:rtl/>
        </w:rPr>
      </w:pPr>
      <w:bookmarkStart w:id="757" w:name="_Toc268646685"/>
      <w:bookmarkStart w:id="758" w:name="_Toc268765419"/>
      <w:r w:rsidRPr="00362166">
        <w:rPr>
          <w:rFonts w:hint="cs"/>
          <w:rtl/>
        </w:rPr>
        <w:t>رؤية النبي صلى الله عليه وسلم لا تثبت الأحكام :</w:t>
      </w:r>
      <w:bookmarkEnd w:id="757"/>
      <w:bookmarkEnd w:id="758"/>
    </w:p>
    <w:p w:rsidR="00D43B35" w:rsidRPr="00F7144F" w:rsidRDefault="00D43B35" w:rsidP="00B93C22">
      <w:pPr>
        <w:pStyle w:val="Corpsdetexte"/>
        <w:ind w:left="360"/>
        <w:jc w:val="both"/>
        <w:rPr>
          <w:sz w:val="28"/>
          <w:szCs w:val="28"/>
          <w:rtl/>
        </w:rPr>
      </w:pPr>
      <w:r w:rsidRPr="00F7144F">
        <w:rPr>
          <w:rFonts w:hint="cs"/>
          <w:sz w:val="28"/>
          <w:szCs w:val="28"/>
          <w:rtl/>
        </w:rPr>
        <w:t>"رؤية النبي صلى الله عليه وسلم في المنام حق , ولكن لا تثبت بها الأحكام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82 )  </w:t>
      </w:r>
    </w:p>
    <w:p w:rsidR="00D43B35" w:rsidRPr="00362166" w:rsidRDefault="00E225A9" w:rsidP="00C32F2B">
      <w:pPr>
        <w:pStyle w:val="Titre1"/>
        <w:rPr>
          <w:rtl/>
        </w:rPr>
      </w:pPr>
      <w:bookmarkStart w:id="759" w:name="_Toc268646686"/>
      <w:bookmarkStart w:id="760" w:name="_Toc268765420"/>
      <w:r w:rsidRPr="00362166">
        <w:rPr>
          <w:rFonts w:hint="cs"/>
          <w:rtl/>
        </w:rPr>
        <w:t xml:space="preserve">العلاقة بين </w:t>
      </w:r>
      <w:r w:rsidR="00D43B35" w:rsidRPr="00362166">
        <w:rPr>
          <w:rFonts w:hint="cs"/>
          <w:rtl/>
        </w:rPr>
        <w:t>الخاص و العام :</w:t>
      </w:r>
      <w:bookmarkEnd w:id="759"/>
      <w:bookmarkEnd w:id="760"/>
    </w:p>
    <w:p w:rsidR="00D43B35" w:rsidRPr="00F7144F" w:rsidRDefault="00D43B35" w:rsidP="00B93C22">
      <w:pPr>
        <w:pStyle w:val="Corpsdetexte"/>
        <w:ind w:left="360"/>
        <w:jc w:val="both"/>
        <w:rPr>
          <w:sz w:val="28"/>
          <w:szCs w:val="28"/>
          <w:rtl/>
        </w:rPr>
      </w:pPr>
      <w:r w:rsidRPr="00F7144F">
        <w:rPr>
          <w:rFonts w:hint="cs"/>
          <w:sz w:val="28"/>
          <w:szCs w:val="28"/>
          <w:rtl/>
        </w:rPr>
        <w:t>" الخاص حاكم على العام ومقيد له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126 )</w:t>
      </w:r>
    </w:p>
    <w:p w:rsidR="00D43B35" w:rsidRPr="00F7144F" w:rsidRDefault="00D43B35" w:rsidP="00B93C22">
      <w:pPr>
        <w:pStyle w:val="Corpsdetexte"/>
        <w:ind w:left="360"/>
        <w:jc w:val="both"/>
        <w:rPr>
          <w:sz w:val="28"/>
          <w:szCs w:val="28"/>
          <w:rtl/>
        </w:rPr>
      </w:pPr>
      <w:r w:rsidRPr="00F7144F">
        <w:rPr>
          <w:rFonts w:hint="cs"/>
          <w:sz w:val="28"/>
          <w:szCs w:val="28"/>
          <w:rtl/>
        </w:rPr>
        <w:t>" الخاص مقدم على العام ولا ينافيه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133 )</w:t>
      </w:r>
    </w:p>
    <w:p w:rsidR="00C32F2B" w:rsidRDefault="00C32F2B" w:rsidP="00C32F2B">
      <w:pPr>
        <w:pStyle w:val="Titre1"/>
      </w:pPr>
    </w:p>
    <w:p w:rsidR="00C32F2B" w:rsidRDefault="00C32F2B" w:rsidP="00C32F2B">
      <w:pPr>
        <w:rPr>
          <w:lang w:val="fr-FR"/>
        </w:rPr>
      </w:pPr>
    </w:p>
    <w:p w:rsidR="00C32F2B" w:rsidRDefault="00C32F2B" w:rsidP="00C32F2B">
      <w:pPr>
        <w:rPr>
          <w:lang w:val="fr-FR"/>
        </w:rPr>
      </w:pPr>
    </w:p>
    <w:p w:rsidR="00C32F2B" w:rsidRPr="00C32F2B" w:rsidRDefault="00C32F2B" w:rsidP="00C32F2B">
      <w:pPr>
        <w:rPr>
          <w:lang w:val="fr-FR"/>
        </w:rPr>
      </w:pPr>
    </w:p>
    <w:p w:rsidR="00D43B35" w:rsidRDefault="00D43B35" w:rsidP="00C32F2B">
      <w:pPr>
        <w:pStyle w:val="Titre1"/>
        <w:rPr>
          <w:rtl/>
        </w:rPr>
      </w:pPr>
      <w:bookmarkStart w:id="761" w:name="_Toc268646687"/>
      <w:bookmarkStart w:id="762" w:name="_Toc268765421"/>
      <w:r w:rsidRPr="00362166">
        <w:rPr>
          <w:rFonts w:hint="cs"/>
          <w:rtl/>
        </w:rPr>
        <w:t>الترمذي قد يحسن الحديث مع ضعف إسناده للشواهد :</w:t>
      </w:r>
      <w:bookmarkEnd w:id="761"/>
      <w:bookmarkEnd w:id="762"/>
    </w:p>
    <w:p w:rsidR="00D43B35" w:rsidRPr="00F7144F" w:rsidRDefault="00D43B35" w:rsidP="00B93C22">
      <w:pPr>
        <w:pStyle w:val="Corpsdetexte"/>
        <w:ind w:left="360"/>
        <w:jc w:val="both"/>
        <w:rPr>
          <w:sz w:val="28"/>
          <w:szCs w:val="28"/>
          <w:rtl/>
        </w:rPr>
      </w:pPr>
      <w:r w:rsidRPr="00F7144F">
        <w:rPr>
          <w:rFonts w:hint="cs"/>
          <w:sz w:val="28"/>
          <w:szCs w:val="28"/>
          <w:rtl/>
        </w:rPr>
        <w:t xml:space="preserve">" قال الشارح :" فإن قلت : قد اعترف الترمذي بعدم اتصال حديث فاطمة </w:t>
      </w:r>
      <w:r w:rsidRPr="00F7144F">
        <w:rPr>
          <w:rStyle w:val="Appelnotedebasdep"/>
          <w:sz w:val="28"/>
          <w:szCs w:val="28"/>
          <w:rtl/>
        </w:rPr>
        <w:footnoteReference w:id="511"/>
      </w:r>
      <w:r w:rsidRPr="00F7144F">
        <w:rPr>
          <w:rFonts w:hint="cs"/>
          <w:sz w:val="28"/>
          <w:szCs w:val="28"/>
          <w:rtl/>
        </w:rPr>
        <w:t xml:space="preserve"> فكيف قال :  حديث فاطمة حديث حسن ؟ قلت : الظاهر نه حسنه لشواهده , وقد بينا في المقدمة أن الترمذي قد يحسن الحديث مع ضعف الإسناد للشواهد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128 )</w:t>
      </w:r>
    </w:p>
    <w:p w:rsidR="00362166" w:rsidRDefault="00362166" w:rsidP="00B93C22">
      <w:pPr>
        <w:pStyle w:val="Corpsdetexte"/>
        <w:ind w:left="360"/>
        <w:jc w:val="both"/>
        <w:rPr>
          <w:b/>
          <w:bCs/>
          <w:sz w:val="32"/>
          <w:szCs w:val="32"/>
          <w:rtl/>
        </w:rPr>
      </w:pPr>
    </w:p>
    <w:p w:rsidR="00D43B35" w:rsidRPr="00362166" w:rsidRDefault="00D43B35" w:rsidP="00C32F2B">
      <w:pPr>
        <w:pStyle w:val="Titre1"/>
        <w:rPr>
          <w:rtl/>
        </w:rPr>
      </w:pPr>
      <w:bookmarkStart w:id="763" w:name="_Toc268646688"/>
      <w:bookmarkStart w:id="764" w:name="_Toc268765422"/>
      <w:r w:rsidRPr="00362166">
        <w:rPr>
          <w:rFonts w:hint="cs"/>
          <w:rtl/>
        </w:rPr>
        <w:t>الحديث المرسل يكون شاهدا للمسند :</w:t>
      </w:r>
      <w:bookmarkEnd w:id="763"/>
      <w:bookmarkEnd w:id="764"/>
    </w:p>
    <w:p w:rsidR="00D43B35" w:rsidRPr="00F7144F" w:rsidRDefault="00D43B35" w:rsidP="00B93C22">
      <w:pPr>
        <w:pStyle w:val="Corpsdetexte"/>
        <w:ind w:left="360"/>
        <w:jc w:val="both"/>
        <w:rPr>
          <w:sz w:val="28"/>
          <w:szCs w:val="28"/>
          <w:rtl/>
        </w:rPr>
      </w:pPr>
      <w:r w:rsidRPr="00F7144F">
        <w:rPr>
          <w:rFonts w:hint="cs"/>
          <w:sz w:val="28"/>
          <w:szCs w:val="28"/>
          <w:rtl/>
        </w:rPr>
        <w:t>" ... ثم ماذا يضر في إسناد الحديث أن يرسله الثوري أو ابن عيينه , إذا كان مرويا بأسانيد أخرى صحاح موصولة , المفهوم في مثل هذا أن يكون المرسل شاهدا للمسند ومؤيدا له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133 ) </w:t>
      </w:r>
    </w:p>
    <w:p w:rsidR="00D43B35" w:rsidRPr="00362166" w:rsidRDefault="00D43B35" w:rsidP="00C32F2B">
      <w:pPr>
        <w:pStyle w:val="Titre1"/>
        <w:rPr>
          <w:rtl/>
        </w:rPr>
      </w:pPr>
      <w:bookmarkStart w:id="765" w:name="_Toc268646689"/>
      <w:bookmarkStart w:id="766" w:name="_Toc268765423"/>
      <w:r w:rsidRPr="00362166">
        <w:rPr>
          <w:rFonts w:hint="cs"/>
          <w:rtl/>
        </w:rPr>
        <w:lastRenderedPageBreak/>
        <w:t>رواية عمرو بن شعيب عن أبيه عن جده من أصح الأسانيد :</w:t>
      </w:r>
      <w:bookmarkEnd w:id="765"/>
      <w:bookmarkEnd w:id="766"/>
    </w:p>
    <w:p w:rsidR="00D43B35" w:rsidRPr="00F7144F" w:rsidRDefault="00362166" w:rsidP="00B93C22">
      <w:pPr>
        <w:pStyle w:val="Corpsdetexte"/>
        <w:ind w:left="360"/>
        <w:jc w:val="both"/>
        <w:rPr>
          <w:sz w:val="28"/>
          <w:szCs w:val="28"/>
          <w:rtl/>
        </w:rPr>
      </w:pPr>
      <w:r>
        <w:rPr>
          <w:rFonts w:hint="cs"/>
          <w:sz w:val="28"/>
          <w:szCs w:val="28"/>
          <w:rtl/>
        </w:rPr>
        <w:t xml:space="preserve">" </w:t>
      </w:r>
      <w:r w:rsidR="00D43B35" w:rsidRPr="00F7144F">
        <w:rPr>
          <w:rFonts w:hint="cs"/>
          <w:sz w:val="28"/>
          <w:szCs w:val="28"/>
          <w:rtl/>
        </w:rPr>
        <w:t xml:space="preserve">تضعيف رواية عمرو بن شعيب قول مرجوح , وإليك ما قلته في ذلك في شرحي على ألفية السيوطي ( ص 246 </w:t>
      </w:r>
      <w:r w:rsidR="00D43B35" w:rsidRPr="00F7144F">
        <w:rPr>
          <w:sz w:val="28"/>
          <w:szCs w:val="28"/>
          <w:rtl/>
        </w:rPr>
        <w:t>–</w:t>
      </w:r>
      <w:r w:rsidR="00D43B35" w:rsidRPr="00F7144F">
        <w:rPr>
          <w:rFonts w:hint="cs"/>
          <w:sz w:val="28"/>
          <w:szCs w:val="28"/>
          <w:rtl/>
        </w:rPr>
        <w:t xml:space="preserve"> 248 ): عمرو بن شعيب بن محمد بن عبد الله بن عمرو بن العاص يروي كثيرا عن أبيه عن جده , والمراد بجده هنا هو عبد الله بن عمرو , وهو في الحقيقة جد أبيه شعيب .</w:t>
      </w:r>
    </w:p>
    <w:p w:rsidR="00D43B35" w:rsidRPr="00F7144F" w:rsidRDefault="00D43B35" w:rsidP="00B93C22">
      <w:pPr>
        <w:pStyle w:val="Corpsdetexte"/>
        <w:ind w:left="360"/>
        <w:jc w:val="both"/>
        <w:rPr>
          <w:sz w:val="28"/>
          <w:szCs w:val="28"/>
          <w:rtl/>
        </w:rPr>
      </w:pPr>
      <w:r w:rsidRPr="00F7144F">
        <w:rPr>
          <w:rFonts w:hint="cs"/>
          <w:sz w:val="28"/>
          <w:szCs w:val="28"/>
          <w:rtl/>
        </w:rPr>
        <w:t>وقد اختلف كثيرا في الاحتجاج برواية عمرو عن أبيه عن جده . أما عمرو فإنه ثقة من غير خلاف , لكن أعل بعضهم روايته عن أبيه عن جده بأن الظاهر أن المراد جد عمرو , وهو محمد بن عبد الله بن عمرو , فتكون أحاديثه مرسلة , ولذلك ذهب الدارقطني إلى التفصيل , ففرق بين أن يفصح بجده أنه عبد الله , فيحتج به , أولا يفصح , فلا يحتج به , وكذلك إن قال : " عن أبيه عن جده سمعت رسول الله صلى الله عليه وسلم  " أو نحو هذا , مما يدل على أن المراد الصحابي فيحتج به , وإلا فلا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وذهب ابن حبان إلى تفصيل آخر : فإن استوعب ذكر آبائه في الرواية احتج به , وإن اقتصر على قوله " عن أبيه عن جده "لم يحتج به .وقد أخرج في صحيحه حديثا واحدا هكذا :" عن عمرو بن شعيب عن أبيه عن محمد بن عبد الله بن عمرو عن أبيه مرفوعا :" ألا أحدثكم بأحبكم إلي وأقربكم مني مجلسا يوم القيامة " ...الحديث , قال الحافظ العلائي :" ما جاء فيه التصريح برواية محمد عن أبيه في السند فهو شاذ نادر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وقال ابن حبان في الاحتجاج لرأيه في رد رواية عمرو عن أبيه عن جده :" إن أراد جده عبد الله , فشعيب لم يلقه , فيكون منقطعا , وإن أراد محمدا فلا صحبة له , فيكون مرسلا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قال الذهبي في الميزان :" هذا لاشيء لأن شعيبا ثبت سماعه من عبد الله , وهو الذي رباه حتى قيل : إن محمدا مات في حياة أبيه عبد الله وكفل شعيبا جده عبد الله , فإذا قال : عن أبيه عن جده : فإنما يريد بالضمير في جده أنه عائد إلى شعيب ... وصح أيضا أن شعيبا سمع من معاوية , وقد مات معاوية قبل عبد الله بن عمرو بسنوات , فلا ينكر له السماع من جده , سيما وهو الذي رباه وكفله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والتحقيق أن رواية عمرو بن شعيب عن أبيه عن جده من أصح الأسانيد , كما قلنا آنفا , قال البخاري :" رأيت أحمد بن حنبل وعلي بن المديني وإسحاق بن راهويه وأبا عبيد وعامة أصحابنا يحتجون بحديث عمرو بن شعيب عن أبيه عن جده , ما تركه أحد من المسلمين . قال البخاري : من الناس بعدهم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وروى الحسن بن سفيان عن إسحاق بن راهويه قال :" إذا كان الراوي عن عمرو بن شعيب عن أبيه عن جده ثقة فهو كأيوب عن نافع عن ابن عمر ".</w:t>
      </w:r>
    </w:p>
    <w:p w:rsidR="00D43B35" w:rsidRPr="00F7144F" w:rsidRDefault="00D43B35" w:rsidP="00B93C22">
      <w:pPr>
        <w:pStyle w:val="Corpsdetexte"/>
        <w:ind w:left="360"/>
        <w:jc w:val="both"/>
        <w:rPr>
          <w:sz w:val="28"/>
          <w:szCs w:val="28"/>
          <w:rtl/>
        </w:rPr>
      </w:pPr>
      <w:r w:rsidRPr="00F7144F">
        <w:rPr>
          <w:rFonts w:hint="cs"/>
          <w:sz w:val="28"/>
          <w:szCs w:val="28"/>
          <w:rtl/>
        </w:rPr>
        <w:t xml:space="preserve">  قال النووي :" وهذا التشبيه نهاية في الجلالة من مثل إسحاق ". وقال أيضا :" إن الاحتجاج به هو الصحيح المختار الذي عليه المحققون من أهل الحديث , وهم أهل هذا الفن , وعنهم يؤخذ ".</w:t>
      </w:r>
    </w:p>
    <w:p w:rsidR="00D43B35" w:rsidRPr="00F7144F" w:rsidRDefault="00D43B35" w:rsidP="00B93C22">
      <w:pPr>
        <w:pStyle w:val="Corpsdetexte"/>
        <w:ind w:left="360"/>
        <w:jc w:val="both"/>
        <w:rPr>
          <w:sz w:val="28"/>
          <w:szCs w:val="28"/>
          <w:rtl/>
        </w:rPr>
      </w:pPr>
      <w:r w:rsidRPr="00F7144F">
        <w:rPr>
          <w:rFonts w:hint="cs"/>
          <w:sz w:val="28"/>
          <w:szCs w:val="28"/>
          <w:rtl/>
        </w:rPr>
        <w:t xml:space="preserve">وانظر تفصيل الكلام في هذا في التهذيب ( ج 8 ص 48 </w:t>
      </w:r>
      <w:r w:rsidRPr="00F7144F">
        <w:rPr>
          <w:sz w:val="28"/>
          <w:szCs w:val="28"/>
          <w:rtl/>
        </w:rPr>
        <w:t>–</w:t>
      </w:r>
      <w:r w:rsidRPr="00F7144F">
        <w:rPr>
          <w:rFonts w:hint="cs"/>
          <w:sz w:val="28"/>
          <w:szCs w:val="28"/>
          <w:rtl/>
        </w:rPr>
        <w:t xml:space="preserve"> 55 ) و الميزان ( ج 2 ص 289 </w:t>
      </w:r>
      <w:r w:rsidRPr="00F7144F">
        <w:rPr>
          <w:sz w:val="28"/>
          <w:szCs w:val="28"/>
          <w:rtl/>
        </w:rPr>
        <w:t>–</w:t>
      </w:r>
      <w:r w:rsidRPr="00F7144F">
        <w:rPr>
          <w:rFonts w:hint="cs"/>
          <w:sz w:val="28"/>
          <w:szCs w:val="28"/>
          <w:rtl/>
        </w:rPr>
        <w:t xml:space="preserve"> 291 ) والتدريب ( ص 221 ) ونصب الراية ( ج 1 ص 32 من طبعة الهند , و ص 58 </w:t>
      </w:r>
      <w:r w:rsidRPr="00F7144F">
        <w:rPr>
          <w:sz w:val="28"/>
          <w:szCs w:val="28"/>
          <w:rtl/>
        </w:rPr>
        <w:t>–</w:t>
      </w:r>
      <w:r w:rsidRPr="00F7144F">
        <w:rPr>
          <w:rFonts w:hint="cs"/>
          <w:sz w:val="28"/>
          <w:szCs w:val="28"/>
          <w:rtl/>
        </w:rPr>
        <w:t xml:space="preserve"> 59 من طبعة مصر )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هذا ما قلته هناك , وأقول هنا زيادة في البيان : إنا نرى كثيرا من الفقهاء وعلماء الحديث يحتجون بحديث عمرو بن شعيب إذا كان حديثه حجة لهم , ويردون حديثه أو يعللونه بالإرسال , وبأنه صحيفة غير سماع , إذا كان حجة عليهم , كما نقل البيهقي في السنن الكبرى ( ج 4 ص 135 ) عن الشافعي أنه رد على بعض من يصنع هذا من الفقهاء :" إن كان حديث عمرو يكون حجة , فالذي روى حجة عليه في غير حكم , وإن كان حديث عمرو غير حجة , فالحجة بغير حجة جهل "!!.</w:t>
      </w:r>
    </w:p>
    <w:p w:rsidR="00D43B35" w:rsidRPr="00F7144F" w:rsidRDefault="00D43B35" w:rsidP="00B93C22">
      <w:pPr>
        <w:pStyle w:val="Corpsdetexte"/>
        <w:ind w:left="360"/>
        <w:jc w:val="both"/>
        <w:rPr>
          <w:sz w:val="28"/>
          <w:szCs w:val="28"/>
          <w:rtl/>
        </w:rPr>
      </w:pPr>
      <w:r w:rsidRPr="00F7144F">
        <w:rPr>
          <w:rFonts w:hint="cs"/>
          <w:sz w:val="28"/>
          <w:szCs w:val="28"/>
          <w:rtl/>
        </w:rPr>
        <w:lastRenderedPageBreak/>
        <w:t xml:space="preserve">هذا مع أن الشافعي كان " كالمتوقف في روايات عمرو بن شعيب إذا لم ينضم إليها ما يؤكدها " كما نقله عنه البيهقي ( ج 6 ص 221 ) ولكن الشافعي لم يصنع كهؤلاء , فلم يختلف قوله في ذلك , وإن كنا نخالفه في التوقف فيه , </w:t>
      </w:r>
      <w:r w:rsidRPr="00F7144F">
        <w:rPr>
          <w:rFonts w:hint="cs"/>
          <w:sz w:val="28"/>
          <w:szCs w:val="28"/>
          <w:u w:val="single"/>
          <w:rtl/>
        </w:rPr>
        <w:t xml:space="preserve">ونجزم بصحة حديث عمرو بن شعيب عن أبيه عن جده , إذا كان الإسناد صحيحا إلى عمرو </w:t>
      </w:r>
      <w:r w:rsidRPr="00F7144F">
        <w:rPr>
          <w:rFonts w:hint="cs"/>
          <w:sz w:val="28"/>
          <w:szCs w:val="28"/>
          <w:rtl/>
        </w:rPr>
        <w:t>.</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وأما غيره : فترى الدارقطني يذكر حديثا في سننه ( ص 362 ) ويعلله بقوله :" إن عمرو بن شعيب لم يخبر فيه بسماع أبيه من جده عبد الله بن عمرو " مع أنه يروي قبل ذلك ( ص 310 ) بإسناده عن عبيد الله بن عمر " عن عمرو بن شعيب عن أبيه : أن رجلا أتى عبد الله بن عمرو يسأله عن محرم وقع  بامرأة  ؟ فأشار إلى عبد الله بن عمر , فقال : اذهب إلى ذلك فاسأله . قال شعيب : فلم يعرفه الرجل , فذهبت معه , فسال ابن عمر , فقال : بطل حجك . قال : فقال الرجل : أفأقعد ؟ قال : بل تخرج مع الناس وتصنع ما يصنعون , فإذا أدركت قابلا فحج وأهد . فرجع إلى عبد الله بن عمرو فأخبره , ثم قال له : اذهب إلى ابن عباس فاسأله , , قال شعيب : فذهبت معه فسأله , فقال له مثل ما قال عبد الله بن عمر , فرجع إلى عبد الله بن عمرو , فأخبره بما قال ابن عباس , ثم قال : ما تقول أنت ؟ قال : أقول مثل ما قالا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وهذا صحيح صريح في سماع شعيب من جده عبد الله بن عمرو وأنه كان يجالسه ويجالس الصحابة في عصره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وروى الدارقطني أيضا :" حدثنا أبو بكر النيسابوري ثنا محمد بن علي الوراق قال : قلت لأحمد بن حنبل , عمرو بن شعيب سمع من أبيه شيئا ؟ قال : يقول : حدثني أبي . </w:t>
      </w:r>
    </w:p>
    <w:p w:rsidR="00D43B35" w:rsidRPr="00F7144F" w:rsidRDefault="00D43B35" w:rsidP="00B93C22">
      <w:pPr>
        <w:pStyle w:val="Corpsdetexte"/>
        <w:ind w:left="360"/>
        <w:jc w:val="both"/>
        <w:rPr>
          <w:sz w:val="28"/>
          <w:szCs w:val="28"/>
          <w:rtl/>
        </w:rPr>
      </w:pPr>
      <w:r w:rsidRPr="00F7144F">
        <w:rPr>
          <w:rFonts w:hint="cs"/>
          <w:sz w:val="28"/>
          <w:szCs w:val="28"/>
          <w:rtl/>
        </w:rPr>
        <w:t xml:space="preserve">قال : قلت : فأبوه سمع من عبد الله بن عمرو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قال : نعم . أراه سمع منه . سمعت أبا بكر النسابوري يقول : هو عمرو بن شعيب بن محمد بن عبد الله بن عمرو بن العاص , وقد صح سماع عمرو بن شعيب من أبيه شعيب , وصح سماع شعيب من جده عبد الله بن عمرو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ويروى  أيضا عن محمد بن الحسين النقاش عن أحمد بن تميم قال :" قلت لأبي عبد الله محمد بن إسماعيل البخاري : شعيب والد عمرو بن شعيب سمع من عبد الله بن عمرو ؟ </w:t>
      </w:r>
    </w:p>
    <w:p w:rsidR="00D43B35" w:rsidRPr="00F7144F" w:rsidRDefault="00D43B35" w:rsidP="00B93C22">
      <w:pPr>
        <w:pStyle w:val="Corpsdetexte"/>
        <w:ind w:left="360"/>
        <w:jc w:val="both"/>
        <w:rPr>
          <w:sz w:val="28"/>
          <w:szCs w:val="28"/>
          <w:rtl/>
        </w:rPr>
      </w:pPr>
      <w:r w:rsidRPr="00F7144F">
        <w:rPr>
          <w:rFonts w:hint="cs"/>
          <w:sz w:val="28"/>
          <w:szCs w:val="28"/>
          <w:rtl/>
        </w:rPr>
        <w:t xml:space="preserve">قال : نعم . </w:t>
      </w:r>
    </w:p>
    <w:p w:rsidR="00D43B35" w:rsidRPr="00F7144F" w:rsidRDefault="00D43B35" w:rsidP="00B93C22">
      <w:pPr>
        <w:pStyle w:val="Corpsdetexte"/>
        <w:ind w:left="360"/>
        <w:jc w:val="both"/>
        <w:rPr>
          <w:sz w:val="28"/>
          <w:szCs w:val="28"/>
          <w:rtl/>
        </w:rPr>
      </w:pPr>
      <w:r w:rsidRPr="00F7144F">
        <w:rPr>
          <w:rFonts w:hint="cs"/>
          <w:sz w:val="28"/>
          <w:szCs w:val="28"/>
          <w:rtl/>
        </w:rPr>
        <w:t xml:space="preserve">قلت له : فعمرو بن شعيب عن أبيه عن جده , يتكلم الناس فيه ؟ </w:t>
      </w:r>
    </w:p>
    <w:p w:rsidR="00D43B35" w:rsidRPr="00F7144F" w:rsidRDefault="00D43B35" w:rsidP="00B93C22">
      <w:pPr>
        <w:pStyle w:val="Corpsdetexte"/>
        <w:ind w:left="360"/>
        <w:jc w:val="both"/>
        <w:rPr>
          <w:sz w:val="28"/>
          <w:szCs w:val="28"/>
          <w:rtl/>
        </w:rPr>
      </w:pPr>
      <w:r w:rsidRPr="00F7144F">
        <w:rPr>
          <w:rFonts w:hint="cs"/>
          <w:sz w:val="28"/>
          <w:szCs w:val="28"/>
          <w:rtl/>
        </w:rPr>
        <w:t xml:space="preserve">قال : رأيت علي بن المديني وأحمد بن حنبل والحميدي وإسحاق بن راهويه : يحتجون به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قال : قلت فمن يتكلم فيه , يقول ماذا ؟ </w:t>
      </w:r>
    </w:p>
    <w:p w:rsidR="00D43B35" w:rsidRPr="00F7144F" w:rsidRDefault="00D43B35" w:rsidP="00B93C22">
      <w:pPr>
        <w:pStyle w:val="Corpsdetexte"/>
        <w:ind w:left="360"/>
        <w:jc w:val="both"/>
        <w:rPr>
          <w:sz w:val="28"/>
          <w:szCs w:val="28"/>
          <w:rtl/>
        </w:rPr>
      </w:pPr>
      <w:r w:rsidRPr="00F7144F">
        <w:rPr>
          <w:rFonts w:hint="cs"/>
          <w:sz w:val="28"/>
          <w:szCs w:val="28"/>
          <w:rtl/>
        </w:rPr>
        <w:t xml:space="preserve"> قال : يقولون : إن عمرو بن شعيب أكثر أو نحو هذا ". </w:t>
      </w:r>
    </w:p>
    <w:p w:rsidR="00D43B35" w:rsidRPr="00F7144F" w:rsidRDefault="00D43B35" w:rsidP="003642D6">
      <w:pPr>
        <w:pStyle w:val="Corpsdetexte"/>
        <w:tabs>
          <w:tab w:val="left" w:pos="206"/>
        </w:tabs>
        <w:ind w:left="360"/>
        <w:jc w:val="both"/>
        <w:rPr>
          <w:sz w:val="28"/>
          <w:szCs w:val="28"/>
          <w:rtl/>
        </w:rPr>
      </w:pPr>
      <w:r w:rsidRPr="00F7144F">
        <w:rPr>
          <w:rFonts w:hint="cs"/>
          <w:sz w:val="28"/>
          <w:szCs w:val="28"/>
          <w:rtl/>
        </w:rPr>
        <w:t xml:space="preserve">  والحاكم أبو عبد الله قد التزم في المستدرك تصحيح أحاديث عمرو . ومما قال في ذلك ( ج 2 ص 65 ) :" قد أكثرت في هذا الكتاب الحجج في </w:t>
      </w:r>
      <w:r w:rsidRPr="00F7144F">
        <w:rPr>
          <w:rFonts w:hint="cs"/>
          <w:sz w:val="28"/>
          <w:szCs w:val="28"/>
          <w:u w:val="single"/>
          <w:rtl/>
        </w:rPr>
        <w:t>تصحيح روايات عمرو بن شعيب إذا كان الراوي عنه ثقة ,</w:t>
      </w:r>
      <w:r w:rsidRPr="00F7144F">
        <w:rPr>
          <w:rFonts w:hint="cs"/>
          <w:sz w:val="28"/>
          <w:szCs w:val="28"/>
          <w:rtl/>
        </w:rPr>
        <w:t>وكنت أطلب الحجة الظاهرة في سماع شعيب بن محمد عن عبد الله بن عمرو , فلم أصل إليها إلا هذا الوقت ".</w:t>
      </w:r>
    </w:p>
    <w:p w:rsidR="00D43B35" w:rsidRPr="00F7144F" w:rsidRDefault="00D43B35" w:rsidP="00B93C22">
      <w:pPr>
        <w:pStyle w:val="Corpsdetexte"/>
        <w:ind w:left="360"/>
        <w:jc w:val="both"/>
        <w:rPr>
          <w:sz w:val="28"/>
          <w:szCs w:val="28"/>
          <w:rtl/>
        </w:rPr>
      </w:pPr>
      <w:r w:rsidRPr="00F7144F">
        <w:rPr>
          <w:rFonts w:hint="cs"/>
          <w:sz w:val="28"/>
          <w:szCs w:val="28"/>
          <w:rtl/>
        </w:rPr>
        <w:t xml:space="preserve">ثم روى عن الدارقطني القصة التي نقلناها في سؤال الرجل بحضرة شعيب ثم قال :" هذا حديث رواته ثقات حفاظ , وهو كالأخذ باليد في صحة سماع شعيب بن محمد عن جده عبد الله بن عمرو ". ووافقه الذهبي على ذلك . </w:t>
      </w:r>
    </w:p>
    <w:p w:rsidR="00D43B35" w:rsidRPr="00F7144F" w:rsidRDefault="00D43B35" w:rsidP="00B93C22">
      <w:pPr>
        <w:pStyle w:val="Corpsdetexte"/>
        <w:ind w:left="360"/>
        <w:jc w:val="both"/>
        <w:rPr>
          <w:sz w:val="28"/>
          <w:szCs w:val="28"/>
          <w:rtl/>
        </w:rPr>
      </w:pPr>
      <w:r w:rsidRPr="00F7144F">
        <w:rPr>
          <w:rFonts w:hint="cs"/>
          <w:sz w:val="28"/>
          <w:szCs w:val="28"/>
          <w:rtl/>
        </w:rPr>
        <w:t>وروى أيضا ( ج 2 ص 47 ) عن الدارقطني ما رواه عن أبي بكر النيسابوري .</w:t>
      </w:r>
    </w:p>
    <w:p w:rsidR="00D43B35" w:rsidRPr="00F7144F" w:rsidRDefault="00D43B35" w:rsidP="00B93C22">
      <w:pPr>
        <w:pStyle w:val="Corpsdetexte"/>
        <w:ind w:left="360"/>
        <w:jc w:val="both"/>
        <w:rPr>
          <w:sz w:val="28"/>
          <w:szCs w:val="28"/>
          <w:rtl/>
        </w:rPr>
      </w:pPr>
      <w:r w:rsidRPr="00F7144F">
        <w:rPr>
          <w:rFonts w:hint="cs"/>
          <w:sz w:val="28"/>
          <w:szCs w:val="28"/>
          <w:rtl/>
        </w:rPr>
        <w:t xml:space="preserve">وحكى في ( ج 1 ص 197 ) قول من أعل روايته بأن شعيبا لم يسمع من جده , ثم قال :" سمعت الأستاذ أبا الوليد يقول : سمعت الحسن بن سفيان يقول : سمعت إسحاق بن إبراهيم الحنظلي يقول : </w:t>
      </w:r>
      <w:r w:rsidRPr="00F7144F">
        <w:rPr>
          <w:rFonts w:hint="cs"/>
          <w:sz w:val="28"/>
          <w:szCs w:val="28"/>
          <w:u w:val="single"/>
          <w:rtl/>
        </w:rPr>
        <w:t>إذا كان الراوي عن عمرو بن شعيب ثقة فهو كأيوب عن نافع عن ابن عمر ".</w:t>
      </w:r>
      <w:r w:rsidRPr="00F7144F">
        <w:rPr>
          <w:rFonts w:hint="cs"/>
          <w:sz w:val="28"/>
          <w:szCs w:val="28"/>
          <w:rtl/>
        </w:rPr>
        <w:t>والحنظلي هو إسحاق بن راهويه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وممن جزم بصحة حديثه أيضا أبو عمر بن عبد البر  , فقد ذكر في كتاب التقصي لحديث الموطأ ( ص 254 </w:t>
      </w:r>
      <w:r w:rsidRPr="00F7144F">
        <w:rPr>
          <w:sz w:val="28"/>
          <w:szCs w:val="28"/>
          <w:rtl/>
        </w:rPr>
        <w:t>–</w:t>
      </w:r>
      <w:r w:rsidRPr="00F7144F">
        <w:rPr>
          <w:rFonts w:hint="cs"/>
          <w:sz w:val="28"/>
          <w:szCs w:val="28"/>
          <w:rtl/>
        </w:rPr>
        <w:t xml:space="preserve"> 255 ) حديث مالك : أنه بلغه أن رسول الله صلى الله عليه وسلم نهى عن بيع وسلف . ثم قال :" هذا الحديث معروف مشهور من حديث عمرو بن شعيب عن أبيه </w:t>
      </w:r>
      <w:r w:rsidRPr="00F7144F">
        <w:rPr>
          <w:rFonts w:hint="cs"/>
          <w:sz w:val="28"/>
          <w:szCs w:val="28"/>
          <w:rtl/>
        </w:rPr>
        <w:lastRenderedPageBreak/>
        <w:t>عن جده عن النبي صلى الله عليه وسلم . وهو حديث صحيح , لا يختلف أهل العلم في قبوله والعمل به ...وحديث عمرو بن شعيب عن أبيه عن جده مقبول عند أكثر أهل العلم بالنقل ".ثم بإسناده عن علي بن المديني قال : " هو عمرو بن شعيب بن محمد بن عبد الله بن عمرو بن العاص , سمع من أبيه , وسمع أبوه من عبد الله بن عمرو بن العاص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وكذلك قال البيهقي في السنن الكبرى ( ج 7 ص 397 ) :" وسماع شعيب بن محمد بن عبد الله صحيح من جده عبد الله , </w:t>
      </w:r>
      <w:r w:rsidRPr="00F7144F">
        <w:rPr>
          <w:rFonts w:hint="cs"/>
          <w:sz w:val="28"/>
          <w:szCs w:val="28"/>
          <w:u w:val="single"/>
          <w:rtl/>
        </w:rPr>
        <w:t>لكن يجب أن يكون الإسناد على عمرو صحيحا ".</w:t>
      </w:r>
    </w:p>
    <w:p w:rsidR="00D43B35" w:rsidRPr="00F7144F" w:rsidRDefault="00D43B35" w:rsidP="00B93C22">
      <w:pPr>
        <w:pStyle w:val="Corpsdetexte"/>
        <w:ind w:left="360"/>
        <w:jc w:val="both"/>
        <w:rPr>
          <w:sz w:val="28"/>
          <w:szCs w:val="28"/>
          <w:rtl/>
        </w:rPr>
      </w:pPr>
      <w:r w:rsidRPr="00F7144F">
        <w:rPr>
          <w:rFonts w:hint="cs"/>
          <w:sz w:val="28"/>
          <w:szCs w:val="28"/>
          <w:rtl/>
        </w:rPr>
        <w:t xml:space="preserve">  ومما يؤكد الجزم بسماعه منه , وأن المراد بقولهم في الإسناد " عن جده " هو الصحابي عبد الله بن عمرو , ما رواه البيهقي في السنن الكبرى ( ج 5 ص 92 </w:t>
      </w:r>
      <w:r w:rsidRPr="00F7144F">
        <w:rPr>
          <w:sz w:val="28"/>
          <w:szCs w:val="28"/>
          <w:rtl/>
        </w:rPr>
        <w:t>–</w:t>
      </w:r>
      <w:r w:rsidRPr="00F7144F">
        <w:rPr>
          <w:rFonts w:hint="cs"/>
          <w:sz w:val="28"/>
          <w:szCs w:val="28"/>
          <w:rtl/>
        </w:rPr>
        <w:t xml:space="preserve"> 93 ) :" عن عمرو بن شعيب عن أبيه قال : كنت أطوف مع أبي عبد الله بن عمرو بن العاص " . فهذا يشير إلى صحة ما نقلنا عن الذهبي : أن والد شعيب تركه صغيرا ورباه جده عبد الله بن عمرو , ولذلك يسميه هنا أباه , إذ هو أبوه الأعلى , وهو الذي رباه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140 </w:t>
      </w:r>
      <w:r w:rsidRPr="00F7144F">
        <w:rPr>
          <w:sz w:val="28"/>
          <w:szCs w:val="28"/>
          <w:rtl/>
        </w:rPr>
        <w:t>–</w:t>
      </w:r>
      <w:r w:rsidRPr="00F7144F">
        <w:rPr>
          <w:rFonts w:hint="cs"/>
          <w:sz w:val="28"/>
          <w:szCs w:val="28"/>
          <w:rtl/>
        </w:rPr>
        <w:t xml:space="preserve"> 144 )</w:t>
      </w:r>
    </w:p>
    <w:p w:rsidR="00D43B35" w:rsidRPr="00362166" w:rsidRDefault="00D43B35" w:rsidP="00C32F2B">
      <w:pPr>
        <w:pStyle w:val="Titre1"/>
        <w:rPr>
          <w:rtl/>
        </w:rPr>
      </w:pPr>
      <w:bookmarkStart w:id="767" w:name="_Toc268646690"/>
      <w:bookmarkStart w:id="768" w:name="_Toc268765424"/>
      <w:r w:rsidRPr="00362166">
        <w:rPr>
          <w:rFonts w:hint="cs"/>
          <w:rtl/>
        </w:rPr>
        <w:t>تغليب فضل الله تعالى</w:t>
      </w:r>
      <w:bookmarkEnd w:id="767"/>
      <w:bookmarkEnd w:id="768"/>
    </w:p>
    <w:p w:rsidR="00D43B35" w:rsidRPr="00F7144F" w:rsidRDefault="00D43B35" w:rsidP="00B93C22">
      <w:pPr>
        <w:pStyle w:val="Corpsdetexte"/>
        <w:ind w:left="360"/>
        <w:jc w:val="both"/>
        <w:rPr>
          <w:sz w:val="28"/>
          <w:szCs w:val="28"/>
          <w:rtl/>
        </w:rPr>
      </w:pPr>
      <w:r w:rsidRPr="00F7144F">
        <w:rPr>
          <w:rFonts w:hint="cs"/>
          <w:sz w:val="28"/>
          <w:szCs w:val="28"/>
          <w:rtl/>
        </w:rPr>
        <w:t>ويؤيد ذلك قاعدة تغليب فضل الله تعالى وقبول عذر من له عذر.</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210 ) </w:t>
      </w:r>
    </w:p>
    <w:p w:rsidR="00D43B35" w:rsidRPr="00362166" w:rsidRDefault="00D43B35" w:rsidP="00C32F2B">
      <w:pPr>
        <w:pStyle w:val="Titre1"/>
        <w:rPr>
          <w:rtl/>
        </w:rPr>
      </w:pPr>
      <w:bookmarkStart w:id="769" w:name="_Toc268646691"/>
      <w:bookmarkStart w:id="770" w:name="_Toc268765425"/>
      <w:r w:rsidRPr="00362166">
        <w:rPr>
          <w:rFonts w:hint="cs"/>
          <w:rtl/>
        </w:rPr>
        <w:t>الحديث حجة على أقوال العلماء</w:t>
      </w:r>
      <w:bookmarkEnd w:id="769"/>
      <w:bookmarkEnd w:id="770"/>
    </w:p>
    <w:p w:rsidR="00D43B35" w:rsidRPr="00F7144F" w:rsidRDefault="00D43B35" w:rsidP="00B93C22">
      <w:pPr>
        <w:pStyle w:val="Corpsdetexte"/>
        <w:ind w:left="360"/>
        <w:jc w:val="both"/>
        <w:rPr>
          <w:sz w:val="28"/>
          <w:szCs w:val="28"/>
          <w:rtl/>
        </w:rPr>
      </w:pPr>
      <w:r w:rsidRPr="00F7144F">
        <w:rPr>
          <w:rFonts w:hint="cs"/>
          <w:sz w:val="28"/>
          <w:szCs w:val="28"/>
          <w:rtl/>
        </w:rPr>
        <w:t>الحديث حجة على أقوال العلماء , وليست أقوالهم حجة على الحديث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210 ) </w:t>
      </w:r>
    </w:p>
    <w:p w:rsidR="00D43B35" w:rsidRPr="00F7144F" w:rsidRDefault="00D43B35" w:rsidP="00B93C22">
      <w:pPr>
        <w:ind w:left="360"/>
        <w:jc w:val="both"/>
        <w:rPr>
          <w:sz w:val="28"/>
          <w:szCs w:val="28"/>
          <w:rtl/>
        </w:rPr>
      </w:pPr>
      <w:r w:rsidRPr="00F7144F">
        <w:rPr>
          <w:rFonts w:hint="cs"/>
          <w:sz w:val="28"/>
          <w:szCs w:val="28"/>
          <w:rtl/>
        </w:rPr>
        <w:t>وسواء أسلم لابن القيم هذا التعليل أو لم يسلم ,  وسواء أعرفنا الحكمة في الفرق بينهما</w:t>
      </w:r>
      <w:r w:rsidRPr="00F7144F">
        <w:rPr>
          <w:rStyle w:val="Appelnotedebasdep"/>
          <w:sz w:val="28"/>
          <w:szCs w:val="28"/>
          <w:rtl/>
        </w:rPr>
        <w:footnoteReference w:id="512"/>
      </w:r>
      <w:r w:rsidRPr="00F7144F">
        <w:rPr>
          <w:rFonts w:hint="cs"/>
          <w:sz w:val="28"/>
          <w:szCs w:val="28"/>
          <w:rtl/>
        </w:rPr>
        <w:t xml:space="preserve"> أم لم نعرف , فإن الواجب على الفقيه أن يتبع أمر رسول الله صلى الله عليه وسلم حيث وجده و لا يضرب له الأمثال ".    </w:t>
      </w:r>
    </w:p>
    <w:p w:rsidR="00D43B35" w:rsidRPr="00362166" w:rsidRDefault="00D43B35" w:rsidP="00B93C22">
      <w:pPr>
        <w:ind w:left="360"/>
        <w:jc w:val="both"/>
        <w:rPr>
          <w:b/>
          <w:bCs/>
          <w:sz w:val="32"/>
          <w:szCs w:val="32"/>
          <w:rtl/>
        </w:rPr>
      </w:pPr>
      <w:r w:rsidRPr="00F7144F">
        <w:rPr>
          <w:rFonts w:hint="cs"/>
          <w:sz w:val="28"/>
          <w:szCs w:val="28"/>
          <w:rtl/>
        </w:rPr>
        <w:t xml:space="preserve">                                                   ( 1 / 104- 106 )</w:t>
      </w:r>
    </w:p>
    <w:p w:rsidR="00D43B35" w:rsidRDefault="00D43B35" w:rsidP="00C32F2B">
      <w:pPr>
        <w:pStyle w:val="Titre1"/>
        <w:rPr>
          <w:rtl/>
        </w:rPr>
      </w:pPr>
      <w:bookmarkStart w:id="771" w:name="_Toc268646692"/>
      <w:bookmarkStart w:id="772" w:name="_Toc268765426"/>
      <w:r w:rsidRPr="00362166">
        <w:rPr>
          <w:rFonts w:hint="cs"/>
          <w:rtl/>
        </w:rPr>
        <w:t>حمل المشترك على جميع معانيه</w:t>
      </w:r>
      <w:bookmarkEnd w:id="771"/>
      <w:bookmarkEnd w:id="772"/>
    </w:p>
    <w:p w:rsidR="00D43B35" w:rsidRPr="00F7144F" w:rsidRDefault="00D43B35" w:rsidP="00B93C22">
      <w:pPr>
        <w:ind w:left="360"/>
        <w:jc w:val="both"/>
        <w:rPr>
          <w:sz w:val="28"/>
          <w:szCs w:val="28"/>
          <w:rtl/>
        </w:rPr>
      </w:pPr>
      <w:r w:rsidRPr="00F7144F">
        <w:rPr>
          <w:rFonts w:hint="cs"/>
          <w:sz w:val="28"/>
          <w:szCs w:val="28"/>
          <w:rtl/>
        </w:rPr>
        <w:t xml:space="preserve">وقال الشوكاني ( ج 2 ص 67 -68 ) عن العراقي أنه يحتمل أن يراد به سدل الشعر . ثم قال :"   ولا مانع من حمل الحديث على جميع هذه المعاني , إن كان السدل مشتركا بينها , وحمل المشترك على جميع معانيه هو المذهب القوي ". </w:t>
      </w:r>
    </w:p>
    <w:p w:rsidR="00D43B35" w:rsidRPr="00F7144F" w:rsidRDefault="00D43B35" w:rsidP="00B93C22">
      <w:pPr>
        <w:pStyle w:val="Corpsdetexte"/>
        <w:numPr>
          <w:ilvl w:val="0"/>
          <w:numId w:val="3"/>
        </w:numPr>
        <w:ind w:right="0"/>
        <w:jc w:val="both"/>
        <w:rPr>
          <w:sz w:val="28"/>
          <w:szCs w:val="28"/>
          <w:rtl/>
        </w:rPr>
      </w:pPr>
      <w:r w:rsidRPr="00F7144F">
        <w:rPr>
          <w:rFonts w:hint="cs"/>
          <w:sz w:val="28"/>
          <w:szCs w:val="28"/>
          <w:rtl/>
        </w:rPr>
        <w:t>والظاهر ما قاله الشوكاني .</w:t>
      </w:r>
    </w:p>
    <w:p w:rsidR="00D43B35" w:rsidRPr="00F7144F" w:rsidRDefault="00D43B35" w:rsidP="00B93C22">
      <w:pPr>
        <w:pStyle w:val="Corpsdetexte"/>
        <w:ind w:left="360"/>
        <w:jc w:val="both"/>
        <w:rPr>
          <w:sz w:val="28"/>
          <w:szCs w:val="28"/>
          <w:rtl/>
        </w:rPr>
      </w:pPr>
      <w:r w:rsidRPr="00F7144F">
        <w:rPr>
          <w:rFonts w:hint="cs"/>
          <w:sz w:val="28"/>
          <w:szCs w:val="28"/>
          <w:rtl/>
        </w:rPr>
        <w:t xml:space="preserve">                                                 ( 2 / 217 )</w:t>
      </w:r>
    </w:p>
    <w:p w:rsidR="00362166" w:rsidRDefault="00362166" w:rsidP="00B93C22">
      <w:pPr>
        <w:pStyle w:val="Corpsdetexte"/>
        <w:ind w:left="360"/>
        <w:jc w:val="both"/>
        <w:rPr>
          <w:b/>
          <w:bCs/>
          <w:sz w:val="32"/>
          <w:szCs w:val="32"/>
          <w:rtl/>
        </w:rPr>
      </w:pPr>
    </w:p>
    <w:p w:rsidR="00D43B35" w:rsidRPr="00362166" w:rsidRDefault="00D43B35" w:rsidP="00C32F2B">
      <w:pPr>
        <w:pStyle w:val="Titre1"/>
        <w:rPr>
          <w:rtl/>
        </w:rPr>
      </w:pPr>
      <w:bookmarkStart w:id="773" w:name="_Toc268646693"/>
      <w:bookmarkStart w:id="774" w:name="_Toc268765427"/>
      <w:r w:rsidRPr="00362166">
        <w:rPr>
          <w:rFonts w:hint="cs"/>
          <w:rtl/>
        </w:rPr>
        <w:t>الحديث يتعدد بتعدد الصحابي :</w:t>
      </w:r>
      <w:bookmarkEnd w:id="773"/>
      <w:bookmarkEnd w:id="774"/>
    </w:p>
    <w:p w:rsidR="00D43B35" w:rsidRPr="00F7144F" w:rsidRDefault="00D43B35" w:rsidP="00B93C22">
      <w:pPr>
        <w:pStyle w:val="Corpsdetexte"/>
        <w:ind w:left="360"/>
        <w:jc w:val="both"/>
        <w:rPr>
          <w:sz w:val="28"/>
          <w:szCs w:val="28"/>
          <w:rtl/>
        </w:rPr>
      </w:pPr>
      <w:r w:rsidRPr="00F7144F">
        <w:rPr>
          <w:rFonts w:hint="cs"/>
          <w:sz w:val="28"/>
          <w:szCs w:val="28"/>
          <w:rtl/>
        </w:rPr>
        <w:t xml:space="preserve"> " قد جعلنا لرواية معدان عن أبي الدرداء رقما جديدا لأنه حديث آخر إذ الحديث يتعدد بتعدد الصحابي كما هو معروف في المصطلح , وإن كان الإسناد واحدا"</w:t>
      </w:r>
    </w:p>
    <w:p w:rsidR="00D43B35" w:rsidRPr="00F7144F" w:rsidRDefault="00D43B35" w:rsidP="00B93C22">
      <w:pPr>
        <w:pStyle w:val="Corpsdetexte"/>
        <w:ind w:left="360"/>
        <w:jc w:val="both"/>
        <w:rPr>
          <w:sz w:val="28"/>
          <w:szCs w:val="28"/>
          <w:rtl/>
        </w:rPr>
      </w:pPr>
      <w:r w:rsidRPr="00F7144F">
        <w:rPr>
          <w:rFonts w:hint="cs"/>
          <w:b/>
          <w:bCs/>
          <w:sz w:val="28"/>
          <w:szCs w:val="28"/>
          <w:rtl/>
        </w:rPr>
        <w:t xml:space="preserve">                                              ( 2 /  231 )</w:t>
      </w:r>
    </w:p>
    <w:p w:rsidR="00D43B35" w:rsidRPr="00362166" w:rsidRDefault="00D43B35" w:rsidP="00C32F2B">
      <w:pPr>
        <w:pStyle w:val="Titre1"/>
        <w:rPr>
          <w:rtl/>
        </w:rPr>
      </w:pPr>
      <w:bookmarkStart w:id="775" w:name="_Toc268646694"/>
      <w:bookmarkStart w:id="776" w:name="_Toc268765428"/>
      <w:r w:rsidRPr="00362166">
        <w:rPr>
          <w:rFonts w:hint="cs"/>
          <w:rtl/>
        </w:rPr>
        <w:lastRenderedPageBreak/>
        <w:t>من حفظ حجة على من لم يحفظ .</w:t>
      </w:r>
      <w:bookmarkEnd w:id="775"/>
      <w:bookmarkEnd w:id="776"/>
    </w:p>
    <w:p w:rsidR="00D43B35" w:rsidRPr="00F7144F" w:rsidRDefault="00D43B35" w:rsidP="00C32F2B">
      <w:pPr>
        <w:pStyle w:val="Titre1"/>
        <w:rPr>
          <w:sz w:val="28"/>
          <w:szCs w:val="28"/>
          <w:rtl/>
        </w:rPr>
      </w:pPr>
      <w:bookmarkStart w:id="777" w:name="_Toc268646695"/>
      <w:bookmarkStart w:id="778" w:name="_Toc268765429"/>
      <w:r w:rsidRPr="00362166">
        <w:rPr>
          <w:rFonts w:hint="cs"/>
          <w:rtl/>
        </w:rPr>
        <w:t>المثبت مقدم على النافي</w:t>
      </w:r>
      <w:bookmarkEnd w:id="777"/>
      <w:bookmarkEnd w:id="778"/>
    </w:p>
    <w:p w:rsidR="00D43B35" w:rsidRPr="00F7144F" w:rsidRDefault="00D43B35" w:rsidP="00B93C22">
      <w:pPr>
        <w:pStyle w:val="Corpsdetexte"/>
        <w:ind w:left="360"/>
        <w:jc w:val="both"/>
        <w:rPr>
          <w:sz w:val="28"/>
          <w:szCs w:val="28"/>
          <w:rtl/>
        </w:rPr>
      </w:pPr>
      <w:r w:rsidRPr="00F7144F">
        <w:rPr>
          <w:rFonts w:hint="cs"/>
          <w:sz w:val="28"/>
          <w:szCs w:val="28"/>
          <w:rtl/>
        </w:rPr>
        <w:t xml:space="preserve">                                                 ( 2 / 252 )</w:t>
      </w:r>
    </w:p>
    <w:p w:rsidR="003642D6" w:rsidRPr="00F7144F" w:rsidRDefault="003642D6" w:rsidP="00B93C22">
      <w:pPr>
        <w:pStyle w:val="Corpsdetexte"/>
        <w:ind w:left="360"/>
        <w:jc w:val="both"/>
        <w:rPr>
          <w:b/>
          <w:bCs/>
          <w:sz w:val="28"/>
          <w:szCs w:val="28"/>
          <w:rtl/>
        </w:rPr>
      </w:pPr>
    </w:p>
    <w:p w:rsidR="00D43B35" w:rsidRDefault="00D43B35" w:rsidP="00C32F2B">
      <w:pPr>
        <w:pStyle w:val="Titre1"/>
        <w:rPr>
          <w:sz w:val="28"/>
          <w:szCs w:val="28"/>
          <w:rtl/>
        </w:rPr>
      </w:pPr>
      <w:bookmarkStart w:id="779" w:name="_Toc268646696"/>
      <w:bookmarkStart w:id="780" w:name="_Toc268765430"/>
      <w:r w:rsidRPr="00362166">
        <w:rPr>
          <w:rFonts w:hint="cs"/>
          <w:rtl/>
        </w:rPr>
        <w:t xml:space="preserve">الخلاف في نسخ الترمذي قديم </w:t>
      </w:r>
      <w:r w:rsidRPr="00F7144F">
        <w:rPr>
          <w:rFonts w:hint="cs"/>
          <w:sz w:val="28"/>
          <w:szCs w:val="28"/>
          <w:rtl/>
        </w:rPr>
        <w:t>:</w:t>
      </w:r>
      <w:bookmarkEnd w:id="779"/>
      <w:bookmarkEnd w:id="780"/>
    </w:p>
    <w:p w:rsidR="00D43B35" w:rsidRPr="00F7144F" w:rsidRDefault="00D43B35" w:rsidP="00B93C22">
      <w:pPr>
        <w:ind w:left="360"/>
        <w:jc w:val="both"/>
        <w:rPr>
          <w:sz w:val="28"/>
          <w:szCs w:val="28"/>
          <w:rtl/>
        </w:rPr>
      </w:pPr>
      <w:r w:rsidRPr="00F7144F">
        <w:rPr>
          <w:rFonts w:hint="cs"/>
          <w:sz w:val="28"/>
          <w:szCs w:val="28"/>
          <w:rtl/>
        </w:rPr>
        <w:t xml:space="preserve">*- الزيادة [ أي صحيح ] لم تذكر في  م , وإثباتها هو الصواب.  فقد نقل المجد بن تيمية عن الترمذي تصحيحه , نيل الأوطار ( ج 3 ص 25 ) وكذلك نقل ابن القيم في زاد المعاد وغيرهما , ويظهر أن الخلاف قديم في ذلك في نسخ الترمذي , لأن المنذري نقل عنه التحسين فقط , ( عون المعبود ج 1 ص 488 ) وقال :" قال النووي في شرح مسلم : إسناده على شرط الشيخين , وقال في رياض الصالحين : إسناده صحيح . وقال زكرياء الأنصاري في فتح العلام : إسناده على شرط الشيخين ". وهوكما قالا .  </w:t>
      </w:r>
    </w:p>
    <w:p w:rsidR="00D43B35" w:rsidRPr="00F7144F" w:rsidRDefault="00D43B35" w:rsidP="00B93C22">
      <w:pPr>
        <w:ind w:left="360"/>
        <w:jc w:val="both"/>
        <w:rPr>
          <w:b/>
          <w:bCs/>
          <w:sz w:val="28"/>
          <w:szCs w:val="28"/>
          <w:rtl/>
        </w:rPr>
      </w:pPr>
      <w:r w:rsidRPr="00F7144F">
        <w:rPr>
          <w:rFonts w:hint="cs"/>
          <w:sz w:val="28"/>
          <w:szCs w:val="28"/>
          <w:rtl/>
        </w:rPr>
        <w:t xml:space="preserve">                                                 ( 2 / 281 )</w:t>
      </w:r>
    </w:p>
    <w:p w:rsidR="00D43B35" w:rsidRPr="00362166" w:rsidRDefault="00D43B35" w:rsidP="00C32F2B">
      <w:pPr>
        <w:pStyle w:val="Titre1"/>
        <w:rPr>
          <w:rtl/>
        </w:rPr>
      </w:pPr>
      <w:bookmarkStart w:id="781" w:name="_Toc268646697"/>
      <w:bookmarkStart w:id="782" w:name="_Toc268765431"/>
      <w:r w:rsidRPr="00362166">
        <w:rPr>
          <w:rFonts w:hint="cs"/>
          <w:rtl/>
        </w:rPr>
        <w:t>الزيادة في صيغة الصلاة الإبراهيمية بدعة :</w:t>
      </w:r>
      <w:bookmarkEnd w:id="781"/>
      <w:bookmarkEnd w:id="782"/>
    </w:p>
    <w:p w:rsidR="00D43B35" w:rsidRPr="00F7144F" w:rsidRDefault="00D43B35" w:rsidP="003642D6">
      <w:pPr>
        <w:pStyle w:val="Titre"/>
        <w:rPr>
          <w:color w:val="auto"/>
          <w:sz w:val="28"/>
          <w:szCs w:val="28"/>
          <w:rtl/>
        </w:rPr>
      </w:pPr>
      <w:r w:rsidRPr="00F7144F">
        <w:rPr>
          <w:rFonts w:hint="cs"/>
          <w:color w:val="auto"/>
          <w:sz w:val="28"/>
          <w:szCs w:val="28"/>
          <w:rtl/>
        </w:rPr>
        <w:t>وقد أنكر القاضي أبو بكر بن العربي في العارضة هذه الزيادة من وجه آخر فقال ( 2 / 271 ) :" إنا لا نرى أن نشرك في هذه الخصيصة أحدا منا مع محمد صلى الله عليه وسلم . بل نقف بالخبر حيث وقف , ونقول منه ما عرف , ونرتبط بما اتفق عليه دون ما اختلف ".</w:t>
      </w:r>
    </w:p>
    <w:p w:rsidR="00D43B35" w:rsidRPr="00F7144F" w:rsidRDefault="00D43B35" w:rsidP="003642D6">
      <w:pPr>
        <w:pStyle w:val="Titre"/>
        <w:rPr>
          <w:color w:val="auto"/>
          <w:sz w:val="28"/>
          <w:szCs w:val="28"/>
          <w:rtl/>
        </w:rPr>
      </w:pPr>
      <w:r w:rsidRPr="00F7144F">
        <w:rPr>
          <w:rFonts w:hint="cs"/>
          <w:color w:val="auto"/>
          <w:sz w:val="28"/>
          <w:szCs w:val="28"/>
          <w:rtl/>
        </w:rPr>
        <w:t xml:space="preserve"> وقال أيضا :" مسألة : حذار حذار من أن يلتفت أحد إلى ماذكره ابن أبي زيد فيزيد في الصلاة على النبي عليه السلام : وارحم محمدا , فإنها قريب من بدعة , لأن النبي عليه السلام علم الصلاة بالوحي , فالزيادة فيها استقصار له , واستدراك عليه , ولا يجوز أن يزاد على النبي عليه السلام حرف , بل إنه يجوز أن يترحم على النب</w:t>
      </w:r>
      <w:r w:rsidR="003642D6" w:rsidRPr="00F7144F">
        <w:rPr>
          <w:rFonts w:hint="cs"/>
          <w:color w:val="auto"/>
          <w:sz w:val="28"/>
          <w:szCs w:val="28"/>
          <w:rtl/>
        </w:rPr>
        <w:t xml:space="preserve">ي صلى الله عليه وسلم في كل وقت </w:t>
      </w:r>
    </w:p>
    <w:p w:rsidR="00D43B35" w:rsidRPr="00F7144F" w:rsidRDefault="00D43B35" w:rsidP="003642D6">
      <w:pPr>
        <w:pStyle w:val="Titre"/>
        <w:rPr>
          <w:color w:val="auto"/>
          <w:sz w:val="28"/>
          <w:szCs w:val="28"/>
          <w:rtl/>
        </w:rPr>
      </w:pPr>
      <w:r w:rsidRPr="00F7144F">
        <w:rPr>
          <w:rFonts w:hint="cs"/>
          <w:color w:val="auto"/>
          <w:sz w:val="28"/>
          <w:szCs w:val="28"/>
          <w:rtl/>
        </w:rPr>
        <w:t xml:space="preserve">                                          ( 2 / 353 )</w:t>
      </w:r>
    </w:p>
    <w:p w:rsidR="00D43B35" w:rsidRPr="00362166" w:rsidRDefault="00D43B35" w:rsidP="00C32F2B">
      <w:pPr>
        <w:pStyle w:val="Titre1"/>
        <w:rPr>
          <w:rtl/>
          <w:lang w:bidi="ar-MA"/>
        </w:rPr>
      </w:pPr>
      <w:bookmarkStart w:id="783" w:name="_Toc268646698"/>
      <w:bookmarkStart w:id="784" w:name="_Toc268765432"/>
      <w:r w:rsidRPr="00362166">
        <w:rPr>
          <w:rFonts w:hint="cs"/>
          <w:rtl/>
          <w:lang w:bidi="ar-MA"/>
        </w:rPr>
        <w:t xml:space="preserve">تعصب الجزجاني على أصحاب علي </w:t>
      </w:r>
      <w:r w:rsidR="003642D6" w:rsidRPr="00362166">
        <w:rPr>
          <w:rFonts w:hint="cs"/>
          <w:rtl/>
          <w:lang w:bidi="ar-MA"/>
        </w:rPr>
        <w:t>معروف :</w:t>
      </w:r>
      <w:bookmarkEnd w:id="783"/>
      <w:bookmarkEnd w:id="784"/>
    </w:p>
    <w:p w:rsidR="00D43B35" w:rsidRPr="00F7144F" w:rsidRDefault="00D43B35" w:rsidP="00B93C22">
      <w:pPr>
        <w:ind w:left="360" w:right="720"/>
        <w:jc w:val="both"/>
        <w:rPr>
          <w:sz w:val="28"/>
          <w:szCs w:val="28"/>
          <w:rtl/>
          <w:lang w:bidi="ar-MA"/>
        </w:rPr>
      </w:pPr>
      <w:r w:rsidRPr="00F7144F">
        <w:rPr>
          <w:rFonts w:hint="cs"/>
          <w:sz w:val="28"/>
          <w:szCs w:val="28"/>
          <w:rtl/>
          <w:lang w:bidi="ar-MA"/>
        </w:rPr>
        <w:t xml:space="preserve"> وقد طعن الجوزجاني في عاصم( بن ضمرة ) طعنا شديدا وأنكر عليه هذا الحديث , فقال :" فيالعباد الله , أما كان ينبغي لأحد من الصحابة وأزواج النبي صلى الله عليه وسلم يحكي هذه الركعات ؟".</w:t>
      </w:r>
    </w:p>
    <w:p w:rsidR="00D43B35" w:rsidRPr="00F7144F" w:rsidRDefault="00D43B35" w:rsidP="00B93C22">
      <w:pPr>
        <w:ind w:left="360" w:right="720"/>
        <w:jc w:val="both"/>
        <w:rPr>
          <w:sz w:val="28"/>
          <w:szCs w:val="28"/>
          <w:rtl/>
        </w:rPr>
      </w:pPr>
      <w:r w:rsidRPr="00F7144F">
        <w:rPr>
          <w:rFonts w:hint="cs"/>
          <w:sz w:val="28"/>
          <w:szCs w:val="28"/>
          <w:rtl/>
          <w:lang w:bidi="ar-MA"/>
        </w:rPr>
        <w:t xml:space="preserve">ورد عليه الحافظ في التهذيب فقال :" تعصب الجوزجاني على أصحاب علي معروف , ولا إنكار على عاصم فيما روى . هذه عائشة تقول لسائلها </w:t>
      </w:r>
      <w:r w:rsidRPr="00F7144F">
        <w:rPr>
          <w:sz w:val="28"/>
          <w:szCs w:val="28"/>
          <w:rtl/>
        </w:rPr>
        <w:t xml:space="preserve"> عن شئ من أحوال النبي صلى الله عليه وسلم </w:t>
      </w:r>
      <w:r w:rsidRPr="00F7144F">
        <w:rPr>
          <w:rFonts w:hint="cs"/>
          <w:sz w:val="28"/>
          <w:szCs w:val="28"/>
          <w:rtl/>
        </w:rPr>
        <w:t xml:space="preserve">: </w:t>
      </w:r>
      <w:r w:rsidRPr="00F7144F">
        <w:rPr>
          <w:sz w:val="28"/>
          <w:szCs w:val="28"/>
          <w:rtl/>
        </w:rPr>
        <w:t>سل عليا فليس بعجب أن يروي الصحابي شيئا يرويه غيره من الصحابة بخلافه ولا سيما في التطوع</w:t>
      </w:r>
      <w:r w:rsidRPr="00F7144F">
        <w:rPr>
          <w:rFonts w:hint="cs"/>
          <w:sz w:val="28"/>
          <w:szCs w:val="28"/>
          <w:rtl/>
        </w:rPr>
        <w:t>".</w:t>
      </w:r>
    </w:p>
    <w:p w:rsidR="00D43B35" w:rsidRPr="00F7144F" w:rsidRDefault="00D43B35" w:rsidP="00B93C22">
      <w:pPr>
        <w:spacing w:line="480" w:lineRule="auto"/>
        <w:ind w:right="720"/>
        <w:jc w:val="both"/>
        <w:rPr>
          <w:sz w:val="28"/>
          <w:szCs w:val="28"/>
          <w:rtl/>
        </w:rPr>
      </w:pPr>
      <w:r w:rsidRPr="00F7144F">
        <w:rPr>
          <w:rFonts w:hint="cs"/>
          <w:sz w:val="28"/>
          <w:szCs w:val="28"/>
          <w:rtl/>
        </w:rPr>
        <w:t xml:space="preserve">                                           ( 2 / 495 )</w:t>
      </w:r>
    </w:p>
    <w:p w:rsidR="00D43B35" w:rsidRPr="00362166" w:rsidRDefault="00D43B35" w:rsidP="00C32F2B">
      <w:pPr>
        <w:pStyle w:val="Titre1"/>
        <w:rPr>
          <w:rtl/>
        </w:rPr>
      </w:pPr>
      <w:bookmarkStart w:id="785" w:name="_Toc268646699"/>
      <w:bookmarkStart w:id="786" w:name="_Toc268765433"/>
      <w:r w:rsidRPr="00362166">
        <w:rPr>
          <w:rFonts w:hint="cs"/>
          <w:rtl/>
        </w:rPr>
        <w:lastRenderedPageBreak/>
        <w:t>توثيق عبد الرحمن بن زياد بن أنعم</w:t>
      </w:r>
      <w:bookmarkEnd w:id="785"/>
      <w:bookmarkEnd w:id="786"/>
    </w:p>
    <w:p w:rsidR="00D43B35" w:rsidRPr="00F7144F" w:rsidRDefault="00D43B35" w:rsidP="00B93C22">
      <w:pPr>
        <w:pStyle w:val="Corpsdetexte"/>
        <w:numPr>
          <w:ilvl w:val="0"/>
          <w:numId w:val="4"/>
        </w:numPr>
        <w:tabs>
          <w:tab w:val="left" w:pos="926"/>
        </w:tabs>
        <w:spacing w:before="240"/>
        <w:ind w:right="0"/>
        <w:jc w:val="both"/>
        <w:rPr>
          <w:sz w:val="28"/>
          <w:szCs w:val="28"/>
          <w:rtl/>
        </w:rPr>
      </w:pPr>
      <w:r w:rsidRPr="00F7144F">
        <w:rPr>
          <w:rFonts w:hint="cs"/>
          <w:sz w:val="28"/>
          <w:szCs w:val="28"/>
          <w:rtl/>
        </w:rPr>
        <w:t xml:space="preserve">"عبد الرحمن بن زياد بن أنعم الإفريقي ثقة , ومن ضعفه قد أخطأ . وكان عبد الرحمن هذا من كبار الرجال : شجاعة وقوة يقين , نقل ياقوت الحموي في معجم البلدان عنه ( 1 / 304 </w:t>
      </w:r>
      <w:r w:rsidRPr="00F7144F">
        <w:rPr>
          <w:sz w:val="28"/>
          <w:szCs w:val="28"/>
          <w:rtl/>
        </w:rPr>
        <w:t>–</w:t>
      </w:r>
      <w:r w:rsidRPr="00F7144F">
        <w:rPr>
          <w:rFonts w:hint="cs"/>
          <w:sz w:val="28"/>
          <w:szCs w:val="28"/>
          <w:rtl/>
        </w:rPr>
        <w:t>305 ) قال :" كنت أطلب العلم مع أبي جعفر أمير المؤمنين قبل الخلافة , فأدخلني يوما منزله , فقدم إلي طعاما ومريقة من حبوب , ليس فيها لحم , ثم قدم إلي زبيبا ثم قال:يا جارية  عندك حلواء ؟ قالت : لا , قال : ولا التمر ؟ قالت : ولا التمر . فاستلقى ثم قرأ هذه الآية (عسى ربكم أن يهلك عدوكم ويستخلفكم في الأرض فينظر كيف تعملون  )[ الأعراف 129 ] . قال : فلما ولي المنصور الخلافة أرسل إلي , فقدمت عليه , فدخلت والربيع قائم على رأسه فاستدناني وقال : يا عبد الرحمن ! بلغني أنك كنت تفد إلى بني أمية ؟ قلت : أجل . قال : فكيف رأيت سلطاني من سلطانهم ؟ وكيف ما مررت به من أعمالنا حتى وصلت إلينا ؟ قال : فقلت : يا أمير المؤمنين ! رأيت أعمالا سيئة , وظلما فاشيا , , ووالله</w:t>
      </w:r>
      <w:r w:rsidRPr="00F7144F">
        <w:rPr>
          <w:sz w:val="28"/>
          <w:szCs w:val="28"/>
          <w:rtl/>
        </w:rPr>
        <w:t>–</w:t>
      </w:r>
      <w:r w:rsidRPr="00F7144F">
        <w:rPr>
          <w:rFonts w:hint="cs"/>
          <w:sz w:val="28"/>
          <w:szCs w:val="28"/>
          <w:rtl/>
        </w:rPr>
        <w:t xml:space="preserve"> يا أمير المؤمنين </w:t>
      </w:r>
      <w:r w:rsidRPr="00F7144F">
        <w:rPr>
          <w:sz w:val="28"/>
          <w:szCs w:val="28"/>
          <w:rtl/>
        </w:rPr>
        <w:t>–</w:t>
      </w:r>
      <w:r w:rsidRPr="00F7144F">
        <w:rPr>
          <w:rFonts w:hint="cs"/>
          <w:sz w:val="28"/>
          <w:szCs w:val="28"/>
          <w:rtl/>
        </w:rPr>
        <w:t xml:space="preserve"> ما رأيت في سلطانهم شيئا من الجور والظلم إلا ورأيته في سلطانك ,وكنت ظننته لبعد البلاد منك , فجعلت كلما دنوت كان الأمر أعظم , أتذكر </w:t>
      </w:r>
      <w:r w:rsidRPr="00F7144F">
        <w:rPr>
          <w:sz w:val="28"/>
          <w:szCs w:val="28"/>
          <w:rtl/>
        </w:rPr>
        <w:t>–</w:t>
      </w:r>
      <w:r w:rsidRPr="00F7144F">
        <w:rPr>
          <w:rFonts w:hint="cs"/>
          <w:sz w:val="28"/>
          <w:szCs w:val="28"/>
          <w:rtl/>
        </w:rPr>
        <w:t xml:space="preserve"> يا أمير المؤمنين </w:t>
      </w:r>
      <w:r w:rsidRPr="00F7144F">
        <w:rPr>
          <w:sz w:val="28"/>
          <w:szCs w:val="28"/>
          <w:rtl/>
        </w:rPr>
        <w:t>–</w:t>
      </w:r>
      <w:r w:rsidRPr="00F7144F">
        <w:rPr>
          <w:rFonts w:hint="cs"/>
          <w:sz w:val="28"/>
          <w:szCs w:val="28"/>
          <w:rtl/>
        </w:rPr>
        <w:t xml:space="preserve"> يوم أدخلتني منزلك فقدمت إلي طعاما ومريقة من حبوب لم يكن فيها لحم ثم قدمت زبيبا ثم قلت يا جارية عندك حلواء ؟ قالت : لا . قلت : ولا التمر ؟ قالت : ولا التمر .فاستلقيت , ثم تلوت ( عسى ربكم أن يهلك عدوكم ويستخلفكم في الأرض  فينظر كيف تعملون ) فقد والله أهلك عدوك , واستخلفك في الأرض , ما تعمل ؟ ! قال : فنكس رأسه طويلا , ثم رفع رأسه إلي , وقال : كيف لي بالرجال ؟ قلت : أليس عمر بن عبد العزيز كان يقول : إن الوالي بمنزلة السوق : يجلب إليها ما ينفق فيها , فإن كان برا أتوا إليه ببرهم , وإن كان فاجرا أتوه بفجورهم !!. فأطرق طويلا , فأومأ إلي الربيع : أن اخرج , فخرجت وما عدت إليه ".  </w:t>
      </w:r>
    </w:p>
    <w:p w:rsidR="00D43B35" w:rsidRPr="00F7144F" w:rsidRDefault="00D43B35" w:rsidP="00B93C22">
      <w:pPr>
        <w:pStyle w:val="Corpsdetexte"/>
        <w:ind w:left="360"/>
        <w:jc w:val="both"/>
        <w:rPr>
          <w:sz w:val="28"/>
          <w:szCs w:val="28"/>
          <w:rtl/>
        </w:rPr>
      </w:pPr>
      <w:r w:rsidRPr="00F7144F">
        <w:rPr>
          <w:rFonts w:hint="cs"/>
          <w:sz w:val="28"/>
          <w:szCs w:val="28"/>
          <w:rtl/>
        </w:rPr>
        <w:t>( 1 / 384 - 385)</w:t>
      </w: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D43B35" w:rsidRPr="00F7144F" w:rsidRDefault="00D43B35"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B93C22" w:rsidRPr="00F7144F" w:rsidRDefault="00B93C22"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Pr="00F7144F" w:rsidRDefault="000D5395" w:rsidP="00B93C22">
      <w:pPr>
        <w:pStyle w:val="Corpsdetexte"/>
        <w:ind w:left="360"/>
        <w:jc w:val="both"/>
        <w:rPr>
          <w:b/>
          <w:bCs/>
          <w:sz w:val="28"/>
          <w:szCs w:val="28"/>
          <w:rtl/>
        </w:rPr>
      </w:pPr>
    </w:p>
    <w:p w:rsidR="000D5395" w:rsidRDefault="000D5395" w:rsidP="00B93C22">
      <w:pPr>
        <w:pStyle w:val="Corpsdetexte"/>
        <w:ind w:left="360"/>
        <w:jc w:val="both"/>
        <w:rPr>
          <w:b/>
          <w:bCs/>
          <w:sz w:val="28"/>
          <w:szCs w:val="28"/>
          <w:rtl/>
        </w:rPr>
      </w:pPr>
    </w:p>
    <w:p w:rsidR="005161F1" w:rsidRDefault="000139FD">
      <w:pPr>
        <w:pStyle w:val="TM1"/>
        <w:tabs>
          <w:tab w:val="right" w:leader="dot" w:pos="8296"/>
        </w:tabs>
        <w:rPr>
          <w:rFonts w:asciiTheme="minorHAnsi" w:hAnsiTheme="minorHAnsi" w:cstheme="minorBidi"/>
          <w:b w:val="0"/>
          <w:bCs w:val="0"/>
          <w:caps w:val="0"/>
          <w:noProof/>
          <w:sz w:val="22"/>
          <w:szCs w:val="22"/>
          <w:rtl/>
        </w:rPr>
      </w:pPr>
      <w:r w:rsidRPr="000139FD">
        <w:rPr>
          <w:b w:val="0"/>
          <w:bCs w:val="0"/>
          <w:sz w:val="28"/>
          <w:rtl/>
        </w:rPr>
        <w:lastRenderedPageBreak/>
        <w:fldChar w:fldCharType="begin"/>
      </w:r>
      <w:r w:rsidR="005161F1">
        <w:rPr>
          <w:b w:val="0"/>
          <w:bCs w:val="0"/>
          <w:sz w:val="28"/>
        </w:rPr>
        <w:instrText>TOC</w:instrText>
      </w:r>
      <w:r w:rsidR="005161F1">
        <w:rPr>
          <w:b w:val="0"/>
          <w:bCs w:val="0"/>
          <w:sz w:val="28"/>
          <w:rtl/>
        </w:rPr>
        <w:instrText xml:space="preserve"> \</w:instrText>
      </w:r>
      <w:r w:rsidR="005161F1">
        <w:rPr>
          <w:b w:val="0"/>
          <w:bCs w:val="0"/>
          <w:sz w:val="28"/>
        </w:rPr>
        <w:instrText>o "</w:instrText>
      </w:r>
      <w:r w:rsidR="005161F1">
        <w:rPr>
          <w:b w:val="0"/>
          <w:bCs w:val="0"/>
          <w:sz w:val="28"/>
          <w:rtl/>
        </w:rPr>
        <w:instrText>1-1</w:instrText>
      </w:r>
      <w:r w:rsidR="005161F1">
        <w:rPr>
          <w:b w:val="0"/>
          <w:bCs w:val="0"/>
          <w:sz w:val="28"/>
        </w:rPr>
        <w:instrText>" \h \z \u</w:instrText>
      </w:r>
      <w:r w:rsidRPr="000139FD">
        <w:rPr>
          <w:b w:val="0"/>
          <w:bCs w:val="0"/>
          <w:sz w:val="28"/>
          <w:rtl/>
        </w:rPr>
        <w:fldChar w:fldCharType="separate"/>
      </w:r>
      <w:hyperlink w:anchor="_Toc268765149" w:history="1">
        <w:r w:rsidR="005161F1" w:rsidRPr="00557911">
          <w:rPr>
            <w:rStyle w:val="Lienhypertexte"/>
            <w:rFonts w:hint="eastAsia"/>
            <w:noProof/>
            <w:rtl/>
          </w:rPr>
          <w:t>الدرالمتناثرمنفوائدأحمدشاكر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268765149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0" w:history="1">
        <w:r w:rsidR="005161F1" w:rsidRPr="00557911">
          <w:rPr>
            <w:rStyle w:val="Lienhypertexte"/>
            <w:rFonts w:hint="eastAsia"/>
            <w:noProof/>
            <w:rtl/>
          </w:rPr>
          <w:t>تقديم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1" w:history="1">
        <w:r w:rsidR="005161F1" w:rsidRPr="00557911">
          <w:rPr>
            <w:rStyle w:val="Lienhypertexte"/>
            <w:rFonts w:hint="eastAsia"/>
            <w:noProof/>
            <w:rtl/>
          </w:rPr>
          <w:t>خطةالعمل</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2" w:history="1">
        <w:r w:rsidR="005161F1" w:rsidRPr="00557911">
          <w:rPr>
            <w:rStyle w:val="Lienhypertexte"/>
            <w:rFonts w:hint="eastAsia"/>
            <w:noProof/>
            <w:rtl/>
          </w:rPr>
          <w:t>صفحاتمنحياةأحمدشاكر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3" w:history="1">
        <w:r w:rsidR="005161F1" w:rsidRPr="00557911">
          <w:rPr>
            <w:rStyle w:val="Lienhypertexte"/>
            <w:rFonts w:hint="eastAsia"/>
            <w:noProof/>
            <w:rtl/>
          </w:rPr>
          <w:t>اسمه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4" w:history="1">
        <w:r w:rsidR="005161F1" w:rsidRPr="00557911">
          <w:rPr>
            <w:rStyle w:val="Lienhypertexte"/>
            <w:rFonts w:hint="eastAsia"/>
            <w:noProof/>
            <w:rtl/>
          </w:rPr>
          <w:t>مولده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5" w:history="1">
        <w:r w:rsidR="005161F1" w:rsidRPr="00557911">
          <w:rPr>
            <w:rStyle w:val="Lienhypertexte"/>
            <w:rFonts w:hint="eastAsia"/>
            <w:noProof/>
            <w:rtl/>
          </w:rPr>
          <w:t>أسرته</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6" w:history="1">
        <w:r w:rsidR="005161F1" w:rsidRPr="00557911">
          <w:rPr>
            <w:rStyle w:val="Lienhypertexte"/>
            <w:rFonts w:hint="eastAsia"/>
            <w:noProof/>
            <w:rtl/>
            <w:lang w:bidi="ar-MA"/>
          </w:rPr>
          <w:t>شيوخه</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7" w:history="1">
        <w:r w:rsidR="005161F1" w:rsidRPr="00557911">
          <w:rPr>
            <w:rStyle w:val="Lienhypertexte"/>
            <w:rFonts w:hint="eastAsia"/>
            <w:noProof/>
            <w:rtl/>
          </w:rPr>
          <w:t>ثقافته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8" w:history="1">
        <w:r w:rsidR="005161F1" w:rsidRPr="00557911">
          <w:rPr>
            <w:rStyle w:val="Lienhypertexte"/>
            <w:rFonts w:hint="eastAsia"/>
            <w:noProof/>
            <w:rtl/>
          </w:rPr>
          <w:t>مؤلفاته</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59" w:history="1">
        <w:r w:rsidR="005161F1" w:rsidRPr="00557911">
          <w:rPr>
            <w:rStyle w:val="Lienhypertexte"/>
            <w:rFonts w:hint="eastAsia"/>
            <w:noProof/>
            <w:rtl/>
          </w:rPr>
          <w:t>شاكريردعلىالعلماءالكبار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268765159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0" w:history="1">
        <w:r w:rsidR="005161F1" w:rsidRPr="00557911">
          <w:rPr>
            <w:rStyle w:val="Lienhypertexte"/>
            <w:rFonts w:hint="eastAsia"/>
            <w:noProof/>
            <w:rtl/>
          </w:rPr>
          <w:t>أحمدشاكررائدمدرسةتحقيقالنصوص</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1" w:history="1">
        <w:r w:rsidR="005161F1" w:rsidRPr="00557911">
          <w:rPr>
            <w:rStyle w:val="Lienhypertexte"/>
            <w:rFonts w:hint="eastAsia"/>
            <w:noProof/>
            <w:rtl/>
          </w:rPr>
          <w:t>اجتهاداتشاكر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2" w:history="1">
        <w:r w:rsidR="005161F1" w:rsidRPr="00557911">
          <w:rPr>
            <w:rStyle w:val="Lienhypertexte"/>
            <w:rFonts w:hint="eastAsia"/>
            <w:noProof/>
            <w:rtl/>
          </w:rPr>
          <w:t>ثناءالعلماءعلىشاكر</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3" w:history="1">
        <w:r w:rsidR="005161F1" w:rsidRPr="00557911">
          <w:rPr>
            <w:rStyle w:val="Lienhypertexte"/>
            <w:rFonts w:hint="eastAsia"/>
            <w:noProof/>
            <w:rtl/>
            <w:lang w:bidi="ar-MA"/>
          </w:rPr>
          <w:t>عقيدةأحمدشاكر</w:t>
        </w:r>
        <w:r w:rsidR="005161F1" w:rsidRPr="00557911">
          <w:rPr>
            <w:rStyle w:val="Lienhypertexte"/>
            <w:noProof/>
            <w:rtl/>
            <w:lang w:bidi="ar-MA"/>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4" w:history="1">
        <w:r w:rsidR="005161F1" w:rsidRPr="00557911">
          <w:rPr>
            <w:rStyle w:val="Lienhypertexte"/>
            <w:rFonts w:hint="eastAsia"/>
            <w:noProof/>
            <w:rtl/>
            <w:lang w:val="fr-FR" w:bidi="ar-MA"/>
          </w:rPr>
          <w:t>انتقادعاداتالمجتمعاتالإسلاميةوخاصةمجتمعمصر</w:t>
        </w:r>
        <w:r w:rsidR="005161F1" w:rsidRPr="00557911">
          <w:rPr>
            <w:rStyle w:val="Lienhypertexte"/>
            <w:noProof/>
            <w:rtl/>
            <w:lang w:val="fr-FR" w:bidi="ar-MA"/>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5" w:history="1">
        <w:r w:rsidR="005161F1" w:rsidRPr="00557911">
          <w:rPr>
            <w:rStyle w:val="Lienhypertexte"/>
            <w:rFonts w:hint="eastAsia"/>
            <w:noProof/>
            <w:rtl/>
            <w:lang w:bidi="ar-MA"/>
          </w:rPr>
          <w:t>مذهبأحمدشاكر</w:t>
        </w:r>
        <w:r w:rsidR="005161F1" w:rsidRPr="00557911">
          <w:rPr>
            <w:rStyle w:val="Lienhypertexte"/>
            <w:noProof/>
            <w:rtl/>
            <w:lang w:bidi="ar-MA"/>
          </w:rPr>
          <w:t xml:space="preserve">: </w:t>
        </w:r>
        <w:r w:rsidR="005161F1" w:rsidRPr="00557911">
          <w:rPr>
            <w:rStyle w:val="Lienhypertexte"/>
            <w:rFonts w:hint="eastAsia"/>
            <w:noProof/>
            <w:rtl/>
            <w:lang w:bidi="ar-MA"/>
          </w:rPr>
          <w:t>اتباعسنةالرسولصلىاللهعليهوسلم</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6" w:history="1">
        <w:r w:rsidR="005161F1" w:rsidRPr="00557911">
          <w:rPr>
            <w:rStyle w:val="Lienhypertexte"/>
            <w:rFonts w:hint="eastAsia"/>
            <w:noProof/>
            <w:rtl/>
          </w:rPr>
          <w:t>عدمتعصبشاكرلمذهبمعين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7" w:history="1">
        <w:r w:rsidR="005161F1" w:rsidRPr="00557911">
          <w:rPr>
            <w:rStyle w:val="Lienhypertexte"/>
            <w:rFonts w:hint="eastAsia"/>
            <w:noProof/>
            <w:rtl/>
          </w:rPr>
          <w:t>وفاته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8" w:history="1">
        <w:r w:rsidR="005161F1" w:rsidRPr="00557911">
          <w:rPr>
            <w:rStyle w:val="Lienhypertexte"/>
            <w:rFonts w:hint="eastAsia"/>
            <w:noProof/>
            <w:rtl/>
          </w:rPr>
          <w:t>قسمالفقه</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69" w:history="1">
        <w:r w:rsidR="005161F1" w:rsidRPr="00557911">
          <w:rPr>
            <w:rStyle w:val="Lienhypertexte"/>
            <w:rFonts w:hint="eastAsia"/>
            <w:noProof/>
            <w:rtl/>
          </w:rPr>
          <w:t>أبوابالطهارةعنرسولاللهصلىاللهعليهوسلم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268765169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0" w:history="1">
        <w:r w:rsidR="005161F1" w:rsidRPr="00557911">
          <w:rPr>
            <w:rStyle w:val="Lienhypertexte"/>
            <w:rFonts w:hint="eastAsia"/>
            <w:noProof/>
            <w:rtl/>
          </w:rPr>
          <w:t>بابماجاءلايقبلصلاةبغيرطُهور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1" w:history="1">
        <w:r w:rsidR="005161F1" w:rsidRPr="00557911">
          <w:rPr>
            <w:rStyle w:val="Lienhypertexte"/>
            <w:rFonts w:hint="eastAsia"/>
            <w:noProof/>
            <w:rtl/>
          </w:rPr>
          <w:t>بابمايقولإذادخلالخلاء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2" w:history="1">
        <w:r w:rsidR="005161F1" w:rsidRPr="00557911">
          <w:rPr>
            <w:rStyle w:val="Lienhypertexte"/>
            <w:rFonts w:hint="eastAsia"/>
            <w:noProof/>
            <w:rtl/>
          </w:rPr>
          <w:t>بابماجاءفيالنهيعنالبولقائما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3" w:history="1">
        <w:r w:rsidR="005161F1" w:rsidRPr="00557911">
          <w:rPr>
            <w:rStyle w:val="Lienhypertexte"/>
            <w:rFonts w:hint="eastAsia"/>
            <w:noProof/>
            <w:rtl/>
          </w:rPr>
          <w:t>بابالرخصةفيذلك</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4" w:history="1">
        <w:r w:rsidR="005161F1" w:rsidRPr="00557911">
          <w:rPr>
            <w:rStyle w:val="Lienhypertexte"/>
            <w:rFonts w:hint="eastAsia"/>
            <w:noProof/>
            <w:rtl/>
          </w:rPr>
          <w:t>ماجاءفيالاستتارعندالحاجة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5" w:history="1">
        <w:r w:rsidR="005161F1" w:rsidRPr="00557911">
          <w:rPr>
            <w:rStyle w:val="Lienhypertexte"/>
            <w:rFonts w:hint="eastAsia"/>
            <w:noProof/>
            <w:rtl/>
          </w:rPr>
          <w:t>بابماجاءفيكراهةالاستنجاءباليمين</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6" w:history="1">
        <w:r w:rsidR="005161F1" w:rsidRPr="00557911">
          <w:rPr>
            <w:rStyle w:val="Lienhypertexte"/>
            <w:rFonts w:hint="eastAsia"/>
            <w:noProof/>
            <w:rtl/>
          </w:rPr>
          <w:t>بابماجاءفيالاستنجاءبالماء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7" w:history="1">
        <w:r w:rsidR="005161F1" w:rsidRPr="00557911">
          <w:rPr>
            <w:rStyle w:val="Lienhypertexte"/>
            <w:rFonts w:hint="eastAsia"/>
            <w:noProof/>
            <w:rtl/>
          </w:rPr>
          <w:t>بابماجاءأنالنبيصلىاللهعليهوسلمكانإذاأرادالحاجةأبعدفيالمذهب</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8" w:history="1">
        <w:r w:rsidR="005161F1" w:rsidRPr="00557911">
          <w:rPr>
            <w:rStyle w:val="Lienhypertexte"/>
            <w:rFonts w:hint="eastAsia"/>
            <w:noProof/>
            <w:rtl/>
          </w:rPr>
          <w:t>بابماجاءفيمسحالرأس</w:t>
        </w:r>
        <w:r w:rsidR="005161F1" w:rsidRPr="00557911">
          <w:rPr>
            <w:rStyle w:val="Lienhypertexte"/>
            <w:noProof/>
            <w:rtl/>
          </w:rPr>
          <w:t xml:space="preserve"> : </w:t>
        </w:r>
        <w:r w:rsidR="005161F1" w:rsidRPr="00557911">
          <w:rPr>
            <w:rStyle w:val="Lienhypertexte"/>
            <w:rFonts w:hint="eastAsia"/>
            <w:noProof/>
            <w:rtl/>
          </w:rPr>
          <w:t>أنهيبدأبمقدمالرأسإلىمؤخره</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79" w:history="1">
        <w:r w:rsidR="005161F1" w:rsidRPr="00557911">
          <w:rPr>
            <w:rStyle w:val="Lienhypertexte"/>
            <w:rFonts w:hint="eastAsia"/>
            <w:noProof/>
            <w:rtl/>
          </w:rPr>
          <w:t>بابماجاءأنهيُبدأبمُؤخَّرالرأس</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268765179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0" w:history="1">
        <w:r w:rsidR="005161F1" w:rsidRPr="00557911">
          <w:rPr>
            <w:rStyle w:val="Lienhypertexte"/>
            <w:rFonts w:hint="eastAsia"/>
            <w:noProof/>
            <w:rtl/>
          </w:rPr>
          <w:t>بابماجاءأنمسحالرأسمرة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1" w:history="1">
        <w:r w:rsidR="005161F1" w:rsidRPr="00557911">
          <w:rPr>
            <w:rStyle w:val="Lienhypertexte"/>
            <w:rFonts w:hint="eastAsia"/>
            <w:noProof/>
            <w:rtl/>
          </w:rPr>
          <w:t>بابماجاءفيالنضحبعدالوضوء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2" w:history="1">
        <w:r w:rsidR="005161F1" w:rsidRPr="00557911">
          <w:rPr>
            <w:rStyle w:val="Lienhypertexte"/>
            <w:rFonts w:hint="eastAsia"/>
            <w:noProof/>
            <w:rtl/>
          </w:rPr>
          <w:t>فيمايقالبعدالوضوء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3" w:history="1">
        <w:r w:rsidR="005161F1" w:rsidRPr="00557911">
          <w:rPr>
            <w:rStyle w:val="Lienhypertexte"/>
            <w:rFonts w:hint="eastAsia"/>
            <w:noProof/>
            <w:rtl/>
          </w:rPr>
          <w:t>بابفيالوضوءبالمد</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4" w:history="1">
        <w:r w:rsidR="005161F1" w:rsidRPr="00557911">
          <w:rPr>
            <w:rStyle w:val="Lienhypertexte"/>
            <w:rFonts w:hint="eastAsia"/>
            <w:noProof/>
            <w:rtl/>
          </w:rPr>
          <w:t>بابماجاءفيكراهيةالإسراففيالوضوءبالماء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5" w:history="1">
        <w:r w:rsidR="005161F1" w:rsidRPr="00557911">
          <w:rPr>
            <w:rStyle w:val="Lienhypertexte"/>
            <w:rFonts w:hint="eastAsia"/>
            <w:noProof/>
            <w:rtl/>
          </w:rPr>
          <w:t>بابماجاءفيكراهيةفضلطهورالمرأة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6" w:history="1">
        <w:r w:rsidR="005161F1" w:rsidRPr="00557911">
          <w:rPr>
            <w:rStyle w:val="Lienhypertexte"/>
            <w:rFonts w:hint="eastAsia"/>
            <w:noProof/>
            <w:rtl/>
          </w:rPr>
          <w:t>بابماجاءفيالرخصةفيذلك</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7" w:history="1">
        <w:r w:rsidR="005161F1" w:rsidRPr="00557911">
          <w:rPr>
            <w:rStyle w:val="Lienhypertexte"/>
            <w:rFonts w:hint="eastAsia"/>
            <w:noProof/>
            <w:rtl/>
          </w:rPr>
          <w:t>بابماجاءأنالماءلاينجسهشيء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8" w:history="1">
        <w:r w:rsidR="005161F1" w:rsidRPr="00557911">
          <w:rPr>
            <w:rStyle w:val="Lienhypertexte"/>
            <w:rFonts w:hint="eastAsia"/>
            <w:noProof/>
            <w:rtl/>
          </w:rPr>
          <w:t>بابماجاءفيالتشديدفيالبول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89" w:history="1">
        <w:r w:rsidR="005161F1" w:rsidRPr="00557911">
          <w:rPr>
            <w:rStyle w:val="Lienhypertexte"/>
            <w:rFonts w:hint="eastAsia"/>
            <w:noProof/>
            <w:rtl/>
          </w:rPr>
          <w:t>بابماجاءفينضحبولالغلامقبلأنيطعم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268765189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0" w:history="1">
        <w:r w:rsidR="005161F1" w:rsidRPr="00557911">
          <w:rPr>
            <w:rStyle w:val="Lienhypertexte"/>
            <w:rFonts w:hint="eastAsia"/>
            <w:noProof/>
            <w:rtl/>
          </w:rPr>
          <w:t>بابماجاءفيبولمايؤكللحمه</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1" w:history="1">
        <w:r w:rsidR="005161F1" w:rsidRPr="00557911">
          <w:rPr>
            <w:rStyle w:val="Lienhypertexte"/>
            <w:rFonts w:hint="eastAsia"/>
            <w:noProof/>
            <w:rtl/>
          </w:rPr>
          <w:t>بابماجاءفيالوضوءمنالنوم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2" w:history="1">
        <w:r w:rsidR="005161F1" w:rsidRPr="00557911">
          <w:rPr>
            <w:rStyle w:val="Lienhypertexte"/>
            <w:rFonts w:hint="eastAsia"/>
            <w:noProof/>
            <w:rtl/>
          </w:rPr>
          <w:t>بابماجاءفيالوضوءمماغيرتالنار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3" w:history="1">
        <w:r w:rsidR="005161F1" w:rsidRPr="00557911">
          <w:rPr>
            <w:rStyle w:val="Lienhypertexte"/>
            <w:rFonts w:hint="eastAsia"/>
            <w:noProof/>
            <w:rtl/>
          </w:rPr>
          <w:t>بابماجاءفيتركالوضوءمماغيرتالنار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4" w:history="1">
        <w:r w:rsidR="005161F1" w:rsidRPr="00557911">
          <w:rPr>
            <w:rStyle w:val="Lienhypertexte"/>
            <w:rFonts w:hint="eastAsia"/>
            <w:noProof/>
            <w:rtl/>
          </w:rPr>
          <w:t>بابالوضوءمنمسالذكر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5" w:history="1">
        <w:r w:rsidR="005161F1" w:rsidRPr="00557911">
          <w:rPr>
            <w:rStyle w:val="Lienhypertexte"/>
            <w:rFonts w:hint="eastAsia"/>
            <w:noProof/>
            <w:rtl/>
          </w:rPr>
          <w:t>بابماجاءفيتركالوضوءمنمسالذكر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6" w:history="1">
        <w:r w:rsidR="005161F1" w:rsidRPr="00557911">
          <w:rPr>
            <w:rStyle w:val="Lienhypertexte"/>
            <w:rFonts w:hint="eastAsia"/>
            <w:noProof/>
            <w:rtl/>
          </w:rPr>
          <w:t>بابتركالوضوءمنالقبلة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7" w:history="1">
        <w:r w:rsidR="005161F1" w:rsidRPr="00557911">
          <w:rPr>
            <w:rStyle w:val="Lienhypertexte"/>
            <w:rFonts w:hint="eastAsia"/>
            <w:noProof/>
            <w:rtl/>
          </w:rPr>
          <w:t>بابماجاءفيالوضوءمنالقيءوالرعاف</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8" w:history="1">
        <w:r w:rsidR="005161F1" w:rsidRPr="00557911">
          <w:rPr>
            <w:rStyle w:val="Lienhypertexte"/>
            <w:rFonts w:hint="eastAsia"/>
            <w:noProof/>
            <w:rtl/>
          </w:rPr>
          <w:t>بابماجاءفيالمسحعلىالخفين</w:t>
        </w:r>
        <w:r w:rsidR="005161F1" w:rsidRPr="00557911">
          <w:rPr>
            <w:rStyle w:val="Lienhypertexte"/>
            <w:noProof/>
            <w:rtl/>
          </w:rPr>
          <w:t xml:space="preserve"> : </w:t>
        </w:r>
        <w:r w:rsidR="005161F1" w:rsidRPr="00557911">
          <w:rPr>
            <w:rStyle w:val="Lienhypertexte"/>
            <w:rFonts w:hint="eastAsia"/>
            <w:noProof/>
            <w:rtl/>
          </w:rPr>
          <w:t>أعلاهوأسفلِه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199" w:history="1">
        <w:r w:rsidR="005161F1" w:rsidRPr="00557911">
          <w:rPr>
            <w:rStyle w:val="Lienhypertexte"/>
            <w:rFonts w:hint="eastAsia"/>
            <w:noProof/>
            <w:rtl/>
          </w:rPr>
          <w:t>بابماجاءفيالمسحعلىالجوربينوالنعلين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268765199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0" w:history="1">
        <w:r w:rsidR="005161F1" w:rsidRPr="00557911">
          <w:rPr>
            <w:rStyle w:val="Lienhypertexte"/>
            <w:rFonts w:hint="eastAsia"/>
            <w:noProof/>
            <w:rtl/>
          </w:rPr>
          <w:t>بابماجاءفيالغسلمنالجنابة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1" w:history="1">
        <w:r w:rsidR="005161F1" w:rsidRPr="00557911">
          <w:rPr>
            <w:rStyle w:val="Lienhypertexte"/>
            <w:rFonts w:hint="eastAsia"/>
            <w:noProof/>
            <w:rtl/>
          </w:rPr>
          <w:t>بابهلتنقضالمرأةشعرهاعندالغسل</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48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2" w:history="1">
        <w:r w:rsidR="005161F1" w:rsidRPr="00557911">
          <w:rPr>
            <w:rStyle w:val="Lienhypertexte"/>
            <w:rFonts w:hint="eastAsia"/>
            <w:noProof/>
            <w:rtl/>
          </w:rPr>
          <w:t>بابماجاءأنتحتكلشعرةجنابة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3" w:history="1">
        <w:r w:rsidR="005161F1" w:rsidRPr="00557911">
          <w:rPr>
            <w:rStyle w:val="Lienhypertexte"/>
            <w:rFonts w:hint="eastAsia"/>
            <w:noProof/>
            <w:rtl/>
          </w:rPr>
          <w:t>بابماجاءإذاالتقىالختانانوجبالغسل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4" w:history="1">
        <w:r w:rsidR="005161F1" w:rsidRPr="00557911">
          <w:rPr>
            <w:rStyle w:val="Lienhypertexte"/>
            <w:rFonts w:hint="eastAsia"/>
            <w:noProof/>
            <w:rtl/>
          </w:rPr>
          <w:t>بابماجاءأنالماءمنالماء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5" w:history="1">
        <w:r w:rsidR="005161F1" w:rsidRPr="00557911">
          <w:rPr>
            <w:rStyle w:val="Lienhypertexte"/>
            <w:rFonts w:hint="eastAsia"/>
            <w:noProof/>
            <w:rtl/>
          </w:rPr>
          <w:t>غسلالمنيمنالثوب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6" w:history="1">
        <w:r w:rsidR="005161F1" w:rsidRPr="00557911">
          <w:rPr>
            <w:rStyle w:val="Lienhypertexte"/>
            <w:rFonts w:hint="eastAsia"/>
            <w:noProof/>
            <w:rtl/>
          </w:rPr>
          <w:t>ماجاءفيالجنبينامقبلأنيغتسل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7" w:history="1">
        <w:r w:rsidR="005161F1" w:rsidRPr="00557911">
          <w:rPr>
            <w:rStyle w:val="Lienhypertexte"/>
            <w:rFonts w:hint="eastAsia"/>
            <w:noProof/>
            <w:rtl/>
          </w:rPr>
          <w:t>ماجاءفيالوضوءللجنبإذاأرادأنينام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8" w:history="1">
        <w:r w:rsidR="005161F1" w:rsidRPr="00557911">
          <w:rPr>
            <w:rStyle w:val="Lienhypertexte"/>
            <w:rFonts w:hint="eastAsia"/>
            <w:noProof/>
            <w:rtl/>
          </w:rPr>
          <w:t>ماجاءفيمصافحةالجنب</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09" w:history="1">
        <w:r w:rsidR="005161F1" w:rsidRPr="00557911">
          <w:rPr>
            <w:rStyle w:val="Lienhypertexte"/>
            <w:rFonts w:hint="eastAsia"/>
            <w:noProof/>
            <w:rtl/>
          </w:rPr>
          <w:t>ماجاءفيالمستحاضة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268765209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0" w:history="1">
        <w:r w:rsidR="005161F1" w:rsidRPr="00557911">
          <w:rPr>
            <w:rStyle w:val="Lienhypertexte"/>
            <w:rFonts w:hint="eastAsia"/>
            <w:noProof/>
            <w:rtl/>
          </w:rPr>
          <w:t>ماجاءفيالمستحاضة</w:t>
        </w:r>
        <w:r w:rsidR="005161F1" w:rsidRPr="00557911">
          <w:rPr>
            <w:rStyle w:val="Lienhypertexte"/>
            <w:noProof/>
            <w:rtl/>
          </w:rPr>
          <w:t xml:space="preserve"> : </w:t>
        </w:r>
        <w:r w:rsidR="005161F1" w:rsidRPr="00557911">
          <w:rPr>
            <w:rStyle w:val="Lienhypertexte"/>
            <w:rFonts w:hint="eastAsia"/>
            <w:noProof/>
            <w:rtl/>
          </w:rPr>
          <w:t>أنهاتجمعبينالصلاتينبغسلواحد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1" w:history="1">
        <w:r w:rsidR="005161F1" w:rsidRPr="00557911">
          <w:rPr>
            <w:rStyle w:val="Lienhypertexte"/>
            <w:rFonts w:hint="eastAsia"/>
            <w:noProof/>
            <w:rtl/>
          </w:rPr>
          <w:t>ماجاءفيالمستحاضة</w:t>
        </w:r>
        <w:r w:rsidR="005161F1" w:rsidRPr="00557911">
          <w:rPr>
            <w:rStyle w:val="Lienhypertexte"/>
            <w:noProof/>
            <w:rtl/>
          </w:rPr>
          <w:t xml:space="preserve"> : </w:t>
        </w:r>
        <w:r w:rsidR="005161F1" w:rsidRPr="00557911">
          <w:rPr>
            <w:rStyle w:val="Lienhypertexte"/>
            <w:rFonts w:hint="eastAsia"/>
            <w:noProof/>
            <w:rtl/>
          </w:rPr>
          <w:t>أنهاتغتسلعندكلصلاة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59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2" w:history="1">
        <w:r w:rsidR="005161F1" w:rsidRPr="00557911">
          <w:rPr>
            <w:rStyle w:val="Lienhypertexte"/>
            <w:rFonts w:hint="eastAsia"/>
            <w:noProof/>
            <w:rtl/>
          </w:rPr>
          <w:t>بابماجاءفيالحائض</w:t>
        </w:r>
        <w:r w:rsidR="005161F1" w:rsidRPr="00557911">
          <w:rPr>
            <w:rStyle w:val="Lienhypertexte"/>
            <w:noProof/>
            <w:rtl/>
          </w:rPr>
          <w:t xml:space="preserve">: </w:t>
        </w:r>
        <w:r w:rsidR="005161F1" w:rsidRPr="00557911">
          <w:rPr>
            <w:rStyle w:val="Lienhypertexte"/>
            <w:rFonts w:hint="eastAsia"/>
            <w:noProof/>
            <w:rtl/>
          </w:rPr>
          <w:t>أنهالاتقضيالصلاة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3" w:history="1">
        <w:r w:rsidR="005161F1" w:rsidRPr="00557911">
          <w:rPr>
            <w:rStyle w:val="Lienhypertexte"/>
            <w:rFonts w:hint="eastAsia"/>
            <w:noProof/>
            <w:rtl/>
          </w:rPr>
          <w:t>ماجاءفيالجنبوالحائضأنهمالايقرآنالقرآن</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4" w:history="1">
        <w:r w:rsidR="005161F1" w:rsidRPr="00557911">
          <w:rPr>
            <w:rStyle w:val="Lienhypertexte"/>
            <w:rFonts w:hint="eastAsia"/>
            <w:noProof/>
            <w:rtl/>
          </w:rPr>
          <w:t>بابماجاءفيالحائضتتناولالشيءمنالمسجد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5" w:history="1">
        <w:r w:rsidR="005161F1" w:rsidRPr="00557911">
          <w:rPr>
            <w:rStyle w:val="Lienhypertexte"/>
            <w:rFonts w:hint="eastAsia"/>
            <w:noProof/>
            <w:rtl/>
          </w:rPr>
          <w:t>بابماجاءفيكمتمكثالنفساء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6" w:history="1">
        <w:r w:rsidR="005161F1" w:rsidRPr="00557911">
          <w:rPr>
            <w:rStyle w:val="Lienhypertexte"/>
            <w:rFonts w:hint="eastAsia"/>
            <w:noProof/>
            <w:rtl/>
          </w:rPr>
          <w:t>بابماجاءفيالوضوءمنالموطَإِ</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7" w:history="1">
        <w:r w:rsidR="005161F1" w:rsidRPr="00557911">
          <w:rPr>
            <w:rStyle w:val="Lienhypertexte"/>
            <w:rFonts w:hint="eastAsia"/>
            <w:noProof/>
            <w:rtl/>
          </w:rPr>
          <w:t>ماجاءفيالتيمم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69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8" w:history="1">
        <w:r w:rsidR="005161F1" w:rsidRPr="00557911">
          <w:rPr>
            <w:rStyle w:val="Lienhypertexte"/>
            <w:rFonts w:hint="eastAsia"/>
            <w:noProof/>
            <w:rtl/>
          </w:rPr>
          <w:t>بابفيالبوليصيبالأرض</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19" w:history="1">
        <w:r w:rsidR="005161F1" w:rsidRPr="00557911">
          <w:rPr>
            <w:rStyle w:val="Lienhypertexte"/>
            <w:rFonts w:hint="eastAsia"/>
            <w:noProof/>
            <w:rtl/>
          </w:rPr>
          <w:t>أبوابالصلاة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268765219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0" w:history="1">
        <w:r w:rsidR="005161F1" w:rsidRPr="00557911">
          <w:rPr>
            <w:rStyle w:val="Lienhypertexte"/>
            <w:rFonts w:hint="eastAsia"/>
            <w:noProof/>
            <w:rtl/>
          </w:rPr>
          <w:t>بابماجاءفيمواقيتالصلاة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1" w:history="1">
        <w:r w:rsidR="005161F1" w:rsidRPr="00557911">
          <w:rPr>
            <w:rStyle w:val="Lienhypertexte"/>
            <w:rFonts w:hint="eastAsia"/>
            <w:noProof/>
            <w:rtl/>
          </w:rPr>
          <w:t>بابماجاءفيالتغليسبالفجر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2" w:history="1">
        <w:r w:rsidR="005161F1" w:rsidRPr="00557911">
          <w:rPr>
            <w:rStyle w:val="Lienhypertexte"/>
            <w:rFonts w:hint="eastAsia"/>
            <w:noProof/>
            <w:rtl/>
          </w:rPr>
          <w:t>بابماجاءفيالإسفاربالفجر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3" w:history="1">
        <w:r w:rsidR="005161F1" w:rsidRPr="00557911">
          <w:rPr>
            <w:rStyle w:val="Lienhypertexte"/>
            <w:rFonts w:hint="eastAsia"/>
            <w:noProof/>
            <w:rtl/>
          </w:rPr>
          <w:t>بابماجاءفيالتعجيلبالظهر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4" w:history="1">
        <w:r w:rsidR="005161F1" w:rsidRPr="00557911">
          <w:rPr>
            <w:rStyle w:val="Lienhypertexte"/>
            <w:rFonts w:hint="eastAsia"/>
            <w:noProof/>
            <w:rtl/>
          </w:rPr>
          <w:t>بابماجاءفيتعجيلالعصر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5" w:history="1">
        <w:r w:rsidR="005161F1" w:rsidRPr="00557911">
          <w:rPr>
            <w:rStyle w:val="Lienhypertexte"/>
            <w:rFonts w:hint="eastAsia"/>
            <w:noProof/>
            <w:rtl/>
          </w:rPr>
          <w:t>بابماجاءفيوقتصلاةالعشاءالآخرة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78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6" w:history="1">
        <w:r w:rsidR="005161F1" w:rsidRPr="00557911">
          <w:rPr>
            <w:rStyle w:val="Lienhypertexte"/>
            <w:rFonts w:hint="eastAsia"/>
            <w:noProof/>
            <w:rtl/>
          </w:rPr>
          <w:t>بابماجاءفيتأخيرصلاةالعشاءالآخرة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7" w:history="1">
        <w:r w:rsidR="005161F1" w:rsidRPr="00557911">
          <w:rPr>
            <w:rStyle w:val="Lienhypertexte"/>
            <w:rFonts w:hint="eastAsia"/>
            <w:noProof/>
            <w:rtl/>
          </w:rPr>
          <w:t>بابماجاءفيالرخصةفيالسمربعدالعشاء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8" w:history="1">
        <w:r w:rsidR="005161F1" w:rsidRPr="00557911">
          <w:rPr>
            <w:rStyle w:val="Lienhypertexte"/>
            <w:rFonts w:hint="eastAsia"/>
            <w:noProof/>
            <w:rtl/>
          </w:rPr>
          <w:t>ماجاءفيالوقتالأولمنالفضل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29" w:history="1">
        <w:r w:rsidR="005161F1" w:rsidRPr="00557911">
          <w:rPr>
            <w:rStyle w:val="Lienhypertexte"/>
            <w:rFonts w:hint="eastAsia"/>
            <w:noProof/>
            <w:rtl/>
          </w:rPr>
          <w:t>ماجاءفيالسهوعنوقتصلاةالعصر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268765229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0" w:history="1">
        <w:r w:rsidR="005161F1" w:rsidRPr="00557911">
          <w:rPr>
            <w:rStyle w:val="Lienhypertexte"/>
            <w:rFonts w:hint="eastAsia"/>
            <w:noProof/>
            <w:rtl/>
          </w:rPr>
          <w:t>ماجاءفيتعجيلالصلاةإذاأخرهاالإمام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1" w:history="1">
        <w:r w:rsidR="005161F1" w:rsidRPr="00557911">
          <w:rPr>
            <w:rStyle w:val="Lienhypertexte"/>
            <w:rFonts w:hint="eastAsia"/>
            <w:noProof/>
            <w:rtl/>
          </w:rPr>
          <w:t>ماجاءفيالرجلتفوتهالصلواتبأيتهنيبدأ</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2" w:history="1">
        <w:r w:rsidR="005161F1" w:rsidRPr="00557911">
          <w:rPr>
            <w:rStyle w:val="Lienhypertexte"/>
            <w:rFonts w:hint="eastAsia"/>
            <w:noProof/>
            <w:rtl/>
          </w:rPr>
          <w:t>ماجاءفيصلاةالوسطى</w:t>
        </w:r>
        <w:r w:rsidR="005161F1" w:rsidRPr="00557911">
          <w:rPr>
            <w:rStyle w:val="Lienhypertexte"/>
            <w:noProof/>
            <w:rtl/>
          </w:rPr>
          <w:t xml:space="preserve"> : </w:t>
        </w:r>
        <w:r w:rsidR="005161F1" w:rsidRPr="00557911">
          <w:rPr>
            <w:rStyle w:val="Lienhypertexte"/>
            <w:rFonts w:hint="eastAsia"/>
            <w:noProof/>
            <w:rtl/>
          </w:rPr>
          <w:t>أنهاصلاةالعصر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3" w:history="1">
        <w:r w:rsidR="005161F1" w:rsidRPr="00557911">
          <w:rPr>
            <w:rStyle w:val="Lienhypertexte"/>
            <w:rFonts w:hint="eastAsia"/>
            <w:noProof/>
            <w:rtl/>
          </w:rPr>
          <w:t>ماجاءفيالصلاةبعدالعصر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89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4" w:history="1">
        <w:r w:rsidR="005161F1" w:rsidRPr="00557911">
          <w:rPr>
            <w:rStyle w:val="Lienhypertexte"/>
            <w:rFonts w:hint="eastAsia"/>
            <w:noProof/>
            <w:rtl/>
          </w:rPr>
          <w:t>ماجاءفيالصلاةقبلالمغرب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92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5" w:history="1">
        <w:r w:rsidR="005161F1" w:rsidRPr="00557911">
          <w:rPr>
            <w:rStyle w:val="Lienhypertexte"/>
            <w:rFonts w:hint="eastAsia"/>
            <w:noProof/>
            <w:rtl/>
          </w:rPr>
          <w:t>ماجاءفيمنأدركركعةمنالعصرقبلأنتغربالشمس</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93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6" w:history="1">
        <w:r w:rsidR="005161F1" w:rsidRPr="00557911">
          <w:rPr>
            <w:rStyle w:val="Lienhypertexte"/>
            <w:rFonts w:hint="eastAsia"/>
            <w:noProof/>
            <w:rtl/>
          </w:rPr>
          <w:t>ماجاءفيالجمعبينالصلاتينفيالحضر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94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7" w:history="1">
        <w:r w:rsidR="005161F1" w:rsidRPr="00557911">
          <w:rPr>
            <w:rStyle w:val="Lienhypertexte"/>
            <w:rFonts w:hint="eastAsia"/>
            <w:noProof/>
            <w:rtl/>
          </w:rPr>
          <w:t>بابماجاءفيبدءالأذان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8" w:history="1">
        <w:r w:rsidR="005161F1" w:rsidRPr="00557911">
          <w:rPr>
            <w:rStyle w:val="Lienhypertexte"/>
            <w:rFonts w:hint="eastAsia"/>
            <w:noProof/>
            <w:rtl/>
          </w:rPr>
          <w:t>ماجاءفيالترجيعفيالأذان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39" w:history="1">
        <w:r w:rsidR="005161F1" w:rsidRPr="00557911">
          <w:rPr>
            <w:rStyle w:val="Lienhypertexte"/>
            <w:rFonts w:hint="eastAsia"/>
            <w:noProof/>
            <w:rtl/>
          </w:rPr>
          <w:t>ماجاءفيالترسلفيالأذان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268765239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0" w:history="1">
        <w:r w:rsidR="005161F1" w:rsidRPr="00557911">
          <w:rPr>
            <w:rStyle w:val="Lienhypertexte"/>
            <w:rFonts w:hint="eastAsia"/>
            <w:noProof/>
            <w:rtl/>
          </w:rPr>
          <w:t>ماجاءفيإدخالالإصبعفيالأذنعندالأذان</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1" w:history="1">
        <w:r w:rsidR="005161F1" w:rsidRPr="00557911">
          <w:rPr>
            <w:rStyle w:val="Lienhypertexte"/>
            <w:rFonts w:hint="eastAsia"/>
            <w:noProof/>
            <w:rtl/>
          </w:rPr>
          <w:t>ماجاءفيالتثويبفيالفجر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2" w:history="1">
        <w:r w:rsidR="005161F1" w:rsidRPr="00557911">
          <w:rPr>
            <w:rStyle w:val="Lienhypertexte"/>
            <w:rFonts w:hint="eastAsia"/>
            <w:noProof/>
            <w:rtl/>
          </w:rPr>
          <w:t>ماجاءأنمنأذنفهويقيم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3" w:history="1">
        <w:r w:rsidR="005161F1" w:rsidRPr="00557911">
          <w:rPr>
            <w:rStyle w:val="Lienhypertexte"/>
            <w:rFonts w:hint="eastAsia"/>
            <w:noProof/>
            <w:rtl/>
          </w:rPr>
          <w:t>ماجاء</w:t>
        </w:r>
        <w:r w:rsidR="005161F1" w:rsidRPr="00557911">
          <w:rPr>
            <w:rStyle w:val="Lienhypertexte"/>
            <w:noProof/>
            <w:rtl/>
          </w:rPr>
          <w:t xml:space="preserve"> : </w:t>
        </w:r>
        <w:r w:rsidR="005161F1" w:rsidRPr="00557911">
          <w:rPr>
            <w:rStyle w:val="Lienhypertexte"/>
            <w:rFonts w:hint="eastAsia"/>
            <w:noProof/>
            <w:rtl/>
          </w:rPr>
          <w:t>أنالإمامأحقبالإقامة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4" w:history="1">
        <w:r w:rsidR="005161F1" w:rsidRPr="00557911">
          <w:rPr>
            <w:rStyle w:val="Lienhypertexte"/>
            <w:rFonts w:hint="eastAsia"/>
            <w:noProof/>
            <w:rtl/>
          </w:rPr>
          <w:t>ماجاءفيفضلالأذان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5" w:history="1">
        <w:r w:rsidR="005161F1" w:rsidRPr="00557911">
          <w:rPr>
            <w:rStyle w:val="Lienhypertexte"/>
            <w:rFonts w:hint="eastAsia"/>
            <w:noProof/>
            <w:rtl/>
          </w:rPr>
          <w:t>ماجاءأنالإمامضامنوالمؤذنمؤتمن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109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6" w:history="1">
        <w:r w:rsidR="005161F1" w:rsidRPr="00557911">
          <w:rPr>
            <w:rStyle w:val="Lienhypertexte"/>
            <w:rFonts w:hint="eastAsia"/>
            <w:noProof/>
            <w:rtl/>
          </w:rPr>
          <w:t>ماجاءمايقولالرجلإذاأذنالمؤذن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7" w:history="1">
        <w:r w:rsidR="005161F1" w:rsidRPr="00557911">
          <w:rPr>
            <w:rStyle w:val="Lienhypertexte"/>
            <w:rFonts w:hint="eastAsia"/>
            <w:noProof/>
            <w:rtl/>
          </w:rPr>
          <w:t>ماجاءفيكراهيةأنيأخذالمؤذنعلىالأذانأجرا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8" w:history="1">
        <w:r w:rsidR="005161F1" w:rsidRPr="00557911">
          <w:rPr>
            <w:rStyle w:val="Lienhypertexte"/>
            <w:rFonts w:hint="eastAsia"/>
            <w:noProof/>
            <w:rtl/>
          </w:rPr>
          <w:t>ماجاءمايقولالرجلإذاأذنالمؤذنمنالدعاء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49" w:history="1">
        <w:r w:rsidR="005161F1" w:rsidRPr="00557911">
          <w:rPr>
            <w:rStyle w:val="Lienhypertexte"/>
            <w:rFonts w:hint="eastAsia"/>
            <w:noProof/>
            <w:rtl/>
          </w:rPr>
          <w:t>ماجاءفيفضلالجماعة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268765249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0" w:history="1">
        <w:r w:rsidR="005161F1" w:rsidRPr="00557911">
          <w:rPr>
            <w:rStyle w:val="Lienhypertexte"/>
            <w:rFonts w:hint="eastAsia"/>
            <w:noProof/>
            <w:rtl/>
          </w:rPr>
          <w:t>ماجاءفيمنيسمعالنداءفلايجيب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1" w:history="1">
        <w:r w:rsidR="005161F1" w:rsidRPr="00557911">
          <w:rPr>
            <w:rStyle w:val="Lienhypertexte"/>
            <w:rFonts w:hint="eastAsia"/>
            <w:noProof/>
            <w:rtl/>
          </w:rPr>
          <w:t>ماجاءفيالرجليصليوحدهثميدركالجماعة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2" w:history="1">
        <w:r w:rsidR="005161F1" w:rsidRPr="00557911">
          <w:rPr>
            <w:rStyle w:val="Lienhypertexte"/>
            <w:rFonts w:hint="eastAsia"/>
            <w:noProof/>
            <w:rtl/>
          </w:rPr>
          <w:t>ماجاءفيالجماعةفيمسجدقدصليفيهمرة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3" w:history="1">
        <w:r w:rsidR="005161F1" w:rsidRPr="00557911">
          <w:rPr>
            <w:rStyle w:val="Lienhypertexte"/>
            <w:rFonts w:hint="eastAsia"/>
            <w:noProof/>
            <w:rtl/>
          </w:rPr>
          <w:t>ماجاءفيفضلالعشاءوالفجرفيالجماعة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119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4" w:history="1">
        <w:r w:rsidR="005161F1" w:rsidRPr="00557911">
          <w:rPr>
            <w:rStyle w:val="Lienhypertexte"/>
            <w:rFonts w:hint="eastAsia"/>
            <w:noProof/>
            <w:rtl/>
          </w:rPr>
          <w:t>ماجاءفيفضلالصفالأول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5" w:history="1">
        <w:r w:rsidR="005161F1" w:rsidRPr="00557911">
          <w:rPr>
            <w:rStyle w:val="Lienhypertexte"/>
            <w:rFonts w:hint="eastAsia"/>
            <w:noProof/>
            <w:rtl/>
          </w:rPr>
          <w:t>ماجاءفيإقامةالصفوف</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6" w:history="1">
        <w:r w:rsidR="005161F1" w:rsidRPr="00557911">
          <w:rPr>
            <w:rStyle w:val="Lienhypertexte"/>
            <w:rFonts w:hint="eastAsia"/>
            <w:noProof/>
            <w:rtl/>
          </w:rPr>
          <w:t>ماجاءليلينيمنكمأولوالأحلاموالنهى</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7" w:history="1">
        <w:r w:rsidR="005161F1" w:rsidRPr="00557911">
          <w:rPr>
            <w:rStyle w:val="Lienhypertexte"/>
            <w:rFonts w:hint="eastAsia"/>
            <w:noProof/>
            <w:rtl/>
          </w:rPr>
          <w:t>ماجاءفيالصلاةخلفالصفوحده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8" w:history="1">
        <w:r w:rsidR="005161F1" w:rsidRPr="00557911">
          <w:rPr>
            <w:rStyle w:val="Lienhypertexte"/>
            <w:rFonts w:hint="eastAsia"/>
            <w:noProof/>
            <w:rtl/>
          </w:rPr>
          <w:t>ماجاءفيالرجليصليومعهالرجالوالنساء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59" w:history="1">
        <w:r w:rsidR="005161F1" w:rsidRPr="00557911">
          <w:rPr>
            <w:rStyle w:val="Lienhypertexte"/>
            <w:rFonts w:hint="eastAsia"/>
            <w:noProof/>
            <w:rtl/>
          </w:rPr>
          <w:t>ماجاءإذاأمَّأحدهمالناسفليخفف</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268765259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0" w:history="1">
        <w:r w:rsidR="005161F1" w:rsidRPr="00557911">
          <w:rPr>
            <w:rStyle w:val="Lienhypertexte"/>
            <w:rFonts w:hint="eastAsia"/>
            <w:noProof/>
            <w:rtl/>
          </w:rPr>
          <w:t>ماجاءفيتحريمالصلاةوتحليلها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1" w:history="1">
        <w:r w:rsidR="005161F1" w:rsidRPr="00557911">
          <w:rPr>
            <w:rStyle w:val="Lienhypertexte"/>
            <w:rFonts w:hint="eastAsia"/>
            <w:noProof/>
            <w:rtl/>
          </w:rPr>
          <w:t>ماجاءفينشرالأصابععندالتكبير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2" w:history="1">
        <w:r w:rsidR="005161F1" w:rsidRPr="00557911">
          <w:rPr>
            <w:rStyle w:val="Lienhypertexte"/>
            <w:rFonts w:hint="eastAsia"/>
            <w:noProof/>
            <w:rtl/>
          </w:rPr>
          <w:t>مايقولعندافتتاحالصلاة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129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3" w:history="1">
        <w:r w:rsidR="005161F1" w:rsidRPr="00557911">
          <w:rPr>
            <w:rStyle w:val="Lienhypertexte"/>
            <w:rFonts w:hint="eastAsia"/>
            <w:noProof/>
            <w:rtl/>
          </w:rPr>
          <w:t>منرأىالجهرب</w:t>
        </w:r>
        <w:r w:rsidR="005161F1" w:rsidRPr="00557911">
          <w:rPr>
            <w:rStyle w:val="Lienhypertexte"/>
            <w:noProof/>
            <w:rtl/>
          </w:rPr>
          <w:t xml:space="preserve">( </w:t>
        </w:r>
        <w:r w:rsidR="005161F1" w:rsidRPr="00557911">
          <w:rPr>
            <w:rStyle w:val="Lienhypertexte"/>
            <w:rFonts w:hint="eastAsia"/>
            <w:noProof/>
            <w:rtl/>
          </w:rPr>
          <w:t>بسماللهالرحمنالرحيم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130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4" w:history="1">
        <w:r w:rsidR="005161F1" w:rsidRPr="00557911">
          <w:rPr>
            <w:rStyle w:val="Lienhypertexte"/>
            <w:rFonts w:hint="eastAsia"/>
            <w:noProof/>
            <w:rtl/>
          </w:rPr>
          <w:t>ماجاءفيرفعاليدينعندالركوع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137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5" w:history="1">
        <w:r w:rsidR="005161F1" w:rsidRPr="00557911">
          <w:rPr>
            <w:rStyle w:val="Lienhypertexte"/>
            <w:rFonts w:hint="eastAsia"/>
            <w:noProof/>
            <w:rtl/>
          </w:rPr>
          <w:t>ماجاءأنالنبيصلىاللهعليهوسلملميرفعإلافيأولمرة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139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6" w:history="1">
        <w:r w:rsidR="005161F1" w:rsidRPr="00557911">
          <w:rPr>
            <w:rStyle w:val="Lienhypertexte"/>
            <w:rFonts w:hint="eastAsia"/>
            <w:noProof/>
            <w:rtl/>
          </w:rPr>
          <w:t>ماجاءفيوضعاليدينعلىالركبتينفيالركوع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7" w:history="1">
        <w:r w:rsidR="005161F1" w:rsidRPr="00557911">
          <w:rPr>
            <w:rStyle w:val="Lienhypertexte"/>
            <w:rFonts w:hint="eastAsia"/>
            <w:noProof/>
            <w:rtl/>
          </w:rPr>
          <w:t>ماجاءأنهيجافييديهعنجنبيهفيالركوع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8" w:history="1">
        <w:r w:rsidR="005161F1" w:rsidRPr="00557911">
          <w:rPr>
            <w:rStyle w:val="Lienhypertexte"/>
            <w:rFonts w:hint="eastAsia"/>
            <w:noProof/>
            <w:rtl/>
          </w:rPr>
          <w:t>ماجاءفيالتسبيحفيالركوعوالسجود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69" w:history="1">
        <w:r w:rsidR="005161F1" w:rsidRPr="00557911">
          <w:rPr>
            <w:rStyle w:val="Lienhypertexte"/>
            <w:rFonts w:hint="eastAsia"/>
            <w:noProof/>
            <w:rtl/>
          </w:rPr>
          <w:t>ماجاءفيالنهيعنالقراءةفيالركوعوالسجود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268765269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0" w:history="1">
        <w:r w:rsidR="005161F1" w:rsidRPr="00557911">
          <w:rPr>
            <w:rStyle w:val="Lienhypertexte"/>
            <w:rFonts w:hint="eastAsia"/>
            <w:noProof/>
            <w:rtl/>
          </w:rPr>
          <w:t>مايقولالرجلإذارفعرأسهمنالركوع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1" w:history="1">
        <w:r w:rsidR="005161F1" w:rsidRPr="00557911">
          <w:rPr>
            <w:rStyle w:val="Lienhypertexte"/>
            <w:rFonts w:hint="eastAsia"/>
            <w:noProof/>
            <w:rtl/>
          </w:rPr>
          <w:t>ماجاءفيوضعالركبتينقبلاليدينفيالسجود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2" w:history="1">
        <w:r w:rsidR="005161F1" w:rsidRPr="00557911">
          <w:rPr>
            <w:rStyle w:val="Lienhypertexte"/>
            <w:rFonts w:hint="eastAsia"/>
            <w:noProof/>
            <w:rtl/>
          </w:rPr>
          <w:t>ماجاءفيالتجافيفيالسجود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148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3" w:history="1">
        <w:r w:rsidR="005161F1" w:rsidRPr="00557911">
          <w:rPr>
            <w:rStyle w:val="Lienhypertexte"/>
            <w:rFonts w:hint="eastAsia"/>
            <w:noProof/>
            <w:rtl/>
          </w:rPr>
          <w:t>ماجاءفيالاعتدالفيالسجود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4" w:history="1">
        <w:r w:rsidR="005161F1" w:rsidRPr="00557911">
          <w:rPr>
            <w:rStyle w:val="Lienhypertexte"/>
            <w:rFonts w:hint="eastAsia"/>
            <w:noProof/>
            <w:rtl/>
          </w:rPr>
          <w:t>ماجاءفيكراهيةأنيبادرالإمام</w:t>
        </w:r>
        <w:r w:rsidR="005161F1" w:rsidRPr="00557911">
          <w:rPr>
            <w:rStyle w:val="Lienhypertexte"/>
            <w:noProof/>
            <w:rtl/>
          </w:rPr>
          <w:t xml:space="preserve"> ُ</w:t>
        </w:r>
        <w:r w:rsidR="005161F1" w:rsidRPr="00557911">
          <w:rPr>
            <w:rStyle w:val="Lienhypertexte"/>
            <w:rFonts w:hint="eastAsia"/>
            <w:noProof/>
            <w:rtl/>
          </w:rPr>
          <w:t>بالركوعوالسجود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5" w:history="1">
        <w:r w:rsidR="005161F1" w:rsidRPr="00557911">
          <w:rPr>
            <w:rStyle w:val="Lienhypertexte"/>
            <w:rFonts w:hint="eastAsia"/>
            <w:noProof/>
            <w:rtl/>
          </w:rPr>
          <w:t>ماجاءفيكراهيةالإقعاءفيالسجود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6" w:history="1">
        <w:r w:rsidR="005161F1" w:rsidRPr="00557911">
          <w:rPr>
            <w:rStyle w:val="Lienhypertexte"/>
            <w:rFonts w:hint="eastAsia"/>
            <w:noProof/>
            <w:rtl/>
          </w:rPr>
          <w:t>ماجاءفيالرخصةفيالإقعاء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7" w:history="1">
        <w:r w:rsidR="005161F1" w:rsidRPr="00557911">
          <w:rPr>
            <w:rStyle w:val="Lienhypertexte"/>
            <w:rFonts w:hint="eastAsia"/>
            <w:noProof/>
            <w:rtl/>
          </w:rPr>
          <w:t>ماجاءفيالاعتمادفيالسجود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8" w:history="1">
        <w:r w:rsidR="005161F1" w:rsidRPr="00557911">
          <w:rPr>
            <w:rStyle w:val="Lienhypertexte"/>
            <w:rFonts w:hint="eastAsia"/>
            <w:noProof/>
            <w:rtl/>
          </w:rPr>
          <w:t>ماجاءكيفالنهوضمنالسجود</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79" w:history="1">
        <w:r w:rsidR="005161F1" w:rsidRPr="00557911">
          <w:rPr>
            <w:rStyle w:val="Lienhypertexte"/>
            <w:rFonts w:hint="eastAsia"/>
            <w:noProof/>
            <w:rtl/>
          </w:rPr>
          <w:t>ماجاءفيالتشهد</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268765279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159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0" w:history="1">
        <w:r w:rsidR="005161F1" w:rsidRPr="00557911">
          <w:rPr>
            <w:rStyle w:val="Lienhypertexte"/>
            <w:rFonts w:hint="eastAsia"/>
            <w:noProof/>
            <w:rtl/>
          </w:rPr>
          <w:t>ماجاءفيالتسليمفيالصلاة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1" w:history="1">
        <w:r w:rsidR="005161F1" w:rsidRPr="00557911">
          <w:rPr>
            <w:rStyle w:val="Lienhypertexte"/>
            <w:rFonts w:hint="eastAsia"/>
            <w:noProof/>
            <w:rtl/>
          </w:rPr>
          <w:t>ماجاءأنحذفالسلامسنة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2" w:history="1">
        <w:r w:rsidR="005161F1" w:rsidRPr="00557911">
          <w:rPr>
            <w:rStyle w:val="Lienhypertexte"/>
            <w:rFonts w:hint="eastAsia"/>
            <w:noProof/>
            <w:rtl/>
          </w:rPr>
          <w:t>مايقولإذاسلممنالصلاة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3" w:history="1">
        <w:r w:rsidR="005161F1" w:rsidRPr="00557911">
          <w:rPr>
            <w:rStyle w:val="Lienhypertexte"/>
            <w:rFonts w:hint="eastAsia"/>
            <w:noProof/>
            <w:rtl/>
          </w:rPr>
          <w:t>ماجاءفيالانصرافعنيمينهوعنشماله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4" w:history="1">
        <w:r w:rsidR="005161F1" w:rsidRPr="00557911">
          <w:rPr>
            <w:rStyle w:val="Lienhypertexte"/>
            <w:rFonts w:hint="eastAsia"/>
            <w:noProof/>
            <w:rtl/>
          </w:rPr>
          <w:t>ماجاءفيالقراءةفيصلاةالصبح</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5" w:history="1">
        <w:r w:rsidR="005161F1" w:rsidRPr="00557911">
          <w:rPr>
            <w:rStyle w:val="Lienhypertexte"/>
            <w:rFonts w:hint="eastAsia"/>
            <w:noProof/>
            <w:rtl/>
          </w:rPr>
          <w:t>ماجاءفيقراءةالظهروالعصر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6" w:history="1">
        <w:r w:rsidR="005161F1" w:rsidRPr="00557911">
          <w:rPr>
            <w:rStyle w:val="Lienhypertexte"/>
            <w:rFonts w:hint="eastAsia"/>
            <w:noProof/>
            <w:rtl/>
          </w:rPr>
          <w:t>ماجاءفيالقراءةفيالمغرب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169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7" w:history="1">
        <w:r w:rsidR="005161F1" w:rsidRPr="00557911">
          <w:rPr>
            <w:rStyle w:val="Lienhypertexte"/>
            <w:rFonts w:hint="eastAsia"/>
            <w:noProof/>
            <w:rtl/>
          </w:rPr>
          <w:t>ماجاءفيالقراءةفيصلاةالعشاء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8" w:history="1">
        <w:r w:rsidR="005161F1" w:rsidRPr="00557911">
          <w:rPr>
            <w:rStyle w:val="Lienhypertexte"/>
            <w:rFonts w:hint="eastAsia"/>
            <w:noProof/>
            <w:rtl/>
          </w:rPr>
          <w:t>ماجاءفيالقراءةخلفالإمام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89" w:history="1">
        <w:r w:rsidR="005161F1" w:rsidRPr="00557911">
          <w:rPr>
            <w:rStyle w:val="Lienhypertexte"/>
            <w:rFonts w:hint="eastAsia"/>
            <w:noProof/>
            <w:rtl/>
          </w:rPr>
          <w:t>ماجاءفيتركالقراءةخلفالإمامإذاجهرالإمامبالقراءة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268765289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0" w:history="1">
        <w:r w:rsidR="005161F1" w:rsidRPr="00557911">
          <w:rPr>
            <w:rStyle w:val="Lienhypertexte"/>
            <w:rFonts w:hint="eastAsia"/>
            <w:noProof/>
            <w:rtl/>
          </w:rPr>
          <w:t>ماجاءإذادخلأحدكمالمسجدفليركعركعتين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1" w:history="1">
        <w:r w:rsidR="005161F1" w:rsidRPr="00557911">
          <w:rPr>
            <w:rStyle w:val="Lienhypertexte"/>
            <w:rFonts w:hint="eastAsia"/>
            <w:noProof/>
            <w:rtl/>
          </w:rPr>
          <w:t>ماجاءفيكراهيةأنيتخذعلىالقبرمسجدا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178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2" w:history="1">
        <w:r w:rsidR="005161F1" w:rsidRPr="00557911">
          <w:rPr>
            <w:rStyle w:val="Lienhypertexte"/>
            <w:rFonts w:hint="eastAsia"/>
            <w:noProof/>
            <w:rtl/>
          </w:rPr>
          <w:t>ماجاءفيكراهيةالبيعوالشراءوإنشادالضالةوالشعرفيالمسجد</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3" w:history="1">
        <w:r w:rsidR="005161F1" w:rsidRPr="00557911">
          <w:rPr>
            <w:rStyle w:val="Lienhypertexte"/>
            <w:rFonts w:hint="eastAsia"/>
            <w:noProof/>
            <w:rtl/>
          </w:rPr>
          <w:t>ماجاءفيالمشيإلىالمساجد</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4" w:history="1">
        <w:r w:rsidR="005161F1" w:rsidRPr="00557911">
          <w:rPr>
            <w:rStyle w:val="Lienhypertexte"/>
            <w:rFonts w:hint="eastAsia"/>
            <w:noProof/>
            <w:rtl/>
          </w:rPr>
          <w:t>ماجاءفيالصلاةعلىالخمرة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5" w:history="1">
        <w:r w:rsidR="005161F1" w:rsidRPr="00557911">
          <w:rPr>
            <w:rStyle w:val="Lienhypertexte"/>
            <w:rFonts w:hint="eastAsia"/>
            <w:noProof/>
            <w:rtl/>
          </w:rPr>
          <w:t>ماجاءفيالصلاةعلىالبسُط</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6" w:history="1">
        <w:r w:rsidR="005161F1" w:rsidRPr="00557911">
          <w:rPr>
            <w:rStyle w:val="Lienhypertexte"/>
            <w:rFonts w:hint="eastAsia"/>
            <w:noProof/>
            <w:rtl/>
          </w:rPr>
          <w:t>ماجاءفيسترةالمصلي</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7" w:history="1">
        <w:r w:rsidR="005161F1" w:rsidRPr="00557911">
          <w:rPr>
            <w:rStyle w:val="Lienhypertexte"/>
            <w:rFonts w:hint="eastAsia"/>
            <w:noProof/>
            <w:rtl/>
          </w:rPr>
          <w:t>ماجاءفيكراهيةالمروربينيديالمصلي</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8" w:history="1">
        <w:r w:rsidR="005161F1" w:rsidRPr="00557911">
          <w:rPr>
            <w:rStyle w:val="Lienhypertexte"/>
            <w:rFonts w:hint="eastAsia"/>
            <w:noProof/>
            <w:rtl/>
          </w:rPr>
          <w:t>ماجاءلايقطعالصلاةشيء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299" w:history="1">
        <w:r w:rsidR="005161F1" w:rsidRPr="00557911">
          <w:rPr>
            <w:rStyle w:val="Lienhypertexte"/>
            <w:rFonts w:hint="eastAsia"/>
            <w:noProof/>
            <w:rtl/>
          </w:rPr>
          <w:t>ماجاءأنهلايقطعالصلاةإلاالكلبوالحماروالمرأة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268765299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189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0" w:history="1">
        <w:r w:rsidR="005161F1" w:rsidRPr="00557911">
          <w:rPr>
            <w:rStyle w:val="Lienhypertexte"/>
            <w:rFonts w:hint="eastAsia"/>
            <w:noProof/>
            <w:rtl/>
          </w:rPr>
          <w:t>ماجاءفيالصلاةفيالثوبالواحد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1" w:history="1">
        <w:r w:rsidR="005161F1" w:rsidRPr="00557911">
          <w:rPr>
            <w:rStyle w:val="Lienhypertexte"/>
            <w:rFonts w:hint="eastAsia"/>
            <w:noProof/>
            <w:rtl/>
          </w:rPr>
          <w:t>ماجاءفيابتداءالقبلة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2" w:history="1">
        <w:r w:rsidR="005161F1" w:rsidRPr="00557911">
          <w:rPr>
            <w:rStyle w:val="Lienhypertexte"/>
            <w:rFonts w:hint="eastAsia"/>
            <w:noProof/>
            <w:rtl/>
          </w:rPr>
          <w:t>ماجاءأنمابينالمشرقوالمغربقبلة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3" w:history="1">
        <w:r w:rsidR="005161F1" w:rsidRPr="00557911">
          <w:rPr>
            <w:rStyle w:val="Lienhypertexte"/>
            <w:rFonts w:hint="eastAsia"/>
            <w:noProof/>
            <w:rtl/>
          </w:rPr>
          <w:t>ماجاءفيمنأمقوماوهملهكارهون</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4" w:history="1">
        <w:r w:rsidR="005161F1" w:rsidRPr="00557911">
          <w:rPr>
            <w:rStyle w:val="Lienhypertexte"/>
            <w:rFonts w:hint="eastAsia"/>
            <w:noProof/>
            <w:rtl/>
          </w:rPr>
          <w:t>ماجاءإذاصلىالإمامقاعدافصلواقعودا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199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5" w:history="1">
        <w:r w:rsidR="005161F1" w:rsidRPr="00557911">
          <w:rPr>
            <w:rStyle w:val="Lienhypertexte"/>
            <w:rFonts w:hint="eastAsia"/>
            <w:noProof/>
            <w:rtl/>
          </w:rPr>
          <w:t>ماجاءفيالإشارةفيالصلاة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6" w:history="1">
        <w:r w:rsidR="005161F1" w:rsidRPr="00557911">
          <w:rPr>
            <w:rStyle w:val="Lienhypertexte"/>
            <w:rFonts w:hint="eastAsia"/>
            <w:noProof/>
            <w:rtl/>
          </w:rPr>
          <w:t>ماجاءفيكراهيةالتثاؤبفيالصلاة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7" w:history="1">
        <w:r w:rsidR="005161F1" w:rsidRPr="00557911">
          <w:rPr>
            <w:rStyle w:val="Lienhypertexte"/>
            <w:rFonts w:hint="eastAsia"/>
            <w:noProof/>
            <w:rtl/>
          </w:rPr>
          <w:t>ماجاءأنصلاةالقاعدعلىالنصفمنصلاةالقائم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8" w:history="1">
        <w:r w:rsidR="005161F1" w:rsidRPr="00557911">
          <w:rPr>
            <w:rStyle w:val="Lienhypertexte"/>
            <w:rFonts w:hint="eastAsia"/>
            <w:noProof/>
            <w:rtl/>
          </w:rPr>
          <w:t>ماجاءفيالرجليتطوعجالسا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09" w:history="1">
        <w:r w:rsidR="005161F1" w:rsidRPr="00557911">
          <w:rPr>
            <w:rStyle w:val="Lienhypertexte"/>
            <w:rFonts w:hint="eastAsia"/>
            <w:noProof/>
            <w:rtl/>
          </w:rPr>
          <w:t>ماجاءأنالنبيصلىاللهعليهوسلمقالإنيلأسمعبكاءالصبيفيالصلاةفأخفف</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268765309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0" w:history="1">
        <w:r w:rsidR="005161F1" w:rsidRPr="00557911">
          <w:rPr>
            <w:rStyle w:val="Lienhypertexte"/>
            <w:rFonts w:hint="eastAsia"/>
            <w:noProof/>
            <w:rtl/>
          </w:rPr>
          <w:t>ماجاء</w:t>
        </w:r>
        <w:r w:rsidR="005161F1" w:rsidRPr="00557911">
          <w:rPr>
            <w:rStyle w:val="Lienhypertexte"/>
            <w:noProof/>
            <w:rtl/>
          </w:rPr>
          <w:t xml:space="preserve"> :" </w:t>
        </w:r>
        <w:r w:rsidR="005161F1" w:rsidRPr="00557911">
          <w:rPr>
            <w:rStyle w:val="Lienhypertexte"/>
            <w:rFonts w:hint="eastAsia"/>
            <w:noProof/>
            <w:rtl/>
          </w:rPr>
          <w:t>لاتقبلصلاةالمرأةإلابخمار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1" w:history="1">
        <w:r w:rsidR="005161F1" w:rsidRPr="00557911">
          <w:rPr>
            <w:rStyle w:val="Lienhypertexte"/>
            <w:rFonts w:hint="eastAsia"/>
            <w:noProof/>
            <w:rtl/>
          </w:rPr>
          <w:t>ماجاءفيكراهيةالسدلفيالصلاة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2" w:history="1">
        <w:r w:rsidR="005161F1" w:rsidRPr="00557911">
          <w:rPr>
            <w:rStyle w:val="Lienhypertexte"/>
            <w:rFonts w:hint="eastAsia"/>
            <w:noProof/>
            <w:rtl/>
          </w:rPr>
          <w:t>ماجاءفيالنهيعنالاختصارفيالصلاة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209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3" w:history="1">
        <w:r w:rsidR="005161F1" w:rsidRPr="00557911">
          <w:rPr>
            <w:rStyle w:val="Lienhypertexte"/>
            <w:rFonts w:hint="eastAsia"/>
            <w:noProof/>
            <w:rtl/>
          </w:rPr>
          <w:t>ماجاءفيكراهيةكفالشعرفيالصلاة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4" w:history="1">
        <w:r w:rsidR="005161F1" w:rsidRPr="00557911">
          <w:rPr>
            <w:rStyle w:val="Lienhypertexte"/>
            <w:rFonts w:hint="eastAsia"/>
            <w:noProof/>
            <w:rtl/>
          </w:rPr>
          <w:t>ماجاءفيالتخشعفيالصلاة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5" w:history="1">
        <w:r w:rsidR="005161F1" w:rsidRPr="00557911">
          <w:rPr>
            <w:rStyle w:val="Lienhypertexte"/>
            <w:rFonts w:hint="eastAsia"/>
            <w:noProof/>
            <w:rtl/>
          </w:rPr>
          <w:t>ماجاءفيطولالقيامفيالصلاة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6" w:history="1">
        <w:r w:rsidR="005161F1" w:rsidRPr="00557911">
          <w:rPr>
            <w:rStyle w:val="Lienhypertexte"/>
            <w:rFonts w:hint="eastAsia"/>
            <w:noProof/>
            <w:rtl/>
          </w:rPr>
          <w:t>ماجاءفيكثرةالركوعوالسجودوفضله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7" w:history="1">
        <w:r w:rsidR="005161F1" w:rsidRPr="00557911">
          <w:rPr>
            <w:rStyle w:val="Lienhypertexte"/>
            <w:rFonts w:hint="eastAsia"/>
            <w:noProof/>
            <w:rtl/>
          </w:rPr>
          <w:t>ماجاءفيسجدتيالسهوقبلالتسليم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8" w:history="1">
        <w:r w:rsidR="005161F1" w:rsidRPr="00557911">
          <w:rPr>
            <w:rStyle w:val="Lienhypertexte"/>
            <w:rFonts w:hint="eastAsia"/>
            <w:noProof/>
            <w:rtl/>
          </w:rPr>
          <w:t>ماجاءفيسجدتيالسهوبعدالسلاموالكلام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19" w:history="1">
        <w:r w:rsidR="005161F1" w:rsidRPr="00557911">
          <w:rPr>
            <w:rStyle w:val="Lienhypertexte"/>
            <w:rFonts w:hint="eastAsia"/>
            <w:noProof/>
            <w:rtl/>
          </w:rPr>
          <w:t>ماجاءفيالتشهدفيسجدتيالسهو</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268765319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0" w:history="1">
        <w:r w:rsidR="005161F1" w:rsidRPr="00557911">
          <w:rPr>
            <w:rStyle w:val="Lienhypertexte"/>
            <w:rFonts w:hint="eastAsia"/>
            <w:noProof/>
            <w:rtl/>
          </w:rPr>
          <w:t>ماجاءفيالصلاةفيالنعال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219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1" w:history="1">
        <w:r w:rsidR="005161F1" w:rsidRPr="00557911">
          <w:rPr>
            <w:rStyle w:val="Lienhypertexte"/>
            <w:rFonts w:hint="eastAsia"/>
            <w:noProof/>
            <w:rtl/>
          </w:rPr>
          <w:t>ماجاءفيالقنوتفيصلاةالفجر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2" w:history="1">
        <w:r w:rsidR="005161F1" w:rsidRPr="00557911">
          <w:rPr>
            <w:rStyle w:val="Lienhypertexte"/>
            <w:rFonts w:hint="eastAsia"/>
            <w:noProof/>
            <w:rtl/>
          </w:rPr>
          <w:t>ماجاءفيتركالقنوت</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3" w:history="1">
        <w:r w:rsidR="005161F1" w:rsidRPr="00557911">
          <w:rPr>
            <w:rStyle w:val="Lienhypertexte"/>
            <w:rFonts w:hint="eastAsia"/>
            <w:noProof/>
            <w:rtl/>
          </w:rPr>
          <w:t>ماجاءفيالرجليحدثفيالتشهد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4" w:history="1">
        <w:r w:rsidR="005161F1" w:rsidRPr="00557911">
          <w:rPr>
            <w:rStyle w:val="Lienhypertexte"/>
            <w:rFonts w:hint="eastAsia"/>
            <w:noProof/>
            <w:rtl/>
          </w:rPr>
          <w:t>ماجاءفيالتسبيحفيأدبارالصلاة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5" w:history="1">
        <w:r w:rsidR="005161F1" w:rsidRPr="00557911">
          <w:rPr>
            <w:rStyle w:val="Lienhypertexte"/>
            <w:rFonts w:hint="eastAsia"/>
            <w:noProof/>
            <w:rtl/>
          </w:rPr>
          <w:t>ماجاءفيالصلاةعلىالدابةفيالطينوالمطر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6" w:history="1">
        <w:r w:rsidR="005161F1" w:rsidRPr="00557911">
          <w:rPr>
            <w:rStyle w:val="Lienhypertexte"/>
            <w:rFonts w:hint="eastAsia"/>
            <w:noProof/>
            <w:rtl/>
          </w:rPr>
          <w:t>ماجاءفيالاجتهادفيالصلاة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7" w:history="1">
        <w:r w:rsidR="005161F1" w:rsidRPr="00557911">
          <w:rPr>
            <w:rStyle w:val="Lienhypertexte"/>
            <w:rFonts w:hint="eastAsia"/>
            <w:noProof/>
            <w:rtl/>
          </w:rPr>
          <w:t>ماجاء</w:t>
        </w:r>
        <w:r w:rsidR="005161F1" w:rsidRPr="00557911">
          <w:rPr>
            <w:rStyle w:val="Lienhypertexte"/>
            <w:noProof/>
            <w:rtl/>
          </w:rPr>
          <w:t xml:space="preserve"> :" </w:t>
        </w:r>
        <w:r w:rsidR="005161F1" w:rsidRPr="00557911">
          <w:rPr>
            <w:rStyle w:val="Lienhypertexte"/>
            <w:rFonts w:hint="eastAsia"/>
            <w:noProof/>
            <w:rtl/>
          </w:rPr>
          <w:t>لاصلاةبعدطلوعالفجرإلاركعتين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229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8" w:history="1">
        <w:r w:rsidR="005161F1" w:rsidRPr="00557911">
          <w:rPr>
            <w:rStyle w:val="Lienhypertexte"/>
            <w:rFonts w:hint="eastAsia"/>
            <w:noProof/>
            <w:rtl/>
          </w:rPr>
          <w:t>ماجاءفيالاضطجاعبعدركعتيالفجر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29" w:history="1">
        <w:r w:rsidR="005161F1" w:rsidRPr="00557911">
          <w:rPr>
            <w:rStyle w:val="Lienhypertexte"/>
            <w:rFonts w:hint="eastAsia"/>
            <w:noProof/>
            <w:rtl/>
          </w:rPr>
          <w:t>ماجاءفيالركعتينبعدالظهر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268765329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0" w:history="1">
        <w:r w:rsidR="005161F1" w:rsidRPr="00557911">
          <w:rPr>
            <w:rStyle w:val="Lienhypertexte"/>
            <w:rFonts w:hint="eastAsia"/>
            <w:noProof/>
            <w:rtl/>
          </w:rPr>
          <w:t>ماجاءفيالأربعقبلالعصر</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1" w:history="1">
        <w:r w:rsidR="005161F1" w:rsidRPr="00557911">
          <w:rPr>
            <w:rStyle w:val="Lienhypertexte"/>
            <w:rFonts w:hint="eastAsia"/>
            <w:noProof/>
            <w:rtl/>
          </w:rPr>
          <w:t>ماجاءفيصلاةالليلمثنىمثنى</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2" w:history="1">
        <w:r w:rsidR="005161F1" w:rsidRPr="00557911">
          <w:rPr>
            <w:rStyle w:val="Lienhypertexte"/>
            <w:rFonts w:hint="eastAsia"/>
            <w:noProof/>
            <w:rtl/>
          </w:rPr>
          <w:t>ماجاءفيوصفصلاةالنبيصلىاللهعليهوسلمبالليل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3" w:history="1">
        <w:r w:rsidR="005161F1" w:rsidRPr="00557911">
          <w:rPr>
            <w:rStyle w:val="Lienhypertexte"/>
            <w:rFonts w:hint="eastAsia"/>
            <w:noProof/>
            <w:rtl/>
          </w:rPr>
          <w:t>ماجاءفينزولالربعزَّوجلَّإلىالسماءالدنياكلليلة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4" w:history="1">
        <w:r w:rsidR="005161F1" w:rsidRPr="00557911">
          <w:rPr>
            <w:rStyle w:val="Lienhypertexte"/>
            <w:rFonts w:hint="eastAsia"/>
            <w:noProof/>
            <w:rtl/>
          </w:rPr>
          <w:t>ماجاءفيفضلالوتر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5" w:history="1">
        <w:r w:rsidR="005161F1" w:rsidRPr="00557911">
          <w:rPr>
            <w:rStyle w:val="Lienhypertexte"/>
            <w:rFonts w:hint="eastAsia"/>
            <w:noProof/>
            <w:rtl/>
          </w:rPr>
          <w:t>ماجاءأنالوترليسبحتم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6" w:history="1">
        <w:r w:rsidR="005161F1" w:rsidRPr="00557911">
          <w:rPr>
            <w:rStyle w:val="Lienhypertexte"/>
            <w:rFonts w:hint="eastAsia"/>
            <w:noProof/>
            <w:rtl/>
            <w:lang w:bidi="ar-MA"/>
          </w:rPr>
          <w:t>ماجاءفيالوترمنأولالليلوآخره</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239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7" w:history="1">
        <w:r w:rsidR="005161F1" w:rsidRPr="00557911">
          <w:rPr>
            <w:rStyle w:val="Lienhypertexte"/>
            <w:rFonts w:hint="eastAsia"/>
            <w:noProof/>
            <w:rtl/>
            <w:lang w:bidi="ar-MA"/>
          </w:rPr>
          <w:t>ماجاءفيالوتربسبع</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8" w:history="1">
        <w:r w:rsidR="005161F1" w:rsidRPr="00557911">
          <w:rPr>
            <w:rStyle w:val="Lienhypertexte"/>
            <w:rFonts w:hint="eastAsia"/>
            <w:noProof/>
            <w:rtl/>
            <w:lang w:bidi="ar-MA"/>
          </w:rPr>
          <w:t>ماجاءفيالوتربخمس</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39" w:history="1">
        <w:r w:rsidR="005161F1" w:rsidRPr="00557911">
          <w:rPr>
            <w:rStyle w:val="Lienhypertexte"/>
            <w:rFonts w:hint="eastAsia"/>
            <w:noProof/>
            <w:rtl/>
            <w:lang w:bidi="ar-MA"/>
          </w:rPr>
          <w:t>ماجاءفيمبادرةالصبحبالوتر</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268765339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0" w:history="1">
        <w:r w:rsidR="005161F1" w:rsidRPr="00557911">
          <w:rPr>
            <w:rStyle w:val="Lienhypertexte"/>
            <w:rFonts w:hint="eastAsia"/>
            <w:noProof/>
            <w:rtl/>
            <w:lang w:bidi="ar-MA"/>
          </w:rPr>
          <w:t>ماجاءلاوترانفيليلة</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1" w:history="1">
        <w:r w:rsidR="005161F1" w:rsidRPr="00557911">
          <w:rPr>
            <w:rStyle w:val="Lienhypertexte"/>
            <w:rFonts w:hint="eastAsia"/>
            <w:noProof/>
            <w:rtl/>
          </w:rPr>
          <w:t>ماجاءفيصلاةالضحى</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2" w:history="1">
        <w:r w:rsidR="005161F1" w:rsidRPr="00557911">
          <w:rPr>
            <w:rStyle w:val="Lienhypertexte"/>
            <w:rFonts w:hint="eastAsia"/>
            <w:noProof/>
            <w:rtl/>
          </w:rPr>
          <w:t>ماجاءفيالصلاةعندالزوال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3" w:history="1">
        <w:r w:rsidR="005161F1" w:rsidRPr="00557911">
          <w:rPr>
            <w:rStyle w:val="Lienhypertexte"/>
            <w:rFonts w:hint="eastAsia"/>
            <w:noProof/>
            <w:rtl/>
          </w:rPr>
          <w:t>ماجاءفيصفةالصلاةعلىالنبيصلىاللهعليهوسلم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4" w:history="1">
        <w:r w:rsidR="005161F1" w:rsidRPr="00557911">
          <w:rPr>
            <w:rStyle w:val="Lienhypertexte"/>
            <w:rFonts w:hint="eastAsia"/>
            <w:noProof/>
            <w:rtl/>
          </w:rPr>
          <w:t>ماجاءفيفضلالصلاةعلىالنبيصلىاللهعليهوسلم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5" w:history="1">
        <w:r w:rsidR="005161F1" w:rsidRPr="00557911">
          <w:rPr>
            <w:rStyle w:val="Lienhypertexte"/>
            <w:rFonts w:hint="eastAsia"/>
            <w:noProof/>
            <w:rtl/>
          </w:rPr>
          <w:t>ماجاءفيفضليومالجمعة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247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6" w:history="1">
        <w:r w:rsidR="005161F1" w:rsidRPr="00557911">
          <w:rPr>
            <w:rStyle w:val="Lienhypertexte"/>
            <w:rFonts w:hint="eastAsia"/>
            <w:noProof/>
            <w:rtl/>
          </w:rPr>
          <w:t>ماجاءفيالوضوءيومالجمعة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7" w:history="1">
        <w:r w:rsidR="005161F1" w:rsidRPr="00557911">
          <w:rPr>
            <w:rStyle w:val="Lienhypertexte"/>
            <w:rFonts w:hint="eastAsia"/>
            <w:noProof/>
            <w:rtl/>
          </w:rPr>
          <w:t>ماجاءفيتركالجمعةمنغيرعذر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8" w:history="1">
        <w:r w:rsidR="005161F1" w:rsidRPr="00557911">
          <w:rPr>
            <w:rStyle w:val="Lienhypertexte"/>
            <w:rFonts w:hint="eastAsia"/>
            <w:noProof/>
            <w:rtl/>
          </w:rPr>
          <w:t>ماجاءفيوقتالجمعة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49" w:history="1">
        <w:r w:rsidR="005161F1" w:rsidRPr="00557911">
          <w:rPr>
            <w:rStyle w:val="Lienhypertexte"/>
            <w:rFonts w:hint="eastAsia"/>
            <w:noProof/>
            <w:rtl/>
          </w:rPr>
          <w:t>ماجاءفيقصدالخطبة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268765349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0" w:history="1">
        <w:r w:rsidR="005161F1" w:rsidRPr="00557911">
          <w:rPr>
            <w:rStyle w:val="Lienhypertexte"/>
            <w:rFonts w:hint="eastAsia"/>
            <w:noProof/>
            <w:rtl/>
          </w:rPr>
          <w:t>ماجاءفيالقراءةعلىالمنبر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1" w:history="1">
        <w:r w:rsidR="005161F1" w:rsidRPr="00557911">
          <w:rPr>
            <w:rStyle w:val="Lienhypertexte"/>
            <w:rFonts w:hint="eastAsia"/>
            <w:noProof/>
            <w:rtl/>
          </w:rPr>
          <w:t>ماجاءفيالركعتينإذاجاءالرجلوالإماميخطب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254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2" w:history="1">
        <w:r w:rsidR="005161F1" w:rsidRPr="00557911">
          <w:rPr>
            <w:rStyle w:val="Lienhypertexte"/>
            <w:rFonts w:hint="eastAsia"/>
            <w:noProof/>
            <w:rtl/>
          </w:rPr>
          <w:t>ماجاءفيكراهيةالكلاموالإماميخطب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3" w:history="1">
        <w:r w:rsidR="005161F1" w:rsidRPr="00557911">
          <w:rPr>
            <w:rStyle w:val="Lienhypertexte"/>
            <w:rFonts w:hint="eastAsia"/>
            <w:noProof/>
            <w:rtl/>
          </w:rPr>
          <w:t>ماجاءفيكراهيةالاحتباءوالإماميخطب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4" w:history="1">
        <w:r w:rsidR="005161F1" w:rsidRPr="00557911">
          <w:rPr>
            <w:rStyle w:val="Lienhypertexte"/>
            <w:rFonts w:hint="eastAsia"/>
            <w:noProof/>
            <w:rtl/>
          </w:rPr>
          <w:t>ماجاءفيكراهيةرفعالأيديعلىالمنبر</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5" w:history="1">
        <w:r w:rsidR="005161F1" w:rsidRPr="00557911">
          <w:rPr>
            <w:rStyle w:val="Lienhypertexte"/>
            <w:rFonts w:hint="eastAsia"/>
            <w:noProof/>
            <w:rtl/>
          </w:rPr>
          <w:t>ماجاءفيأذانالجمعة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6" w:history="1">
        <w:r w:rsidR="005161F1" w:rsidRPr="00557911">
          <w:rPr>
            <w:rStyle w:val="Lienhypertexte"/>
            <w:rFonts w:hint="eastAsia"/>
            <w:noProof/>
            <w:rtl/>
          </w:rPr>
          <w:t>ماجاءفيالسواكوالطيبيومالجمعة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7" w:history="1">
        <w:r w:rsidR="005161F1" w:rsidRPr="00557911">
          <w:rPr>
            <w:rStyle w:val="Lienhypertexte"/>
            <w:rFonts w:hint="eastAsia"/>
            <w:noProof/>
            <w:rtl/>
          </w:rPr>
          <w:t>ماجاءفيخروجالنساءفيالعيدين</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8" w:history="1">
        <w:r w:rsidR="005161F1" w:rsidRPr="00557911">
          <w:rPr>
            <w:rStyle w:val="Lienhypertexte"/>
            <w:noProof/>
            <w:rtl/>
          </w:rPr>
          <w:t xml:space="preserve">- </w:t>
        </w:r>
        <w:r w:rsidR="005161F1" w:rsidRPr="00557911">
          <w:rPr>
            <w:rStyle w:val="Lienhypertexte"/>
            <w:rFonts w:hint="eastAsia"/>
            <w:noProof/>
            <w:rtl/>
          </w:rPr>
          <w:t>بحثفيصلاةالعيدفيالمصلىوخروجالنساءإليها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268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59" w:history="1">
        <w:r w:rsidR="005161F1" w:rsidRPr="00557911">
          <w:rPr>
            <w:rStyle w:val="Lienhypertexte"/>
            <w:rFonts w:hint="eastAsia"/>
            <w:noProof/>
            <w:rtl/>
          </w:rPr>
          <w:t>ماجاءفيخروجالنساءإلىالمساجد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268765359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0" w:history="1">
        <w:r w:rsidR="005161F1" w:rsidRPr="00557911">
          <w:rPr>
            <w:rStyle w:val="Lienhypertexte"/>
            <w:rFonts w:hint="eastAsia"/>
            <w:noProof/>
            <w:rtl/>
          </w:rPr>
          <w:t>ماجاءفيالسجدةفي</w:t>
        </w:r>
        <w:r w:rsidR="005161F1" w:rsidRPr="00557911">
          <w:rPr>
            <w:rStyle w:val="Lienhypertexte"/>
            <w:noProof/>
            <w:rtl/>
          </w:rPr>
          <w:t xml:space="preserve"> ( </w:t>
        </w:r>
        <w:r w:rsidR="005161F1" w:rsidRPr="00557911">
          <w:rPr>
            <w:rStyle w:val="Lienhypertexte"/>
            <w:rFonts w:hint="eastAsia"/>
            <w:noProof/>
            <w:rtl/>
          </w:rPr>
          <w:t>إقرأباسمربكالذيخلق</w:t>
        </w:r>
        <w:r w:rsidR="005161F1" w:rsidRPr="00557911">
          <w:rPr>
            <w:rStyle w:val="Lienhypertexte"/>
            <w:noProof/>
            <w:rtl/>
          </w:rPr>
          <w:t xml:space="preserve"> ) </w:t>
        </w:r>
        <w:r w:rsidR="005161F1" w:rsidRPr="00557911">
          <w:rPr>
            <w:rStyle w:val="Lienhypertexte"/>
            <w:rFonts w:hint="eastAsia"/>
            <w:noProof/>
            <w:rtl/>
          </w:rPr>
          <w:t>و</w:t>
        </w:r>
        <w:r w:rsidR="005161F1" w:rsidRPr="00557911">
          <w:rPr>
            <w:rStyle w:val="Lienhypertexte"/>
            <w:noProof/>
            <w:rtl/>
          </w:rPr>
          <w:t xml:space="preserve"> (</w:t>
        </w:r>
        <w:r w:rsidR="005161F1" w:rsidRPr="00557911">
          <w:rPr>
            <w:rStyle w:val="Lienhypertexte"/>
            <w:rFonts w:hint="eastAsia"/>
            <w:noProof/>
            <w:rtl/>
          </w:rPr>
          <w:t>إذاالسماءانشقت</w:t>
        </w:r>
        <w:r w:rsidR="005161F1" w:rsidRPr="00557911">
          <w:rPr>
            <w:rStyle w:val="Lienhypertexte"/>
            <w:noProof/>
            <w:rtl/>
          </w:rPr>
          <w:t xml:space="preserve"> )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1" w:history="1">
        <w:r w:rsidR="005161F1" w:rsidRPr="00557911">
          <w:rPr>
            <w:rStyle w:val="Lienhypertexte"/>
            <w:rFonts w:hint="eastAsia"/>
            <w:noProof/>
            <w:rtl/>
          </w:rPr>
          <w:t>ماجاءفيالسجدةفيالنجم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2" w:history="1">
        <w:r w:rsidR="005161F1" w:rsidRPr="00557911">
          <w:rPr>
            <w:rStyle w:val="Lienhypertexte"/>
            <w:rFonts w:hint="eastAsia"/>
            <w:noProof/>
            <w:rtl/>
          </w:rPr>
          <w:t>ماجاءمنلميسجدفيه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3" w:history="1">
        <w:r w:rsidR="005161F1" w:rsidRPr="00557911">
          <w:rPr>
            <w:rStyle w:val="Lienhypertexte"/>
            <w:rFonts w:hint="eastAsia"/>
            <w:noProof/>
            <w:rtl/>
          </w:rPr>
          <w:t>ماجاءفيالسجدةفيص</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4" w:history="1">
        <w:r w:rsidR="005161F1" w:rsidRPr="00557911">
          <w:rPr>
            <w:rStyle w:val="Lienhypertexte"/>
            <w:rFonts w:hint="eastAsia"/>
            <w:noProof/>
            <w:rtl/>
          </w:rPr>
          <w:t>ماجاءفيالسجدةفيالحج</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5" w:history="1">
        <w:r w:rsidR="005161F1" w:rsidRPr="00557911">
          <w:rPr>
            <w:rStyle w:val="Lienhypertexte"/>
            <w:rFonts w:hint="eastAsia"/>
            <w:noProof/>
            <w:rtl/>
          </w:rPr>
          <w:t>ماجاءفيالذييصليالفريضةثميؤمالناسبعدماصلى</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279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6" w:history="1">
        <w:r w:rsidR="005161F1" w:rsidRPr="00557911">
          <w:rPr>
            <w:rStyle w:val="Lienhypertexte"/>
            <w:rFonts w:hint="eastAsia"/>
            <w:noProof/>
            <w:rtl/>
          </w:rPr>
          <w:t>ذكرمايستحبمنالجلوسفيالمسجدبعدصلاةالصبححتىتطلعالشمس</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7" w:history="1">
        <w:r w:rsidR="005161F1" w:rsidRPr="00557911">
          <w:rPr>
            <w:rStyle w:val="Lienhypertexte"/>
            <w:rFonts w:hint="eastAsia"/>
            <w:noProof/>
            <w:rtl/>
          </w:rPr>
          <w:t>ماذكرفيالالتفاتفيالصلاة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8" w:history="1">
        <w:r w:rsidR="005161F1" w:rsidRPr="00557911">
          <w:rPr>
            <w:rStyle w:val="Lienhypertexte"/>
            <w:rFonts w:hint="eastAsia"/>
            <w:noProof/>
            <w:rtl/>
          </w:rPr>
          <w:t>كراهيةأنينتظرالناسالإماموهمقيامعندافتتاحالصلاة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69" w:history="1">
        <w:r w:rsidR="005161F1" w:rsidRPr="00557911">
          <w:rPr>
            <w:rStyle w:val="Lienhypertexte"/>
            <w:rFonts w:hint="eastAsia"/>
            <w:noProof/>
            <w:rtl/>
          </w:rPr>
          <w:t>كيفكانتطوعالنبيصلىاللهعليهوسلمبالنهار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268765369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0" w:history="1">
        <w:r w:rsidR="005161F1" w:rsidRPr="00557911">
          <w:rPr>
            <w:rStyle w:val="Lienhypertexte"/>
            <w:rFonts w:hint="eastAsia"/>
            <w:noProof/>
            <w:rtl/>
          </w:rPr>
          <w:t>فيكراهيةالصلاةفيلحف</w:t>
        </w:r>
        <w:r w:rsidR="005161F1" w:rsidRPr="00557911">
          <w:rPr>
            <w:rStyle w:val="Lienhypertexte"/>
            <w:noProof/>
            <w:rtl/>
          </w:rPr>
          <w:t xml:space="preserve"> *</w:t>
        </w:r>
        <w:r w:rsidR="005161F1" w:rsidRPr="00557911">
          <w:rPr>
            <w:rStyle w:val="Lienhypertexte"/>
            <w:rFonts w:hint="eastAsia"/>
            <w:noProof/>
            <w:rtl/>
          </w:rPr>
          <w:t>النساء</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1" w:history="1">
        <w:r w:rsidR="005161F1" w:rsidRPr="00557911">
          <w:rPr>
            <w:rStyle w:val="Lienhypertexte"/>
            <w:rFonts w:hint="eastAsia"/>
            <w:noProof/>
            <w:rtl/>
          </w:rPr>
          <w:t>ماذكرفيقراءةسورتينفيركعة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2" w:history="1">
        <w:r w:rsidR="005161F1" w:rsidRPr="00557911">
          <w:rPr>
            <w:rStyle w:val="Lienhypertexte"/>
            <w:rFonts w:hint="eastAsia"/>
            <w:noProof/>
            <w:rtl/>
          </w:rPr>
          <w:t>ماذكرفيفضلالمشيإلىالمسجد</w:t>
        </w:r>
        <w:r w:rsidR="005161F1" w:rsidRPr="00557911">
          <w:rPr>
            <w:rStyle w:val="Lienhypertexte"/>
            <w:noProof/>
            <w:rtl/>
          </w:rPr>
          <w:t xml:space="preserve"> , </w:t>
        </w:r>
        <w:r w:rsidR="005161F1" w:rsidRPr="00557911">
          <w:rPr>
            <w:rStyle w:val="Lienhypertexte"/>
            <w:rFonts w:hint="eastAsia"/>
            <w:noProof/>
            <w:rtl/>
          </w:rPr>
          <w:t>ومايكتبلهمنالأجرفيخطاه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3" w:history="1">
        <w:r w:rsidR="005161F1" w:rsidRPr="00557911">
          <w:rPr>
            <w:rStyle w:val="Lienhypertexte"/>
            <w:rFonts w:hint="eastAsia"/>
            <w:noProof/>
            <w:rtl/>
          </w:rPr>
          <w:t>ماذكرفيالصلاةبعدالمغربأنهفيالبيتأفضل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288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4" w:history="1">
        <w:r w:rsidR="005161F1" w:rsidRPr="00557911">
          <w:rPr>
            <w:rStyle w:val="Lienhypertexte"/>
            <w:rFonts w:hint="eastAsia"/>
            <w:noProof/>
            <w:rtl/>
          </w:rPr>
          <w:t>ماذكرمنالتسميةعنددخولالخلاء</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5" w:history="1">
        <w:r w:rsidR="005161F1" w:rsidRPr="00557911">
          <w:rPr>
            <w:rStyle w:val="Lienhypertexte"/>
            <w:rFonts w:hint="eastAsia"/>
            <w:noProof/>
            <w:rtl/>
          </w:rPr>
          <w:t>ماذكرفيفضلالصلاة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6" w:history="1">
        <w:r w:rsidR="005161F1" w:rsidRPr="00557911">
          <w:rPr>
            <w:rStyle w:val="Lienhypertexte"/>
            <w:rFonts w:hint="eastAsia"/>
            <w:noProof/>
            <w:rtl/>
          </w:rPr>
          <w:t>الأصولومصطلحالحديث</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7" w:history="1">
        <w:r w:rsidR="005161F1" w:rsidRPr="00557911">
          <w:rPr>
            <w:rStyle w:val="Lienhypertexte"/>
            <w:rFonts w:hint="eastAsia"/>
            <w:noProof/>
            <w:rtl/>
          </w:rPr>
          <w:t>زيادةالثقةمقبولة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8" w:history="1">
        <w:r w:rsidR="005161F1" w:rsidRPr="00557911">
          <w:rPr>
            <w:rStyle w:val="Lienhypertexte"/>
            <w:rFonts w:hint="eastAsia"/>
            <w:noProof/>
            <w:rtl/>
          </w:rPr>
          <w:t>زيادةالرفعمنالثقةمقبولة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294</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79" w:history="1">
        <w:r w:rsidR="005161F1" w:rsidRPr="00557911">
          <w:rPr>
            <w:rStyle w:val="Lienhypertexte"/>
            <w:rFonts w:hint="eastAsia"/>
            <w:noProof/>
            <w:rtl/>
          </w:rPr>
          <w:t>تعريفالشاذ</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268765379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0" w:history="1">
        <w:r w:rsidR="005161F1" w:rsidRPr="00557911">
          <w:rPr>
            <w:rStyle w:val="Lienhypertexte"/>
            <w:rFonts w:hint="eastAsia"/>
            <w:noProof/>
            <w:rtl/>
          </w:rPr>
          <w:t>الانفرادوحدهليسبعلة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1" w:history="1">
        <w:r w:rsidR="005161F1" w:rsidRPr="00557911">
          <w:rPr>
            <w:rStyle w:val="Lienhypertexte"/>
            <w:rFonts w:hint="eastAsia"/>
            <w:noProof/>
            <w:rtl/>
          </w:rPr>
          <w:t>متىنلجأإلىالترجيحبينالروايات</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2" w:history="1">
        <w:r w:rsidR="005161F1" w:rsidRPr="00557911">
          <w:rPr>
            <w:rStyle w:val="Lienhypertexte"/>
            <w:rFonts w:hint="eastAsia"/>
            <w:noProof/>
            <w:rtl/>
          </w:rPr>
          <w:t>شعبةبنالحجاج</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3" w:history="1">
        <w:r w:rsidR="005161F1" w:rsidRPr="00557911">
          <w:rPr>
            <w:rStyle w:val="Lienhypertexte"/>
            <w:rFonts w:hint="eastAsia"/>
            <w:noProof/>
            <w:rtl/>
          </w:rPr>
          <w:t>أهلبلدالرجلأعرفبه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4" w:history="1">
        <w:r w:rsidR="005161F1" w:rsidRPr="00557911">
          <w:rPr>
            <w:rStyle w:val="Lienhypertexte"/>
            <w:rFonts w:hint="eastAsia"/>
            <w:noProof/>
            <w:rtl/>
          </w:rPr>
          <w:t>راويالحديثأعلمبالمرادبه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5" w:history="1">
        <w:r w:rsidR="005161F1" w:rsidRPr="00557911">
          <w:rPr>
            <w:rStyle w:val="Lienhypertexte"/>
            <w:rFonts w:hint="eastAsia"/>
            <w:noProof/>
            <w:rtl/>
          </w:rPr>
          <w:t>تشددالبخاريفيالرواية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6" w:history="1">
        <w:r w:rsidR="005161F1" w:rsidRPr="00557911">
          <w:rPr>
            <w:rStyle w:val="Lienhypertexte"/>
            <w:rFonts w:hint="eastAsia"/>
            <w:noProof/>
            <w:rtl/>
          </w:rPr>
          <w:t>البخاريرقيقالعبارةفيالجرح</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7" w:history="1">
        <w:r w:rsidR="005161F1" w:rsidRPr="00557911">
          <w:rPr>
            <w:rStyle w:val="Lienhypertexte"/>
            <w:rFonts w:hint="eastAsia"/>
            <w:noProof/>
            <w:rtl/>
          </w:rPr>
          <w:t>تعريفالحديثالغريب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8" w:history="1">
        <w:r w:rsidR="005161F1" w:rsidRPr="00557911">
          <w:rPr>
            <w:rStyle w:val="Lienhypertexte"/>
            <w:rFonts w:hint="eastAsia"/>
            <w:noProof/>
            <w:rtl/>
          </w:rPr>
          <w:t>لامنافاةبينالغرابةوالصحة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89" w:history="1">
        <w:r w:rsidR="005161F1" w:rsidRPr="00557911">
          <w:rPr>
            <w:rStyle w:val="Lienhypertexte"/>
            <w:rFonts w:hint="eastAsia"/>
            <w:noProof/>
            <w:rtl/>
          </w:rPr>
          <w:t>الترمذييقدمالوصفالغالبعلىالحديث</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268765389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0" w:history="1">
        <w:r w:rsidR="005161F1" w:rsidRPr="00557911">
          <w:rPr>
            <w:rStyle w:val="Lienhypertexte"/>
            <w:rFonts w:hint="eastAsia"/>
            <w:noProof/>
            <w:rtl/>
          </w:rPr>
          <w:t>ابنمسعودأولىبالاتباعمنابنعمر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1" w:history="1">
        <w:r w:rsidR="005161F1" w:rsidRPr="00557911">
          <w:rPr>
            <w:rStyle w:val="Lienhypertexte"/>
            <w:rFonts w:hint="eastAsia"/>
            <w:noProof/>
            <w:rtl/>
          </w:rPr>
          <w:t>كلعاصمضعيف</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297</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2" w:history="1">
        <w:r w:rsidR="005161F1" w:rsidRPr="00557911">
          <w:rPr>
            <w:rStyle w:val="Lienhypertexte"/>
            <w:noProof/>
            <w:rtl/>
          </w:rPr>
          <w:t xml:space="preserve">" </w:t>
        </w:r>
        <w:r w:rsidR="005161F1" w:rsidRPr="00557911">
          <w:rPr>
            <w:rStyle w:val="Lienhypertexte"/>
            <w:rFonts w:hint="eastAsia"/>
            <w:noProof/>
            <w:rtl/>
          </w:rPr>
          <w:t>الراويقديرسلالحديثوقديصله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3" w:history="1">
        <w:r w:rsidR="005161F1" w:rsidRPr="00557911">
          <w:rPr>
            <w:rStyle w:val="Lienhypertexte"/>
            <w:rFonts w:hint="eastAsia"/>
            <w:noProof/>
            <w:rtl/>
          </w:rPr>
          <w:t>ليسفيالنساءمناتهمتولاتركت</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4" w:history="1">
        <w:r w:rsidR="005161F1" w:rsidRPr="00557911">
          <w:rPr>
            <w:rStyle w:val="Lienhypertexte"/>
            <w:rFonts w:hint="eastAsia"/>
            <w:noProof/>
            <w:rtl/>
          </w:rPr>
          <w:t>الخصوصية</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5" w:history="1">
        <w:r w:rsidR="005161F1" w:rsidRPr="00557911">
          <w:rPr>
            <w:rStyle w:val="Lienhypertexte"/>
            <w:rFonts w:hint="eastAsia"/>
            <w:noProof/>
            <w:rtl/>
          </w:rPr>
          <w:t>المجهولإذاروىعنهالحفاظفهومعروف</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6" w:history="1">
        <w:r w:rsidR="005161F1" w:rsidRPr="00557911">
          <w:rPr>
            <w:rStyle w:val="Lienhypertexte"/>
            <w:rFonts w:hint="eastAsia"/>
            <w:noProof/>
            <w:rtl/>
          </w:rPr>
          <w:t>الأزديغيرثقةلايقبلانفرادهبالجرح</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7" w:history="1">
        <w:r w:rsidR="005161F1" w:rsidRPr="00557911">
          <w:rPr>
            <w:rStyle w:val="Lienhypertexte"/>
            <w:rFonts w:hint="eastAsia"/>
            <w:noProof/>
            <w:rtl/>
          </w:rPr>
          <w:t>أحاديثأهلالبصرةعنمعمر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8" w:history="1">
        <w:r w:rsidR="005161F1" w:rsidRPr="00557911">
          <w:rPr>
            <w:rStyle w:val="Lienhypertexte"/>
            <w:rFonts w:hint="eastAsia"/>
            <w:noProof/>
            <w:rtl/>
          </w:rPr>
          <w:t>روايةأهلالشامعنزهيربنمحمدالتميميمناكير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298</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399" w:history="1">
        <w:r w:rsidR="005161F1" w:rsidRPr="00557911">
          <w:rPr>
            <w:rStyle w:val="Lienhypertexte"/>
            <w:rFonts w:hint="eastAsia"/>
            <w:noProof/>
            <w:rtl/>
          </w:rPr>
          <w:t>متىلايحملالحديثانعلىالتنافض</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268765399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0" w:history="1">
        <w:r w:rsidR="005161F1" w:rsidRPr="00557911">
          <w:rPr>
            <w:rStyle w:val="Lienhypertexte"/>
            <w:rFonts w:hint="eastAsia"/>
            <w:noProof/>
            <w:rtl/>
          </w:rPr>
          <w:t>لايلتفتإلىكثرةالرواةفينفيجهالةالحال</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1" w:history="1">
        <w:r w:rsidR="005161F1" w:rsidRPr="00557911">
          <w:rPr>
            <w:rStyle w:val="Lienhypertexte"/>
            <w:rFonts w:hint="eastAsia"/>
            <w:noProof/>
            <w:rtl/>
          </w:rPr>
          <w:t>المعاصرةكافيةلاتصالالإسناد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2" w:history="1">
        <w:r w:rsidR="005161F1" w:rsidRPr="00557911">
          <w:rPr>
            <w:rStyle w:val="Lienhypertexte"/>
            <w:rFonts w:hint="eastAsia"/>
            <w:noProof/>
            <w:rtl/>
          </w:rPr>
          <w:t>مالكأعرفالناسبأهلالمدينة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3" w:history="1">
        <w:r w:rsidR="005161F1" w:rsidRPr="00557911">
          <w:rPr>
            <w:rStyle w:val="Lienhypertexte"/>
            <w:rFonts w:hint="eastAsia"/>
            <w:noProof/>
            <w:rtl/>
          </w:rPr>
          <w:t>الراويأعرفبحديثأهلهمنغيره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4" w:history="1">
        <w:r w:rsidR="005161F1" w:rsidRPr="00557911">
          <w:rPr>
            <w:rStyle w:val="Lienhypertexte"/>
            <w:rFonts w:hint="eastAsia"/>
            <w:noProof/>
            <w:rtl/>
          </w:rPr>
          <w:t>ارتفاعجهالةالحالبكثرةالرواةالثقات</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299</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5" w:history="1">
        <w:r w:rsidR="005161F1" w:rsidRPr="00557911">
          <w:rPr>
            <w:rStyle w:val="Lienhypertexte"/>
            <w:rFonts w:hint="eastAsia"/>
            <w:noProof/>
            <w:rtl/>
          </w:rPr>
          <w:t>الجهالةترتفعبروايةثقةواحد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6" w:history="1">
        <w:r w:rsidR="005161F1" w:rsidRPr="00557911">
          <w:rPr>
            <w:rStyle w:val="Lienhypertexte"/>
            <w:rFonts w:hint="eastAsia"/>
            <w:noProof/>
            <w:rtl/>
          </w:rPr>
          <w:t>روايةالزهريعنأبيالأحوصتوثيقلهرغمجهالته</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7" w:history="1">
        <w:r w:rsidR="005161F1" w:rsidRPr="00557911">
          <w:rPr>
            <w:rStyle w:val="Lienhypertexte"/>
            <w:rFonts w:hint="eastAsia"/>
            <w:noProof/>
            <w:rtl/>
          </w:rPr>
          <w:t>قولالصحابي</w:t>
        </w:r>
        <w:r w:rsidR="005161F1" w:rsidRPr="00557911">
          <w:rPr>
            <w:rStyle w:val="Lienhypertexte"/>
            <w:noProof/>
            <w:rtl/>
          </w:rPr>
          <w:t xml:space="preserve"> " </w:t>
        </w:r>
        <w:r w:rsidR="005161F1" w:rsidRPr="00557911">
          <w:rPr>
            <w:rStyle w:val="Lienhypertexte"/>
            <w:rFonts w:hint="eastAsia"/>
            <w:noProof/>
            <w:rtl/>
          </w:rPr>
          <w:t>منالسنةكذا</w:t>
        </w:r>
        <w:r w:rsidR="005161F1" w:rsidRPr="00557911">
          <w:rPr>
            <w:rStyle w:val="Lienhypertexte"/>
            <w:noProof/>
            <w:rtl/>
          </w:rPr>
          <w:t xml:space="preserve"> " </w:t>
        </w:r>
        <w:r w:rsidR="005161F1" w:rsidRPr="00557911">
          <w:rPr>
            <w:rStyle w:val="Lienhypertexte"/>
            <w:rFonts w:hint="eastAsia"/>
            <w:noProof/>
            <w:rtl/>
          </w:rPr>
          <w:t>يعتبرمنالمرفوع</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8" w:history="1">
        <w:r w:rsidR="005161F1" w:rsidRPr="00557911">
          <w:rPr>
            <w:rStyle w:val="Lienhypertexte"/>
            <w:rFonts w:hint="eastAsia"/>
            <w:noProof/>
            <w:rtl/>
          </w:rPr>
          <w:t>قولالصحابي</w:t>
        </w:r>
        <w:r w:rsidR="005161F1" w:rsidRPr="00557911">
          <w:rPr>
            <w:rStyle w:val="Lienhypertexte"/>
            <w:noProof/>
            <w:rtl/>
          </w:rPr>
          <w:t xml:space="preserve"> : :" </w:t>
        </w:r>
        <w:r w:rsidR="005161F1" w:rsidRPr="00557911">
          <w:rPr>
            <w:rStyle w:val="Lienhypertexte"/>
            <w:rFonts w:hint="eastAsia"/>
            <w:noProof/>
            <w:rtl/>
          </w:rPr>
          <w:t>منفعلكذافقدعصىالرسولصلىاللهعليهوسلميعتبرمنالحديثالمرفوع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09" w:history="1">
        <w:r w:rsidR="005161F1" w:rsidRPr="00557911">
          <w:rPr>
            <w:rStyle w:val="Lienhypertexte"/>
            <w:rFonts w:hint="eastAsia"/>
            <w:noProof/>
            <w:rtl/>
          </w:rPr>
          <w:t>قولالصحابي</w:t>
        </w:r>
        <w:r w:rsidR="005161F1" w:rsidRPr="00557911">
          <w:rPr>
            <w:rStyle w:val="Lienhypertexte"/>
            <w:noProof/>
            <w:rtl/>
          </w:rPr>
          <w:t xml:space="preserve"> : </w:t>
        </w:r>
        <w:r w:rsidR="005161F1" w:rsidRPr="00557911">
          <w:rPr>
            <w:rStyle w:val="Lienhypertexte"/>
            <w:rFonts w:hint="eastAsia"/>
            <w:noProof/>
            <w:rtl/>
          </w:rPr>
          <w:t>كانيقال</w:t>
        </w:r>
        <w:r w:rsidR="005161F1" w:rsidRPr="00557911">
          <w:rPr>
            <w:rStyle w:val="Lienhypertexte"/>
            <w:noProof/>
            <w:rtl/>
          </w:rPr>
          <w:t xml:space="preserve"> , </w:t>
        </w:r>
        <w:r w:rsidR="005161F1" w:rsidRPr="00557911">
          <w:rPr>
            <w:rStyle w:val="Lienhypertexte"/>
            <w:rFonts w:hint="eastAsia"/>
            <w:noProof/>
            <w:rtl/>
          </w:rPr>
          <w:t>يُحملعلىالرفع</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268765409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300</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0" w:history="1">
        <w:r w:rsidR="005161F1" w:rsidRPr="00557911">
          <w:rPr>
            <w:rStyle w:val="Lienhypertexte"/>
            <w:rFonts w:hint="eastAsia"/>
            <w:noProof/>
            <w:rtl/>
          </w:rPr>
          <w:t>الموقوفإذاكانلايقالبالرأييعتبرمرفوعا</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1" w:history="1">
        <w:r w:rsidR="005161F1" w:rsidRPr="00557911">
          <w:rPr>
            <w:rStyle w:val="Lienhypertexte"/>
            <w:rFonts w:hint="eastAsia"/>
            <w:noProof/>
            <w:rtl/>
          </w:rPr>
          <w:t>تهمةالتشيعلاتؤثرفيحفظالراوي</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2" w:history="1">
        <w:r w:rsidR="005161F1" w:rsidRPr="00557911">
          <w:rPr>
            <w:rStyle w:val="Lienhypertexte"/>
            <w:rFonts w:hint="eastAsia"/>
            <w:noProof/>
            <w:rtl/>
          </w:rPr>
          <w:t>الإرجاءليسبضعف</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3" w:history="1">
        <w:r w:rsidR="005161F1" w:rsidRPr="00557911">
          <w:rPr>
            <w:rStyle w:val="Lienhypertexte"/>
            <w:rFonts w:hint="eastAsia"/>
            <w:noProof/>
            <w:rtl/>
          </w:rPr>
          <w:t>سماعالحسنالبصريمنسمرةبنجندب</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4" w:history="1">
        <w:r w:rsidR="005161F1" w:rsidRPr="00557911">
          <w:rPr>
            <w:rStyle w:val="Lienhypertexte"/>
            <w:rFonts w:hint="eastAsia"/>
            <w:noProof/>
            <w:rtl/>
          </w:rPr>
          <w:t>الرواةيختصرونفيالروايات</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5" w:history="1">
        <w:r w:rsidR="005161F1" w:rsidRPr="00557911">
          <w:rPr>
            <w:rStyle w:val="Lienhypertexte"/>
            <w:rFonts w:hint="eastAsia"/>
            <w:noProof/>
            <w:rtl/>
          </w:rPr>
          <w:t>جهالةالصحابيلاتضر</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301</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6" w:history="1">
        <w:r w:rsidR="005161F1" w:rsidRPr="00557911">
          <w:rPr>
            <w:rStyle w:val="Lienhypertexte"/>
            <w:rFonts w:hint="eastAsia"/>
            <w:noProof/>
            <w:rtl/>
          </w:rPr>
          <w:t>توثيقالمنذريكاف</w:t>
        </w:r>
        <w:r w:rsidR="005161F1" w:rsidRPr="00557911">
          <w:rPr>
            <w:rStyle w:val="Lienhypertexte"/>
            <w:noProof/>
            <w:rtl/>
          </w:rPr>
          <w:t>:</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7" w:history="1">
        <w:r w:rsidR="005161F1" w:rsidRPr="00557911">
          <w:rPr>
            <w:rStyle w:val="Lienhypertexte"/>
            <w:rFonts w:hint="eastAsia"/>
            <w:noProof/>
            <w:rtl/>
          </w:rPr>
          <w:t>تعريفالمستملي</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8" w:history="1">
        <w:r w:rsidR="005161F1" w:rsidRPr="00557911">
          <w:rPr>
            <w:rStyle w:val="Lienhypertexte"/>
            <w:noProof/>
            <w:rtl/>
          </w:rPr>
          <w:t>"</w:t>
        </w:r>
        <w:r w:rsidR="005161F1" w:rsidRPr="00557911">
          <w:rPr>
            <w:rStyle w:val="Lienhypertexte"/>
            <w:rFonts w:hint="eastAsia"/>
            <w:noProof/>
            <w:rtl/>
          </w:rPr>
          <w:t>الحديثالقولييرجحعلىالحديثالفعلي</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19" w:history="1">
        <w:r w:rsidR="005161F1" w:rsidRPr="00557911">
          <w:rPr>
            <w:rStyle w:val="Lienhypertexte"/>
            <w:rFonts w:hint="eastAsia"/>
            <w:noProof/>
            <w:rtl/>
          </w:rPr>
          <w:t>رؤيةالنبيصلىاللهعليهوسلملاتثبتالأحكام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268765419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0" w:history="1">
        <w:r w:rsidR="005161F1" w:rsidRPr="00557911">
          <w:rPr>
            <w:rStyle w:val="Lienhypertexte"/>
            <w:rFonts w:hint="eastAsia"/>
            <w:noProof/>
            <w:rtl/>
          </w:rPr>
          <w:t>العلاقةبينالخاصوالعام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1" w:history="1">
        <w:r w:rsidR="005161F1" w:rsidRPr="00557911">
          <w:rPr>
            <w:rStyle w:val="Lienhypertexte"/>
            <w:rFonts w:hint="eastAsia"/>
            <w:noProof/>
            <w:rtl/>
          </w:rPr>
          <w:t>الترمذيقديحسنالحديثمعضعفإسنادهللشواهد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2" w:history="1">
        <w:r w:rsidR="005161F1" w:rsidRPr="00557911">
          <w:rPr>
            <w:rStyle w:val="Lienhypertexte"/>
            <w:rFonts w:hint="eastAsia"/>
            <w:noProof/>
            <w:rtl/>
          </w:rPr>
          <w:t>الحديثالمرسليكونشاهداللمسند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302</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3" w:history="1">
        <w:r w:rsidR="005161F1" w:rsidRPr="00557911">
          <w:rPr>
            <w:rStyle w:val="Lienhypertexte"/>
            <w:rFonts w:hint="eastAsia"/>
            <w:noProof/>
            <w:rtl/>
          </w:rPr>
          <w:t>روايةعمروبنشعيبعنأبيهعنجدهمنأصحالأسانيد</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303</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4" w:history="1">
        <w:r w:rsidR="005161F1" w:rsidRPr="00557911">
          <w:rPr>
            <w:rStyle w:val="Lienhypertexte"/>
            <w:rFonts w:hint="eastAsia"/>
            <w:noProof/>
            <w:rtl/>
          </w:rPr>
          <w:t>تغليبفضلاللهتعالى</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268765424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5" w:history="1">
        <w:r w:rsidR="005161F1" w:rsidRPr="00557911">
          <w:rPr>
            <w:rStyle w:val="Lienhypertexte"/>
            <w:rFonts w:hint="eastAsia"/>
            <w:noProof/>
            <w:rtl/>
          </w:rPr>
          <w:t>الحديثحجةعلىأقوالالعلماء</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268765425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6" w:history="1">
        <w:r w:rsidR="005161F1" w:rsidRPr="00557911">
          <w:rPr>
            <w:rStyle w:val="Lienhypertexte"/>
            <w:rFonts w:hint="eastAsia"/>
            <w:noProof/>
            <w:rtl/>
          </w:rPr>
          <w:t>حملالمشتركعلىجميعمعانيه</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268765426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7" w:history="1">
        <w:r w:rsidR="005161F1" w:rsidRPr="00557911">
          <w:rPr>
            <w:rStyle w:val="Lienhypertexte"/>
            <w:rFonts w:hint="eastAsia"/>
            <w:noProof/>
            <w:rtl/>
          </w:rPr>
          <w:t>الحديثيتعددبتعددالصحابي</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268765427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305</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8" w:history="1">
        <w:r w:rsidR="005161F1" w:rsidRPr="00557911">
          <w:rPr>
            <w:rStyle w:val="Lienhypertexte"/>
            <w:rFonts w:hint="eastAsia"/>
            <w:noProof/>
            <w:rtl/>
          </w:rPr>
          <w:t>منحفظحجةعلىمنلميحفظ</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268765428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29" w:history="1">
        <w:r w:rsidR="005161F1" w:rsidRPr="00557911">
          <w:rPr>
            <w:rStyle w:val="Lienhypertexte"/>
            <w:rFonts w:hint="eastAsia"/>
            <w:noProof/>
            <w:rtl/>
          </w:rPr>
          <w:t>المثبتمقدمعلىالنافي</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268765429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30" w:history="1">
        <w:r w:rsidR="005161F1" w:rsidRPr="00557911">
          <w:rPr>
            <w:rStyle w:val="Lienhypertexte"/>
            <w:rFonts w:hint="eastAsia"/>
            <w:noProof/>
            <w:rtl/>
          </w:rPr>
          <w:t>الخلاففينسخالترمذيقديم</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268765430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31" w:history="1">
        <w:r w:rsidR="005161F1" w:rsidRPr="00557911">
          <w:rPr>
            <w:rStyle w:val="Lienhypertexte"/>
            <w:rFonts w:hint="eastAsia"/>
            <w:noProof/>
            <w:rtl/>
          </w:rPr>
          <w:t>الزيادةفيصيغةالصلاةالإبراهيميةبدعة</w:t>
        </w:r>
        <w:r w:rsidR="005161F1" w:rsidRPr="00557911">
          <w:rPr>
            <w:rStyle w:val="Lienhypertexte"/>
            <w:noProof/>
            <w:rtl/>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268765431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32" w:history="1">
        <w:r w:rsidR="005161F1" w:rsidRPr="00557911">
          <w:rPr>
            <w:rStyle w:val="Lienhypertexte"/>
            <w:rFonts w:hint="eastAsia"/>
            <w:noProof/>
            <w:rtl/>
            <w:lang w:bidi="ar-MA"/>
          </w:rPr>
          <w:t>تعصبالجزجانيعلىأصحابعليمعروف</w:t>
        </w:r>
        <w:r w:rsidR="005161F1" w:rsidRPr="00557911">
          <w:rPr>
            <w:rStyle w:val="Lienhypertexte"/>
            <w:noProof/>
            <w:rtl/>
            <w:lang w:bidi="ar-MA"/>
          </w:rPr>
          <w:t xml:space="preserve"> :</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268765432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306</w:t>
        </w:r>
        <w:r>
          <w:rPr>
            <w:rStyle w:val="Lienhypertexte"/>
            <w:noProof/>
            <w:rtl/>
          </w:rPr>
          <w:fldChar w:fldCharType="end"/>
        </w:r>
      </w:hyperlink>
    </w:p>
    <w:p w:rsidR="005161F1" w:rsidRDefault="000139FD">
      <w:pPr>
        <w:pStyle w:val="TM1"/>
        <w:tabs>
          <w:tab w:val="right" w:leader="dot" w:pos="8296"/>
        </w:tabs>
        <w:rPr>
          <w:rFonts w:asciiTheme="minorHAnsi" w:hAnsiTheme="minorHAnsi" w:cstheme="minorBidi"/>
          <w:b w:val="0"/>
          <w:bCs w:val="0"/>
          <w:caps w:val="0"/>
          <w:noProof/>
          <w:sz w:val="22"/>
          <w:szCs w:val="22"/>
          <w:rtl/>
        </w:rPr>
      </w:pPr>
      <w:hyperlink w:anchor="_Toc268765433" w:history="1">
        <w:r w:rsidR="005161F1" w:rsidRPr="00557911">
          <w:rPr>
            <w:rStyle w:val="Lienhypertexte"/>
            <w:rFonts w:hint="eastAsia"/>
            <w:noProof/>
            <w:rtl/>
          </w:rPr>
          <w:t>توثيقعبدالرحمنبنزيادبنأنعم</w:t>
        </w:r>
        <w:r w:rsidR="005161F1">
          <w:rPr>
            <w:noProof/>
            <w:webHidden/>
            <w:rtl/>
          </w:rPr>
          <w:tab/>
        </w:r>
        <w:r>
          <w:rPr>
            <w:rStyle w:val="Lienhypertexte"/>
            <w:noProof/>
            <w:rtl/>
          </w:rPr>
          <w:fldChar w:fldCharType="begin"/>
        </w:r>
        <w:r w:rsidR="005161F1">
          <w:rPr>
            <w:noProof/>
            <w:webHidden/>
          </w:rPr>
          <w:instrText>PAGEREF</w:instrText>
        </w:r>
        <w:r w:rsidR="005161F1">
          <w:rPr>
            <w:noProof/>
            <w:webHidden/>
            <w:rtl/>
          </w:rPr>
          <w:instrText xml:space="preserve"> _</w:instrText>
        </w:r>
        <w:r w:rsidR="005161F1">
          <w:rPr>
            <w:noProof/>
            <w:webHidden/>
          </w:rPr>
          <w:instrText>Toc</w:instrText>
        </w:r>
        <w:r w:rsidR="005161F1">
          <w:rPr>
            <w:noProof/>
            <w:webHidden/>
            <w:rtl/>
          </w:rPr>
          <w:instrText xml:space="preserve">268765433 </w:instrText>
        </w:r>
        <w:r w:rsidR="005161F1">
          <w:rPr>
            <w:noProof/>
            <w:webHidden/>
          </w:rPr>
          <w:instrText>\h</w:instrText>
        </w:r>
        <w:r>
          <w:rPr>
            <w:rStyle w:val="Lienhypertexte"/>
            <w:noProof/>
            <w:rtl/>
          </w:rPr>
        </w:r>
        <w:r>
          <w:rPr>
            <w:rStyle w:val="Lienhypertexte"/>
            <w:noProof/>
            <w:rtl/>
          </w:rPr>
          <w:fldChar w:fldCharType="separate"/>
        </w:r>
        <w:r w:rsidR="005161F1">
          <w:rPr>
            <w:noProof/>
            <w:webHidden/>
            <w:rtl/>
          </w:rPr>
          <w:t>307</w:t>
        </w:r>
        <w:r>
          <w:rPr>
            <w:rStyle w:val="Lienhypertexte"/>
            <w:noProof/>
            <w:rtl/>
          </w:rPr>
          <w:fldChar w:fldCharType="end"/>
        </w:r>
      </w:hyperlink>
    </w:p>
    <w:p w:rsidR="005161F1" w:rsidRPr="00F7144F" w:rsidRDefault="000139FD" w:rsidP="005161F1">
      <w:pPr>
        <w:pStyle w:val="Corpsdetexte"/>
        <w:jc w:val="both"/>
        <w:rPr>
          <w:b/>
          <w:bCs/>
          <w:sz w:val="28"/>
          <w:szCs w:val="28"/>
          <w:rtl/>
          <w:lang w:bidi="ar-MA"/>
        </w:rPr>
      </w:pPr>
      <w:r>
        <w:rPr>
          <w:b/>
          <w:bCs/>
          <w:sz w:val="28"/>
          <w:szCs w:val="28"/>
          <w:rtl/>
        </w:rPr>
        <w:fldChar w:fldCharType="end"/>
      </w:r>
    </w:p>
    <w:sectPr w:rsidR="005161F1" w:rsidRPr="00F7144F" w:rsidSect="00D43B35">
      <w:footerReference w:type="default" r:id="rId8"/>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2B3" w:rsidRDefault="00CE32B3" w:rsidP="00D43B35">
      <w:pPr>
        <w:spacing w:after="0" w:line="240" w:lineRule="auto"/>
      </w:pPr>
      <w:r>
        <w:separator/>
      </w:r>
    </w:p>
  </w:endnote>
  <w:endnote w:type="continuationSeparator" w:id="1">
    <w:p w:rsidR="00CE32B3" w:rsidRDefault="00CE32B3" w:rsidP="00D43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264370"/>
      <w:docPartObj>
        <w:docPartGallery w:val="Page Numbers (Bottom of Page)"/>
        <w:docPartUnique/>
      </w:docPartObj>
    </w:sdtPr>
    <w:sdtContent>
      <w:p w:rsidR="005E660D" w:rsidRDefault="005E660D">
        <w:pPr>
          <w:pStyle w:val="Pieddepage"/>
          <w:jc w:val="center"/>
        </w:pPr>
        <w:fldSimple w:instr=" PAGE   \* MERGEFORMAT ">
          <w:r w:rsidR="00056851">
            <w:rPr>
              <w:noProof/>
              <w:rtl/>
            </w:rPr>
            <w:t>2</w:t>
          </w:r>
        </w:fldSimple>
      </w:p>
    </w:sdtContent>
  </w:sdt>
  <w:p w:rsidR="005E660D" w:rsidRDefault="005E660D">
    <w:pPr>
      <w:pStyle w:val="Pieddepage"/>
      <w:rPr>
        <w:lang w:bidi="ar-M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2B3" w:rsidRDefault="00CE32B3" w:rsidP="00D43B35">
      <w:pPr>
        <w:spacing w:after="0" w:line="240" w:lineRule="auto"/>
      </w:pPr>
      <w:r>
        <w:separator/>
      </w:r>
    </w:p>
  </w:footnote>
  <w:footnote w:type="continuationSeparator" w:id="1">
    <w:p w:rsidR="00CE32B3" w:rsidRDefault="00CE32B3" w:rsidP="00D43B35">
      <w:pPr>
        <w:spacing w:after="0" w:line="240" w:lineRule="auto"/>
      </w:pPr>
      <w:r>
        <w:continuationSeparator/>
      </w:r>
    </w:p>
  </w:footnote>
  <w:footnote w:id="2">
    <w:p w:rsidR="005E660D" w:rsidRPr="00F7144F" w:rsidRDefault="005E660D" w:rsidP="00D43B35">
      <w:pPr>
        <w:pStyle w:val="Notedebasdepage"/>
        <w:jc w:val="both"/>
        <w:rPr>
          <w:sz w:val="24"/>
          <w:szCs w:val="24"/>
          <w:rtl/>
        </w:rPr>
      </w:pPr>
      <w:r w:rsidRPr="00F7144F">
        <w:rPr>
          <w:rStyle w:val="Appelnotedebasdep"/>
          <w:sz w:val="24"/>
          <w:szCs w:val="24"/>
        </w:rPr>
        <w:footnoteRef/>
      </w:r>
      <w:r w:rsidRPr="00F7144F">
        <w:rPr>
          <w:rFonts w:hint="cs"/>
          <w:sz w:val="24"/>
          <w:szCs w:val="24"/>
          <w:rtl/>
        </w:rPr>
        <w:t>_    سورة آل  عمران  آية 102 .</w:t>
      </w:r>
    </w:p>
  </w:footnote>
  <w:footnote w:id="3">
    <w:p w:rsidR="005E660D" w:rsidRPr="00F7144F" w:rsidRDefault="005E660D" w:rsidP="00D43B35">
      <w:pPr>
        <w:pStyle w:val="Notedebasdepage"/>
        <w:jc w:val="both"/>
        <w:rPr>
          <w:sz w:val="24"/>
          <w:szCs w:val="24"/>
          <w:rtl/>
        </w:rPr>
      </w:pPr>
      <w:r w:rsidRPr="00F7144F">
        <w:rPr>
          <w:rStyle w:val="Appelnotedebasdep"/>
          <w:sz w:val="24"/>
          <w:szCs w:val="24"/>
        </w:rPr>
        <w:footnoteRef/>
      </w:r>
      <w:r w:rsidRPr="00F7144F">
        <w:rPr>
          <w:rFonts w:hint="cs"/>
          <w:sz w:val="24"/>
          <w:szCs w:val="24"/>
          <w:rtl/>
        </w:rPr>
        <w:t xml:space="preserve">_   سورة  النساء  آية    1 . </w:t>
      </w:r>
    </w:p>
  </w:footnote>
  <w:footnote w:id="4">
    <w:p w:rsidR="005E660D" w:rsidRPr="00F7144F" w:rsidRDefault="005E660D" w:rsidP="00D43B35">
      <w:pPr>
        <w:pStyle w:val="Notedebasdepage"/>
        <w:jc w:val="both"/>
        <w:rPr>
          <w:sz w:val="24"/>
          <w:szCs w:val="24"/>
          <w:rtl/>
        </w:rPr>
      </w:pPr>
      <w:r w:rsidRPr="00F7144F">
        <w:rPr>
          <w:rStyle w:val="Appelnotedebasdep"/>
          <w:sz w:val="24"/>
          <w:szCs w:val="24"/>
        </w:rPr>
        <w:footnoteRef/>
      </w:r>
      <w:r w:rsidRPr="00F7144F">
        <w:rPr>
          <w:rFonts w:hint="cs"/>
          <w:sz w:val="24"/>
          <w:szCs w:val="24"/>
          <w:rtl/>
        </w:rPr>
        <w:t xml:space="preserve"> _  سورة الأحزاب  آية 9  .</w:t>
      </w:r>
    </w:p>
  </w:footnote>
  <w:footnote w:id="5">
    <w:p w:rsidR="005E660D" w:rsidRPr="00F7144F" w:rsidRDefault="005E660D" w:rsidP="00D43B35">
      <w:pPr>
        <w:pStyle w:val="Notedebasdepage"/>
        <w:rPr>
          <w:rFonts w:ascii="Times New Roman" w:hAnsi="Times New Roman" w:cs="Times New Roman"/>
          <w:sz w:val="24"/>
          <w:szCs w:val="24"/>
          <w:rtl/>
          <w:lang w:bidi="ar-MA"/>
        </w:rPr>
      </w:pPr>
      <w:r w:rsidRPr="00F7144F">
        <w:rPr>
          <w:rStyle w:val="Appelnotedebasdep"/>
          <w:sz w:val="24"/>
          <w:szCs w:val="24"/>
        </w:rPr>
        <w:footnoteRef/>
      </w:r>
      <w:r w:rsidRPr="00F7144F">
        <w:rPr>
          <w:rFonts w:ascii="Times New Roman" w:hAnsi="Times New Roman" w:cs="Times New Roman"/>
          <w:sz w:val="24"/>
          <w:szCs w:val="24"/>
          <w:rtl/>
          <w:lang w:bidi="ar-MA"/>
        </w:rPr>
        <w:t>- انظر الصحيحة 878.</w:t>
      </w:r>
    </w:p>
  </w:footnote>
  <w:footnote w:id="6">
    <w:p w:rsidR="005E660D" w:rsidRPr="00F7144F" w:rsidRDefault="005E660D" w:rsidP="00A746F2">
      <w:pPr>
        <w:pStyle w:val="Notedebasdepage"/>
        <w:rPr>
          <w:sz w:val="24"/>
          <w:szCs w:val="24"/>
          <w:rtl/>
        </w:rPr>
      </w:pPr>
      <w:r w:rsidRPr="00F7144F">
        <w:rPr>
          <w:rStyle w:val="Appelnotedebasdep"/>
          <w:sz w:val="24"/>
          <w:szCs w:val="24"/>
        </w:rPr>
        <w:footnoteRef/>
      </w:r>
      <w:r w:rsidRPr="00F7144F">
        <w:rPr>
          <w:rFonts w:hint="cs"/>
          <w:sz w:val="24"/>
          <w:szCs w:val="24"/>
          <w:rtl/>
        </w:rPr>
        <w:t>- وإن كان الألباني يرد هذا قائلا :" فهذه مبالغة شديدة في مدح كتابه , أستبعد أن تصدر منه , وهو يعلم أن فيه من الأحاديث ما لا يجوز روايتها لنكارتها وضعفها ...ومما لاشك فيه أن مثل هذا الكلام أقل ما يقال فيه " إنه لاخير فيه . وقد قال النبي صلى الله عليه وسلم :" من كان يؤمن بالله واليوم الآخر فليقل خيرا أو ليصمت ".( من صحيح سنن الترمذي 1 / ز )</w:t>
      </w:r>
    </w:p>
  </w:footnote>
  <w:footnote w:id="7">
    <w:p w:rsidR="005E660D" w:rsidRPr="00512300" w:rsidRDefault="005E660D">
      <w:pPr>
        <w:pStyle w:val="Notedebasdepage"/>
        <w:rPr>
          <w:b/>
          <w:bCs/>
        </w:rPr>
      </w:pPr>
      <w:r>
        <w:rPr>
          <w:rStyle w:val="Appelnotedebasdep"/>
        </w:rPr>
        <w:footnoteRef/>
      </w:r>
      <w:r w:rsidRPr="00512300">
        <w:rPr>
          <w:rFonts w:hint="cs"/>
          <w:sz w:val="24"/>
          <w:szCs w:val="24"/>
          <w:rtl/>
        </w:rPr>
        <w:t>- نفس المصدر أعلاه .</w:t>
      </w:r>
    </w:p>
  </w:footnote>
  <w:footnote w:id="8">
    <w:p w:rsidR="005E660D" w:rsidRPr="00F7144F" w:rsidRDefault="005E660D" w:rsidP="00CE1E85">
      <w:pPr>
        <w:jc w:val="lowKashida"/>
        <w:rPr>
          <w:rFonts w:ascii="Times New Roman" w:hAnsi="Times New Roman" w:cs="Times New Roman"/>
          <w:sz w:val="24"/>
          <w:szCs w:val="24"/>
          <w:lang w:bidi="ar-MA"/>
        </w:rPr>
      </w:pPr>
      <w:r w:rsidRPr="00F7144F">
        <w:rPr>
          <w:rStyle w:val="Appelnotedebasdep"/>
          <w:sz w:val="24"/>
          <w:szCs w:val="24"/>
        </w:rPr>
        <w:footnoteRef/>
      </w:r>
      <w:r w:rsidRPr="00F7144F">
        <w:rPr>
          <w:rFonts w:hint="cs"/>
          <w:sz w:val="24"/>
          <w:szCs w:val="24"/>
          <w:rtl/>
        </w:rPr>
        <w:t>-</w:t>
      </w:r>
      <w:r w:rsidRPr="00F7144F">
        <w:rPr>
          <w:sz w:val="24"/>
          <w:szCs w:val="24"/>
          <w:rtl/>
        </w:rPr>
        <w:t xml:space="preserve"> مصادر </w:t>
      </w:r>
      <w:r>
        <w:rPr>
          <w:sz w:val="24"/>
          <w:szCs w:val="24"/>
          <w:rtl/>
        </w:rPr>
        <w:t xml:space="preserve">ترجمته :الأعلام للزركلي </w:t>
      </w:r>
      <w:r>
        <w:rPr>
          <w:rFonts w:hint="cs"/>
          <w:sz w:val="24"/>
          <w:szCs w:val="24"/>
          <w:rtl/>
        </w:rPr>
        <w:t>1 / 253</w:t>
      </w:r>
      <w:r w:rsidRPr="00F7144F">
        <w:rPr>
          <w:sz w:val="24"/>
          <w:szCs w:val="24"/>
          <w:rtl/>
        </w:rPr>
        <w:t xml:space="preserve">, مجلة الحكمة , الموسوعة العربية العالمية , كلمة عن والدي لأحمد شاكر ( مطبوعة في صدر سنن الترمذي 1 / 92 6 93 ) الصبح السافر في حياة العلامة أحمد شاكر لرجب بن عبد المقصود  ص 13 – 18 , و مقال لأسامة بن أحمد شاكر ( منشور في الصبح السافر , ص 19 – 26 ) مقدمة الأرناؤوط لكتاب الإحسان في تقريب صحيح ابن حبان 1 / 7  </w:t>
      </w:r>
      <w:r w:rsidRPr="00F7144F">
        <w:rPr>
          <w:rFonts w:hint="cs"/>
          <w:sz w:val="24"/>
          <w:szCs w:val="24"/>
          <w:rtl/>
        </w:rPr>
        <w:t>.</w:t>
      </w:r>
      <w:r>
        <w:rPr>
          <w:rFonts w:hint="cs"/>
          <w:sz w:val="24"/>
          <w:szCs w:val="24"/>
          <w:rtl/>
        </w:rPr>
        <w:t xml:space="preserve"> مجلة الإلماع , العدد الثالث, يوليوز 2001, تصدرها جمعية الحافظ ابن عبد البرللتعريف بالتراث الإسلامي ( من مراكش </w:t>
      </w:r>
      <w:r>
        <w:rPr>
          <w:sz w:val="24"/>
          <w:szCs w:val="24"/>
          <w:rtl/>
        </w:rPr>
        <w:t>–</w:t>
      </w:r>
      <w:r>
        <w:rPr>
          <w:rFonts w:hint="cs"/>
          <w:sz w:val="24"/>
          <w:szCs w:val="24"/>
          <w:rtl/>
        </w:rPr>
        <w:t xml:space="preserve"> المغرب )</w:t>
      </w:r>
    </w:p>
  </w:footnote>
  <w:footnote w:id="9">
    <w:p w:rsidR="005E660D" w:rsidRPr="0002075E" w:rsidRDefault="005E660D" w:rsidP="0002075E">
      <w:pPr>
        <w:rPr>
          <w:sz w:val="24"/>
          <w:szCs w:val="24"/>
          <w:rtl/>
          <w:lang w:bidi="ar-MA"/>
        </w:rPr>
      </w:pPr>
      <w:r w:rsidRPr="00F7144F">
        <w:rPr>
          <w:rStyle w:val="lev"/>
          <w:b w:val="0"/>
          <w:bCs w:val="0"/>
          <w:sz w:val="24"/>
          <w:szCs w:val="24"/>
          <w:lang w:val="fr-FR"/>
        </w:rPr>
        <w:t>-</w:t>
      </w:r>
      <w:r w:rsidRPr="00F7144F">
        <w:rPr>
          <w:rStyle w:val="lev"/>
          <w:b w:val="0"/>
          <w:bCs w:val="0"/>
          <w:sz w:val="24"/>
          <w:szCs w:val="24"/>
        </w:rPr>
        <w:footnoteRef/>
      </w:r>
      <w:r w:rsidRPr="00F7144F">
        <w:rPr>
          <w:rStyle w:val="lev"/>
          <w:b w:val="0"/>
          <w:bCs w:val="0"/>
          <w:sz w:val="24"/>
          <w:szCs w:val="24"/>
          <w:rtl/>
        </w:rPr>
        <w:t xml:space="preserve"> من الصبح السافر في حياة أحمد شاكر لرجب بن عبد المقصود ص 13 </w:t>
      </w:r>
    </w:p>
  </w:footnote>
  <w:footnote w:id="10">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hint="cs"/>
          <w:sz w:val="24"/>
          <w:szCs w:val="24"/>
          <w:rtl/>
        </w:rPr>
        <w:t>-</w:t>
      </w:r>
      <w:r w:rsidRPr="00F7144F">
        <w:rPr>
          <w:rFonts w:ascii="Times New Roman" w:hAnsi="Times New Roman" w:cs="Times New Roman"/>
          <w:sz w:val="24"/>
          <w:szCs w:val="24"/>
          <w:rtl/>
        </w:rPr>
        <w:t xml:space="preserve"> من " كلمة عن والدي " لأحمد شاكر مطبوعة في صدر سنن الترمذي ص 92 – 93 , بشيء  من التصرف </w:t>
      </w:r>
    </w:p>
  </w:footnote>
  <w:footnote w:id="11">
    <w:p w:rsidR="005E660D" w:rsidRPr="00F7144F" w:rsidRDefault="005E660D" w:rsidP="00FB262C">
      <w:pPr>
        <w:jc w:val="lowKashida"/>
        <w:rPr>
          <w:rFonts w:ascii="Times New Roman" w:hAnsi="Times New Roman" w:cs="Times New Roman"/>
          <w:sz w:val="24"/>
          <w:szCs w:val="24"/>
        </w:rPr>
      </w:pPr>
      <w:r w:rsidRPr="00F7144F">
        <w:rPr>
          <w:rStyle w:val="Appelnotedebasdep"/>
          <w:sz w:val="24"/>
          <w:szCs w:val="24"/>
        </w:rPr>
        <w:footnoteRef/>
      </w:r>
      <w:r w:rsidRPr="00F7144F">
        <w:rPr>
          <w:rFonts w:hint="cs"/>
          <w:sz w:val="24"/>
          <w:szCs w:val="24"/>
          <w:rtl/>
        </w:rPr>
        <w:t xml:space="preserve">- </w:t>
      </w:r>
      <w:r w:rsidRPr="00F7144F">
        <w:rPr>
          <w:sz w:val="24"/>
          <w:szCs w:val="24"/>
          <w:rtl/>
        </w:rPr>
        <w:t>[ نقلا من الموسوعة العربية العالمية ]</w:t>
      </w:r>
    </w:p>
  </w:footnote>
  <w:footnote w:id="12">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rPr>
        <w:t>- [ من مجلة الحكمة ]</w:t>
      </w:r>
    </w:p>
  </w:footnote>
  <w:footnote w:id="1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الصبح السافر  ص 16 ,  ومن " كلمة عن والدي " المطبوعة مع سنن الترمذي ص 95 </w:t>
      </w:r>
      <w:r w:rsidRPr="00F7144F">
        <w:rPr>
          <w:sz w:val="24"/>
          <w:szCs w:val="24"/>
          <w:rtl/>
        </w:rPr>
        <w:t>–</w:t>
      </w:r>
      <w:r w:rsidRPr="00F7144F">
        <w:rPr>
          <w:rFonts w:hint="cs"/>
          <w:sz w:val="24"/>
          <w:szCs w:val="24"/>
          <w:rtl/>
        </w:rPr>
        <w:t xml:space="preserve"> 96</w:t>
      </w:r>
    </w:p>
  </w:footnote>
  <w:footnote w:id="14">
    <w:p w:rsidR="005E660D" w:rsidRPr="00FC3B86" w:rsidRDefault="005E660D" w:rsidP="00D43B35">
      <w:pPr>
        <w:pStyle w:val="Notedebasdepage"/>
        <w:rPr>
          <w:rStyle w:val="Appelnotedebasdep"/>
          <w:rtl/>
        </w:rPr>
      </w:pPr>
      <w:r w:rsidRPr="00F7144F">
        <w:rPr>
          <w:rStyle w:val="Appelnotedebasdep"/>
          <w:sz w:val="24"/>
          <w:szCs w:val="24"/>
        </w:rPr>
        <w:footnoteRef/>
      </w:r>
      <w:r w:rsidRPr="00FC3B86">
        <w:rPr>
          <w:rStyle w:val="Appelnotedebasdep"/>
          <w:rFonts w:hint="cs"/>
          <w:rtl/>
        </w:rPr>
        <w:t>- مجلة الحكمة ص 175</w:t>
      </w:r>
    </w:p>
  </w:footnote>
  <w:footnote w:id="15">
    <w:p w:rsidR="005E660D" w:rsidRPr="00FC3B86" w:rsidRDefault="005E660D" w:rsidP="007721A9">
      <w:pPr>
        <w:pStyle w:val="Notedebasdepage"/>
        <w:rPr>
          <w:rStyle w:val="Appelnotedebasdep"/>
        </w:rPr>
      </w:pPr>
      <w:r w:rsidRPr="00FC3B86">
        <w:rPr>
          <w:rStyle w:val="Appelnotedebasdep"/>
          <w:sz w:val="24"/>
          <w:szCs w:val="24"/>
        </w:rPr>
        <w:footnoteRef/>
      </w:r>
      <w:r w:rsidRPr="00FC3B86">
        <w:rPr>
          <w:rStyle w:val="Appelnotedebasdep"/>
          <w:rFonts w:hint="cs"/>
          <w:sz w:val="24"/>
          <w:szCs w:val="24"/>
          <w:rtl/>
        </w:rPr>
        <w:t>-</w:t>
      </w:r>
      <w:r w:rsidRPr="00FC3B86">
        <w:rPr>
          <w:rStyle w:val="Appelnotedebasdep"/>
          <w:rFonts w:hint="cs"/>
          <w:rtl/>
        </w:rPr>
        <w:t xml:space="preserve"> ذكره أحمد شاكر في مقدمة تحقيقه لجامع الترمذي 1 / 9, 10, 11. </w:t>
      </w:r>
    </w:p>
  </w:footnote>
  <w:footnote w:id="16">
    <w:p w:rsidR="005E660D" w:rsidRPr="00FC3B86" w:rsidRDefault="005E660D" w:rsidP="00782111">
      <w:pPr>
        <w:pStyle w:val="Notedebasdepage"/>
        <w:rPr>
          <w:rStyle w:val="Appelnotedebasdep"/>
        </w:rPr>
      </w:pPr>
      <w:r w:rsidRPr="003B2861">
        <w:rPr>
          <w:rStyle w:val="Appelnotedebasdep"/>
          <w:sz w:val="24"/>
          <w:szCs w:val="24"/>
        </w:rPr>
        <w:footnoteRef/>
      </w:r>
      <w:r w:rsidRPr="00FC3B86">
        <w:rPr>
          <w:rStyle w:val="Appelnotedebasdep"/>
          <w:rFonts w:hint="cs"/>
          <w:rtl/>
        </w:rPr>
        <w:t>-  مقدمة تحقيق جامع الترمذي 1 / 14.</w:t>
      </w:r>
    </w:p>
  </w:footnote>
  <w:footnote w:id="17">
    <w:p w:rsidR="005E660D" w:rsidRDefault="005E660D">
      <w:pPr>
        <w:pStyle w:val="Notedebasdepage"/>
      </w:pPr>
      <w:r>
        <w:rPr>
          <w:rStyle w:val="Appelnotedebasdep"/>
        </w:rPr>
        <w:footnoteRef/>
      </w:r>
      <w:r>
        <w:rPr>
          <w:rFonts w:hint="cs"/>
          <w:rtl/>
        </w:rPr>
        <w:t xml:space="preserve">- </w:t>
      </w:r>
      <w:r w:rsidRPr="003B2861">
        <w:rPr>
          <w:rFonts w:hint="cs"/>
          <w:sz w:val="24"/>
          <w:szCs w:val="24"/>
          <w:rtl/>
        </w:rPr>
        <w:t>قال شاكر :" وهو شيخي وأستاذي العلامة الكبير " ( الباعث الحثيث ص 67)</w:t>
      </w:r>
    </w:p>
  </w:footnote>
  <w:footnote w:id="1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-من مقال لأسامة بن أحمد شاكر</w:t>
      </w:r>
    </w:p>
  </w:footnote>
  <w:footnote w:id="19">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جامع الترمذي </w:t>
      </w:r>
      <w:r w:rsidRPr="00F7144F">
        <w:rPr>
          <w:sz w:val="24"/>
          <w:szCs w:val="24"/>
          <w:rtl/>
        </w:rPr>
        <w:t xml:space="preserve"> 2 / 227</w:t>
      </w:r>
    </w:p>
  </w:footnote>
  <w:footnote w:id="20">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rPr>
        <w:t>- أي الاضطجاع بعد صلاة الفجر.</w:t>
      </w:r>
    </w:p>
  </w:footnote>
  <w:footnote w:id="21">
    <w:p w:rsidR="005E660D" w:rsidRPr="00F7144F" w:rsidRDefault="005E660D" w:rsidP="00D43B35">
      <w:pPr>
        <w:pStyle w:val="Notedebasdepage"/>
        <w:rPr>
          <w:sz w:val="24"/>
          <w:szCs w:val="24"/>
          <w:lang w:bidi="ar-MA"/>
        </w:rPr>
      </w:pPr>
      <w:r w:rsidRPr="00F7144F">
        <w:rPr>
          <w:sz w:val="24"/>
          <w:szCs w:val="24"/>
          <w:lang w:val="fr-FR"/>
        </w:rPr>
        <w:t>-</w:t>
      </w:r>
      <w:r w:rsidRPr="00F7144F">
        <w:rPr>
          <w:rStyle w:val="Appelnotedebasdep"/>
          <w:sz w:val="24"/>
          <w:szCs w:val="24"/>
        </w:rPr>
        <w:footnoteRef/>
      </w:r>
      <w:r w:rsidRPr="00F7144F">
        <w:rPr>
          <w:rFonts w:hint="cs"/>
          <w:sz w:val="24"/>
          <w:szCs w:val="24"/>
          <w:rtl/>
        </w:rPr>
        <w:t xml:space="preserve">انظر جامع الترمذي </w:t>
      </w:r>
      <w:r w:rsidRPr="00F7144F">
        <w:rPr>
          <w:sz w:val="24"/>
          <w:szCs w:val="24"/>
          <w:rtl/>
        </w:rPr>
        <w:t xml:space="preserve"> 2 / 281 – 282</w:t>
      </w:r>
    </w:p>
  </w:footnote>
  <w:footnote w:id="22">
    <w:p w:rsidR="005E660D" w:rsidRPr="00F7144F" w:rsidRDefault="005E660D" w:rsidP="00D43B35">
      <w:pPr>
        <w:pStyle w:val="Notedebasdepage"/>
        <w:rPr>
          <w:sz w:val="24"/>
          <w:szCs w:val="24"/>
          <w:rtl/>
          <w:lang w:bidi="ar-MA"/>
        </w:rPr>
      </w:pPr>
      <w:r w:rsidRPr="00F7144F">
        <w:rPr>
          <w:sz w:val="24"/>
          <w:szCs w:val="24"/>
        </w:rPr>
        <w:t>-</w:t>
      </w:r>
      <w:r w:rsidRPr="00F7144F">
        <w:rPr>
          <w:rStyle w:val="Appelnotedebasdep"/>
          <w:sz w:val="24"/>
          <w:szCs w:val="24"/>
        </w:rPr>
        <w:footnoteRef/>
      </w:r>
      <w:r w:rsidRPr="00F7144F">
        <w:rPr>
          <w:rFonts w:hint="cs"/>
          <w:sz w:val="24"/>
          <w:szCs w:val="24"/>
          <w:rtl/>
        </w:rPr>
        <w:t>جامع الترمذي</w:t>
      </w:r>
      <w:r w:rsidRPr="00F7144F">
        <w:rPr>
          <w:sz w:val="24"/>
          <w:szCs w:val="24"/>
          <w:rtl/>
        </w:rPr>
        <w:t xml:space="preserve"> 2 / 465</w:t>
      </w:r>
    </w:p>
  </w:footnote>
  <w:footnote w:id="23">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rPr>
        <w:t>- جامع الترمذي</w:t>
      </w:r>
      <w:r w:rsidRPr="00F7144F">
        <w:rPr>
          <w:sz w:val="24"/>
          <w:szCs w:val="24"/>
          <w:rtl/>
        </w:rPr>
        <w:t xml:space="preserve"> 2 / 166</w:t>
      </w:r>
    </w:p>
  </w:footnote>
  <w:footnote w:id="24">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rPr>
        <w:t>- صحيح سنن الترمذي1 / ز</w:t>
      </w:r>
    </w:p>
  </w:footnote>
  <w:footnote w:id="2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نقل هذا الكلام من الشريط المسجل</w:t>
      </w:r>
    </w:p>
  </w:footnote>
  <w:footnote w:id="26">
    <w:p w:rsidR="005E660D" w:rsidRPr="00F7144F" w:rsidRDefault="005E660D" w:rsidP="0041299A">
      <w:pPr>
        <w:pStyle w:val="Corpsdetexte"/>
        <w:jc w:val="lowKashida"/>
        <w:rPr>
          <w:sz w:val="24"/>
          <w:szCs w:val="24"/>
          <w:rtl/>
          <w:lang w:bidi="ar-MA"/>
        </w:rPr>
      </w:pPr>
      <w:r w:rsidRPr="00F7144F">
        <w:rPr>
          <w:rStyle w:val="Appelnotedebasdep"/>
          <w:sz w:val="24"/>
          <w:szCs w:val="24"/>
        </w:rPr>
        <w:footnoteRef/>
      </w:r>
      <w:r w:rsidRPr="00F7144F">
        <w:rPr>
          <w:rFonts w:hint="cs"/>
          <w:sz w:val="24"/>
          <w:szCs w:val="24"/>
          <w:rtl/>
          <w:lang w:bidi="ar-MA"/>
        </w:rPr>
        <w:t xml:space="preserve">- نقلت هاتين الشهادتين من الصبح السافر ص 48 </w:t>
      </w:r>
    </w:p>
    <w:p w:rsidR="005E660D" w:rsidRPr="00F7144F" w:rsidRDefault="005E660D" w:rsidP="00D43B35">
      <w:pPr>
        <w:pStyle w:val="Notedebasdepage"/>
        <w:rPr>
          <w:sz w:val="24"/>
          <w:szCs w:val="24"/>
          <w:lang w:bidi="ar-MA"/>
        </w:rPr>
      </w:pPr>
    </w:p>
  </w:footnote>
  <w:footnote w:id="27">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انظر تحقيقاته لكتاب التوحيد للشيخ محمد بن عبد الوهاب .</w:t>
      </w:r>
    </w:p>
  </w:footnote>
  <w:footnote w:id="28">
    <w:p w:rsidR="005E660D" w:rsidRPr="00F7144F" w:rsidRDefault="005E660D" w:rsidP="0041299A">
      <w:pPr>
        <w:rPr>
          <w:sz w:val="24"/>
          <w:szCs w:val="24"/>
          <w:rtl/>
          <w:lang w:bidi="ar-MA"/>
        </w:rPr>
      </w:pPr>
      <w:r w:rsidRPr="00F7144F">
        <w:rPr>
          <w:rStyle w:val="Appelnotedebasdep"/>
          <w:sz w:val="24"/>
          <w:szCs w:val="24"/>
        </w:rPr>
        <w:footnoteRef/>
      </w:r>
      <w:r w:rsidRPr="00F7144F">
        <w:rPr>
          <w:rFonts w:hint="cs"/>
          <w:sz w:val="24"/>
          <w:szCs w:val="24"/>
          <w:rtl/>
        </w:rPr>
        <w:t>-</w:t>
      </w:r>
      <w:r w:rsidRPr="00F7144F">
        <w:rPr>
          <w:sz w:val="24"/>
          <w:szCs w:val="24"/>
          <w:rtl/>
        </w:rPr>
        <w:t xml:space="preserve"> ج 4 ص 132 شرح الحديث 1077 </w:t>
      </w:r>
    </w:p>
  </w:footnote>
  <w:footnote w:id="2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جامع الترمذي</w:t>
      </w:r>
      <w:r w:rsidRPr="00F7144F">
        <w:rPr>
          <w:sz w:val="24"/>
          <w:szCs w:val="24"/>
          <w:rtl/>
        </w:rPr>
        <w:t xml:space="preserve"> 2 / 308 </w:t>
      </w:r>
    </w:p>
  </w:footnote>
  <w:footnote w:id="30">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جامع الترمذي</w:t>
      </w:r>
      <w:r w:rsidRPr="00F7144F">
        <w:rPr>
          <w:sz w:val="24"/>
          <w:szCs w:val="24"/>
          <w:rtl/>
        </w:rPr>
        <w:t xml:space="preserve">  1 / 77 </w:t>
      </w:r>
    </w:p>
  </w:footnote>
  <w:footnote w:id="31">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جامع الترمذي </w:t>
      </w:r>
      <w:r w:rsidRPr="00F7144F">
        <w:rPr>
          <w:sz w:val="24"/>
          <w:szCs w:val="24"/>
          <w:rtl/>
          <w:lang w:bidi="ar-MA"/>
        </w:rPr>
        <w:t xml:space="preserve"> 1 / 103</w:t>
      </w:r>
    </w:p>
  </w:footnote>
  <w:footnote w:id="32">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rPr>
        <w:t xml:space="preserve"> - جامع الترمذي 1 / 235</w:t>
      </w:r>
    </w:p>
  </w:footnote>
  <w:footnote w:id="3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من مقدمة تحقيق جامع الترمذي  ص 69 لأحمد شاكر.</w:t>
      </w:r>
    </w:p>
  </w:footnote>
  <w:footnote w:id="34">
    <w:p w:rsidR="005E660D" w:rsidRPr="00F7144F" w:rsidRDefault="005E660D" w:rsidP="00D43B35">
      <w:pPr>
        <w:rPr>
          <w:sz w:val="24"/>
          <w:szCs w:val="24"/>
          <w:lang w:bidi="ar-MA"/>
        </w:rPr>
      </w:pPr>
      <w:r w:rsidRPr="00F7144F">
        <w:rPr>
          <w:rStyle w:val="Appelnotedebasdep"/>
          <w:sz w:val="24"/>
          <w:szCs w:val="24"/>
        </w:rPr>
        <w:footnoteRef/>
      </w:r>
      <w:r w:rsidRPr="00F7144F">
        <w:rPr>
          <w:rFonts w:hint="cs"/>
          <w:sz w:val="24"/>
          <w:szCs w:val="24"/>
          <w:rtl/>
          <w:lang w:bidi="ar-MA"/>
        </w:rPr>
        <w:t xml:space="preserve">- نقلا من </w:t>
      </w:r>
      <w:r w:rsidRPr="00F7144F">
        <w:rPr>
          <w:sz w:val="24"/>
          <w:szCs w:val="24"/>
          <w:rtl/>
          <w:lang w:bidi="ar-MA"/>
        </w:rPr>
        <w:t>تلخيص صفة الصلاة - 1 / 3</w:t>
      </w:r>
      <w:r w:rsidRPr="00F7144F">
        <w:rPr>
          <w:rFonts w:hint="cs"/>
          <w:sz w:val="24"/>
          <w:szCs w:val="24"/>
          <w:rtl/>
          <w:lang w:bidi="ar-MA"/>
        </w:rPr>
        <w:t xml:space="preserve"> للشيخ الألباني.</w:t>
      </w:r>
    </w:p>
  </w:footnote>
  <w:footnote w:id="3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 جامع الترمذي </w:t>
      </w:r>
      <w:r w:rsidRPr="00F7144F">
        <w:rPr>
          <w:sz w:val="24"/>
          <w:szCs w:val="24"/>
          <w:rtl/>
        </w:rPr>
        <w:t xml:space="preserve">1 / 106 </w:t>
      </w:r>
    </w:p>
  </w:footnote>
  <w:footnote w:id="3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rPr>
        <w:t>جامع الترمذي 1/ 188</w:t>
      </w:r>
    </w:p>
  </w:footnote>
  <w:footnote w:id="37">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sz w:val="24"/>
          <w:szCs w:val="24"/>
          <w:rtl/>
        </w:rPr>
        <w:t xml:space="preserve">  -</w:t>
      </w:r>
      <w:r w:rsidRPr="00F7144F">
        <w:rPr>
          <w:rFonts w:hint="cs"/>
          <w:sz w:val="24"/>
          <w:szCs w:val="24"/>
          <w:rtl/>
        </w:rPr>
        <w:t xml:space="preserve"> رقم</w:t>
      </w:r>
      <w:r w:rsidRPr="00F7144F">
        <w:rPr>
          <w:sz w:val="24"/>
          <w:szCs w:val="24"/>
          <w:rtl/>
        </w:rPr>
        <w:t xml:space="preserve"> 329</w:t>
      </w:r>
    </w:p>
  </w:footnote>
  <w:footnote w:id="38">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sz w:val="24"/>
          <w:szCs w:val="24"/>
          <w:rtl/>
          <w:lang w:bidi="ar-MA"/>
        </w:rPr>
        <w:t>-</w:t>
      </w:r>
      <w:r w:rsidRPr="00F7144F">
        <w:rPr>
          <w:rFonts w:hint="cs"/>
          <w:sz w:val="24"/>
          <w:szCs w:val="24"/>
          <w:rtl/>
          <w:lang w:bidi="ar-MA"/>
        </w:rPr>
        <w:t xml:space="preserve"> من </w:t>
      </w:r>
      <w:r w:rsidRPr="00F7144F">
        <w:rPr>
          <w:sz w:val="24"/>
          <w:szCs w:val="24"/>
          <w:rtl/>
          <w:lang w:eastAsia="en-US"/>
        </w:rPr>
        <w:t>جامع الترمذي 1 / 5- 6</w:t>
      </w:r>
    </w:p>
  </w:footnote>
  <w:footnote w:id="39">
    <w:p w:rsidR="005E660D" w:rsidRPr="00F7144F" w:rsidRDefault="005E660D" w:rsidP="00D43B35">
      <w:pPr>
        <w:pStyle w:val="Notedebasdepage"/>
        <w:rPr>
          <w:sz w:val="24"/>
          <w:szCs w:val="24"/>
        </w:rPr>
      </w:pPr>
      <w:r w:rsidRPr="00F7144F">
        <w:rPr>
          <w:rStyle w:val="Appelnotedebasdep"/>
          <w:sz w:val="24"/>
          <w:szCs w:val="24"/>
        </w:rPr>
        <w:footnoteRef/>
      </w:r>
      <w:r w:rsidRPr="00F7144F">
        <w:rPr>
          <w:sz w:val="24"/>
          <w:szCs w:val="24"/>
          <w:rtl/>
        </w:rPr>
        <w:t xml:space="preserve"> - قال في تحفة الأحوذي - (1 / 8):" الخلاء: بفتح الخاء والمد أي موضع قضاء الحاجة سمي به لخلائه في غير أوقات قضاء الحاجة ، وهو الكنيف والحش والمرفق والمرحاض أيضا ، وأصله المكان الخالي ثم كثر استعماله حتى تجوز به عن ذلك ، قاله العيني .</w:t>
      </w:r>
    </w:p>
  </w:footnote>
  <w:footnote w:id="40">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sz w:val="24"/>
          <w:szCs w:val="24"/>
          <w:rtl/>
        </w:rPr>
        <w:t xml:space="preserve"> -</w:t>
      </w:r>
      <w:r w:rsidRPr="00F7144F">
        <w:rPr>
          <w:rFonts w:hint="cs"/>
          <w:sz w:val="24"/>
          <w:szCs w:val="24"/>
          <w:rtl/>
        </w:rPr>
        <w:t xml:space="preserve"> رقم</w:t>
      </w:r>
      <w:r w:rsidRPr="00F7144F">
        <w:rPr>
          <w:sz w:val="24"/>
          <w:szCs w:val="24"/>
          <w:rtl/>
        </w:rPr>
        <w:t xml:space="preserve"> 141و5973</w:t>
      </w:r>
    </w:p>
  </w:footnote>
  <w:footnote w:id="41">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sz w:val="24"/>
          <w:szCs w:val="24"/>
          <w:rtl/>
        </w:rPr>
        <w:t xml:space="preserve"> -</w:t>
      </w:r>
      <w:r w:rsidRPr="00F7144F">
        <w:rPr>
          <w:rFonts w:hint="cs"/>
          <w:sz w:val="24"/>
          <w:szCs w:val="24"/>
          <w:rtl/>
        </w:rPr>
        <w:t xml:space="preserve"> رقم</w:t>
      </w:r>
      <w:r w:rsidRPr="00F7144F">
        <w:rPr>
          <w:sz w:val="24"/>
          <w:szCs w:val="24"/>
          <w:rtl/>
        </w:rPr>
        <w:t xml:space="preserve"> 589</w:t>
      </w:r>
    </w:p>
  </w:footnote>
  <w:footnote w:id="42">
    <w:p w:rsidR="005E660D" w:rsidRPr="00F7144F" w:rsidRDefault="005E660D" w:rsidP="00D43B35">
      <w:pPr>
        <w:pStyle w:val="Notedebasdepage"/>
        <w:rPr>
          <w:sz w:val="24"/>
          <w:szCs w:val="24"/>
        </w:rPr>
      </w:pPr>
      <w:r w:rsidRPr="00F7144F">
        <w:rPr>
          <w:rStyle w:val="Appelnotedebasdep"/>
          <w:sz w:val="24"/>
          <w:szCs w:val="24"/>
        </w:rPr>
        <w:footnoteRef/>
      </w:r>
      <w:r w:rsidRPr="00F7144F">
        <w:rPr>
          <w:sz w:val="24"/>
          <w:szCs w:val="24"/>
          <w:rtl/>
        </w:rPr>
        <w:t xml:space="preserve"> - تحت رقم 20 ولفظه"عن عبد الرحمن بن حسنة قال :انطلقت أنا وعمرو بن العاص إلى النبي صلى الله عليه وسلم فخرج ومعه درقة ثم استتر بها ثم بال. فقلنا انظروا إليه يبول كما تبول المرأة. فسمع ذلك فقال: ألم تعلموا ما لقي صاحب بني إسرائيل كانوا إذا أصابهم البول قطعوا ما أصابه البول منهم فنهاهم, فعذب في قبره</w:t>
      </w:r>
      <w:r w:rsidRPr="00F7144F">
        <w:rPr>
          <w:rFonts w:hint="cs"/>
          <w:sz w:val="24"/>
          <w:szCs w:val="24"/>
          <w:rtl/>
        </w:rPr>
        <w:t xml:space="preserve"> "</w:t>
      </w:r>
      <w:r w:rsidRPr="00F7144F">
        <w:rPr>
          <w:sz w:val="24"/>
          <w:szCs w:val="24"/>
          <w:rtl/>
        </w:rPr>
        <w:t>.صححه الألباني</w:t>
      </w:r>
      <w:r w:rsidRPr="00F7144F">
        <w:rPr>
          <w:rFonts w:hint="cs"/>
          <w:sz w:val="24"/>
          <w:szCs w:val="24"/>
          <w:rtl/>
        </w:rPr>
        <w:t>.</w:t>
      </w:r>
    </w:p>
  </w:footnote>
  <w:footnote w:id="43">
    <w:p w:rsidR="005E660D" w:rsidRPr="00F7144F" w:rsidRDefault="005E660D" w:rsidP="00D43B35">
      <w:pPr>
        <w:pStyle w:val="Notedebasdepage"/>
        <w:rPr>
          <w:sz w:val="24"/>
          <w:szCs w:val="24"/>
          <w:rtl/>
        </w:rPr>
      </w:pPr>
      <w:r w:rsidRPr="00F7144F">
        <w:rPr>
          <w:rStyle w:val="Appelnotedebasdep"/>
          <w:sz w:val="24"/>
          <w:szCs w:val="24"/>
        </w:rPr>
        <w:footnoteRef/>
      </w:r>
      <w:r w:rsidRPr="00F7144F">
        <w:rPr>
          <w:sz w:val="24"/>
          <w:szCs w:val="24"/>
          <w:rtl/>
          <w:lang w:bidi="ar-MA"/>
        </w:rPr>
        <w:t>-</w:t>
      </w:r>
      <w:r w:rsidRPr="00F7144F">
        <w:rPr>
          <w:sz w:val="24"/>
          <w:szCs w:val="24"/>
          <w:rtl/>
        </w:rPr>
        <w:t xml:space="preserve"> وصححه الألباني في صحيح ابن ماجه 201.</w:t>
      </w:r>
    </w:p>
  </w:footnote>
  <w:footnote w:id="4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sz w:val="24"/>
          <w:szCs w:val="24"/>
          <w:rtl/>
          <w:lang w:bidi="ar-MA"/>
        </w:rPr>
        <w:t xml:space="preserve">- </w:t>
      </w:r>
      <w:r w:rsidRPr="00F7144F">
        <w:rPr>
          <w:sz w:val="24"/>
          <w:szCs w:val="24"/>
          <w:rtl/>
        </w:rPr>
        <w:t>وضعفه الألباني كذلك.</w:t>
      </w:r>
    </w:p>
  </w:footnote>
  <w:footnote w:id="4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sz w:val="24"/>
          <w:szCs w:val="24"/>
          <w:rtl/>
          <w:lang w:bidi="ar-MA"/>
        </w:rPr>
        <w:t xml:space="preserve">- </w:t>
      </w:r>
      <w:r w:rsidRPr="00F7144F">
        <w:rPr>
          <w:sz w:val="24"/>
          <w:szCs w:val="24"/>
          <w:rtl/>
        </w:rPr>
        <w:t xml:space="preserve"> 160وأخرجه كذلك ابن أبي شيبة في المصنف 1311والطحاوي في شرح معاني الآثار4527 وابن المنذر في الأوسط277 وابن النجّاد في مسند عمر 18 .</w:t>
      </w:r>
    </w:p>
  </w:footnote>
  <w:footnote w:id="46">
    <w:p w:rsidR="005E660D" w:rsidRPr="00F7144F" w:rsidRDefault="005E660D" w:rsidP="00D43B35">
      <w:pPr>
        <w:jc w:val="lowKashida"/>
        <w:rPr>
          <w:rFonts w:ascii="Arial" w:hAnsi="Arial" w:cs="Arial"/>
          <w:sz w:val="24"/>
          <w:szCs w:val="24"/>
          <w:rtl/>
        </w:rPr>
      </w:pPr>
      <w:r w:rsidRPr="00F7144F">
        <w:rPr>
          <w:rStyle w:val="Appelnotedebasdep"/>
          <w:rFonts w:ascii="Arial" w:hAnsi="Arial" w:cs="Arial"/>
          <w:sz w:val="24"/>
          <w:szCs w:val="24"/>
        </w:rPr>
        <w:footnoteRef/>
      </w:r>
      <w:r w:rsidRPr="00F7144F">
        <w:rPr>
          <w:rFonts w:ascii="Arial" w:hAnsi="Arial" w:cs="Arial"/>
          <w:sz w:val="24"/>
          <w:szCs w:val="24"/>
          <w:rtl/>
          <w:lang w:bidi="ar-MA"/>
        </w:rPr>
        <w:t xml:space="preserve">- </w:t>
      </w:r>
      <w:r w:rsidRPr="00F7144F">
        <w:rPr>
          <w:rFonts w:ascii="Arial" w:hAnsi="Arial" w:cs="Arial"/>
          <w:sz w:val="24"/>
          <w:szCs w:val="24"/>
          <w:rtl/>
        </w:rPr>
        <w:t xml:space="preserve"> ( السباطة ) : بضم السين المهملة وتخفيف الباء الموحدة ، وهي ملقى القمامة والتراب ونحوهما تكون بفناء الدور مرفقا لأهلها . قال الخطابي : ويكون ذلك في الغالب سهلا منثا لا يحد</w:t>
      </w:r>
      <w:r>
        <w:rPr>
          <w:rFonts w:ascii="Arial" w:hAnsi="Arial" w:cs="Arial"/>
          <w:sz w:val="24"/>
          <w:szCs w:val="24"/>
          <w:rtl/>
        </w:rPr>
        <w:t xml:space="preserve"> فيه البول ولا يرتد على البائل </w:t>
      </w:r>
    </w:p>
    <w:p w:rsidR="005E660D" w:rsidRPr="00F7144F" w:rsidRDefault="005E660D" w:rsidP="00274B91">
      <w:pPr>
        <w:jc w:val="lowKashida"/>
        <w:rPr>
          <w:rFonts w:ascii="Arial" w:hAnsi="Arial" w:cs="Arial"/>
          <w:sz w:val="24"/>
          <w:szCs w:val="24"/>
          <w:rtl/>
        </w:rPr>
      </w:pPr>
      <w:r w:rsidRPr="00F7144F">
        <w:rPr>
          <w:rFonts w:ascii="Arial" w:hAnsi="Arial" w:cs="Arial"/>
          <w:sz w:val="24"/>
          <w:szCs w:val="24"/>
          <w:rtl/>
        </w:rPr>
        <w:t xml:space="preserve"> وأما سبب بوله صلى الله عليه وسلم قائما فذكر العلماء فيه أوجها حكاها الخطابي والبيهقي وغيرهما من الأئمة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-أحدها : قالا : وهو مروي عن الشافعي أن العرب كانت تستشفي لوجع الصلب بالبول قائما ، قال فترى أنه كان به صلى الله عليه وسلم وجع الصلب إذ ذاك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 والثاني : أن سببه ما روي في رواية ضعيفة رواها البيهقي وغيره : أنه صلى الله عليه وسلم بال قائما لعلة بمأبضه و ( المأبض ) بهمزة ساكنة بعد الميم ثم موحدة وهو باطن الركبة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 والثالث : أنه لم يجد مكانا للقعود فاضطر إلى القيام لكون الطرف الذي من السباطة كان عاليا مرتفعا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 وذكر الإمام أبو عبد الله المازري والقاضي عياض - رحمهما الله تعالى - وجها رابعا وهو : أنه بال قائما لكونها حالة يؤمن فيها خروج الحدث من السبيل الآخر في الغالب بخلاف حالة القعود ، ولذلك قال عمر : البول قائما أحصن للدبر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w:t>
      </w:r>
      <w:r w:rsidRPr="00F7144F">
        <w:rPr>
          <w:rFonts w:ascii="Arial" w:hAnsi="Arial" w:cs="Arial"/>
          <w:sz w:val="24"/>
          <w:szCs w:val="24"/>
          <w:u w:val="single"/>
          <w:rtl/>
        </w:rPr>
        <w:t xml:space="preserve"> ويجوز وجه خامس : أنه صلى الله عليه وسلم فعله للجواز في هذه المرة ، وكانت عادته المستمرة يبول قاعدا</w:t>
      </w:r>
      <w:r w:rsidRPr="00F7144F">
        <w:rPr>
          <w:rFonts w:ascii="Arial" w:hAnsi="Arial" w:cs="Arial"/>
          <w:sz w:val="24"/>
          <w:szCs w:val="24"/>
          <w:rtl/>
        </w:rPr>
        <w:t xml:space="preserve"> ، يدل عليه حديث عائشة رضي الله عنها قالت : ( من حدثكم أن النبي صلى الله عليه وسلم كان يبول قائما فلا تصدقوه ما كان يبول إلا قاعدا ) . رواه أحمد بن حنبل والترمذي والنسائي وآخرون ، وإسناده جيد , والله أعلم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 xml:space="preserve">وقد روي في النهي عن البول قائما أحاديث لا تثبت ، ولكن حديث عائشة هذا ثابت فلهذا قال العلماء : </w:t>
      </w:r>
      <w:r w:rsidRPr="00F7144F">
        <w:rPr>
          <w:rFonts w:ascii="Arial" w:hAnsi="Arial" w:cs="Arial"/>
          <w:sz w:val="24"/>
          <w:szCs w:val="24"/>
          <w:u w:val="single"/>
          <w:rtl/>
        </w:rPr>
        <w:t xml:space="preserve">يكره البول قائما إلا لعذر ، وهي كراهة تنزيه لا تحريم </w:t>
      </w:r>
      <w:r w:rsidRPr="00F7144F">
        <w:rPr>
          <w:rFonts w:ascii="Arial" w:hAnsi="Arial" w:cs="Arial"/>
          <w:sz w:val="24"/>
          <w:szCs w:val="24"/>
          <w:rtl/>
        </w:rPr>
        <w:t>... وأنه إن كان في مكان يتطاير إليه من البول شيء فهو مكروه ، فإن كان لا يتطاير فلا بأس به . وهذا قول مالك .</w:t>
      </w:r>
    </w:p>
    <w:p w:rsidR="005E660D" w:rsidRPr="00F7144F" w:rsidRDefault="005E660D" w:rsidP="00D43B35">
      <w:pPr>
        <w:jc w:val="lowKashida"/>
        <w:rPr>
          <w:rFonts w:ascii="Arial" w:hAnsi="Arial" w:cs="Arial"/>
          <w:sz w:val="24"/>
          <w:szCs w:val="24"/>
          <w:rtl/>
        </w:rPr>
      </w:pPr>
      <w:r w:rsidRPr="00F7144F">
        <w:rPr>
          <w:rFonts w:ascii="Arial" w:hAnsi="Arial" w:cs="Arial"/>
          <w:sz w:val="24"/>
          <w:szCs w:val="24"/>
          <w:rtl/>
        </w:rPr>
        <w:t>قال ابن المنذر : البول جالسا أحب إلي وقائما مباح ، وكل ذلك ثابت عن رسول الله صلى الله عليه وسلم .  والله أعلم .</w:t>
      </w:r>
    </w:p>
    <w:p w:rsidR="005E660D" w:rsidRPr="00F7144F" w:rsidRDefault="005E660D" w:rsidP="00D011C3">
      <w:pPr>
        <w:jc w:val="lowKashida"/>
        <w:rPr>
          <w:sz w:val="24"/>
          <w:szCs w:val="24"/>
        </w:rPr>
      </w:pPr>
      <w:r w:rsidRPr="00F7144F">
        <w:rPr>
          <w:rFonts w:ascii="Arial" w:hAnsi="Arial" w:cs="Arial"/>
          <w:sz w:val="24"/>
          <w:szCs w:val="24"/>
          <w:rtl/>
        </w:rPr>
        <w:t>والحديث فيه من الفوائد : إثبات المسح على الخفين . وفيه : جواز المسح في الحضر . وفيه جواز البول قائما . وجواز قرب الإنسان من البائل . وفيه : جواز طلب البائل من صاحبه الذي يدل عليه القرب منه ليستره . وفيه : استحباب الستر . وفيه : جواز البول بقرب الديار . وفيه غير ذلك . والله أعلم .نقلا من شرح النووي على مسلم - (1 / 435).</w:t>
      </w:r>
    </w:p>
  </w:footnote>
  <w:footnote w:id="47">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220</w:t>
      </w:r>
    </w:p>
  </w:footnote>
  <w:footnote w:id="48">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428</w:t>
      </w:r>
    </w:p>
  </w:footnote>
  <w:footnote w:id="4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 xml:space="preserve"> صححه الألباني</w:t>
      </w:r>
    </w:p>
  </w:footnote>
  <w:footnote w:id="50">
    <w:p w:rsidR="005E660D" w:rsidRPr="00F7144F" w:rsidRDefault="005E660D" w:rsidP="00D43B35">
      <w:pPr>
        <w:pStyle w:val="Notedebasdepage"/>
        <w:rPr>
          <w:sz w:val="24"/>
          <w:szCs w:val="24"/>
        </w:rPr>
      </w:pPr>
      <w:r w:rsidRPr="00F7144F">
        <w:rPr>
          <w:rStyle w:val="Appelnotedebasdep"/>
          <w:sz w:val="24"/>
          <w:szCs w:val="24"/>
        </w:rPr>
        <w:footnoteRef/>
      </w:r>
      <w:r w:rsidRPr="00F7144F">
        <w:rPr>
          <w:sz w:val="24"/>
          <w:szCs w:val="24"/>
          <w:rtl/>
        </w:rPr>
        <w:t xml:space="preserve"> - البخاري 151...ومسلم 418 ...</w:t>
      </w:r>
    </w:p>
  </w:footnote>
  <w:footnote w:id="51">
    <w:p w:rsidR="005E660D" w:rsidRPr="00F7144F" w:rsidRDefault="005E660D" w:rsidP="00D43B35">
      <w:pPr>
        <w:rPr>
          <w:rFonts w:ascii="Arial" w:hAnsi="Arial" w:cs="Arial"/>
          <w:sz w:val="24"/>
          <w:szCs w:val="24"/>
          <w:rtl/>
        </w:rPr>
      </w:pPr>
      <w:r w:rsidRPr="00F7144F">
        <w:rPr>
          <w:rStyle w:val="Appelnotedebasdep"/>
          <w:rFonts w:ascii="Arial" w:hAnsi="Arial" w:cs="Arial"/>
          <w:sz w:val="24"/>
          <w:szCs w:val="24"/>
        </w:rPr>
        <w:footnoteRef/>
      </w:r>
      <w:r w:rsidRPr="00F7144F">
        <w:rPr>
          <w:rFonts w:ascii="Arial" w:hAnsi="Arial" w:cs="Arial"/>
          <w:sz w:val="24"/>
          <w:szCs w:val="24"/>
          <w:rtl/>
          <w:lang w:bidi="ar-MA"/>
        </w:rPr>
        <w:t xml:space="preserve">- </w:t>
      </w:r>
      <w:r w:rsidRPr="00F7144F">
        <w:rPr>
          <w:rFonts w:ascii="Arial" w:hAnsi="Arial" w:cs="Arial"/>
          <w:sz w:val="24"/>
          <w:szCs w:val="24"/>
          <w:rtl/>
        </w:rPr>
        <w:t>قال الصنعاني في  سبل السلام - (1 / 244)</w:t>
      </w:r>
    </w:p>
    <w:p w:rsidR="005E660D" w:rsidRPr="00F7144F" w:rsidRDefault="005E660D" w:rsidP="00D43B35">
      <w:pPr>
        <w:rPr>
          <w:rFonts w:ascii="Arial" w:hAnsi="Arial" w:cs="Arial"/>
          <w:sz w:val="24"/>
          <w:szCs w:val="24"/>
          <w:rtl/>
        </w:rPr>
      </w:pPr>
      <w:r w:rsidRPr="00F7144F">
        <w:rPr>
          <w:rFonts w:ascii="Arial" w:hAnsi="Arial" w:cs="Arial"/>
          <w:sz w:val="24"/>
          <w:szCs w:val="24"/>
          <w:rtl/>
        </w:rPr>
        <w:t>وإلى التحريم ذهب أهل الظاهر في الكل عملا به كما عرفت ، وكذلك جماعة من الشافعية في الاستنجاء .</w:t>
      </w:r>
    </w:p>
    <w:p w:rsidR="005E660D" w:rsidRPr="00F7144F" w:rsidRDefault="005E660D" w:rsidP="00D43B35">
      <w:pPr>
        <w:rPr>
          <w:rFonts w:ascii="Arial" w:hAnsi="Arial" w:cs="Arial"/>
          <w:sz w:val="24"/>
          <w:szCs w:val="24"/>
          <w:rtl/>
        </w:rPr>
      </w:pPr>
      <w:r w:rsidRPr="00F7144F">
        <w:rPr>
          <w:rFonts w:ascii="Arial" w:hAnsi="Arial" w:cs="Arial"/>
          <w:sz w:val="24"/>
          <w:szCs w:val="24"/>
          <w:rtl/>
        </w:rPr>
        <w:t>وذهب الجمهور إلى أنه للتنزيه ، وأجمل البخاري في الترجمة فقال : ( باب النهي عن الاستنجاء باليمين ) وذكر حديث الكتاب .</w:t>
      </w:r>
    </w:p>
    <w:p w:rsidR="005E660D" w:rsidRPr="00F7144F" w:rsidRDefault="005E660D" w:rsidP="00D43B35">
      <w:pPr>
        <w:rPr>
          <w:rFonts w:ascii="Arial" w:hAnsi="Arial" w:cs="Arial"/>
          <w:sz w:val="24"/>
          <w:szCs w:val="24"/>
          <w:rtl/>
        </w:rPr>
      </w:pPr>
      <w:r w:rsidRPr="00F7144F">
        <w:rPr>
          <w:rFonts w:ascii="Arial" w:hAnsi="Arial" w:cs="Arial"/>
          <w:sz w:val="24"/>
          <w:szCs w:val="24"/>
          <w:rtl/>
        </w:rPr>
        <w:t>قال المصنف في الفتح : عبر بالنهي إشارة إلى أنه لم يظهر له : هل هو للتحريم أو للتنزيه ؟ أو أن القرينة الصارفة للنهي عن التحريم لم تظهر ؛ وهذا حيث استنجى بأنه كالماء والأحجار .</w:t>
      </w:r>
    </w:p>
    <w:p w:rsidR="005E660D" w:rsidRPr="00F7144F" w:rsidRDefault="005E660D" w:rsidP="00D43B35">
      <w:pPr>
        <w:rPr>
          <w:rFonts w:ascii="Arial" w:hAnsi="Arial" w:cs="Arial"/>
          <w:sz w:val="24"/>
          <w:szCs w:val="24"/>
          <w:rtl/>
        </w:rPr>
      </w:pPr>
      <w:r w:rsidRPr="00F7144F">
        <w:rPr>
          <w:rFonts w:ascii="Arial" w:hAnsi="Arial" w:cs="Arial"/>
          <w:sz w:val="24"/>
          <w:szCs w:val="24"/>
          <w:rtl/>
        </w:rPr>
        <w:t>أما لو باشر بيده فإنه حرام إجماعا ؛ وهذا تنبيه على شرف اليمين وصيانتها عن الأقذار... ".</w:t>
      </w:r>
    </w:p>
    <w:p w:rsidR="005E660D" w:rsidRPr="00F7144F" w:rsidRDefault="005E660D" w:rsidP="00D43B35">
      <w:pPr>
        <w:rPr>
          <w:sz w:val="24"/>
          <w:szCs w:val="24"/>
          <w:rtl/>
        </w:rPr>
      </w:pPr>
    </w:p>
    <w:p w:rsidR="005E660D" w:rsidRPr="00F7144F" w:rsidRDefault="005E660D" w:rsidP="00D43B35">
      <w:pPr>
        <w:pStyle w:val="Notedebasdepage"/>
        <w:rPr>
          <w:sz w:val="24"/>
          <w:szCs w:val="24"/>
          <w:rtl/>
          <w:lang w:bidi="ar-MA"/>
        </w:rPr>
      </w:pPr>
    </w:p>
  </w:footnote>
  <w:footnote w:id="52">
    <w:p w:rsidR="005E660D" w:rsidRPr="00F7144F" w:rsidRDefault="005E660D" w:rsidP="00D43B35">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وصححه ابن حبان 1459 والشيخ الألباني .</w:t>
      </w:r>
    </w:p>
    <w:p w:rsidR="005E660D" w:rsidRPr="00F7144F" w:rsidRDefault="005E660D" w:rsidP="00D43B35">
      <w:pPr>
        <w:pStyle w:val="Notedebasdepage"/>
        <w:rPr>
          <w:sz w:val="24"/>
          <w:szCs w:val="24"/>
          <w:rtl/>
          <w:lang w:bidi="ar-MA"/>
        </w:rPr>
      </w:pPr>
    </w:p>
  </w:footnote>
  <w:footnote w:id="53">
    <w:p w:rsidR="005E660D" w:rsidRPr="00F7144F" w:rsidRDefault="005E660D" w:rsidP="00D43B35">
      <w:pPr>
        <w:jc w:val="lowKashida"/>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قوله : ( فأبعد في المذهب )بفتح الميم أي فأبعد في الذهاب عند قضاء الحاجة ، وفي رواية أبي داود كان إذا ذهب المذهب أبعد ،.</w:t>
      </w:r>
      <w:r w:rsidRPr="00F7144F">
        <w:rPr>
          <w:rFonts w:hint="cs"/>
          <w:sz w:val="24"/>
          <w:szCs w:val="24"/>
          <w:rtl/>
        </w:rPr>
        <w:t xml:space="preserve"> نقلا من </w:t>
      </w:r>
      <w:r w:rsidRPr="00F7144F">
        <w:rPr>
          <w:sz w:val="24"/>
          <w:szCs w:val="24"/>
          <w:rtl/>
        </w:rPr>
        <w:t>تحفة الأحوذي - (1 / 26)</w:t>
      </w:r>
      <w:r w:rsidRPr="00F7144F">
        <w:rPr>
          <w:rFonts w:hint="cs"/>
          <w:sz w:val="24"/>
          <w:szCs w:val="24"/>
          <w:rtl/>
        </w:rPr>
        <w:t>.</w:t>
      </w:r>
    </w:p>
  </w:footnote>
  <w:footnote w:id="5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وصححه الشيخ الألباني . ( انظر الإرواء 42 )</w:t>
      </w:r>
    </w:p>
  </w:footnote>
  <w:footnote w:id="55">
    <w:p w:rsidR="005E660D" w:rsidRPr="00F7144F" w:rsidRDefault="005E660D" w:rsidP="00D43B35">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قلت رواه ابن المنذر في </w:t>
      </w:r>
      <w:r w:rsidRPr="00F7144F">
        <w:rPr>
          <w:sz w:val="24"/>
          <w:szCs w:val="24"/>
          <w:rtl/>
        </w:rPr>
        <w:t>الأوسط  - (1 / 333)</w:t>
      </w:r>
      <w:r w:rsidRPr="00F7144F">
        <w:rPr>
          <w:rFonts w:hint="cs"/>
          <w:sz w:val="24"/>
          <w:szCs w:val="24"/>
          <w:rtl/>
        </w:rPr>
        <w:t>والروياني في المسند 545 قال ابن المنذر:"</w:t>
      </w:r>
      <w:r w:rsidRPr="00F7144F">
        <w:rPr>
          <w:sz w:val="24"/>
          <w:szCs w:val="24"/>
          <w:rtl/>
        </w:rPr>
        <w:t xml:space="preserve"> - حدثنا عبد الله بن أحمد ، ثنا المقري ، ثنا شعبة ، عن أبي التياح ، قال : لما قدم ابن عباس البصرة حدثوه بأشياء عن أبي موسى</w:t>
      </w:r>
      <w:r w:rsidRPr="00F7144F">
        <w:rPr>
          <w:rFonts w:hint="cs"/>
          <w:sz w:val="24"/>
          <w:szCs w:val="24"/>
          <w:rtl/>
        </w:rPr>
        <w:t>,</w:t>
      </w:r>
      <w:r w:rsidRPr="00F7144F">
        <w:rPr>
          <w:sz w:val="24"/>
          <w:szCs w:val="24"/>
          <w:rtl/>
        </w:rPr>
        <w:t xml:space="preserve"> فكتب بها ابن عباس إلى أبي موسى ، فقال أبو موسى : إني كنت مع النبي صلى الله عليه وسلم يوما ، فأتى دمثا  من أهل الحائط فبال فيه ، ثم قال : « إذا أراد أحدكم أن يبول فليرتد  لبوله » وقد روينا عنه أنه كان يتبوأ لبوله كما يتبوأ لمنزله ، وفي الإسنادين جميعا مقال . حدثني علي ، عن أبي عبيد ، أنه قال : قوله : دمثا ، يعني المكان اللين السهل ، وقوله : فليرتد لبوله ، يعني أن يرتاد مكانا لينا منحدرا ليس بصلب ، فينتضح عليه أو مرتفع فيرجع عليه</w:t>
      </w:r>
      <w:r w:rsidRPr="00F7144F">
        <w:rPr>
          <w:rFonts w:hint="cs"/>
          <w:sz w:val="24"/>
          <w:szCs w:val="24"/>
          <w:rtl/>
        </w:rPr>
        <w:t xml:space="preserve"> .</w:t>
      </w:r>
    </w:p>
    <w:p w:rsidR="005E660D" w:rsidRPr="00F7144F" w:rsidRDefault="005E660D" w:rsidP="00D43B35">
      <w:pPr>
        <w:pStyle w:val="Notedebasdepage"/>
        <w:rPr>
          <w:sz w:val="24"/>
          <w:szCs w:val="24"/>
        </w:rPr>
      </w:pPr>
    </w:p>
  </w:footnote>
  <w:footnote w:id="5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182</w:t>
      </w:r>
    </w:p>
  </w:footnote>
  <w:footnote w:id="57">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372</w:t>
      </w:r>
    </w:p>
  </w:footnote>
  <w:footnote w:id="58">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وهو مذهب مرجوح ، والمذهب الراجح المعول عليه هو البداءة بمقدم الرأس .</w:t>
      </w:r>
      <w:r w:rsidRPr="00F7144F">
        <w:rPr>
          <w:rFonts w:hint="cs"/>
          <w:sz w:val="24"/>
          <w:szCs w:val="24"/>
          <w:rtl/>
        </w:rPr>
        <w:t xml:space="preserve"> نقلا من</w:t>
      </w:r>
      <w:r w:rsidRPr="00F7144F">
        <w:rPr>
          <w:sz w:val="24"/>
          <w:szCs w:val="24"/>
          <w:rtl/>
        </w:rPr>
        <w:t xml:space="preserve"> تحفة الأحوذي - (1 / 42)</w:t>
      </w:r>
    </w:p>
  </w:footnote>
  <w:footnote w:id="59">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حسنه الشيخ الألباني .</w:t>
      </w:r>
    </w:p>
  </w:footnote>
  <w:footnote w:id="60">
    <w:p w:rsidR="005E660D" w:rsidRPr="00F7144F" w:rsidRDefault="005E660D" w:rsidP="00D011C3">
      <w:pPr>
        <w:jc w:val="lowKashida"/>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لكنا</w:t>
      </w:r>
      <w:r w:rsidRPr="00F7144F">
        <w:rPr>
          <w:sz w:val="24"/>
          <w:szCs w:val="24"/>
          <w:rtl/>
        </w:rPr>
        <w:t xml:space="preserve">بن عبد البر </w:t>
      </w:r>
      <w:r w:rsidRPr="00F7144F">
        <w:rPr>
          <w:rFonts w:hint="cs"/>
          <w:sz w:val="24"/>
          <w:szCs w:val="24"/>
          <w:rtl/>
        </w:rPr>
        <w:t xml:space="preserve">رد ذلك قائلا </w:t>
      </w:r>
      <w:r w:rsidRPr="00F7144F">
        <w:rPr>
          <w:sz w:val="24"/>
          <w:szCs w:val="24"/>
          <w:rtl/>
        </w:rPr>
        <w:t xml:space="preserve">: </w:t>
      </w:r>
      <w:r w:rsidRPr="00F7144F">
        <w:rPr>
          <w:rFonts w:hint="cs"/>
          <w:sz w:val="24"/>
          <w:szCs w:val="24"/>
          <w:rtl/>
        </w:rPr>
        <w:t xml:space="preserve">" </w:t>
      </w:r>
      <w:r w:rsidRPr="00F7144F">
        <w:rPr>
          <w:sz w:val="24"/>
          <w:szCs w:val="24"/>
          <w:rtl/>
        </w:rPr>
        <w:t xml:space="preserve">قد توهم بعض الناس في حديث  عبد الله بن زيد في قوله </w:t>
      </w:r>
      <w:r w:rsidRPr="00F7144F">
        <w:rPr>
          <w:rFonts w:hint="cs"/>
          <w:sz w:val="24"/>
          <w:szCs w:val="24"/>
          <w:rtl/>
        </w:rPr>
        <w:t>"</w:t>
      </w:r>
      <w:r w:rsidRPr="00F7144F">
        <w:rPr>
          <w:sz w:val="24"/>
          <w:szCs w:val="24"/>
          <w:rtl/>
        </w:rPr>
        <w:t>ثم مسح رأسه بيديه فأقبل بهما وأدبر</w:t>
      </w:r>
      <w:r w:rsidRPr="00F7144F">
        <w:rPr>
          <w:rFonts w:hint="cs"/>
          <w:sz w:val="24"/>
          <w:szCs w:val="24"/>
          <w:rtl/>
        </w:rPr>
        <w:t>"</w:t>
      </w:r>
      <w:r w:rsidRPr="00F7144F">
        <w:rPr>
          <w:sz w:val="24"/>
          <w:szCs w:val="24"/>
          <w:rtl/>
        </w:rPr>
        <w:t xml:space="preserve"> أنه بدأ بمؤخر رأسه وتوهم غيره أنه بدأ من وسط رأسه فأقبل بيده وأدبر</w:t>
      </w:r>
      <w:r w:rsidRPr="00F7144F">
        <w:rPr>
          <w:rFonts w:hint="cs"/>
          <w:sz w:val="24"/>
          <w:szCs w:val="24"/>
          <w:rtl/>
        </w:rPr>
        <w:t>,</w:t>
      </w:r>
      <w:r w:rsidRPr="00F7144F">
        <w:rPr>
          <w:sz w:val="24"/>
          <w:szCs w:val="24"/>
          <w:rtl/>
        </w:rPr>
        <w:t xml:space="preserve"> هذه ظنون لا تصح ، وقد روي عن ابن عمر أنه كان يبدأ من وسط رأسه</w:t>
      </w:r>
      <w:r w:rsidRPr="00F7144F">
        <w:rPr>
          <w:rFonts w:hint="cs"/>
          <w:sz w:val="24"/>
          <w:szCs w:val="24"/>
          <w:rtl/>
        </w:rPr>
        <w:t>,</w:t>
      </w:r>
      <w:r w:rsidRPr="00F7144F">
        <w:rPr>
          <w:sz w:val="24"/>
          <w:szCs w:val="24"/>
          <w:rtl/>
        </w:rPr>
        <w:t xml:space="preserve"> ولا يصح . وأصح حديث في الباب حديث عبد الله بن زيد ، والمشهور المتداول الذي عليه الجمهور البداءة من مقدم الرأس إلى مؤخره انتهى .</w:t>
      </w:r>
      <w:r w:rsidRPr="00F7144F">
        <w:rPr>
          <w:rFonts w:hint="cs"/>
          <w:sz w:val="24"/>
          <w:szCs w:val="24"/>
          <w:rtl/>
        </w:rPr>
        <w:t xml:space="preserve"> نقلا من</w:t>
      </w:r>
      <w:r w:rsidRPr="00F7144F">
        <w:rPr>
          <w:sz w:val="24"/>
          <w:szCs w:val="24"/>
          <w:rtl/>
        </w:rPr>
        <w:t xml:space="preserve"> تحفة الأحوذي - (1 / 42)</w:t>
      </w:r>
    </w:p>
  </w:footnote>
  <w:footnote w:id="61">
    <w:p w:rsidR="005E660D" w:rsidRPr="00F7144F" w:rsidRDefault="005E660D" w:rsidP="00D43B35">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قوله </w:t>
      </w:r>
      <w:r w:rsidRPr="00F7144F">
        <w:rPr>
          <w:sz w:val="24"/>
          <w:szCs w:val="24"/>
          <w:rtl/>
        </w:rPr>
        <w:t>( مرة واحدة )</w:t>
      </w:r>
      <w:r w:rsidRPr="00F7144F">
        <w:rPr>
          <w:rFonts w:hint="cs"/>
          <w:sz w:val="24"/>
          <w:szCs w:val="24"/>
          <w:rtl/>
        </w:rPr>
        <w:t>, قال المباركفوري :"</w:t>
      </w:r>
    </w:p>
    <w:p w:rsidR="005E660D" w:rsidRPr="00F7144F" w:rsidRDefault="005E660D" w:rsidP="00D43B35">
      <w:pPr>
        <w:jc w:val="lowKashida"/>
        <w:rPr>
          <w:sz w:val="24"/>
          <w:szCs w:val="24"/>
          <w:rtl/>
        </w:rPr>
      </w:pPr>
      <w:r w:rsidRPr="00F7144F">
        <w:rPr>
          <w:sz w:val="24"/>
          <w:szCs w:val="24"/>
          <w:rtl/>
        </w:rPr>
        <w:t>متعلق ب</w:t>
      </w:r>
      <w:r w:rsidRPr="00F7144F">
        <w:rPr>
          <w:rFonts w:hint="cs"/>
          <w:sz w:val="24"/>
          <w:szCs w:val="24"/>
          <w:rtl/>
        </w:rPr>
        <w:t>"</w:t>
      </w:r>
      <w:r w:rsidRPr="00F7144F">
        <w:rPr>
          <w:sz w:val="24"/>
          <w:szCs w:val="24"/>
          <w:rtl/>
        </w:rPr>
        <w:t xml:space="preserve"> مسح </w:t>
      </w:r>
      <w:r w:rsidRPr="00F7144F">
        <w:rPr>
          <w:rFonts w:hint="cs"/>
          <w:sz w:val="24"/>
          <w:szCs w:val="24"/>
          <w:rtl/>
        </w:rPr>
        <w:t xml:space="preserve">" </w:t>
      </w:r>
      <w:r w:rsidRPr="00F7144F">
        <w:rPr>
          <w:sz w:val="24"/>
          <w:szCs w:val="24"/>
          <w:rtl/>
        </w:rPr>
        <w:t>فيكون قيدا في الإقبال والإدبار وما بعده فباعتبار الإقبال يكون مرة وباعتبار الإدبار مرة أخرى ، وهو مسح واحد وبه يجمع بينه وبين ما سبق من حديثها أنه مسح برأسه مرتين . والحديث يدل على مشروعية مسح الصدغ والأذن وأن مسحهما مع الرأس وأنه مرة واحدة .</w:t>
      </w:r>
      <w:r w:rsidRPr="00F7144F">
        <w:rPr>
          <w:rFonts w:hint="cs"/>
          <w:sz w:val="24"/>
          <w:szCs w:val="24"/>
          <w:rtl/>
        </w:rPr>
        <w:t>من تحفة الأحوذي ( 1 / 43 )</w:t>
      </w:r>
    </w:p>
    <w:p w:rsidR="005E660D" w:rsidRPr="00F7144F" w:rsidRDefault="005E660D" w:rsidP="00D43B35">
      <w:pPr>
        <w:jc w:val="lowKashida"/>
        <w:rPr>
          <w:sz w:val="24"/>
          <w:szCs w:val="24"/>
          <w:rtl/>
        </w:rPr>
      </w:pPr>
      <w:r w:rsidRPr="00F7144F">
        <w:rPr>
          <w:rFonts w:hint="cs"/>
          <w:sz w:val="24"/>
          <w:szCs w:val="24"/>
          <w:rtl/>
        </w:rPr>
        <w:t xml:space="preserve">قلت : مسح الرأس يكون مرة مرة , ومرتين مرتين , كما يكون ثلاثا . فقد صح عن عثمان </w:t>
      </w:r>
      <w:r w:rsidRPr="00F7144F">
        <w:rPr>
          <w:sz w:val="24"/>
          <w:szCs w:val="24"/>
          <w:rtl/>
        </w:rPr>
        <w:t>–</w:t>
      </w:r>
      <w:r w:rsidRPr="00F7144F">
        <w:rPr>
          <w:rFonts w:hint="cs"/>
          <w:sz w:val="24"/>
          <w:szCs w:val="24"/>
          <w:rtl/>
        </w:rPr>
        <w:t xml:space="preserve"> رضي الله عنه </w:t>
      </w:r>
      <w:r w:rsidRPr="00F7144F">
        <w:rPr>
          <w:sz w:val="24"/>
          <w:szCs w:val="24"/>
          <w:rtl/>
        </w:rPr>
        <w:t>–</w:t>
      </w:r>
      <w:r w:rsidRPr="00F7144F">
        <w:rPr>
          <w:rFonts w:hint="cs"/>
          <w:sz w:val="24"/>
          <w:szCs w:val="24"/>
          <w:rtl/>
        </w:rPr>
        <w:t xml:space="preserve"> ": أن النبي صلى الله عليه وسلم مسح برأسه ثلاثا " أخرجه أبو داود وصححه الألباني وقال في تمام المنة ( ص 91 ) :</w:t>
      </w:r>
    </w:p>
    <w:p w:rsidR="005E660D" w:rsidRPr="00F7144F" w:rsidRDefault="005E660D" w:rsidP="00D43B35">
      <w:pPr>
        <w:jc w:val="lowKashida"/>
        <w:rPr>
          <w:sz w:val="24"/>
          <w:szCs w:val="24"/>
          <w:rtl/>
        </w:rPr>
      </w:pPr>
      <w:r w:rsidRPr="00F7144F">
        <w:rPr>
          <w:rFonts w:hint="cs"/>
          <w:sz w:val="24"/>
          <w:szCs w:val="24"/>
          <w:rtl/>
        </w:rPr>
        <w:t>" قد</w:t>
      </w:r>
      <w:r w:rsidRPr="00F7144F">
        <w:rPr>
          <w:sz w:val="24"/>
          <w:szCs w:val="24"/>
          <w:rtl/>
        </w:rPr>
        <w:t xml:space="preserve"> صح من حديث عثمان رضي الله عنه أن النبي صلى الله عليه وسلم مسح رأسه ثلاثا أخرجه أبو داود بسندين حسنين وله إسناد ثالث حسن أيضا وقد تكلمت على هذه الأسانيد بشيء من التفصيل في  صحيح أبي داود  ( رقم 95 </w:t>
      </w:r>
      <w:r w:rsidRPr="00F7144F">
        <w:rPr>
          <w:rFonts w:hint="cs"/>
          <w:sz w:val="24"/>
          <w:szCs w:val="24"/>
          <w:rtl/>
        </w:rPr>
        <w:t xml:space="preserve">, </w:t>
      </w:r>
      <w:r w:rsidRPr="00F7144F">
        <w:rPr>
          <w:sz w:val="24"/>
          <w:szCs w:val="24"/>
          <w:rtl/>
        </w:rPr>
        <w:t>98 ) وقد قال الحافظ في  الفتح  :  وقد روى أبو داود من وجهين صحح أحدهما ابن خزيمة وغيره في حديث عثمان تثليث مسح الرأس والزيادة من الثقة مقبولة</w:t>
      </w:r>
      <w:r w:rsidRPr="00F7144F">
        <w:rPr>
          <w:rFonts w:hint="cs"/>
          <w:sz w:val="24"/>
          <w:szCs w:val="24"/>
          <w:rtl/>
        </w:rPr>
        <w:t>.</w:t>
      </w:r>
    </w:p>
    <w:p w:rsidR="005E660D" w:rsidRPr="00F7144F" w:rsidRDefault="005E660D" w:rsidP="00D43B35">
      <w:pPr>
        <w:jc w:val="lowKashida"/>
        <w:rPr>
          <w:sz w:val="24"/>
          <w:szCs w:val="24"/>
          <w:rtl/>
        </w:rPr>
      </w:pPr>
      <w:r w:rsidRPr="00F7144F">
        <w:rPr>
          <w:sz w:val="24"/>
          <w:szCs w:val="24"/>
          <w:rtl/>
        </w:rPr>
        <w:t xml:space="preserve"> وذكر في  التلخيص  أن ابن الجوزي مال في  كشف المشكل  إلى تصحيح التكرير </w:t>
      </w:r>
      <w:r w:rsidRPr="00F7144F">
        <w:rPr>
          <w:rFonts w:hint="cs"/>
          <w:sz w:val="24"/>
          <w:szCs w:val="24"/>
          <w:rtl/>
        </w:rPr>
        <w:t>.</w:t>
      </w:r>
    </w:p>
    <w:p w:rsidR="005E660D" w:rsidRPr="00F7144F" w:rsidRDefault="005E660D" w:rsidP="00D011C3">
      <w:pPr>
        <w:jc w:val="lowKashida"/>
        <w:rPr>
          <w:sz w:val="24"/>
          <w:szCs w:val="24"/>
          <w:rtl/>
          <w:lang w:bidi="ar-MA"/>
        </w:rPr>
      </w:pPr>
      <w:r w:rsidRPr="00F7144F">
        <w:rPr>
          <w:sz w:val="24"/>
          <w:szCs w:val="24"/>
          <w:rtl/>
        </w:rPr>
        <w:t xml:space="preserve"> قلت :</w:t>
      </w:r>
      <w:r w:rsidRPr="00F7144F">
        <w:rPr>
          <w:sz w:val="24"/>
          <w:szCs w:val="24"/>
          <w:u w:val="single"/>
          <w:rtl/>
        </w:rPr>
        <w:t xml:space="preserve"> وهو الحق لأن رواية المرة الواحدة وإن كثرت لا تعارض رواية التثليث إذ الكلام في أنه سنة ومن شأنها أن تفعل أحيانا وتترك أحيانا وهو اختيار الصنعاني في  سبل السلام  فراجعه إن شئت</w:t>
      </w:r>
      <w:r w:rsidRPr="00F7144F">
        <w:rPr>
          <w:rFonts w:hint="cs"/>
          <w:sz w:val="24"/>
          <w:szCs w:val="24"/>
          <w:u w:val="single"/>
          <w:rtl/>
        </w:rPr>
        <w:t xml:space="preserve"> "</w:t>
      </w:r>
      <w:r w:rsidRPr="00F7144F">
        <w:rPr>
          <w:rFonts w:hint="cs"/>
          <w:sz w:val="24"/>
          <w:szCs w:val="24"/>
          <w:rtl/>
        </w:rPr>
        <w:t>.</w:t>
      </w:r>
    </w:p>
  </w:footnote>
  <w:footnote w:id="62">
    <w:p w:rsidR="005E660D" w:rsidRPr="00F7144F" w:rsidRDefault="005E660D" w:rsidP="00D43B35">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وضعفه الشيخ الألباني في الضعيفة 1312 وغيرها .</w:t>
      </w:r>
    </w:p>
    <w:p w:rsidR="005E660D" w:rsidRPr="00F7144F" w:rsidRDefault="005E660D" w:rsidP="00B572F9">
      <w:pPr>
        <w:jc w:val="lowKashida"/>
        <w:rPr>
          <w:sz w:val="24"/>
          <w:szCs w:val="24"/>
          <w:rtl/>
        </w:rPr>
      </w:pPr>
      <w:r w:rsidRPr="00F7144F">
        <w:rPr>
          <w:rFonts w:hint="cs"/>
          <w:sz w:val="24"/>
          <w:szCs w:val="24"/>
          <w:rtl/>
        </w:rPr>
        <w:t xml:space="preserve">وله شاهد من حديث الحكم بن سفيان الثقفي- رضي الله عنه - :" أنه رأى رسول الله صلى الله عليه وسلم توضأ ثم أخذ كفا من ماء فنضح به فرجه ". أخرجه أبو داود 144 والنسائي 134 وابن ماجه 458, وصححه الألباني </w:t>
      </w:r>
    </w:p>
    <w:p w:rsidR="005E660D" w:rsidRPr="00F7144F" w:rsidRDefault="005E660D" w:rsidP="00D011C3">
      <w:pPr>
        <w:jc w:val="lowKashida"/>
        <w:rPr>
          <w:sz w:val="24"/>
          <w:szCs w:val="24"/>
          <w:rtl/>
        </w:rPr>
      </w:pPr>
      <w:r w:rsidRPr="00F7144F">
        <w:rPr>
          <w:rFonts w:hint="cs"/>
          <w:sz w:val="24"/>
          <w:szCs w:val="24"/>
          <w:rtl/>
        </w:rPr>
        <w:t xml:space="preserve"> وله شاهد ثان م</w:t>
      </w:r>
      <w:r w:rsidRPr="00F7144F">
        <w:rPr>
          <w:sz w:val="24"/>
          <w:szCs w:val="24"/>
          <w:rtl/>
        </w:rPr>
        <w:t>ن</w:t>
      </w:r>
      <w:r w:rsidRPr="00F7144F">
        <w:rPr>
          <w:rFonts w:hint="cs"/>
          <w:sz w:val="24"/>
          <w:szCs w:val="24"/>
          <w:rtl/>
        </w:rPr>
        <w:t xml:space="preserve"> رواية </w:t>
      </w:r>
      <w:r w:rsidRPr="00F7144F">
        <w:rPr>
          <w:sz w:val="24"/>
          <w:szCs w:val="24"/>
          <w:rtl/>
        </w:rPr>
        <w:t>زيد بن حارثة عن النبي صلى الله عليه وسلم : " أن جبريل أتاه في أول ما أوحي إليه فعلمه الوضوء والصلاة فلما فرغ من الوضوء أخذ غرفة من الماء فنضح بها فرجه " . رواه أحمد</w:t>
      </w:r>
      <w:r w:rsidRPr="00F7144F">
        <w:rPr>
          <w:rFonts w:hint="cs"/>
          <w:sz w:val="24"/>
          <w:szCs w:val="24"/>
          <w:rtl/>
        </w:rPr>
        <w:t xml:space="preserve"> 21236</w:t>
      </w:r>
      <w:r w:rsidRPr="00F7144F">
        <w:rPr>
          <w:sz w:val="24"/>
          <w:szCs w:val="24"/>
          <w:rtl/>
        </w:rPr>
        <w:t xml:space="preserve"> و</w:t>
      </w:r>
      <w:r w:rsidRPr="00F7144F">
        <w:rPr>
          <w:rFonts w:hint="cs"/>
          <w:sz w:val="24"/>
          <w:szCs w:val="24"/>
          <w:rtl/>
        </w:rPr>
        <w:t>غيره , و</w:t>
      </w:r>
      <w:r w:rsidRPr="00F7144F">
        <w:rPr>
          <w:sz w:val="24"/>
          <w:szCs w:val="24"/>
          <w:rtl/>
        </w:rPr>
        <w:t xml:space="preserve"> حسن</w:t>
      </w:r>
      <w:r w:rsidRPr="00F7144F">
        <w:rPr>
          <w:rFonts w:hint="cs"/>
          <w:sz w:val="24"/>
          <w:szCs w:val="24"/>
          <w:rtl/>
        </w:rPr>
        <w:t>ه الألبانيفي المشكاة 366 .</w:t>
      </w:r>
    </w:p>
  </w:footnote>
  <w:footnote w:id="63">
    <w:p w:rsidR="005E660D" w:rsidRPr="00F7144F" w:rsidRDefault="005E660D" w:rsidP="00D43B35">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وحسنه الشيخ الألباني في صحيح الجامع الصغير4830.</w:t>
      </w:r>
    </w:p>
  </w:footnote>
  <w:footnote w:id="6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روى مسلم الشطر الأول 371 وغيره وصححه الشيخ الألباني في الإرواء 96.</w:t>
      </w:r>
    </w:p>
  </w:footnote>
  <w:footnote w:id="65">
    <w:p w:rsidR="005E660D" w:rsidRPr="00F7144F" w:rsidRDefault="005E660D" w:rsidP="00B572F9">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وهناكدعاء آخر</w:t>
      </w:r>
      <w:r w:rsidRPr="00F7144F">
        <w:rPr>
          <w:sz w:val="24"/>
          <w:szCs w:val="24"/>
          <w:rtl/>
        </w:rPr>
        <w:t xml:space="preserve"> من حديث أبي سعيد بلفظ </w:t>
      </w:r>
      <w:r w:rsidRPr="00F7144F">
        <w:rPr>
          <w:rFonts w:hint="cs"/>
          <w:sz w:val="24"/>
          <w:szCs w:val="24"/>
          <w:rtl/>
        </w:rPr>
        <w:t>"</w:t>
      </w:r>
      <w:r w:rsidRPr="00F7144F">
        <w:rPr>
          <w:sz w:val="24"/>
          <w:szCs w:val="24"/>
          <w:rtl/>
        </w:rPr>
        <w:t xml:space="preserve"> من توضأ فقال : سبحانك اللهم وبحمدك أشهد أن لا إله إلا أنت أستغفرك وأتوب إليك </w:t>
      </w:r>
      <w:r w:rsidRPr="00F7144F">
        <w:rPr>
          <w:rFonts w:hint="cs"/>
          <w:sz w:val="24"/>
          <w:szCs w:val="24"/>
          <w:rtl/>
        </w:rPr>
        <w:t>.</w:t>
      </w:r>
      <w:r w:rsidRPr="00F7144F">
        <w:rPr>
          <w:sz w:val="24"/>
          <w:szCs w:val="24"/>
          <w:rtl/>
        </w:rPr>
        <w:t xml:space="preserve"> كتب في ر</w:t>
      </w:r>
      <w:r w:rsidRPr="00F7144F">
        <w:rPr>
          <w:rFonts w:hint="cs"/>
          <w:sz w:val="24"/>
          <w:szCs w:val="24"/>
          <w:rtl/>
        </w:rPr>
        <w:t>ِ</w:t>
      </w:r>
      <w:r w:rsidRPr="00F7144F">
        <w:rPr>
          <w:sz w:val="24"/>
          <w:szCs w:val="24"/>
          <w:rtl/>
        </w:rPr>
        <w:t>ق ثم طبع بطابع فلا يكسر إلى يومالقيامة</w:t>
      </w:r>
      <w:r w:rsidRPr="00F7144F">
        <w:rPr>
          <w:rFonts w:hint="cs"/>
          <w:sz w:val="24"/>
          <w:szCs w:val="24"/>
          <w:rtl/>
        </w:rPr>
        <w:t xml:space="preserve">" . قال الصنعاني في </w:t>
      </w:r>
      <w:r w:rsidRPr="00F7144F">
        <w:rPr>
          <w:sz w:val="24"/>
          <w:szCs w:val="24"/>
          <w:rtl/>
        </w:rPr>
        <w:t>سبل</w:t>
      </w:r>
      <w:r>
        <w:rPr>
          <w:rFonts w:hint="cs"/>
          <w:sz w:val="24"/>
          <w:szCs w:val="24"/>
          <w:rtl/>
        </w:rPr>
        <w:t>=</w:t>
      </w:r>
      <w:r w:rsidRPr="00F7144F">
        <w:rPr>
          <w:sz w:val="24"/>
          <w:szCs w:val="24"/>
          <w:rtl/>
        </w:rPr>
        <w:t xml:space="preserve"> السلام - (1 / 166)</w:t>
      </w:r>
      <w:r w:rsidRPr="00F7144F">
        <w:rPr>
          <w:rFonts w:hint="cs"/>
          <w:sz w:val="24"/>
          <w:szCs w:val="24"/>
          <w:rtl/>
        </w:rPr>
        <w:t xml:space="preserve"> :"رواه </w:t>
      </w:r>
      <w:r w:rsidRPr="00F7144F">
        <w:rPr>
          <w:sz w:val="24"/>
          <w:szCs w:val="24"/>
          <w:rtl/>
        </w:rPr>
        <w:t xml:space="preserve">ابن السني ، في عمل اليوم والليلة ، ، والحاكم في المستدرك ، ، وصحح النسائي أنه موقوف </w:t>
      </w:r>
      <w:r w:rsidRPr="00F7144F">
        <w:rPr>
          <w:rFonts w:hint="cs"/>
          <w:sz w:val="24"/>
          <w:szCs w:val="24"/>
          <w:rtl/>
        </w:rPr>
        <w:t>".</w:t>
      </w:r>
    </w:p>
    <w:p w:rsidR="005E660D" w:rsidRPr="00F7144F" w:rsidRDefault="005E660D" w:rsidP="00D43B35">
      <w:pPr>
        <w:jc w:val="lowKashida"/>
        <w:rPr>
          <w:sz w:val="24"/>
          <w:szCs w:val="24"/>
          <w:rtl/>
        </w:rPr>
      </w:pPr>
      <w:r w:rsidRPr="00F7144F">
        <w:rPr>
          <w:rFonts w:hint="cs"/>
          <w:sz w:val="24"/>
          <w:szCs w:val="24"/>
          <w:rtl/>
        </w:rPr>
        <w:t xml:space="preserve">وقال الشيخ الألباني : "ولكنه في حكم المرفوع, لأنه لا يقال بمجرد الرأي, كما لا يخفى "( وانظر صحيح الترغيب والترهيب 218)  </w:t>
      </w:r>
    </w:p>
    <w:p w:rsidR="005E660D" w:rsidRPr="00F7144F" w:rsidRDefault="005E660D" w:rsidP="00D43B35">
      <w:pPr>
        <w:jc w:val="lowKashida"/>
        <w:rPr>
          <w:sz w:val="24"/>
          <w:szCs w:val="24"/>
          <w:rtl/>
        </w:rPr>
      </w:pPr>
      <w:r w:rsidRPr="00F7144F">
        <w:rPr>
          <w:rFonts w:hint="cs"/>
          <w:sz w:val="24"/>
          <w:szCs w:val="24"/>
          <w:rtl/>
        </w:rPr>
        <w:t xml:space="preserve">-وهناك دعاء ثالث عن </w:t>
      </w:r>
      <w:r w:rsidRPr="00F7144F">
        <w:rPr>
          <w:sz w:val="24"/>
          <w:szCs w:val="24"/>
          <w:rtl/>
        </w:rPr>
        <w:t>أب</w:t>
      </w:r>
      <w:r w:rsidRPr="00F7144F">
        <w:rPr>
          <w:rFonts w:hint="cs"/>
          <w:sz w:val="24"/>
          <w:szCs w:val="24"/>
          <w:rtl/>
        </w:rPr>
        <w:t>ي</w:t>
      </w:r>
      <w:r w:rsidRPr="00F7144F">
        <w:rPr>
          <w:sz w:val="24"/>
          <w:szCs w:val="24"/>
          <w:rtl/>
        </w:rPr>
        <w:t xml:space="preserve"> موسى رضي الله عنه </w:t>
      </w:r>
      <w:r w:rsidRPr="00F7144F">
        <w:rPr>
          <w:rFonts w:hint="cs"/>
          <w:sz w:val="24"/>
          <w:szCs w:val="24"/>
          <w:rtl/>
        </w:rPr>
        <w:t>قال</w:t>
      </w:r>
      <w:r w:rsidRPr="00F7144F">
        <w:rPr>
          <w:sz w:val="24"/>
          <w:szCs w:val="24"/>
          <w:rtl/>
        </w:rPr>
        <w:t>: أتيت رسول الله صلى الله عليه وسلم ، فتوضأ ، فسمعته يقول : « اللهم اغفر لي ذنبي ، ووسع لي في داري ، وبارك لي في رزقي » . قلت : يا نبي الله ، لقد سمعتك تدعو بكذا وكذا . قال : « وهل تركن من شيء ؟ »</w:t>
      </w:r>
      <w:r w:rsidRPr="00F7144F">
        <w:rPr>
          <w:rFonts w:hint="cs"/>
          <w:sz w:val="24"/>
          <w:szCs w:val="24"/>
          <w:rtl/>
        </w:rPr>
        <w:t>أخرجه النسائي في عمل اليوم والليلة من الكبرى9571 وابن السني في عمل اليوم والليلة 28 , وحسنه الشيخ الألباني في غاية المرام 112 .</w:t>
      </w:r>
    </w:p>
    <w:p w:rsidR="005E660D" w:rsidRPr="00F7144F" w:rsidRDefault="005E660D" w:rsidP="00D43B35">
      <w:pPr>
        <w:jc w:val="lowKashida"/>
        <w:rPr>
          <w:sz w:val="24"/>
          <w:szCs w:val="24"/>
          <w:rtl/>
        </w:rPr>
      </w:pPr>
      <w:r w:rsidRPr="00F7144F">
        <w:rPr>
          <w:sz w:val="24"/>
          <w:szCs w:val="24"/>
          <w:rtl/>
        </w:rPr>
        <w:t>وهذا الذكر</w:t>
      </w:r>
      <w:r w:rsidRPr="00F7144F">
        <w:rPr>
          <w:rFonts w:hint="cs"/>
          <w:sz w:val="24"/>
          <w:szCs w:val="24"/>
          <w:rtl/>
        </w:rPr>
        <w:t xml:space="preserve"> يقال كذلك</w:t>
      </w:r>
      <w:r w:rsidRPr="00F7144F">
        <w:rPr>
          <w:sz w:val="24"/>
          <w:szCs w:val="24"/>
          <w:rtl/>
        </w:rPr>
        <w:t xml:space="preserve"> عقيب ال</w:t>
      </w:r>
      <w:r w:rsidRPr="00F7144F">
        <w:rPr>
          <w:rFonts w:hint="cs"/>
          <w:sz w:val="24"/>
          <w:szCs w:val="24"/>
          <w:rtl/>
        </w:rPr>
        <w:t>غسل</w:t>
      </w:r>
      <w:r w:rsidRPr="00F7144F">
        <w:rPr>
          <w:sz w:val="24"/>
          <w:szCs w:val="24"/>
          <w:rtl/>
        </w:rPr>
        <w:t xml:space="preserve"> .قال النووي : قال أصحابنا : ويستحب أيضا عقيب الغسل .</w:t>
      </w:r>
    </w:p>
    <w:p w:rsidR="005E660D" w:rsidRPr="00F7144F" w:rsidRDefault="005E660D" w:rsidP="00D43B35">
      <w:pPr>
        <w:pStyle w:val="Notedebasdepage"/>
        <w:rPr>
          <w:sz w:val="24"/>
          <w:szCs w:val="24"/>
          <w:rtl/>
        </w:rPr>
      </w:pPr>
    </w:p>
  </w:footnote>
  <w:footnote w:id="6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491</w:t>
      </w:r>
    </w:p>
  </w:footnote>
  <w:footnote w:id="67">
    <w:p w:rsidR="005E660D" w:rsidRPr="00F7144F" w:rsidRDefault="005E660D" w:rsidP="00D43B35">
      <w:pPr>
        <w:jc w:val="lowKashida"/>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قال الشيخ الألباني : ضعيف جدا .</w:t>
      </w:r>
    </w:p>
  </w:footnote>
  <w:footnote w:id="68">
    <w:p w:rsidR="005E660D" w:rsidRPr="00F7144F" w:rsidRDefault="005E660D" w:rsidP="00991AE9">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الحديث صححه ابن حبان 1276 والشيخ الألباني .</w:t>
      </w:r>
    </w:p>
  </w:footnote>
  <w:footnote w:id="69">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367 وصححه الشيخ الألباني .</w:t>
      </w:r>
    </w:p>
  </w:footnote>
  <w:footnote w:id="70">
    <w:p w:rsidR="005E660D" w:rsidRPr="00F7144F" w:rsidRDefault="005E660D" w:rsidP="003526D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90 كما صححه ابن حبان 110.قال الألباني في </w:t>
      </w:r>
      <w:r w:rsidRPr="00F7144F">
        <w:rPr>
          <w:rFonts w:hint="eastAsia"/>
          <w:sz w:val="24"/>
          <w:szCs w:val="24"/>
          <w:rtl/>
        </w:rPr>
        <w:t>آدابالزفاف</w:t>
      </w:r>
      <w:r w:rsidRPr="00F7144F">
        <w:rPr>
          <w:sz w:val="24"/>
          <w:szCs w:val="24"/>
          <w:rtl/>
        </w:rPr>
        <w:t xml:space="preserve"> - (</w:t>
      </w:r>
      <w:r w:rsidRPr="00F7144F">
        <w:rPr>
          <w:rFonts w:hint="cs"/>
          <w:sz w:val="24"/>
          <w:szCs w:val="24"/>
          <w:rtl/>
        </w:rPr>
        <w:t xml:space="preserve"> ص</w:t>
      </w:r>
      <w:r w:rsidRPr="00F7144F">
        <w:rPr>
          <w:sz w:val="24"/>
          <w:szCs w:val="24"/>
          <w:rtl/>
        </w:rPr>
        <w:t xml:space="preserve"> 36)</w:t>
      </w:r>
      <w:r w:rsidRPr="00F7144F">
        <w:rPr>
          <w:rFonts w:hint="cs"/>
          <w:sz w:val="24"/>
          <w:szCs w:val="24"/>
          <w:rtl/>
        </w:rPr>
        <w:t>:</w:t>
      </w:r>
    </w:p>
    <w:p w:rsidR="005E660D" w:rsidRPr="00F7144F" w:rsidRDefault="005E660D" w:rsidP="003526D5">
      <w:pPr>
        <w:pStyle w:val="Notedebasdepage"/>
        <w:rPr>
          <w:sz w:val="24"/>
          <w:szCs w:val="24"/>
          <w:rtl/>
        </w:rPr>
      </w:pPr>
      <w:r w:rsidRPr="00F7144F">
        <w:rPr>
          <w:rFonts w:hint="eastAsia"/>
          <w:sz w:val="24"/>
          <w:szCs w:val="24"/>
          <w:rtl/>
        </w:rPr>
        <w:t>ويجوزلهماأنيغتسلامعافيمكانواحدولورأىمنهورأتمنهوفيهأحاديث</w:t>
      </w:r>
      <w:r w:rsidRPr="00F7144F">
        <w:rPr>
          <w:rFonts w:hint="cs"/>
          <w:sz w:val="24"/>
          <w:szCs w:val="24"/>
          <w:rtl/>
        </w:rPr>
        <w:t>,</w:t>
      </w:r>
    </w:p>
    <w:p w:rsidR="005E660D" w:rsidRPr="00F7144F" w:rsidRDefault="005E660D" w:rsidP="003526D5">
      <w:pPr>
        <w:pStyle w:val="Notedebasdepage"/>
        <w:rPr>
          <w:sz w:val="24"/>
          <w:szCs w:val="24"/>
          <w:rtl/>
          <w:lang w:bidi="ar-MA"/>
        </w:rPr>
      </w:pPr>
      <w:r w:rsidRPr="00F7144F">
        <w:rPr>
          <w:rFonts w:hint="eastAsia"/>
          <w:sz w:val="24"/>
          <w:szCs w:val="24"/>
          <w:rtl/>
        </w:rPr>
        <w:t>عنعائشةرضياللهعنهاقالت</w:t>
      </w:r>
      <w:r w:rsidRPr="00F7144F">
        <w:rPr>
          <w:sz w:val="24"/>
          <w:szCs w:val="24"/>
          <w:rtl/>
        </w:rPr>
        <w:t xml:space="preserve"> : </w:t>
      </w:r>
      <w:r w:rsidRPr="00F7144F">
        <w:rPr>
          <w:rFonts w:hint="cs"/>
          <w:sz w:val="24"/>
          <w:szCs w:val="24"/>
          <w:rtl/>
        </w:rPr>
        <w:t>"</w:t>
      </w:r>
      <w:r w:rsidRPr="00F7144F">
        <w:rPr>
          <w:rFonts w:hint="eastAsia"/>
          <w:sz w:val="24"/>
          <w:szCs w:val="24"/>
          <w:rtl/>
        </w:rPr>
        <w:t>كنتاغتسلأناورسولاللهصلىاللهعليهوسلممنإناءبينيوبينهواحد</w:t>
      </w:r>
      <w:r w:rsidRPr="00F7144F">
        <w:rPr>
          <w:rFonts w:hint="cs"/>
          <w:sz w:val="24"/>
          <w:szCs w:val="24"/>
          <w:rtl/>
        </w:rPr>
        <w:t>,</w:t>
      </w:r>
      <w:r w:rsidRPr="00F7144F">
        <w:rPr>
          <w:rFonts w:hint="eastAsia"/>
          <w:sz w:val="24"/>
          <w:szCs w:val="24"/>
          <w:rtl/>
        </w:rPr>
        <w:t>تختلفأيدينافيهفيبادرنيحتىأقول</w:t>
      </w:r>
      <w:r w:rsidRPr="00F7144F">
        <w:rPr>
          <w:sz w:val="24"/>
          <w:szCs w:val="24"/>
          <w:rtl/>
        </w:rPr>
        <w:t xml:space="preserve"> : </w:t>
      </w:r>
      <w:r w:rsidRPr="00F7144F">
        <w:rPr>
          <w:rFonts w:hint="eastAsia"/>
          <w:sz w:val="24"/>
          <w:szCs w:val="24"/>
          <w:rtl/>
        </w:rPr>
        <w:t>دعليدعليقالت</w:t>
      </w:r>
      <w:r w:rsidRPr="00F7144F">
        <w:rPr>
          <w:sz w:val="24"/>
          <w:szCs w:val="24"/>
          <w:rtl/>
        </w:rPr>
        <w:t xml:space="preserve"> : </w:t>
      </w:r>
      <w:r w:rsidRPr="00F7144F">
        <w:rPr>
          <w:rFonts w:hint="eastAsia"/>
          <w:sz w:val="24"/>
          <w:szCs w:val="24"/>
          <w:rtl/>
        </w:rPr>
        <w:t>وهماجنبان</w:t>
      </w:r>
      <w:r w:rsidRPr="00F7144F">
        <w:rPr>
          <w:rFonts w:hint="cs"/>
          <w:sz w:val="24"/>
          <w:szCs w:val="24"/>
          <w:rtl/>
        </w:rPr>
        <w:t>".[أخرجه البخاري 269 ومسلم 511 واللفظ له ]</w:t>
      </w:r>
    </w:p>
  </w:footnote>
  <w:footnote w:id="71">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حديث القلتين يأتي بعد هذا الحديث .</w:t>
      </w:r>
    </w:p>
  </w:footnote>
  <w:footnote w:id="7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صححه الشيخ الألباني في صحيح الجامع الصغير 1925 وغيره .</w:t>
      </w:r>
    </w:p>
  </w:footnote>
  <w:footnote w:id="73">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وصححه الألباني في صحيح الجامع الصغير 416 .</w:t>
      </w:r>
    </w:p>
  </w:footnote>
  <w:footnote w:id="7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212</w:t>
      </w:r>
    </w:p>
  </w:footnote>
  <w:footnote w:id="7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465</w:t>
      </w:r>
    </w:p>
  </w:footnote>
  <w:footnote w:id="76">
    <w:p w:rsidR="005E660D" w:rsidRPr="00F7144F" w:rsidRDefault="005E660D" w:rsidP="00D43B35">
      <w:pPr>
        <w:pStyle w:val="Notedebasdepage"/>
        <w:rPr>
          <w:rFonts w:ascii="Times New Roman" w:hAnsi="Times New Roman" w:cs="Times New Roman"/>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ascii="Times New Roman" w:hAnsi="Times New Roman" w:cs="Times New Roman"/>
          <w:sz w:val="24"/>
          <w:szCs w:val="24"/>
          <w:rtl/>
        </w:rPr>
        <w:t xml:space="preserve">219 </w:t>
      </w:r>
    </w:p>
  </w:footnote>
  <w:footnote w:id="77">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ascii="Times New Roman" w:hAnsi="Times New Roman" w:cs="Times New Roman"/>
          <w:sz w:val="24"/>
          <w:szCs w:val="24"/>
          <w:rtl/>
          <w:lang w:bidi="ar-MA"/>
        </w:rPr>
        <w:t>-</w:t>
      </w:r>
      <w:r w:rsidRPr="00F7144F">
        <w:rPr>
          <w:rFonts w:ascii="Times New Roman" w:hAnsi="Times New Roman" w:cs="Times New Roman" w:hint="cs"/>
          <w:sz w:val="24"/>
          <w:szCs w:val="24"/>
          <w:rtl/>
          <w:lang w:bidi="ar-MA"/>
        </w:rPr>
        <w:t xml:space="preserve"> رقم </w:t>
      </w:r>
      <w:r w:rsidRPr="00F7144F">
        <w:rPr>
          <w:rFonts w:ascii="Times New Roman" w:hAnsi="Times New Roman" w:cs="Times New Roman"/>
          <w:sz w:val="24"/>
          <w:szCs w:val="24"/>
          <w:rtl/>
        </w:rPr>
        <w:t>458</w:t>
      </w:r>
    </w:p>
  </w:footnote>
  <w:footnote w:id="78">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أي مباركفوري في تحفة الأحوذي</w:t>
      </w:r>
      <w:r w:rsidRPr="00F7144F">
        <w:rPr>
          <w:rFonts w:hint="cs"/>
          <w:sz w:val="24"/>
          <w:szCs w:val="24"/>
          <w:rtl/>
          <w:lang w:bidi="ar-MA"/>
        </w:rPr>
        <w:t xml:space="preserve"> .</w:t>
      </w:r>
    </w:p>
  </w:footnote>
  <w:footnote w:id="79">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2876</w:t>
      </w:r>
    </w:p>
  </w:footnote>
  <w:footnote w:id="80">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3249</w:t>
      </w:r>
    </w:p>
  </w:footnote>
  <w:footnote w:id="81">
    <w:p w:rsidR="005E660D" w:rsidRPr="00F7144F" w:rsidRDefault="005E660D" w:rsidP="005D1081">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ضعفه الشيخ الألباني في ضعيف سنن أبي داود 26 .وقال في</w:t>
      </w:r>
      <w:r w:rsidRPr="00F7144F">
        <w:rPr>
          <w:rFonts w:cs="Arial" w:hint="eastAsia"/>
          <w:sz w:val="24"/>
          <w:szCs w:val="24"/>
          <w:rtl/>
        </w:rPr>
        <w:t>تمامالمنة</w:t>
      </w:r>
      <w:r w:rsidRPr="00F7144F">
        <w:rPr>
          <w:rFonts w:cs="Arial"/>
          <w:sz w:val="24"/>
          <w:szCs w:val="24"/>
          <w:rtl/>
        </w:rPr>
        <w:t xml:space="preserve"> - (1 / 100)</w:t>
      </w:r>
      <w:r w:rsidRPr="00F7144F">
        <w:rPr>
          <w:rFonts w:cs="Arial" w:hint="cs"/>
          <w:sz w:val="24"/>
          <w:szCs w:val="24"/>
          <w:rtl/>
        </w:rPr>
        <w:t>:"</w:t>
      </w:r>
    </w:p>
    <w:p w:rsidR="005E660D" w:rsidRPr="00F7144F" w:rsidRDefault="005E660D" w:rsidP="00B572F9">
      <w:pPr>
        <w:jc w:val="lowKashida"/>
        <w:rPr>
          <w:sz w:val="24"/>
          <w:szCs w:val="24"/>
          <w:rtl/>
          <w:lang w:bidi="ar-MA"/>
        </w:rPr>
      </w:pPr>
      <w:r w:rsidRPr="00F7144F">
        <w:rPr>
          <w:rFonts w:cs="Arial" w:hint="eastAsia"/>
          <w:sz w:val="24"/>
          <w:szCs w:val="24"/>
          <w:rtl/>
        </w:rPr>
        <w:t>فالحقأنالنومناقضمطلقاولادليليصلحلتقييدحديثصفوانبليؤيدهحديثعليمرفوعا</w:t>
      </w:r>
      <w:r w:rsidRPr="00F7144F">
        <w:rPr>
          <w:rFonts w:cs="Arial"/>
          <w:sz w:val="24"/>
          <w:szCs w:val="24"/>
          <w:rtl/>
        </w:rPr>
        <w:t xml:space="preserve"> : " </w:t>
      </w:r>
      <w:r w:rsidRPr="00F7144F">
        <w:rPr>
          <w:rFonts w:cs="Arial" w:hint="eastAsia"/>
          <w:sz w:val="24"/>
          <w:szCs w:val="24"/>
          <w:rtl/>
        </w:rPr>
        <w:t>وكاءالسهالعينانفمننامفليتوضأ</w:t>
      </w:r>
      <w:r w:rsidRPr="00F7144F">
        <w:rPr>
          <w:rFonts w:cs="Arial"/>
          <w:sz w:val="24"/>
          <w:szCs w:val="24"/>
          <w:rtl/>
        </w:rPr>
        <w:t xml:space="preserve"> " </w:t>
      </w:r>
      <w:r w:rsidRPr="00F7144F">
        <w:rPr>
          <w:rFonts w:cs="Arial" w:hint="eastAsia"/>
          <w:sz w:val="24"/>
          <w:szCs w:val="24"/>
          <w:rtl/>
        </w:rPr>
        <w:t>وإسنادهحسنكماقالالمنذريوالنوويوابنالصلاحوقدبينتهفي</w:t>
      </w:r>
      <w:r w:rsidRPr="00F7144F">
        <w:rPr>
          <w:rFonts w:cs="Arial"/>
          <w:sz w:val="24"/>
          <w:szCs w:val="24"/>
          <w:rtl/>
        </w:rPr>
        <w:t xml:space="preserve"> " </w:t>
      </w:r>
      <w:r w:rsidRPr="00F7144F">
        <w:rPr>
          <w:rFonts w:cs="Arial" w:hint="eastAsia"/>
          <w:sz w:val="24"/>
          <w:szCs w:val="24"/>
          <w:rtl/>
        </w:rPr>
        <w:t>صحيحأبيداود</w:t>
      </w:r>
      <w:r w:rsidRPr="00F7144F">
        <w:rPr>
          <w:rFonts w:cs="Arial"/>
          <w:sz w:val="24"/>
          <w:szCs w:val="24"/>
          <w:rtl/>
        </w:rPr>
        <w:t xml:space="preserve"> " ( </w:t>
      </w:r>
      <w:r w:rsidRPr="00F7144F">
        <w:rPr>
          <w:rFonts w:cs="Arial" w:hint="eastAsia"/>
          <w:sz w:val="24"/>
          <w:szCs w:val="24"/>
          <w:rtl/>
        </w:rPr>
        <w:t>رقم</w:t>
      </w:r>
      <w:r w:rsidRPr="00F7144F">
        <w:rPr>
          <w:rFonts w:cs="Arial"/>
          <w:sz w:val="24"/>
          <w:szCs w:val="24"/>
          <w:rtl/>
        </w:rPr>
        <w:t xml:space="preserve"> 198 ) </w:t>
      </w:r>
      <w:r w:rsidRPr="00F7144F">
        <w:rPr>
          <w:rFonts w:cs="Arial" w:hint="eastAsia"/>
          <w:sz w:val="24"/>
          <w:szCs w:val="24"/>
          <w:rtl/>
        </w:rPr>
        <w:t>فقدأمر</w:t>
      </w:r>
      <w:r w:rsidRPr="00F7144F">
        <w:rPr>
          <w:rFonts w:cs="Arial"/>
          <w:sz w:val="24"/>
          <w:szCs w:val="24"/>
          <w:rtl/>
        </w:rPr>
        <w:t xml:space="preserve"> " </w:t>
      </w:r>
      <w:r w:rsidRPr="00F7144F">
        <w:rPr>
          <w:rFonts w:cs="Arial" w:hint="eastAsia"/>
          <w:sz w:val="24"/>
          <w:szCs w:val="24"/>
          <w:rtl/>
        </w:rPr>
        <w:t>صلىاللهعليهوسلم</w:t>
      </w:r>
      <w:r w:rsidRPr="00F7144F">
        <w:rPr>
          <w:rFonts w:cs="Arial"/>
          <w:sz w:val="24"/>
          <w:szCs w:val="24"/>
          <w:rtl/>
        </w:rPr>
        <w:t xml:space="preserve"> " </w:t>
      </w:r>
      <w:r w:rsidRPr="00F7144F">
        <w:rPr>
          <w:rFonts w:cs="Arial" w:hint="eastAsia"/>
          <w:sz w:val="24"/>
          <w:szCs w:val="24"/>
          <w:rtl/>
        </w:rPr>
        <w:t>كلنائم</w:t>
      </w:r>
      <w:r w:rsidRPr="00F7144F">
        <w:rPr>
          <w:rFonts w:cs="Arial" w:hint="cs"/>
          <w:sz w:val="24"/>
          <w:szCs w:val="24"/>
          <w:rtl/>
        </w:rPr>
        <w:t xml:space="preserve"> أ</w:t>
      </w:r>
      <w:r w:rsidRPr="00F7144F">
        <w:rPr>
          <w:rFonts w:cs="Arial" w:hint="eastAsia"/>
          <w:sz w:val="24"/>
          <w:szCs w:val="24"/>
          <w:rtl/>
        </w:rPr>
        <w:t>نيتوضأ</w:t>
      </w:r>
      <w:r w:rsidRPr="00F7144F">
        <w:rPr>
          <w:rFonts w:cs="Arial" w:hint="cs"/>
          <w:sz w:val="24"/>
          <w:szCs w:val="24"/>
          <w:rtl/>
        </w:rPr>
        <w:t>".</w:t>
      </w:r>
      <w:r w:rsidRPr="00F7144F">
        <w:rPr>
          <w:rFonts w:cs="Arial" w:hint="eastAsia"/>
          <w:sz w:val="24"/>
          <w:szCs w:val="24"/>
          <w:rtl/>
        </w:rPr>
        <w:t>ولايعكرعلىعمومه</w:t>
      </w:r>
      <w:r w:rsidRPr="00F7144F">
        <w:rPr>
          <w:rFonts w:cs="Arial"/>
          <w:sz w:val="24"/>
          <w:szCs w:val="24"/>
          <w:rtl/>
        </w:rPr>
        <w:t xml:space="preserve"> - </w:t>
      </w:r>
      <w:r w:rsidRPr="00F7144F">
        <w:rPr>
          <w:rFonts w:cs="Arial" w:hint="eastAsia"/>
          <w:sz w:val="24"/>
          <w:szCs w:val="24"/>
          <w:rtl/>
        </w:rPr>
        <w:t>كماظنالبعض</w:t>
      </w:r>
      <w:r w:rsidRPr="00F7144F">
        <w:rPr>
          <w:rFonts w:cs="Arial"/>
          <w:sz w:val="24"/>
          <w:szCs w:val="24"/>
          <w:rtl/>
        </w:rPr>
        <w:t xml:space="preserve"> - </w:t>
      </w:r>
      <w:r w:rsidRPr="00F7144F">
        <w:rPr>
          <w:rFonts w:cs="Arial" w:hint="eastAsia"/>
          <w:sz w:val="24"/>
          <w:szCs w:val="24"/>
          <w:rtl/>
        </w:rPr>
        <w:t>أنالحديثأشارإلىأنالنومليسناقضافينفسهبلهومظنةخروجشئمنالإنسانفيهذهالحالةفإنانقول</w:t>
      </w:r>
      <w:r w:rsidRPr="00F7144F">
        <w:rPr>
          <w:rFonts w:cs="Arial"/>
          <w:sz w:val="24"/>
          <w:szCs w:val="24"/>
          <w:rtl/>
        </w:rPr>
        <w:t xml:space="preserve"> : </w:t>
      </w:r>
      <w:r w:rsidRPr="00F7144F">
        <w:rPr>
          <w:rFonts w:cs="Arial" w:hint="eastAsia"/>
          <w:sz w:val="24"/>
          <w:szCs w:val="24"/>
          <w:rtl/>
        </w:rPr>
        <w:t>لماكانالأمركذلكأمرصلىاللهعليهوسلمكلنائمأنيتوضأولوكانمتمكنالأنهعليهالسلامأخبرأنالعينينوكاءالسهفإذانامتالعينانانطلقالوكاءكمافيحديثآخروالمتمكننائمفقدينطلقوكاؤهولوفيبعضالأحوال</w:t>
      </w:r>
      <w:r w:rsidRPr="00F7144F">
        <w:rPr>
          <w:rFonts w:cs="Arial" w:hint="cs"/>
          <w:sz w:val="24"/>
          <w:szCs w:val="24"/>
          <w:rtl/>
        </w:rPr>
        <w:t>,</w:t>
      </w:r>
      <w:r w:rsidRPr="00F7144F">
        <w:rPr>
          <w:rFonts w:cs="Arial" w:hint="eastAsia"/>
          <w:sz w:val="24"/>
          <w:szCs w:val="24"/>
          <w:rtl/>
        </w:rPr>
        <w:t>كأنيميليميناأويسارا</w:t>
      </w:r>
      <w:r w:rsidRPr="00F7144F">
        <w:rPr>
          <w:rFonts w:cs="Arial" w:hint="cs"/>
          <w:sz w:val="24"/>
          <w:szCs w:val="24"/>
          <w:rtl/>
        </w:rPr>
        <w:t>,</w:t>
      </w:r>
      <w:r w:rsidRPr="00F7144F">
        <w:rPr>
          <w:rFonts w:cs="Arial" w:hint="eastAsia"/>
          <w:sz w:val="24"/>
          <w:szCs w:val="24"/>
          <w:rtl/>
        </w:rPr>
        <w:t>فاقتضتالحكمةأنيؤمربالوضوءكلنائمواللهأعلم</w:t>
      </w:r>
      <w:r w:rsidRPr="00F7144F">
        <w:rPr>
          <w:rFonts w:cs="Arial" w:hint="cs"/>
          <w:sz w:val="24"/>
          <w:szCs w:val="24"/>
          <w:rtl/>
        </w:rPr>
        <w:t>.</w:t>
      </w:r>
      <w:r w:rsidRPr="00F7144F">
        <w:rPr>
          <w:rFonts w:cs="Arial" w:hint="eastAsia"/>
          <w:sz w:val="24"/>
          <w:szCs w:val="24"/>
          <w:rtl/>
        </w:rPr>
        <w:t>ومااخترناههومذهبابنحزموهوالذيمالإليهأبوعبيدالقاسمبنسلامفيقصةطريفةحكاهاعنهابنعبدالبرفي</w:t>
      </w:r>
      <w:r w:rsidRPr="00F7144F">
        <w:rPr>
          <w:rFonts w:cs="Arial"/>
          <w:sz w:val="24"/>
          <w:szCs w:val="24"/>
          <w:rtl/>
        </w:rPr>
        <w:t xml:space="preserve"> " </w:t>
      </w:r>
      <w:r w:rsidRPr="00F7144F">
        <w:rPr>
          <w:rFonts w:cs="Arial" w:hint="eastAsia"/>
          <w:sz w:val="24"/>
          <w:szCs w:val="24"/>
          <w:rtl/>
        </w:rPr>
        <w:t>شرحالموطأ</w:t>
      </w:r>
      <w:r w:rsidRPr="00F7144F">
        <w:rPr>
          <w:rFonts w:cs="Arial"/>
          <w:sz w:val="24"/>
          <w:szCs w:val="24"/>
          <w:rtl/>
        </w:rPr>
        <w:t xml:space="preserve"> " ( 1 / 117 / 2 ) </w:t>
      </w:r>
      <w:r w:rsidRPr="00F7144F">
        <w:rPr>
          <w:rFonts w:cs="Arial" w:hint="eastAsia"/>
          <w:sz w:val="24"/>
          <w:szCs w:val="24"/>
          <w:rtl/>
        </w:rPr>
        <w:t>قال</w:t>
      </w:r>
      <w:r w:rsidRPr="00F7144F">
        <w:rPr>
          <w:rFonts w:cs="Arial"/>
          <w:sz w:val="24"/>
          <w:szCs w:val="24"/>
          <w:rtl/>
        </w:rPr>
        <w:t xml:space="preserve"> : " </w:t>
      </w:r>
      <w:r w:rsidRPr="00F7144F">
        <w:rPr>
          <w:rFonts w:cs="Arial" w:hint="eastAsia"/>
          <w:sz w:val="24"/>
          <w:szCs w:val="24"/>
          <w:rtl/>
        </w:rPr>
        <w:t>كنتأفتيأنمننامجالسالاوض</w:t>
      </w:r>
      <w:r w:rsidRPr="00F7144F">
        <w:rPr>
          <w:rFonts w:cs="Arial" w:hint="cs"/>
          <w:sz w:val="24"/>
          <w:szCs w:val="24"/>
          <w:rtl/>
        </w:rPr>
        <w:t>وء</w:t>
      </w:r>
      <w:r w:rsidRPr="00F7144F">
        <w:rPr>
          <w:rFonts w:cs="Arial" w:hint="eastAsia"/>
          <w:sz w:val="24"/>
          <w:szCs w:val="24"/>
          <w:rtl/>
        </w:rPr>
        <w:t>عليه</w:t>
      </w:r>
      <w:r w:rsidRPr="00F7144F">
        <w:rPr>
          <w:rFonts w:cs="Arial" w:hint="cs"/>
          <w:sz w:val="24"/>
          <w:szCs w:val="24"/>
          <w:rtl/>
        </w:rPr>
        <w:t>,</w:t>
      </w:r>
      <w:r w:rsidRPr="00F7144F">
        <w:rPr>
          <w:rFonts w:cs="Arial" w:hint="eastAsia"/>
          <w:sz w:val="24"/>
          <w:szCs w:val="24"/>
          <w:rtl/>
        </w:rPr>
        <w:t>حتىقعدإلىجنبيرجليومالجمعة</w:t>
      </w:r>
      <w:r w:rsidRPr="00F7144F">
        <w:rPr>
          <w:rFonts w:cs="Arial" w:hint="cs"/>
          <w:sz w:val="24"/>
          <w:szCs w:val="24"/>
          <w:rtl/>
        </w:rPr>
        <w:t>,</w:t>
      </w:r>
      <w:r w:rsidRPr="00F7144F">
        <w:rPr>
          <w:rFonts w:cs="Arial" w:hint="eastAsia"/>
          <w:sz w:val="24"/>
          <w:szCs w:val="24"/>
          <w:rtl/>
        </w:rPr>
        <w:t>فنامفخرجتمنهريح</w:t>
      </w:r>
      <w:r w:rsidRPr="00F7144F">
        <w:rPr>
          <w:rFonts w:cs="Arial" w:hint="cs"/>
          <w:sz w:val="24"/>
          <w:szCs w:val="24"/>
          <w:rtl/>
        </w:rPr>
        <w:t>.</w:t>
      </w:r>
      <w:r w:rsidRPr="00F7144F">
        <w:rPr>
          <w:rFonts w:cs="Arial" w:hint="eastAsia"/>
          <w:sz w:val="24"/>
          <w:szCs w:val="24"/>
          <w:rtl/>
        </w:rPr>
        <w:t>فقلت</w:t>
      </w:r>
      <w:r w:rsidRPr="00F7144F">
        <w:rPr>
          <w:rFonts w:cs="Arial"/>
          <w:sz w:val="24"/>
          <w:szCs w:val="24"/>
          <w:rtl/>
        </w:rPr>
        <w:t xml:space="preserve"> : </w:t>
      </w:r>
      <w:r w:rsidRPr="00F7144F">
        <w:rPr>
          <w:rFonts w:cs="Arial" w:hint="eastAsia"/>
          <w:sz w:val="24"/>
          <w:szCs w:val="24"/>
          <w:rtl/>
        </w:rPr>
        <w:t>قمفتوضأ</w:t>
      </w:r>
      <w:r w:rsidRPr="00F7144F">
        <w:rPr>
          <w:rFonts w:cs="Arial" w:hint="cs"/>
          <w:sz w:val="24"/>
          <w:szCs w:val="24"/>
          <w:rtl/>
        </w:rPr>
        <w:t>.</w:t>
      </w:r>
      <w:r w:rsidRPr="00F7144F">
        <w:rPr>
          <w:rFonts w:cs="Arial" w:hint="eastAsia"/>
          <w:sz w:val="24"/>
          <w:szCs w:val="24"/>
          <w:rtl/>
        </w:rPr>
        <w:t>فقال</w:t>
      </w:r>
      <w:r w:rsidRPr="00F7144F">
        <w:rPr>
          <w:rFonts w:cs="Arial"/>
          <w:sz w:val="24"/>
          <w:szCs w:val="24"/>
          <w:rtl/>
        </w:rPr>
        <w:t xml:space="preserve"> : </w:t>
      </w:r>
      <w:r w:rsidRPr="00F7144F">
        <w:rPr>
          <w:rFonts w:cs="Arial" w:hint="eastAsia"/>
          <w:sz w:val="24"/>
          <w:szCs w:val="24"/>
          <w:rtl/>
        </w:rPr>
        <w:t>لمأنم</w:t>
      </w:r>
      <w:r w:rsidRPr="00F7144F">
        <w:rPr>
          <w:rFonts w:cs="Arial" w:hint="cs"/>
          <w:sz w:val="24"/>
          <w:szCs w:val="24"/>
          <w:rtl/>
        </w:rPr>
        <w:t>.</w:t>
      </w:r>
      <w:r w:rsidRPr="00F7144F">
        <w:rPr>
          <w:rFonts w:cs="Arial" w:hint="eastAsia"/>
          <w:sz w:val="24"/>
          <w:szCs w:val="24"/>
          <w:rtl/>
        </w:rPr>
        <w:t>فقلت</w:t>
      </w:r>
      <w:r w:rsidRPr="00F7144F">
        <w:rPr>
          <w:rFonts w:cs="Arial"/>
          <w:sz w:val="24"/>
          <w:szCs w:val="24"/>
          <w:rtl/>
        </w:rPr>
        <w:t xml:space="preserve"> : </w:t>
      </w:r>
      <w:r w:rsidRPr="00F7144F">
        <w:rPr>
          <w:rFonts w:cs="Arial" w:hint="eastAsia"/>
          <w:sz w:val="24"/>
          <w:szCs w:val="24"/>
          <w:rtl/>
        </w:rPr>
        <w:t>بلىوقدخرجتمنكريحتنقضالوضوء</w:t>
      </w:r>
      <w:r w:rsidRPr="00F7144F">
        <w:rPr>
          <w:rFonts w:cs="Arial" w:hint="cs"/>
          <w:sz w:val="24"/>
          <w:szCs w:val="24"/>
          <w:rtl/>
        </w:rPr>
        <w:t xml:space="preserve">, </w:t>
      </w:r>
      <w:r w:rsidRPr="00F7144F">
        <w:rPr>
          <w:rFonts w:cs="Arial" w:hint="eastAsia"/>
          <w:sz w:val="24"/>
          <w:szCs w:val="24"/>
          <w:rtl/>
        </w:rPr>
        <w:t>فجعليحلفباللهماكانذلكمنه</w:t>
      </w:r>
      <w:r w:rsidRPr="00F7144F">
        <w:rPr>
          <w:rFonts w:cs="Arial" w:hint="cs"/>
          <w:sz w:val="24"/>
          <w:szCs w:val="24"/>
          <w:rtl/>
        </w:rPr>
        <w:t>,</w:t>
      </w:r>
      <w:r w:rsidRPr="00F7144F">
        <w:rPr>
          <w:rFonts w:cs="Arial" w:hint="eastAsia"/>
          <w:sz w:val="24"/>
          <w:szCs w:val="24"/>
          <w:rtl/>
        </w:rPr>
        <w:t>وقاللي</w:t>
      </w:r>
      <w:r w:rsidRPr="00F7144F">
        <w:rPr>
          <w:rFonts w:cs="Arial"/>
          <w:sz w:val="24"/>
          <w:szCs w:val="24"/>
          <w:rtl/>
        </w:rPr>
        <w:t xml:space="preserve"> : </w:t>
      </w:r>
      <w:r w:rsidRPr="00F7144F">
        <w:rPr>
          <w:rFonts w:cs="Arial" w:hint="eastAsia"/>
          <w:sz w:val="24"/>
          <w:szCs w:val="24"/>
          <w:rtl/>
        </w:rPr>
        <w:t>بلمنكخرجت</w:t>
      </w:r>
      <w:r w:rsidRPr="00F7144F">
        <w:rPr>
          <w:rFonts w:cs="Arial" w:hint="cs"/>
          <w:sz w:val="24"/>
          <w:szCs w:val="24"/>
          <w:rtl/>
        </w:rPr>
        <w:t xml:space="preserve"> .</w:t>
      </w:r>
      <w:r w:rsidRPr="00F7144F">
        <w:rPr>
          <w:rFonts w:cs="Arial" w:hint="eastAsia"/>
          <w:sz w:val="24"/>
          <w:szCs w:val="24"/>
          <w:rtl/>
        </w:rPr>
        <w:t>فزايلتماكنتأعتقدفينومالجالسوراعيتغلبةالنومومخالطتهالقلب</w:t>
      </w:r>
      <w:r w:rsidRPr="00F7144F">
        <w:rPr>
          <w:rFonts w:cs="Arial"/>
          <w:sz w:val="24"/>
          <w:szCs w:val="24"/>
          <w:rtl/>
        </w:rPr>
        <w:t xml:space="preserve"> "</w:t>
      </w:r>
    </w:p>
  </w:footnote>
  <w:footnote w:id="82">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1319</w:t>
      </w:r>
    </w:p>
  </w:footnote>
  <w:footnote w:id="8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حسنه الألباني .</w:t>
      </w:r>
    </w:p>
  </w:footnote>
  <w:footnote w:id="8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الشيخ الألباني .</w:t>
      </w:r>
      <w:r w:rsidRPr="00F7144F">
        <w:rPr>
          <w:rFonts w:hint="cs"/>
          <w:sz w:val="24"/>
          <w:szCs w:val="24"/>
          <w:rtl/>
          <w:lang w:bidi="ar-MA"/>
        </w:rPr>
        <w:t xml:space="preserve"> ويرى استحباب الوضوء مما مسته النار وقال :"وهذا اختيار شيخ الإسلام في مجموعة الرسائل 2 / 231 ".( انظر الثمر المستطاب 1/ 22 )</w:t>
      </w:r>
    </w:p>
  </w:footnote>
  <w:footnote w:id="8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قال الألباني : حسن صحيح .</w:t>
      </w:r>
    </w:p>
  </w:footnote>
  <w:footnote w:id="8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w:t>
      </w:r>
      <w:r w:rsidRPr="00F7144F">
        <w:rPr>
          <w:rFonts w:ascii="Times New Roman" w:hAnsi="Times New Roman" w:cs="Times New Roman"/>
          <w:sz w:val="24"/>
          <w:szCs w:val="24"/>
          <w:rtl/>
        </w:rPr>
        <w:t>صححه العلامة الألباني .</w:t>
      </w:r>
    </w:p>
  </w:footnote>
  <w:footnote w:id="87">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الألباني .</w:t>
      </w:r>
    </w:p>
  </w:footnote>
  <w:footnote w:id="88">
    <w:p w:rsidR="005E660D"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العلامة الألباني, وقال :"لا يجب الوضوء إذا لم يقترن بشهوة , أما اللمس بشهوة فينقض الوضوء بدليل حديث بسرة , وبهذا يجمع بين الحديثين , وهو اختيار شيخ الإسلام ابن تيمية ".( من تمام المنة ص</w:t>
      </w:r>
    </w:p>
    <w:p w:rsidR="005E660D" w:rsidRPr="00F7144F" w:rsidRDefault="005E660D" w:rsidP="00D43B35">
      <w:pPr>
        <w:pStyle w:val="Notedebasdepage"/>
        <w:rPr>
          <w:sz w:val="24"/>
          <w:szCs w:val="24"/>
          <w:lang w:bidi="ar-MA"/>
        </w:rPr>
      </w:pPr>
      <w:r w:rsidRPr="00F7144F">
        <w:rPr>
          <w:rFonts w:hint="cs"/>
          <w:sz w:val="24"/>
          <w:szCs w:val="24"/>
          <w:rtl/>
        </w:rPr>
        <w:t xml:space="preserve"> 103 ) .</w:t>
      </w:r>
    </w:p>
  </w:footnote>
  <w:footnote w:id="89">
    <w:p w:rsidR="005E660D" w:rsidRPr="00F7144F" w:rsidRDefault="005E660D" w:rsidP="00D43B35">
      <w:pPr>
        <w:pStyle w:val="Notedebasdepage"/>
        <w:rPr>
          <w:rFonts w:ascii="Times New Roman" w:hAnsi="Times New Roman" w:cs="Times New Roman"/>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الحديث صححه الألباني </w:t>
      </w:r>
      <w:r w:rsidRPr="00F7144F">
        <w:rPr>
          <w:rFonts w:ascii="Times New Roman" w:hAnsi="Times New Roman" w:cs="Times New Roman"/>
          <w:sz w:val="24"/>
          <w:szCs w:val="24"/>
          <w:rtl/>
        </w:rPr>
        <w:t xml:space="preserve">. </w:t>
      </w:r>
    </w:p>
  </w:footnote>
  <w:footnote w:id="90">
    <w:p w:rsidR="005E660D" w:rsidRPr="00F7144F" w:rsidRDefault="005E660D" w:rsidP="004D0F68">
      <w:pPr>
        <w:pStyle w:val="Notedebasdepage"/>
        <w:rPr>
          <w:rFonts w:ascii="Times New Roman" w:hAnsi="Times New Roman" w:cs="Times New Roman"/>
          <w:sz w:val="24"/>
          <w:szCs w:val="24"/>
          <w:rtl/>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صححه الألباني .</w:t>
      </w:r>
      <w:r w:rsidRPr="00F7144F">
        <w:rPr>
          <w:rFonts w:ascii="Times New Roman" w:hAnsi="Times New Roman" w:cs="Times New Roman" w:hint="cs"/>
          <w:sz w:val="24"/>
          <w:szCs w:val="24"/>
          <w:rtl/>
        </w:rPr>
        <w:t xml:space="preserve">وقال في </w:t>
      </w:r>
      <w:r w:rsidRPr="00F7144F">
        <w:rPr>
          <w:rFonts w:ascii="Times New Roman" w:hAnsi="Times New Roman" w:cs="Times New Roman" w:hint="eastAsia"/>
          <w:sz w:val="24"/>
          <w:szCs w:val="24"/>
          <w:rtl/>
          <w:lang w:bidi="ar-MA"/>
        </w:rPr>
        <w:t>السلسلةالضعيفة</w:t>
      </w:r>
      <w:r w:rsidRPr="00F7144F">
        <w:rPr>
          <w:rFonts w:ascii="Times New Roman" w:hAnsi="Times New Roman" w:cs="Times New Roman"/>
          <w:sz w:val="24"/>
          <w:szCs w:val="24"/>
          <w:rtl/>
          <w:lang w:bidi="ar-MA"/>
        </w:rPr>
        <w:t xml:space="preserve"> - </w:t>
      </w:r>
      <w:r w:rsidRPr="00F7144F">
        <w:rPr>
          <w:rFonts w:ascii="Times New Roman" w:hAnsi="Times New Roman" w:cs="Times New Roman" w:hint="eastAsia"/>
          <w:sz w:val="24"/>
          <w:szCs w:val="24"/>
          <w:rtl/>
          <w:lang w:bidi="ar-MA"/>
        </w:rPr>
        <w:t>مختصرة</w:t>
      </w:r>
      <w:r w:rsidRPr="00F7144F">
        <w:rPr>
          <w:rFonts w:ascii="Times New Roman" w:hAnsi="Times New Roman" w:cs="Times New Roman"/>
          <w:sz w:val="24"/>
          <w:szCs w:val="24"/>
          <w:rtl/>
          <w:lang w:bidi="ar-MA"/>
        </w:rPr>
        <w:t xml:space="preserve"> - (2 / 428)</w:t>
      </w:r>
      <w:r w:rsidRPr="00F7144F">
        <w:rPr>
          <w:rFonts w:ascii="Times New Roman" w:hAnsi="Times New Roman" w:cs="Times New Roman" w:hint="cs"/>
          <w:sz w:val="24"/>
          <w:szCs w:val="24"/>
          <w:rtl/>
          <w:lang w:bidi="ar-MA"/>
        </w:rPr>
        <w:t>:"</w:t>
      </w:r>
      <w:r w:rsidRPr="00F7144F">
        <w:rPr>
          <w:rFonts w:ascii="Times New Roman" w:hAnsi="Times New Roman" w:cs="Times New Roman" w:hint="eastAsia"/>
          <w:sz w:val="24"/>
          <w:szCs w:val="24"/>
          <w:rtl/>
          <w:lang w:bidi="ar-MA"/>
        </w:rPr>
        <w:t>والحقأنلمسالمرأةوكذاتقبيلهالاينقضالوضوء</w:t>
      </w:r>
      <w:r w:rsidRPr="00F7144F">
        <w:rPr>
          <w:rFonts w:ascii="Times New Roman" w:hAnsi="Times New Roman" w:cs="Times New Roman" w:hint="cs"/>
          <w:sz w:val="24"/>
          <w:szCs w:val="24"/>
          <w:rtl/>
          <w:lang w:bidi="ar-MA"/>
        </w:rPr>
        <w:t>,</w:t>
      </w:r>
      <w:r w:rsidRPr="00F7144F">
        <w:rPr>
          <w:rFonts w:ascii="Times New Roman" w:hAnsi="Times New Roman" w:cs="Times New Roman" w:hint="eastAsia"/>
          <w:sz w:val="24"/>
          <w:szCs w:val="24"/>
          <w:rtl/>
          <w:lang w:bidi="ar-MA"/>
        </w:rPr>
        <w:t>سواءكانبشهوةأوبغيرشهوة</w:t>
      </w:r>
      <w:r w:rsidRPr="00F7144F">
        <w:rPr>
          <w:rFonts w:ascii="Times New Roman" w:hAnsi="Times New Roman" w:cs="Times New Roman" w:hint="cs"/>
          <w:sz w:val="24"/>
          <w:szCs w:val="24"/>
          <w:rtl/>
          <w:lang w:bidi="ar-MA"/>
        </w:rPr>
        <w:t xml:space="preserve">, </w:t>
      </w:r>
      <w:r w:rsidRPr="00F7144F">
        <w:rPr>
          <w:rFonts w:ascii="Times New Roman" w:hAnsi="Times New Roman" w:cs="Times New Roman" w:hint="eastAsia"/>
          <w:sz w:val="24"/>
          <w:szCs w:val="24"/>
          <w:rtl/>
          <w:lang w:bidi="ar-MA"/>
        </w:rPr>
        <w:t>وذلكلعدمقيامدليلصحيحعلىذلك</w:t>
      </w:r>
      <w:r w:rsidRPr="00F7144F">
        <w:rPr>
          <w:rFonts w:ascii="Times New Roman" w:hAnsi="Times New Roman" w:cs="Times New Roman" w:hint="cs"/>
          <w:sz w:val="24"/>
          <w:szCs w:val="24"/>
          <w:rtl/>
          <w:lang w:bidi="ar-MA"/>
        </w:rPr>
        <w:t xml:space="preserve">, </w:t>
      </w:r>
      <w:r w:rsidRPr="00F7144F">
        <w:rPr>
          <w:rFonts w:ascii="Times New Roman" w:hAnsi="Times New Roman" w:cs="Times New Roman" w:hint="eastAsia"/>
          <w:sz w:val="24"/>
          <w:szCs w:val="24"/>
          <w:rtl/>
          <w:lang w:bidi="ar-MA"/>
        </w:rPr>
        <w:t>بلثبتأنهص</w:t>
      </w:r>
      <w:r w:rsidRPr="00F7144F">
        <w:rPr>
          <w:rFonts w:ascii="Times New Roman" w:hAnsi="Times New Roman" w:cs="Times New Roman" w:hint="cs"/>
          <w:sz w:val="24"/>
          <w:szCs w:val="24"/>
          <w:rtl/>
          <w:lang w:bidi="ar-MA"/>
        </w:rPr>
        <w:t>لى الله عليه سلم</w:t>
      </w:r>
      <w:r w:rsidRPr="00F7144F">
        <w:rPr>
          <w:rFonts w:ascii="Times New Roman" w:hAnsi="Times New Roman" w:cs="Times New Roman" w:hint="eastAsia"/>
          <w:sz w:val="24"/>
          <w:szCs w:val="24"/>
          <w:rtl/>
          <w:lang w:bidi="ar-MA"/>
        </w:rPr>
        <w:t>كانيقبلبعضأزواجهثميصليولايتوضأأخرجهأبوداود</w:t>
      </w:r>
      <w:r w:rsidRPr="00F7144F">
        <w:rPr>
          <w:rFonts w:ascii="Times New Roman" w:hAnsi="Times New Roman" w:cs="Times New Roman" w:hint="cs"/>
          <w:sz w:val="24"/>
          <w:szCs w:val="24"/>
          <w:rtl/>
          <w:lang w:bidi="ar-MA"/>
        </w:rPr>
        <w:t xml:space="preserve">[ رقم 170 </w:t>
      </w:r>
      <w:r w:rsidRPr="00F7144F">
        <w:rPr>
          <w:rFonts w:ascii="Times New Roman" w:hAnsi="Times New Roman" w:cs="Times New Roman"/>
          <w:sz w:val="24"/>
          <w:szCs w:val="24"/>
          <w:rtl/>
          <w:lang w:bidi="ar-MA"/>
        </w:rPr>
        <w:t>–</w:t>
      </w:r>
      <w:r w:rsidRPr="00F7144F">
        <w:rPr>
          <w:rFonts w:ascii="Times New Roman" w:hAnsi="Times New Roman" w:cs="Times New Roman" w:hint="cs"/>
          <w:sz w:val="24"/>
          <w:szCs w:val="24"/>
          <w:rtl/>
          <w:lang w:bidi="ar-MA"/>
        </w:rPr>
        <w:t xml:space="preserve"> 173 ]</w:t>
      </w:r>
      <w:r w:rsidRPr="00F7144F">
        <w:rPr>
          <w:rFonts w:ascii="Times New Roman" w:hAnsi="Times New Roman" w:cs="Times New Roman" w:hint="eastAsia"/>
          <w:sz w:val="24"/>
          <w:szCs w:val="24"/>
          <w:rtl/>
          <w:lang w:bidi="ar-MA"/>
        </w:rPr>
        <w:t>وغيره</w:t>
      </w:r>
      <w:r w:rsidRPr="00F7144F">
        <w:rPr>
          <w:rFonts w:ascii="Times New Roman" w:hAnsi="Times New Roman" w:cs="Times New Roman" w:hint="cs"/>
          <w:sz w:val="24"/>
          <w:szCs w:val="24"/>
          <w:rtl/>
          <w:lang w:bidi="ar-MA"/>
        </w:rPr>
        <w:t xml:space="preserve"> ,</w:t>
      </w:r>
      <w:r w:rsidRPr="00F7144F">
        <w:rPr>
          <w:rFonts w:ascii="Times New Roman" w:hAnsi="Times New Roman" w:cs="Times New Roman" w:hint="eastAsia"/>
          <w:sz w:val="24"/>
          <w:szCs w:val="24"/>
          <w:rtl/>
          <w:lang w:bidi="ar-MA"/>
        </w:rPr>
        <w:t>ولهعشرةطرق</w:t>
      </w:r>
      <w:r w:rsidRPr="00F7144F">
        <w:rPr>
          <w:rFonts w:ascii="Times New Roman" w:hAnsi="Times New Roman" w:cs="Times New Roman" w:hint="cs"/>
          <w:sz w:val="24"/>
          <w:szCs w:val="24"/>
          <w:rtl/>
          <w:lang w:bidi="ar-MA"/>
        </w:rPr>
        <w:t xml:space="preserve"> .</w:t>
      </w:r>
      <w:r w:rsidRPr="00F7144F">
        <w:rPr>
          <w:rFonts w:ascii="Times New Roman" w:hAnsi="Times New Roman" w:cs="Times New Roman" w:hint="eastAsia"/>
          <w:sz w:val="24"/>
          <w:szCs w:val="24"/>
          <w:rtl/>
          <w:lang w:bidi="ar-MA"/>
        </w:rPr>
        <w:t>وتقبيلالمرأةإنمايكونمقرونابالشهوةعادةواللهتعالىأعلم</w:t>
      </w:r>
      <w:r w:rsidRPr="00F7144F">
        <w:rPr>
          <w:rFonts w:ascii="Times New Roman" w:hAnsi="Times New Roman" w:cs="Times New Roman" w:hint="cs"/>
          <w:sz w:val="24"/>
          <w:szCs w:val="24"/>
          <w:rtl/>
          <w:lang w:bidi="ar-MA"/>
        </w:rPr>
        <w:t xml:space="preserve"> ".</w:t>
      </w:r>
    </w:p>
  </w:footnote>
  <w:footnote w:id="91">
    <w:p w:rsidR="005E660D" w:rsidRPr="00F7144F" w:rsidRDefault="005E660D" w:rsidP="00D43B35">
      <w:pPr>
        <w:pStyle w:val="Corpsdetexte"/>
        <w:rPr>
          <w:sz w:val="24"/>
          <w:szCs w:val="24"/>
          <w:rtl/>
        </w:rPr>
      </w:pPr>
      <w:r w:rsidRPr="00F7144F">
        <w:rPr>
          <w:rStyle w:val="Appelnotedebasdep"/>
          <w:sz w:val="24"/>
          <w:szCs w:val="24"/>
        </w:rPr>
        <w:footnoteRef/>
      </w:r>
      <w:r w:rsidRPr="00F7144F">
        <w:rPr>
          <w:sz w:val="24"/>
          <w:szCs w:val="24"/>
          <w:rtl/>
          <w:lang w:bidi="ar-MA"/>
        </w:rPr>
        <w:t xml:space="preserve">- </w:t>
      </w:r>
      <w:r w:rsidRPr="00F7144F">
        <w:rPr>
          <w:sz w:val="24"/>
          <w:szCs w:val="24"/>
          <w:rtl/>
        </w:rPr>
        <w:t>نقل بتصرف , الحديث صححه الشيخ الألباني.</w:t>
      </w:r>
      <w:r w:rsidRPr="00F7144F">
        <w:rPr>
          <w:rFonts w:hint="cs"/>
          <w:sz w:val="24"/>
          <w:szCs w:val="24"/>
          <w:rtl/>
        </w:rPr>
        <w:t>وهو يرى استحباب الوضوء من القيء . ( وانظر تمام المنة ص 111).</w:t>
      </w:r>
    </w:p>
    <w:p w:rsidR="005E660D" w:rsidRPr="00F7144F" w:rsidRDefault="005E660D" w:rsidP="00D43B35">
      <w:pPr>
        <w:pStyle w:val="Notedebasdepage"/>
        <w:rPr>
          <w:rFonts w:ascii="Times New Roman" w:hAnsi="Times New Roman" w:cs="Times New Roman"/>
          <w:sz w:val="24"/>
          <w:szCs w:val="24"/>
        </w:rPr>
      </w:pPr>
    </w:p>
  </w:footnote>
  <w:footnote w:id="92">
    <w:p w:rsidR="005E660D" w:rsidRPr="00F7144F" w:rsidRDefault="005E660D" w:rsidP="006F7B48">
      <w:pPr>
        <w:rPr>
          <w:rFonts w:ascii="Times New Roman" w:hAnsi="Times New Roman" w:cs="Times New Roman"/>
          <w:sz w:val="24"/>
          <w:szCs w:val="24"/>
          <w:rtl/>
          <w:lang w:bidi="ar-MA"/>
        </w:rPr>
      </w:pPr>
      <w:r w:rsidRPr="00F7144F">
        <w:rPr>
          <w:rStyle w:val="Appelnotedebasdep"/>
          <w:sz w:val="24"/>
          <w:szCs w:val="24"/>
        </w:rPr>
        <w:footnoteRef/>
      </w:r>
      <w:r w:rsidRPr="00F7144F">
        <w:rPr>
          <w:sz w:val="24"/>
          <w:szCs w:val="24"/>
          <w:rtl/>
          <w:lang w:bidi="ar-MA"/>
        </w:rPr>
        <w:t xml:space="preserve">- </w:t>
      </w:r>
      <w:r w:rsidRPr="00F7144F">
        <w:rPr>
          <w:sz w:val="24"/>
          <w:szCs w:val="24"/>
          <w:rtl/>
        </w:rPr>
        <w:t>هذ الحديث صححه أحمد شاكر وضعفه الشيخ الألباني .</w:t>
      </w:r>
    </w:p>
  </w:footnote>
  <w:footnote w:id="93">
    <w:p w:rsidR="005E660D" w:rsidRPr="00F7144F" w:rsidRDefault="005E660D" w:rsidP="00D43B35">
      <w:pPr>
        <w:rPr>
          <w:sz w:val="24"/>
          <w:szCs w:val="24"/>
          <w:rtl/>
        </w:rPr>
      </w:pPr>
      <w:r w:rsidRPr="00F7144F">
        <w:rPr>
          <w:rStyle w:val="Appelnotedebasdep"/>
          <w:sz w:val="24"/>
          <w:szCs w:val="24"/>
        </w:rPr>
        <w:footnoteRef/>
      </w:r>
      <w:r w:rsidRPr="00F7144F">
        <w:rPr>
          <w:sz w:val="24"/>
          <w:szCs w:val="24"/>
          <w:rtl/>
          <w:lang w:bidi="ar-MA"/>
        </w:rPr>
        <w:t xml:space="preserve">- </w:t>
      </w:r>
      <w:r w:rsidRPr="00F7144F">
        <w:rPr>
          <w:sz w:val="24"/>
          <w:szCs w:val="24"/>
          <w:rtl/>
        </w:rPr>
        <w:t>قال النووي في المجموع - (1 / 521- 522)</w:t>
      </w:r>
      <w:r w:rsidRPr="00F7144F">
        <w:rPr>
          <w:rFonts w:hint="cs"/>
          <w:sz w:val="24"/>
          <w:szCs w:val="24"/>
          <w:rtl/>
        </w:rPr>
        <w:t xml:space="preserve"> :</w:t>
      </w:r>
    </w:p>
    <w:p w:rsidR="005E660D" w:rsidRPr="00F7144F" w:rsidRDefault="005E660D" w:rsidP="00D43B35">
      <w:pPr>
        <w:rPr>
          <w:sz w:val="24"/>
          <w:szCs w:val="24"/>
          <w:rtl/>
        </w:rPr>
      </w:pPr>
      <w:r w:rsidRPr="00F7144F">
        <w:rPr>
          <w:rFonts w:hint="cs"/>
          <w:sz w:val="24"/>
          <w:szCs w:val="24"/>
          <w:rtl/>
        </w:rPr>
        <w:t xml:space="preserve"> " </w:t>
      </w:r>
      <w:r w:rsidRPr="00F7144F">
        <w:rPr>
          <w:sz w:val="24"/>
          <w:szCs w:val="24"/>
          <w:rtl/>
        </w:rPr>
        <w:t>فأما استحباب الأسفل فحكاه ابن المنذر عن سعد بن أبي وقاص وعبد الله بن عمر وعمر بن عبد العزيز ومكحول والزهرى ومالك وابن المبارك و</w:t>
      </w:r>
      <w:r w:rsidRPr="00F7144F">
        <w:rPr>
          <w:rFonts w:hint="cs"/>
          <w:sz w:val="24"/>
          <w:szCs w:val="24"/>
          <w:rtl/>
        </w:rPr>
        <w:t>إ</w:t>
      </w:r>
      <w:r w:rsidRPr="00F7144F">
        <w:rPr>
          <w:sz w:val="24"/>
          <w:szCs w:val="24"/>
          <w:rtl/>
        </w:rPr>
        <w:t xml:space="preserve">سحق . </w:t>
      </w:r>
    </w:p>
    <w:p w:rsidR="005E660D" w:rsidRPr="00F7144F" w:rsidRDefault="005E660D" w:rsidP="00D43B35">
      <w:pPr>
        <w:rPr>
          <w:sz w:val="24"/>
          <w:szCs w:val="24"/>
          <w:rtl/>
        </w:rPr>
      </w:pPr>
      <w:r w:rsidRPr="00F7144F">
        <w:rPr>
          <w:sz w:val="24"/>
          <w:szCs w:val="24"/>
          <w:rtl/>
        </w:rPr>
        <w:t>وحكى ابن المنذر عن الحسن وعروة بن الزبير وعطاء والشعبي والنخعي والأوزاعي والثوري وأصحاب الرأى وأحمد رضي الله عنهم أنه لا يستحب مسح الأسفل واختاره ابن المنذر .</w:t>
      </w:r>
    </w:p>
    <w:p w:rsidR="005E660D" w:rsidRPr="00F7144F" w:rsidRDefault="005E660D" w:rsidP="00D43B35">
      <w:pPr>
        <w:rPr>
          <w:sz w:val="24"/>
          <w:szCs w:val="24"/>
          <w:rtl/>
        </w:rPr>
      </w:pPr>
      <w:r w:rsidRPr="00F7144F">
        <w:rPr>
          <w:sz w:val="24"/>
          <w:szCs w:val="24"/>
          <w:rtl/>
        </w:rPr>
        <w:t xml:space="preserve"> واحتجوا بحديث على رضى الله عنه ....ليس فيه نفى استحباب الاستيعاب , وهذا كما صح أن النبي صلي الله عليه وسلم مسح بناصيته . ولم يلزم منه نفى استحباب استيعاب الرأس وإنما المقصود منه بيان أن الاستيعاب ليس بواجب .</w:t>
      </w:r>
    </w:p>
    <w:p w:rsidR="005E660D" w:rsidRPr="00F7144F" w:rsidRDefault="005E660D" w:rsidP="00D43B35">
      <w:pPr>
        <w:rPr>
          <w:sz w:val="24"/>
          <w:szCs w:val="24"/>
          <w:rtl/>
        </w:rPr>
      </w:pPr>
      <w:r w:rsidRPr="00F7144F">
        <w:rPr>
          <w:sz w:val="24"/>
          <w:szCs w:val="24"/>
          <w:rtl/>
        </w:rPr>
        <w:t xml:space="preserve"> قال الشيخ عبد الله البسام :"والمسح يكون يكون مرة واحدة باليد ويكون على أعلى الخف دون أسفله كما جاء في الآثار "(نقلا من تيسير العلام 1 / 54) </w:t>
      </w:r>
    </w:p>
    <w:p w:rsidR="005E660D" w:rsidRPr="00F7144F" w:rsidRDefault="005E660D" w:rsidP="00D43B35">
      <w:pPr>
        <w:rPr>
          <w:sz w:val="24"/>
          <w:szCs w:val="24"/>
          <w:rtl/>
        </w:rPr>
      </w:pPr>
      <w:r w:rsidRPr="00F7144F">
        <w:rPr>
          <w:sz w:val="24"/>
          <w:szCs w:val="24"/>
          <w:rtl/>
        </w:rPr>
        <w:t xml:space="preserve">   والمقصود بالآثار حديث علي رضي الله عنه حين قال:"  لو كان الدين بالرأي , لكان أسفل الخف أولى  بالمسح من أعلاه , ولقد رأيت رسول الله صلى الله عليه وسلم يمسح على ظاهر خفيه". أخرجه أبو داود رقم 162وغيره.</w:t>
      </w:r>
    </w:p>
    <w:p w:rsidR="005E660D" w:rsidRPr="00F7144F" w:rsidRDefault="005E660D" w:rsidP="00D43B35">
      <w:pPr>
        <w:rPr>
          <w:sz w:val="24"/>
          <w:szCs w:val="24"/>
          <w:rtl/>
        </w:rPr>
      </w:pPr>
      <w:r w:rsidRPr="00F7144F">
        <w:rPr>
          <w:sz w:val="24"/>
          <w:szCs w:val="24"/>
          <w:rtl/>
        </w:rPr>
        <w:t xml:space="preserve"> وصححه الحافظ ابن حجر في التلخيص 1 / 158 والشيخ الألباني في الإرواء رقم 103 . </w:t>
      </w:r>
    </w:p>
    <w:p w:rsidR="005E660D" w:rsidRPr="00F7144F" w:rsidRDefault="005E660D" w:rsidP="00D43B35">
      <w:pPr>
        <w:rPr>
          <w:sz w:val="24"/>
          <w:szCs w:val="24"/>
          <w:u w:val="single"/>
          <w:rtl/>
        </w:rPr>
      </w:pPr>
      <w:r w:rsidRPr="00F7144F">
        <w:rPr>
          <w:sz w:val="24"/>
          <w:szCs w:val="24"/>
          <w:rtl/>
        </w:rPr>
        <w:t xml:space="preserve">  قال في سبل السلام 1 / 88 : " والحديث فيه إبانة لمحل المسح , وأنه ظاهرهما لا غير ولا يمسح أسفلهما . وللعلماء فيه قولان ". </w:t>
      </w:r>
    </w:p>
    <w:p w:rsidR="005E660D" w:rsidRPr="00F7144F" w:rsidRDefault="005E660D" w:rsidP="006F7B48">
      <w:pPr>
        <w:rPr>
          <w:sz w:val="24"/>
          <w:szCs w:val="24"/>
          <w:rtl/>
          <w:lang w:bidi="ar-MA"/>
        </w:rPr>
      </w:pPr>
      <w:r w:rsidRPr="00F7144F">
        <w:rPr>
          <w:sz w:val="24"/>
          <w:szCs w:val="24"/>
          <w:u w:val="single"/>
          <w:rtl/>
        </w:rPr>
        <w:t>ومسح ظاهر الخفين فقط , هو رأي الشيخ الألباني كذلك</w:t>
      </w:r>
      <w:r w:rsidRPr="00F7144F">
        <w:rPr>
          <w:sz w:val="24"/>
          <w:szCs w:val="24"/>
          <w:rtl/>
        </w:rPr>
        <w:t xml:space="preserve"> , قاله تلميذه حسين العَوايشة في الموسوعة الفقهية الميسرة 1 / 168 .</w:t>
      </w:r>
    </w:p>
  </w:footnote>
  <w:footnote w:id="94">
    <w:p w:rsidR="005E660D" w:rsidRPr="00F7144F" w:rsidRDefault="005E660D" w:rsidP="00D43B35">
      <w:pPr>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الألباني .</w:t>
      </w:r>
    </w:p>
    <w:p w:rsidR="005E660D" w:rsidRPr="00F7144F" w:rsidRDefault="005E660D" w:rsidP="00D43B35">
      <w:pPr>
        <w:pStyle w:val="Notedebasdepage"/>
        <w:rPr>
          <w:sz w:val="24"/>
          <w:szCs w:val="24"/>
          <w:lang w:bidi="ar-MA"/>
        </w:rPr>
      </w:pPr>
    </w:p>
  </w:footnote>
  <w:footnote w:id="95">
    <w:p w:rsidR="005E660D" w:rsidRPr="00F7144F" w:rsidRDefault="005E660D" w:rsidP="005D5E62">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ويرى الشيخ الألباني أنه يجوز المسح على الخف أوالجورب ولو كان مخرقا قال في تحقيقه لكتاب </w:t>
      </w:r>
      <w:r w:rsidRPr="00F7144F">
        <w:rPr>
          <w:sz w:val="24"/>
          <w:szCs w:val="24"/>
          <w:rtl/>
        </w:rPr>
        <w:t xml:space="preserve">المسح على الجوربين </w:t>
      </w:r>
      <w:r w:rsidRPr="00F7144F">
        <w:rPr>
          <w:rFonts w:hint="cs"/>
          <w:sz w:val="24"/>
          <w:szCs w:val="24"/>
          <w:rtl/>
        </w:rPr>
        <w:t>لمؤلفه جمال الدين القاسمي</w:t>
      </w:r>
      <w:r w:rsidRPr="00F7144F">
        <w:rPr>
          <w:sz w:val="24"/>
          <w:szCs w:val="24"/>
          <w:rtl/>
        </w:rPr>
        <w:t>- (1 / 88</w:t>
      </w:r>
      <w:r w:rsidRPr="00F7144F">
        <w:rPr>
          <w:rFonts w:hint="cs"/>
          <w:sz w:val="24"/>
          <w:szCs w:val="24"/>
          <w:rtl/>
        </w:rPr>
        <w:t xml:space="preserve"> ترقيم المكتبة الشاملة </w:t>
      </w:r>
      <w:r w:rsidRPr="00F7144F">
        <w:rPr>
          <w:sz w:val="24"/>
          <w:szCs w:val="24"/>
          <w:rtl/>
        </w:rPr>
        <w:t>)</w:t>
      </w:r>
      <w:r>
        <w:rPr>
          <w:rFonts w:hint="cs"/>
          <w:sz w:val="24"/>
          <w:szCs w:val="24"/>
          <w:rtl/>
        </w:rPr>
        <w:t>:</w:t>
      </w:r>
      <w:r w:rsidRPr="00F7144F">
        <w:rPr>
          <w:rFonts w:hint="cs"/>
          <w:sz w:val="24"/>
          <w:szCs w:val="24"/>
          <w:rtl/>
        </w:rPr>
        <w:t xml:space="preserve"> "</w:t>
      </w:r>
      <w:r w:rsidRPr="00F7144F">
        <w:rPr>
          <w:sz w:val="24"/>
          <w:szCs w:val="24"/>
          <w:rtl/>
        </w:rPr>
        <w:t xml:space="preserve"> وأما المسح على الخف أو الجورب المخرق فقد اختلفوا فيه اختلافا كثيرا فأكثرهم يمنع منه على خلاف طويل بينهم تراه في مبسوطات الكتب الفقهية و الم</w:t>
      </w:r>
      <w:r w:rsidRPr="00F7144F">
        <w:rPr>
          <w:rFonts w:hint="cs"/>
          <w:sz w:val="24"/>
          <w:szCs w:val="24"/>
          <w:rtl/>
        </w:rPr>
        <w:t>ح</w:t>
      </w:r>
      <w:r w:rsidRPr="00F7144F">
        <w:rPr>
          <w:sz w:val="24"/>
          <w:szCs w:val="24"/>
          <w:rtl/>
        </w:rPr>
        <w:t xml:space="preserve">لى </w:t>
      </w:r>
      <w:r w:rsidRPr="00F7144F">
        <w:rPr>
          <w:rFonts w:hint="cs"/>
          <w:sz w:val="24"/>
          <w:szCs w:val="24"/>
          <w:rtl/>
        </w:rPr>
        <w:t>.</w:t>
      </w:r>
      <w:r w:rsidRPr="00F7144F">
        <w:rPr>
          <w:sz w:val="24"/>
          <w:szCs w:val="24"/>
          <w:u w:val="single"/>
          <w:rtl/>
        </w:rPr>
        <w:t>وذهب غيرهم إلى الجواز وهو الذي نختاره .</w:t>
      </w:r>
      <w:r w:rsidRPr="00F7144F">
        <w:rPr>
          <w:sz w:val="24"/>
          <w:szCs w:val="24"/>
          <w:rtl/>
        </w:rPr>
        <w:t xml:space="preserve"> وحجتنا في ذلك أن الأصل الإباحة فمن منع واشترط السلامة من الخرق أو وضع له حدا فهو مردود لقوله صلى الله عليه وسلم : </w:t>
      </w:r>
      <w:r w:rsidRPr="00F7144F">
        <w:rPr>
          <w:rFonts w:hint="cs"/>
          <w:sz w:val="24"/>
          <w:szCs w:val="24"/>
          <w:rtl/>
        </w:rPr>
        <w:t>"</w:t>
      </w:r>
      <w:r w:rsidRPr="00F7144F">
        <w:rPr>
          <w:sz w:val="24"/>
          <w:szCs w:val="24"/>
          <w:rtl/>
        </w:rPr>
        <w:t xml:space="preserve"> كل شرط ليس في كتاب الله فهو باطل </w:t>
      </w:r>
      <w:r w:rsidRPr="00F7144F">
        <w:rPr>
          <w:rFonts w:hint="cs"/>
          <w:sz w:val="24"/>
          <w:szCs w:val="24"/>
          <w:rtl/>
        </w:rPr>
        <w:t>".</w:t>
      </w:r>
      <w:r w:rsidRPr="00F7144F">
        <w:rPr>
          <w:sz w:val="24"/>
          <w:szCs w:val="24"/>
          <w:rtl/>
        </w:rPr>
        <w:t xml:space="preserve"> متفق عليه . وأيضا فقد صح عن الثوري أنه قال : </w:t>
      </w:r>
      <w:r w:rsidRPr="00F7144F">
        <w:rPr>
          <w:rFonts w:hint="cs"/>
          <w:sz w:val="24"/>
          <w:szCs w:val="24"/>
          <w:rtl/>
        </w:rPr>
        <w:t>"</w:t>
      </w:r>
      <w:r w:rsidRPr="00F7144F">
        <w:rPr>
          <w:sz w:val="24"/>
          <w:szCs w:val="24"/>
          <w:rtl/>
        </w:rPr>
        <w:t xml:space="preserve"> امسح عليهما ما تعلقت به رجلك وهل كانت خفاف المهاجرين والأنصار إلا مخرقة مشققة مرقعة ؟ </w:t>
      </w:r>
      <w:r w:rsidRPr="00F7144F">
        <w:rPr>
          <w:rFonts w:hint="cs"/>
          <w:sz w:val="24"/>
          <w:szCs w:val="24"/>
          <w:rtl/>
        </w:rPr>
        <w:t>"</w:t>
      </w:r>
      <w:r w:rsidRPr="00F7144F">
        <w:rPr>
          <w:sz w:val="24"/>
          <w:szCs w:val="24"/>
          <w:rtl/>
        </w:rPr>
        <w:t xml:space="preserve"> أخرجه عبد الرزاق في المصنف ( 753 ) ومن طريقه البيهقي ( 1 / 283 ) </w:t>
      </w:r>
    </w:p>
    <w:p w:rsidR="005E660D" w:rsidRPr="00F7144F" w:rsidRDefault="005E660D" w:rsidP="00D43B35">
      <w:pPr>
        <w:rPr>
          <w:sz w:val="24"/>
          <w:szCs w:val="24"/>
          <w:rtl/>
        </w:rPr>
      </w:pPr>
      <w:r w:rsidRPr="00F7144F">
        <w:rPr>
          <w:sz w:val="24"/>
          <w:szCs w:val="24"/>
          <w:rtl/>
        </w:rPr>
        <w:t xml:space="preserve"> وقال ابن حزم ( 2 / 100 ) : </w:t>
      </w:r>
      <w:r w:rsidRPr="00F7144F">
        <w:rPr>
          <w:rFonts w:hint="cs"/>
          <w:sz w:val="24"/>
          <w:szCs w:val="24"/>
          <w:rtl/>
        </w:rPr>
        <w:t>"</w:t>
      </w:r>
      <w:r w:rsidRPr="00F7144F">
        <w:rPr>
          <w:sz w:val="24"/>
          <w:szCs w:val="24"/>
          <w:rtl/>
        </w:rPr>
        <w:t xml:space="preserve"> فإن كان في الخفين أو فيما لبس على الرجلين خرق صغير أو كبير طولا أو عرضا فظهر منه شيء من القدم أقل القدم أو أكثرها أو كلاهما فكل ذلك سواء </w:t>
      </w:r>
      <w:r w:rsidRPr="00F7144F">
        <w:rPr>
          <w:rFonts w:hint="cs"/>
          <w:sz w:val="24"/>
          <w:szCs w:val="24"/>
          <w:rtl/>
        </w:rPr>
        <w:t xml:space="preserve">, </w:t>
      </w:r>
      <w:r w:rsidRPr="00F7144F">
        <w:rPr>
          <w:sz w:val="24"/>
          <w:szCs w:val="24"/>
          <w:rtl/>
        </w:rPr>
        <w:t xml:space="preserve">والمسح </w:t>
      </w:r>
    </w:p>
    <w:p w:rsidR="005E660D" w:rsidRPr="00F7144F" w:rsidRDefault="005E660D" w:rsidP="00D43B35">
      <w:pPr>
        <w:rPr>
          <w:sz w:val="24"/>
          <w:szCs w:val="24"/>
          <w:rtl/>
        </w:rPr>
      </w:pPr>
      <w:r w:rsidRPr="00F7144F">
        <w:rPr>
          <w:sz w:val="24"/>
          <w:szCs w:val="24"/>
          <w:rtl/>
        </w:rPr>
        <w:t xml:space="preserve">على كل ذلك جائز ما دام يتعلق بالرجلين منهما شيء وهو قول سفيان الثوري وداود وأبي ثور وإسحاق بن راهويه ويزيد بن هارون </w:t>
      </w:r>
      <w:r w:rsidRPr="00F7144F">
        <w:rPr>
          <w:rFonts w:hint="cs"/>
          <w:sz w:val="24"/>
          <w:szCs w:val="24"/>
          <w:rtl/>
        </w:rPr>
        <w:t>".</w:t>
      </w:r>
    </w:p>
    <w:p w:rsidR="005E660D" w:rsidRPr="00F7144F" w:rsidRDefault="005E660D" w:rsidP="00D43B35">
      <w:pPr>
        <w:rPr>
          <w:sz w:val="24"/>
          <w:szCs w:val="24"/>
          <w:rtl/>
        </w:rPr>
      </w:pPr>
      <w:r w:rsidRPr="00F7144F">
        <w:rPr>
          <w:sz w:val="24"/>
          <w:szCs w:val="24"/>
          <w:rtl/>
        </w:rPr>
        <w:t xml:space="preserve"> ثم حكى أقوال العلماء المانعين منه على ما بينها من اختلاف وتعارض ثم رد عليها وبين أنها مما لا دليل عليها سوى الرأي</w:t>
      </w:r>
      <w:r w:rsidRPr="00F7144F">
        <w:rPr>
          <w:rFonts w:hint="cs"/>
          <w:sz w:val="24"/>
          <w:szCs w:val="24"/>
          <w:rtl/>
        </w:rPr>
        <w:t>...</w:t>
      </w:r>
    </w:p>
    <w:p w:rsidR="005E660D" w:rsidRPr="00F7144F" w:rsidRDefault="005E660D" w:rsidP="00D43B35">
      <w:pPr>
        <w:pStyle w:val="Notedebasdepage"/>
        <w:rPr>
          <w:sz w:val="24"/>
          <w:szCs w:val="24"/>
          <w:lang w:bidi="ar-MA"/>
        </w:rPr>
      </w:pPr>
    </w:p>
  </w:footnote>
  <w:footnote w:id="9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244</w:t>
      </w:r>
    </w:p>
  </w:footnote>
  <w:footnote w:id="97">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500</w:t>
      </w:r>
    </w:p>
  </w:footnote>
  <w:footnote w:id="98">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ascii="Times New Roman" w:hAnsi="Times New Roman" w:cs="Times New Roman"/>
          <w:sz w:val="24"/>
          <w:szCs w:val="24"/>
          <w:rtl/>
        </w:rPr>
        <w:t>523</w:t>
      </w:r>
    </w:p>
  </w:footnote>
  <w:footnote w:id="99">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 xml:space="preserve">ضعفه الشيخ الألباني </w:t>
      </w:r>
    </w:p>
  </w:footnote>
  <w:footnote w:id="100">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 xml:space="preserve">ضعفه الشيخ الألباني وقال في إرواء الغليل - (1 /166- 167) :" وهذا إسناد ضعيف عطاء بن السائب كان اختلط , وقد روى حماد عنه بعد الاختلاط كما شهد بذلك جماعة من الحفاظ, فسماعه منه قبل ذلك كما قال آخرون لا يجعل حديثه عنه صحيحا بل ضعيفا لعدم تميز ما رواه قبل الاختلاط عما رواه بعد الاختلاط . هذا خلاصة التحقيق في هذه الرواية وقد فصلت القول في ذلك في " ضعيف السنن " ( 39 ) </w:t>
      </w:r>
    </w:p>
  </w:footnote>
  <w:footnote w:id="101">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صححه الألباني.</w:t>
      </w:r>
    </w:p>
  </w:footnote>
  <w:footnote w:id="102">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544,545</w:t>
      </w:r>
    </w:p>
  </w:footnote>
  <w:footnote w:id="103">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hint="cs"/>
          <w:sz w:val="24"/>
          <w:szCs w:val="24"/>
          <w:rtl/>
          <w:lang w:bidi="ar-MA"/>
        </w:rPr>
        <w:t>-</w:t>
      </w:r>
      <w:r w:rsidRPr="00F7144F">
        <w:rPr>
          <w:rFonts w:ascii="Times New Roman" w:hAnsi="Times New Roman" w:cs="Times New Roman"/>
          <w:sz w:val="24"/>
          <w:szCs w:val="24"/>
          <w:rtl/>
        </w:rPr>
        <w:t>صححه ابن خزيمة 224 , 225 والشيخ الألباني .</w:t>
      </w:r>
    </w:p>
  </w:footnote>
  <w:footnote w:id="10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البخاري 226 ومسلم 462 .</w:t>
      </w:r>
    </w:p>
  </w:footnote>
  <w:footnote w:id="10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الألباني</w:t>
      </w:r>
    </w:p>
  </w:footnote>
  <w:footnote w:id="106">
    <w:p w:rsidR="005E660D" w:rsidRPr="00F7144F" w:rsidRDefault="005E660D" w:rsidP="00D43B35">
      <w:pPr>
        <w:ind w:left="720" w:hanging="72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285 ومسلم 488 ...</w:t>
      </w:r>
    </w:p>
    <w:p w:rsidR="005E660D" w:rsidRPr="00F7144F" w:rsidRDefault="005E660D" w:rsidP="00D43B35">
      <w:pPr>
        <w:pStyle w:val="Notedebasdepage"/>
        <w:rPr>
          <w:sz w:val="24"/>
          <w:szCs w:val="24"/>
          <w:lang w:bidi="ar-MA"/>
        </w:rPr>
      </w:pPr>
    </w:p>
  </w:footnote>
  <w:footnote w:id="107">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الحديث حسنه الشيخ الألباني </w:t>
      </w:r>
    </w:p>
  </w:footnote>
  <w:footnote w:id="108">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317 ومسلم 532 .</w:t>
      </w:r>
    </w:p>
  </w:footnote>
  <w:footnote w:id="109">
    <w:p w:rsidR="005E660D" w:rsidRPr="00F7144F" w:rsidRDefault="005E660D" w:rsidP="0068187D">
      <w:pPr>
        <w:jc w:val="lowKashida"/>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وذكر شاكر  توثيق الدارقطني وابن سيد الناس للحديث, ومتابعة عبد الملك بن مسلمة لإسماعيل بن عياش عند الدارقطني وقال :" تؤيد صحة الحديث " . وضعفه الشيخ الألباني في ضعيف الجامع الصغير, وقال في ضعيف سنن الترمذي : منكر. ويرى</w:t>
      </w:r>
      <w:r w:rsidRPr="00F7144F">
        <w:rPr>
          <w:rFonts w:cs="Arial" w:hint="eastAsia"/>
          <w:sz w:val="24"/>
          <w:szCs w:val="24"/>
          <w:rtl/>
        </w:rPr>
        <w:t>جوازتلاوةالقرآنللجنب</w:t>
      </w:r>
      <w:r w:rsidRPr="00F7144F">
        <w:rPr>
          <w:rFonts w:cs="Arial" w:hint="cs"/>
          <w:sz w:val="24"/>
          <w:szCs w:val="24"/>
          <w:rtl/>
        </w:rPr>
        <w:t xml:space="preserve"> ,لما ثبت عنه صلى الله عليه وسلم " كان يذكر الله على كل أحيانه "[ رواه البخاري معلقا 2/ 4 ومسلم 584 ]</w:t>
      </w:r>
      <w:r w:rsidRPr="00F7144F">
        <w:rPr>
          <w:rFonts w:cs="Arial" w:hint="eastAsia"/>
          <w:sz w:val="24"/>
          <w:szCs w:val="24"/>
          <w:rtl/>
        </w:rPr>
        <w:t>لأنالقرآنذكر</w:t>
      </w:r>
      <w:r w:rsidRPr="00F7144F">
        <w:rPr>
          <w:rFonts w:cs="Arial"/>
          <w:sz w:val="24"/>
          <w:szCs w:val="24"/>
          <w:rtl/>
        </w:rPr>
        <w:t xml:space="preserve"> ( </w:t>
      </w:r>
      <w:r w:rsidRPr="00F7144F">
        <w:rPr>
          <w:rFonts w:cs="Arial" w:hint="eastAsia"/>
          <w:sz w:val="24"/>
          <w:szCs w:val="24"/>
          <w:rtl/>
        </w:rPr>
        <w:t>وأنزلناإليكالذكر</w:t>
      </w:r>
      <w:r w:rsidRPr="00F7144F">
        <w:rPr>
          <w:rFonts w:cs="Arial"/>
          <w:sz w:val="24"/>
          <w:szCs w:val="24"/>
          <w:rtl/>
        </w:rPr>
        <w:t xml:space="preserve"> ... ) </w:t>
      </w:r>
      <w:r w:rsidRPr="00F7144F">
        <w:rPr>
          <w:rFonts w:cs="Arial" w:hint="eastAsia"/>
          <w:sz w:val="24"/>
          <w:szCs w:val="24"/>
          <w:rtl/>
        </w:rPr>
        <w:t>فيدخلفيعمومقولها</w:t>
      </w:r>
      <w:r w:rsidRPr="00F7144F">
        <w:rPr>
          <w:rFonts w:cs="Arial"/>
          <w:sz w:val="24"/>
          <w:szCs w:val="24"/>
          <w:rtl/>
        </w:rPr>
        <w:t xml:space="preserve"> " </w:t>
      </w:r>
      <w:r w:rsidRPr="00F7144F">
        <w:rPr>
          <w:rFonts w:cs="Arial" w:hint="eastAsia"/>
          <w:sz w:val="24"/>
          <w:szCs w:val="24"/>
          <w:rtl/>
        </w:rPr>
        <w:t>يذكرالله</w:t>
      </w:r>
      <w:r w:rsidRPr="00F7144F">
        <w:rPr>
          <w:rFonts w:cs="Arial"/>
          <w:sz w:val="24"/>
          <w:szCs w:val="24"/>
          <w:rtl/>
        </w:rPr>
        <w:t xml:space="preserve"> " .</w:t>
      </w:r>
      <w:r w:rsidRPr="00F7144F">
        <w:rPr>
          <w:rFonts w:cs="Arial" w:hint="eastAsia"/>
          <w:sz w:val="24"/>
          <w:szCs w:val="24"/>
          <w:rtl/>
        </w:rPr>
        <w:t>نعمالأفضلأنيقرأعلىطهارةلقولهصلىاللهعليهوسلمحينردالسلامعقبالتيمم</w:t>
      </w:r>
      <w:r w:rsidRPr="00F7144F">
        <w:rPr>
          <w:rFonts w:cs="Arial"/>
          <w:sz w:val="24"/>
          <w:szCs w:val="24"/>
          <w:rtl/>
        </w:rPr>
        <w:t xml:space="preserve"> :" </w:t>
      </w:r>
      <w:r w:rsidRPr="00F7144F">
        <w:rPr>
          <w:rFonts w:cs="Arial" w:hint="eastAsia"/>
          <w:sz w:val="24"/>
          <w:szCs w:val="24"/>
          <w:rtl/>
        </w:rPr>
        <w:t>إنىكرهتأنأذكرالله</w:t>
      </w:r>
      <w:r w:rsidRPr="00F7144F">
        <w:rPr>
          <w:rFonts w:cs="Arial" w:hint="cs"/>
          <w:sz w:val="24"/>
          <w:szCs w:val="24"/>
          <w:rtl/>
        </w:rPr>
        <w:t>إ</w:t>
      </w:r>
      <w:r w:rsidRPr="00F7144F">
        <w:rPr>
          <w:rFonts w:cs="Arial" w:hint="eastAsia"/>
          <w:sz w:val="24"/>
          <w:szCs w:val="24"/>
          <w:rtl/>
        </w:rPr>
        <w:t>لاعلىطهارة</w:t>
      </w:r>
      <w:r w:rsidRPr="00F7144F">
        <w:rPr>
          <w:rFonts w:cs="Arial"/>
          <w:sz w:val="24"/>
          <w:szCs w:val="24"/>
          <w:rtl/>
        </w:rPr>
        <w:t xml:space="preserve"> " .</w:t>
      </w:r>
      <w:r w:rsidRPr="00F7144F">
        <w:rPr>
          <w:rFonts w:cs="Arial" w:hint="cs"/>
          <w:sz w:val="24"/>
          <w:szCs w:val="24"/>
          <w:rtl/>
        </w:rPr>
        <w:t xml:space="preserve"> (</w:t>
      </w:r>
      <w:r w:rsidRPr="00F7144F">
        <w:rPr>
          <w:rFonts w:cs="Arial" w:hint="eastAsia"/>
          <w:sz w:val="24"/>
          <w:szCs w:val="24"/>
          <w:rtl/>
        </w:rPr>
        <w:t>السلسلةالصحيحة</w:t>
      </w:r>
      <w:r w:rsidRPr="00F7144F">
        <w:rPr>
          <w:rFonts w:cs="Arial"/>
          <w:sz w:val="24"/>
          <w:szCs w:val="24"/>
          <w:rtl/>
        </w:rPr>
        <w:t xml:space="preserve"> - 1 / 405)</w:t>
      </w:r>
    </w:p>
    <w:p w:rsidR="005E660D" w:rsidRPr="00F7144F" w:rsidRDefault="005E660D" w:rsidP="00FD5FEE">
      <w:pPr>
        <w:jc w:val="lowKashida"/>
        <w:rPr>
          <w:rFonts w:cs="Arial"/>
          <w:sz w:val="24"/>
          <w:szCs w:val="24"/>
          <w:rtl/>
        </w:rPr>
      </w:pPr>
      <w:r w:rsidRPr="00F7144F">
        <w:rPr>
          <w:rFonts w:cs="Arial" w:hint="cs"/>
          <w:sz w:val="24"/>
          <w:szCs w:val="24"/>
          <w:rtl/>
        </w:rPr>
        <w:t xml:space="preserve">وقال </w:t>
      </w:r>
      <w:r w:rsidRPr="00F7144F">
        <w:rPr>
          <w:rFonts w:cs="Arial" w:hint="eastAsia"/>
          <w:sz w:val="24"/>
          <w:szCs w:val="24"/>
          <w:rtl/>
        </w:rPr>
        <w:t>البخاري</w:t>
      </w:r>
      <w:r w:rsidRPr="00F7144F">
        <w:rPr>
          <w:rFonts w:cs="Arial" w:hint="cs"/>
          <w:sz w:val="24"/>
          <w:szCs w:val="24"/>
          <w:rtl/>
        </w:rPr>
        <w:t>في صحيحه</w:t>
      </w:r>
      <w:r w:rsidRPr="00F7144F">
        <w:rPr>
          <w:rFonts w:cs="Arial"/>
          <w:sz w:val="24"/>
          <w:szCs w:val="24"/>
          <w:rtl/>
        </w:rPr>
        <w:t>- (2 / 4)</w:t>
      </w:r>
      <w:r w:rsidRPr="00F7144F">
        <w:rPr>
          <w:rFonts w:cs="Arial" w:hint="cs"/>
          <w:sz w:val="24"/>
          <w:szCs w:val="24"/>
          <w:rtl/>
        </w:rPr>
        <w:t xml:space="preserve"> :" </w:t>
      </w:r>
      <w:r w:rsidRPr="00F7144F">
        <w:rPr>
          <w:rFonts w:cs="Arial" w:hint="eastAsia"/>
          <w:sz w:val="24"/>
          <w:szCs w:val="24"/>
          <w:rtl/>
        </w:rPr>
        <w:t>بابتقضيالحائضالمناسككلهاإلاالطوافبالبيتوقالإبراهيملابأسأنتقرأالآية</w:t>
      </w:r>
      <w:r w:rsidRPr="00F7144F">
        <w:rPr>
          <w:rFonts w:cs="Arial" w:hint="cs"/>
          <w:sz w:val="24"/>
          <w:szCs w:val="24"/>
          <w:rtl/>
        </w:rPr>
        <w:t>.</w:t>
      </w:r>
      <w:r w:rsidRPr="00F7144F">
        <w:rPr>
          <w:rFonts w:cs="Arial" w:hint="eastAsia"/>
          <w:sz w:val="24"/>
          <w:szCs w:val="24"/>
          <w:rtl/>
        </w:rPr>
        <w:t>ولميرابنعباسبالقراءةللجنببأسا</w:t>
      </w:r>
      <w:r w:rsidRPr="00F7144F">
        <w:rPr>
          <w:rFonts w:cs="Arial" w:hint="cs"/>
          <w:sz w:val="24"/>
          <w:szCs w:val="24"/>
          <w:rtl/>
        </w:rPr>
        <w:t xml:space="preserve"> .</w:t>
      </w:r>
      <w:r w:rsidRPr="00F7144F">
        <w:rPr>
          <w:rFonts w:cs="Arial" w:hint="eastAsia"/>
          <w:sz w:val="24"/>
          <w:szCs w:val="24"/>
          <w:rtl/>
        </w:rPr>
        <w:t>وكانالنبيصلىاللهعليهوسلميذكراللهعلىكلأحيانه</w:t>
      </w:r>
      <w:r w:rsidRPr="00F7144F">
        <w:rPr>
          <w:rFonts w:cs="Arial" w:hint="cs"/>
          <w:sz w:val="24"/>
          <w:szCs w:val="24"/>
          <w:rtl/>
        </w:rPr>
        <w:t>.</w:t>
      </w:r>
      <w:r w:rsidRPr="00F7144F">
        <w:rPr>
          <w:rFonts w:cs="Arial" w:hint="eastAsia"/>
          <w:sz w:val="24"/>
          <w:szCs w:val="24"/>
          <w:rtl/>
        </w:rPr>
        <w:t>وقالتأمعطية</w:t>
      </w:r>
      <w:r w:rsidRPr="00F7144F">
        <w:rPr>
          <w:rFonts w:cs="Arial" w:hint="cs"/>
          <w:sz w:val="24"/>
          <w:szCs w:val="24"/>
          <w:rtl/>
        </w:rPr>
        <w:t xml:space="preserve">: </w:t>
      </w:r>
      <w:r w:rsidRPr="00F7144F">
        <w:rPr>
          <w:rFonts w:cs="Arial" w:hint="eastAsia"/>
          <w:sz w:val="24"/>
          <w:szCs w:val="24"/>
          <w:rtl/>
        </w:rPr>
        <w:t>كنانؤمرأنيخرجالحيضفيكبرنبتكبيرهمويدعون</w:t>
      </w:r>
      <w:r w:rsidRPr="00F7144F">
        <w:rPr>
          <w:rFonts w:cs="Arial" w:hint="cs"/>
          <w:sz w:val="24"/>
          <w:szCs w:val="24"/>
          <w:rtl/>
        </w:rPr>
        <w:t xml:space="preserve"> .</w:t>
      </w:r>
      <w:r w:rsidRPr="00F7144F">
        <w:rPr>
          <w:rFonts w:cs="Arial" w:hint="eastAsia"/>
          <w:sz w:val="24"/>
          <w:szCs w:val="24"/>
          <w:rtl/>
        </w:rPr>
        <w:t>وقالابنعباس</w:t>
      </w:r>
      <w:r w:rsidRPr="00F7144F">
        <w:rPr>
          <w:rFonts w:cs="Arial" w:hint="cs"/>
          <w:sz w:val="24"/>
          <w:szCs w:val="24"/>
          <w:rtl/>
        </w:rPr>
        <w:t xml:space="preserve">: </w:t>
      </w:r>
      <w:r w:rsidRPr="00F7144F">
        <w:rPr>
          <w:rFonts w:cs="Arial" w:hint="eastAsia"/>
          <w:sz w:val="24"/>
          <w:szCs w:val="24"/>
          <w:rtl/>
        </w:rPr>
        <w:t>أخبرنيأبوسفيانأنهرقلدعابكتابالنبيصلىاللهعليهوسلمفقرأفإذافيهبسماللهالرحمنالرحيمو</w:t>
      </w:r>
      <w:r w:rsidRPr="00F7144F">
        <w:rPr>
          <w:rFonts w:cs="Arial"/>
          <w:sz w:val="24"/>
          <w:szCs w:val="24"/>
          <w:rtl/>
        </w:rPr>
        <w:t xml:space="preserve">{ </w:t>
      </w:r>
      <w:r w:rsidRPr="00F7144F">
        <w:rPr>
          <w:rFonts w:cs="Arial" w:hint="eastAsia"/>
          <w:sz w:val="24"/>
          <w:szCs w:val="24"/>
          <w:rtl/>
        </w:rPr>
        <w:t>ياأهلالكتابتعالواإلىكلمة</w:t>
      </w:r>
      <w:r w:rsidRPr="00F7144F">
        <w:rPr>
          <w:rFonts w:cs="Arial"/>
          <w:sz w:val="24"/>
          <w:szCs w:val="24"/>
          <w:rtl/>
        </w:rPr>
        <w:t xml:space="preserve"> }</w:t>
      </w:r>
      <w:r w:rsidRPr="00F7144F">
        <w:rPr>
          <w:rFonts w:cs="Arial" w:hint="eastAsia"/>
          <w:sz w:val="24"/>
          <w:szCs w:val="24"/>
          <w:rtl/>
        </w:rPr>
        <w:t>الآية</w:t>
      </w:r>
    </w:p>
    <w:p w:rsidR="005E660D" w:rsidRPr="00F7144F" w:rsidRDefault="005E660D" w:rsidP="00FD5FEE">
      <w:pPr>
        <w:jc w:val="lowKashida"/>
        <w:rPr>
          <w:rFonts w:cs="Arial"/>
          <w:sz w:val="24"/>
          <w:szCs w:val="24"/>
          <w:rtl/>
        </w:rPr>
      </w:pPr>
      <w:r w:rsidRPr="00F7144F">
        <w:rPr>
          <w:rFonts w:cs="Arial" w:hint="eastAsia"/>
          <w:sz w:val="24"/>
          <w:szCs w:val="24"/>
          <w:rtl/>
        </w:rPr>
        <w:t>وقالعطاءعنجابرحاضتعائشةفنسكتالمناسكغيرالطوافبالبيتولاتصليوقالالحكمإنيلأذبحوأناجنبوقالاللهعزوجل</w:t>
      </w:r>
      <w:r w:rsidRPr="00F7144F">
        <w:rPr>
          <w:rFonts w:cs="Arial"/>
          <w:sz w:val="24"/>
          <w:szCs w:val="24"/>
          <w:rtl/>
        </w:rPr>
        <w:t xml:space="preserve">{ </w:t>
      </w:r>
      <w:r w:rsidRPr="00F7144F">
        <w:rPr>
          <w:rFonts w:cs="Arial" w:hint="eastAsia"/>
          <w:sz w:val="24"/>
          <w:szCs w:val="24"/>
          <w:rtl/>
        </w:rPr>
        <w:t>ولاتأكلواممالميذكراسماللهعليه</w:t>
      </w:r>
      <w:r w:rsidRPr="00F7144F">
        <w:rPr>
          <w:rFonts w:cs="Arial"/>
          <w:sz w:val="24"/>
          <w:szCs w:val="24"/>
          <w:rtl/>
        </w:rPr>
        <w:t xml:space="preserve"> }</w:t>
      </w:r>
      <w:r w:rsidRPr="00F7144F">
        <w:rPr>
          <w:rFonts w:cs="Arial" w:hint="cs"/>
          <w:sz w:val="24"/>
          <w:szCs w:val="24"/>
          <w:rtl/>
        </w:rPr>
        <w:t xml:space="preserve"> ".</w:t>
      </w:r>
    </w:p>
    <w:p w:rsidR="005E660D" w:rsidRPr="00F7144F" w:rsidRDefault="005E660D" w:rsidP="00FD5FEE">
      <w:pPr>
        <w:jc w:val="lowKashida"/>
        <w:rPr>
          <w:sz w:val="24"/>
          <w:szCs w:val="24"/>
          <w:rtl/>
        </w:rPr>
      </w:pPr>
      <w:r w:rsidRPr="00F7144F">
        <w:rPr>
          <w:rFonts w:cs="Arial" w:hint="cs"/>
          <w:sz w:val="24"/>
          <w:szCs w:val="24"/>
          <w:rtl/>
        </w:rPr>
        <w:t>ويرى الشيخ الألباني : جواز مس المصحف للجنب للبراءة الأصلية . ( تمام المنة ص 116)</w:t>
      </w:r>
    </w:p>
    <w:p w:rsidR="005E660D" w:rsidRPr="00F7144F" w:rsidRDefault="005E660D" w:rsidP="00D43B35">
      <w:pPr>
        <w:pStyle w:val="Notedebasdepage"/>
        <w:rPr>
          <w:sz w:val="24"/>
          <w:szCs w:val="24"/>
          <w:rtl/>
        </w:rPr>
      </w:pPr>
    </w:p>
  </w:footnote>
  <w:footnote w:id="11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قال الشيخ الألباني : حسن صحيح </w:t>
      </w:r>
    </w:p>
  </w:footnote>
  <w:footnote w:id="111">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ورقمه </w:t>
      </w:r>
      <w:r w:rsidRPr="00F7144F">
        <w:rPr>
          <w:rFonts w:hint="cs"/>
          <w:sz w:val="24"/>
          <w:szCs w:val="24"/>
          <w:rtl/>
        </w:rPr>
        <w:t>271 وحسنه الشيخ الألباني .</w:t>
      </w:r>
    </w:p>
  </w:footnote>
  <w:footnote w:id="112">
    <w:p w:rsidR="005E660D" w:rsidRPr="009B62C3" w:rsidRDefault="005E660D" w:rsidP="00D43B35">
      <w:pPr>
        <w:pStyle w:val="Notedebasdepage"/>
        <w:rPr>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أما الشيخ الألباني فقال :" سنده ضعيف لجهالة المرأة أم ولد لإبراهيم بن عبد الرحمن ,لكن الحديث صحيح لأن له شاهدا بسند صحيح سيأتي في الكتاب ( أي جامع الترمذي ) 512 .</w:t>
      </w:r>
    </w:p>
  </w:footnote>
  <w:footnote w:id="113">
    <w:p w:rsidR="005E660D" w:rsidRPr="00F7144F" w:rsidRDefault="005E660D" w:rsidP="00D43B35">
      <w:pPr>
        <w:pStyle w:val="Notedebasdepage"/>
        <w:rPr>
          <w:rFonts w:ascii="Times New Roman" w:hAnsi="Times New Roman" w:cs="Times New Roman"/>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سليمان بن مسلم بن جمازأبو الربيع الزهري ( ت 171 ) مقريء جليل ضابط , وأحد رواة  أبي جعفر المقريء , روى القرآن عنه وعن الإمام نافع , لكنه أقرأ بقراءة أبي جعفر القاري</w:t>
      </w:r>
      <w:r w:rsidRPr="00F7144F">
        <w:rPr>
          <w:rFonts w:ascii="Times New Roman" w:hAnsi="Times New Roman" w:cs="Times New Roman"/>
          <w:sz w:val="24"/>
          <w:szCs w:val="24"/>
          <w:rtl/>
        </w:rPr>
        <w:t>ء , نقلا من  الموسو</w:t>
      </w:r>
      <w:r w:rsidRPr="00F7144F">
        <w:rPr>
          <w:rFonts w:ascii="Times New Roman" w:hAnsi="Times New Roman" w:cs="Times New Roman" w:hint="cs"/>
          <w:sz w:val="24"/>
          <w:szCs w:val="24"/>
          <w:rtl/>
        </w:rPr>
        <w:t>ع</w:t>
      </w:r>
      <w:r w:rsidRPr="00F7144F">
        <w:rPr>
          <w:rFonts w:ascii="Times New Roman" w:hAnsi="Times New Roman" w:cs="Times New Roman"/>
          <w:sz w:val="24"/>
          <w:szCs w:val="24"/>
          <w:rtl/>
        </w:rPr>
        <w:t>ة العربية العالمية .</w:t>
      </w:r>
    </w:p>
  </w:footnote>
  <w:footnote w:id="114">
    <w:p w:rsidR="005E660D" w:rsidRPr="00F7144F" w:rsidRDefault="005E660D" w:rsidP="00D43B35">
      <w:pPr>
        <w:ind w:left="360"/>
        <w:rPr>
          <w:sz w:val="24"/>
          <w:szCs w:val="24"/>
          <w:rtl/>
        </w:rPr>
      </w:pPr>
      <w:r w:rsidRPr="00F7144F">
        <w:rPr>
          <w:rStyle w:val="Appelnotedebasdep"/>
          <w:sz w:val="24"/>
          <w:szCs w:val="24"/>
        </w:rPr>
        <w:footnoteRef/>
      </w:r>
      <w:r w:rsidRPr="00F7144F">
        <w:rPr>
          <w:sz w:val="24"/>
          <w:szCs w:val="24"/>
          <w:rtl/>
          <w:lang w:bidi="ar-MA"/>
        </w:rPr>
        <w:t xml:space="preserve">- </w:t>
      </w:r>
      <w:r w:rsidRPr="00F7144F">
        <w:rPr>
          <w:sz w:val="24"/>
          <w:szCs w:val="24"/>
          <w:rtl/>
        </w:rPr>
        <w:t>وقد اختلف في كمية الضربات وقدر التيمم في اليدين .</w:t>
      </w:r>
    </w:p>
    <w:p w:rsidR="005E660D" w:rsidRPr="00F7144F" w:rsidRDefault="005E660D" w:rsidP="00D43B35">
      <w:pPr>
        <w:ind w:left="360"/>
        <w:rPr>
          <w:sz w:val="24"/>
          <w:szCs w:val="24"/>
          <w:rtl/>
        </w:rPr>
      </w:pPr>
      <w:r w:rsidRPr="00F7144F">
        <w:rPr>
          <w:sz w:val="24"/>
          <w:szCs w:val="24"/>
          <w:rtl/>
        </w:rPr>
        <w:t xml:space="preserve">فذهب جماعة من السلف ومن بعدهم إلى أنها تكفي الضربة الواحدة ؛ وذهب إلى أنها لا تكفي الضربة الواحدة جماعة من الصحابة ومن بعدهم ، وقالوا : لا بد من ضربتين ... </w:t>
      </w:r>
    </w:p>
    <w:p w:rsidR="005E660D" w:rsidRPr="00F7144F" w:rsidRDefault="005E660D" w:rsidP="005521EA">
      <w:pPr>
        <w:ind w:left="360"/>
        <w:rPr>
          <w:sz w:val="24"/>
          <w:szCs w:val="24"/>
          <w:u w:val="single"/>
          <w:rtl/>
        </w:rPr>
      </w:pPr>
      <w:r w:rsidRPr="00F7144F">
        <w:rPr>
          <w:sz w:val="24"/>
          <w:szCs w:val="24"/>
          <w:rtl/>
        </w:rPr>
        <w:t xml:space="preserve">والذاهبون إلى كفاية الضربة جمهور العلماء وأهل الحديث عملا بحديث  عمار </w:t>
      </w:r>
      <w:r w:rsidRPr="00F7144F">
        <w:rPr>
          <w:rFonts w:hint="cs"/>
          <w:sz w:val="24"/>
          <w:szCs w:val="24"/>
          <w:rtl/>
        </w:rPr>
        <w:t xml:space="preserve"> - </w:t>
      </w:r>
      <w:r w:rsidRPr="00F7144F">
        <w:rPr>
          <w:sz w:val="24"/>
          <w:szCs w:val="24"/>
          <w:rtl/>
        </w:rPr>
        <w:t xml:space="preserve">قال:" بعثني النبي صلى الله عليه وسلم في حاجة. فأجنبت ، فلم أجد الماء فتمرغت في الصعيد كما تتمرغ الدابة ، ثم أتيت النبي صلى الله عليه وسلم فذكرت له ذلك </w:t>
      </w:r>
      <w:r w:rsidRPr="00F7144F">
        <w:rPr>
          <w:rFonts w:hint="cs"/>
          <w:sz w:val="24"/>
          <w:szCs w:val="24"/>
          <w:rtl/>
        </w:rPr>
        <w:t xml:space="preserve">, </w:t>
      </w:r>
      <w:r w:rsidRPr="00F7144F">
        <w:rPr>
          <w:sz w:val="24"/>
          <w:szCs w:val="24"/>
          <w:rtl/>
        </w:rPr>
        <w:t xml:space="preserve">فقال : إنما يكفيك أن تقول بيديك هكذا ثم ضرب بيديه الأرض ضربة واحدة ، ثم مسح الشمال على اليمين ، وظاهر كفيه ووجهه " .متفق عليه ,واللفظ لمسلم" </w:t>
      </w:r>
      <w:r w:rsidRPr="00F7144F">
        <w:rPr>
          <w:rFonts w:hint="cs"/>
          <w:sz w:val="24"/>
          <w:szCs w:val="24"/>
          <w:rtl/>
        </w:rPr>
        <w:t>-</w:t>
      </w:r>
      <w:r w:rsidRPr="00F7144F">
        <w:rPr>
          <w:sz w:val="24"/>
          <w:szCs w:val="24"/>
          <w:rtl/>
        </w:rPr>
        <w:t xml:space="preserve"> فإنه أصح حديث في الباب ، وحديث الضربتين... لا يقوى على معارضته . قالوا : وكل ما عدا حديث عمار فهو ضعيف أو موقوف ...</w:t>
      </w:r>
      <w:r w:rsidRPr="00F7144F">
        <w:rPr>
          <w:sz w:val="24"/>
          <w:szCs w:val="24"/>
          <w:u w:val="single"/>
          <w:rtl/>
        </w:rPr>
        <w:t xml:space="preserve">وأما قدر ذلك في اليدين فقال جماعة من العلماء وأهل الحديث : إنه يكفي في اليدين الراحتان وظاهر الكفين لحديث " عمار " هذا. </w:t>
      </w:r>
    </w:p>
    <w:p w:rsidR="005E660D" w:rsidRPr="00F7144F" w:rsidRDefault="005E660D" w:rsidP="00D43B35">
      <w:pPr>
        <w:ind w:left="360"/>
        <w:rPr>
          <w:sz w:val="24"/>
          <w:szCs w:val="24"/>
          <w:rtl/>
        </w:rPr>
      </w:pPr>
      <w:r w:rsidRPr="00F7144F">
        <w:rPr>
          <w:sz w:val="24"/>
          <w:szCs w:val="24"/>
          <w:rtl/>
        </w:rPr>
        <w:t>وقد رويت عن " عمار " روايات بخلاف هذا ؛ لكن الأصح ما في الصحيحين .</w:t>
      </w:r>
    </w:p>
    <w:p w:rsidR="005E660D" w:rsidRPr="00F7144F" w:rsidRDefault="005E660D" w:rsidP="00D43B35">
      <w:pPr>
        <w:ind w:left="360"/>
        <w:rPr>
          <w:sz w:val="24"/>
          <w:szCs w:val="24"/>
          <w:rtl/>
        </w:rPr>
      </w:pPr>
      <w:r w:rsidRPr="00F7144F">
        <w:rPr>
          <w:sz w:val="24"/>
          <w:szCs w:val="24"/>
          <w:rtl/>
        </w:rPr>
        <w:t xml:space="preserve">وقد كان يفتي به بعد موت النبي صلى الله عليه وآله وسلم . </w:t>
      </w:r>
    </w:p>
    <w:p w:rsidR="005E660D" w:rsidRPr="00F7144F" w:rsidRDefault="005E660D" w:rsidP="00D43B35">
      <w:pPr>
        <w:ind w:left="360"/>
        <w:rPr>
          <w:sz w:val="24"/>
          <w:szCs w:val="24"/>
          <w:rtl/>
        </w:rPr>
      </w:pPr>
      <w:r w:rsidRPr="00F7144F">
        <w:rPr>
          <w:sz w:val="24"/>
          <w:szCs w:val="24"/>
          <w:rtl/>
        </w:rPr>
        <w:t>نقلا من سبل السلام - (1 / 314) .</w:t>
      </w:r>
    </w:p>
    <w:p w:rsidR="005E660D" w:rsidRPr="00F7144F" w:rsidRDefault="005E660D" w:rsidP="00D43B35">
      <w:pPr>
        <w:rPr>
          <w:sz w:val="24"/>
          <w:szCs w:val="24"/>
          <w:rtl/>
          <w:lang w:bidi="ar-MA"/>
        </w:rPr>
      </w:pPr>
      <w:r w:rsidRPr="00F7144F">
        <w:rPr>
          <w:sz w:val="24"/>
          <w:szCs w:val="24"/>
          <w:rtl/>
        </w:rPr>
        <w:t xml:space="preserve"> قلت : ويؤيده قوله صلى الله عليه وسلم :" التيمم ضربة للوجه والكفين " أخرجه أحمد وابن خزيمة في صحيحه وأبو داود والترمذي وقال : حديث حسن صحيح , وغيرهم , ومعناه في الصحيحين , كما في حديث عمار أعلاه , وانظر الإرواء 161 والصحيحة 694 . </w:t>
      </w:r>
      <w:r w:rsidRPr="00F7144F">
        <w:rPr>
          <w:rFonts w:hint="cs"/>
          <w:sz w:val="24"/>
          <w:szCs w:val="24"/>
          <w:rtl/>
          <w:lang w:bidi="ar-MA"/>
        </w:rPr>
        <w:t xml:space="preserve">" </w:t>
      </w:r>
    </w:p>
    <w:p w:rsidR="005E660D" w:rsidRPr="00F7144F" w:rsidRDefault="005E660D" w:rsidP="00D43B35">
      <w:pPr>
        <w:rPr>
          <w:sz w:val="24"/>
          <w:szCs w:val="24"/>
          <w:rtl/>
          <w:lang w:bidi="ar-MA"/>
        </w:rPr>
      </w:pPr>
      <w:r w:rsidRPr="00F7144F">
        <w:rPr>
          <w:rFonts w:hint="cs"/>
          <w:sz w:val="24"/>
          <w:szCs w:val="24"/>
          <w:rtl/>
          <w:lang w:bidi="ar-MA"/>
        </w:rPr>
        <w:t xml:space="preserve">وقال ابن عبد البر :" أكثر الآثار المرفوعة عن عمار ضربة واحدة , وما روي عنه من ضربتين فكلها مضطربة , وقد جمع البيهقي طرق حديث عمار فابلغ " قاله الحافظ في التلخيص ص (56 ) </w:t>
      </w:r>
    </w:p>
    <w:p w:rsidR="005E660D" w:rsidRPr="00F7144F" w:rsidRDefault="005E660D" w:rsidP="00D43B35">
      <w:pPr>
        <w:ind w:left="360"/>
        <w:rPr>
          <w:sz w:val="24"/>
          <w:szCs w:val="24"/>
          <w:rtl/>
        </w:rPr>
      </w:pPr>
      <w:r w:rsidRPr="00F7144F">
        <w:rPr>
          <w:rFonts w:hint="cs"/>
          <w:b/>
          <w:bCs/>
          <w:sz w:val="24"/>
          <w:szCs w:val="24"/>
          <w:rtl/>
        </w:rPr>
        <w:t>فائدة : الصلاة بدون وضوء ولا تيمم</w:t>
      </w:r>
      <w:r w:rsidRPr="00F7144F">
        <w:rPr>
          <w:rFonts w:hint="cs"/>
          <w:sz w:val="24"/>
          <w:szCs w:val="24"/>
          <w:rtl/>
        </w:rPr>
        <w:t xml:space="preserve"> : </w:t>
      </w:r>
    </w:p>
    <w:p w:rsidR="005E660D" w:rsidRPr="00F7144F" w:rsidRDefault="005E660D" w:rsidP="00D43B35">
      <w:pPr>
        <w:ind w:left="360"/>
        <w:rPr>
          <w:sz w:val="24"/>
          <w:szCs w:val="24"/>
          <w:rtl/>
        </w:rPr>
      </w:pPr>
      <w:r w:rsidRPr="00F7144F">
        <w:rPr>
          <w:rFonts w:hint="cs"/>
          <w:sz w:val="24"/>
          <w:szCs w:val="24"/>
          <w:rtl/>
        </w:rPr>
        <w:t>قال البخاري في صحيحه 1/ 92 : باب إذا لم يجد ماء ولا ترابا وأورد حديث عائشة رضي الله عنها :" أنها استعارت من أسماء قلادة فهلكت , فبعث رسول الله صلى الله عليه وسلم رجلا فوجدها , فأدركتهم الصلاة وليس معهم ماء , فصلوا فشكوا ذلك إلى رسول الله صلى الله عليه وسلم , فأنزل الله آية التيمم ...</w:t>
      </w:r>
    </w:p>
    <w:p w:rsidR="005E660D" w:rsidRPr="00F7144F" w:rsidRDefault="005E660D" w:rsidP="00D43B35">
      <w:pPr>
        <w:ind w:left="360"/>
        <w:rPr>
          <w:sz w:val="24"/>
          <w:szCs w:val="24"/>
          <w:rtl/>
        </w:rPr>
      </w:pPr>
      <w:r w:rsidRPr="00F7144F">
        <w:rPr>
          <w:rFonts w:hint="cs"/>
          <w:sz w:val="24"/>
          <w:szCs w:val="24"/>
          <w:rtl/>
        </w:rPr>
        <w:t xml:space="preserve">قال ابن حزم في المحلى 2 / 188 :" ومن كان محبوسا في حضر أو سفر بحيث لا يجد ترابا ولا ماء , أو كان مصلوبا , وجاءت الصلاة </w:t>
      </w:r>
      <w:r w:rsidRPr="00F7144F">
        <w:rPr>
          <w:sz w:val="24"/>
          <w:szCs w:val="24"/>
          <w:rtl/>
        </w:rPr>
        <w:t>–</w:t>
      </w:r>
      <w:r w:rsidRPr="00F7144F">
        <w:rPr>
          <w:rFonts w:hint="cs"/>
          <w:sz w:val="24"/>
          <w:szCs w:val="24"/>
          <w:rtl/>
        </w:rPr>
        <w:t xml:space="preserve"> فليصل كما هو , وصلاته تامة ولا يعيدها </w:t>
      </w:r>
      <w:r w:rsidRPr="00F7144F">
        <w:rPr>
          <w:sz w:val="24"/>
          <w:szCs w:val="24"/>
          <w:rtl/>
        </w:rPr>
        <w:t>–</w:t>
      </w:r>
      <w:r w:rsidRPr="00F7144F">
        <w:rPr>
          <w:rFonts w:hint="cs"/>
          <w:sz w:val="24"/>
          <w:szCs w:val="24"/>
          <w:rtl/>
        </w:rPr>
        <w:t xml:space="preserve"> سواء وجد الماء في الوقت أم لم يجده إلا بعد الوقت ".           </w:t>
      </w:r>
    </w:p>
    <w:p w:rsidR="005E660D" w:rsidRPr="00F7144F" w:rsidRDefault="005E660D" w:rsidP="00D43B35">
      <w:pPr>
        <w:ind w:left="360"/>
        <w:rPr>
          <w:sz w:val="24"/>
          <w:szCs w:val="24"/>
          <w:rtl/>
        </w:rPr>
      </w:pPr>
    </w:p>
    <w:p w:rsidR="005E660D" w:rsidRPr="00F7144F" w:rsidRDefault="005E660D" w:rsidP="00D43B35">
      <w:pPr>
        <w:pStyle w:val="Notedebasdepage"/>
        <w:rPr>
          <w:sz w:val="24"/>
          <w:szCs w:val="24"/>
          <w:rtl/>
        </w:rPr>
      </w:pPr>
    </w:p>
  </w:footnote>
  <w:footnote w:id="11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وقال الألباني : صحيح </w:t>
      </w:r>
    </w:p>
  </w:footnote>
  <w:footnote w:id="116">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 xml:space="preserve">البخاري 834 ومسلم 1056 </w:t>
      </w:r>
    </w:p>
  </w:footnote>
  <w:footnote w:id="117">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صححه الألباني .</w:t>
      </w:r>
    </w:p>
  </w:footnote>
  <w:footnote w:id="118">
    <w:p w:rsidR="005E660D" w:rsidRPr="00F7144F" w:rsidRDefault="005E660D" w:rsidP="00D43B35">
      <w:pPr>
        <w:pStyle w:val="Notedebasdepage"/>
        <w:rPr>
          <w:rFonts w:ascii="Times New Roman" w:hAnsi="Times New Roman" w:cs="Times New Roman"/>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الحديث ضعفه الشيخ اللألباني .</w:t>
      </w:r>
    </w:p>
  </w:footnote>
  <w:footnote w:id="119">
    <w:p w:rsidR="005E660D" w:rsidRPr="00F7144F" w:rsidRDefault="005E660D" w:rsidP="00D43B35">
      <w:pPr>
        <w:rPr>
          <w:sz w:val="24"/>
          <w:szCs w:val="24"/>
          <w:rtl/>
          <w:lang w:bidi="ar-MA"/>
        </w:rPr>
      </w:pPr>
      <w:r w:rsidRPr="00F7144F">
        <w:rPr>
          <w:rStyle w:val="Appelnotedebasdep"/>
          <w:sz w:val="24"/>
          <w:szCs w:val="24"/>
        </w:rPr>
        <w:footnoteRef/>
      </w:r>
      <w:r w:rsidRPr="00F7144F">
        <w:rPr>
          <w:sz w:val="24"/>
          <w:szCs w:val="24"/>
          <w:rtl/>
          <w:lang w:bidi="ar-MA"/>
        </w:rPr>
        <w:t xml:space="preserve">- </w:t>
      </w:r>
      <w:r w:rsidRPr="00F7144F">
        <w:rPr>
          <w:sz w:val="24"/>
          <w:szCs w:val="24"/>
          <w:rtl/>
        </w:rPr>
        <w:t xml:space="preserve">الحديث صحيح , أخرجه البخاري 3103 , ومسلم 1010, لا يليق أن يصدر ب" رُوي : صيغة التمريض . </w:t>
      </w:r>
    </w:p>
  </w:footnote>
  <w:footnote w:id="120">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ascii="Times New Roman" w:hAnsi="Times New Roman" w:cs="Times New Roman"/>
          <w:sz w:val="24"/>
          <w:szCs w:val="24"/>
          <w:rtl/>
          <w:lang w:bidi="ar-MA"/>
        </w:rPr>
        <w:t xml:space="preserve">- </w:t>
      </w:r>
      <w:r w:rsidRPr="00F7144F">
        <w:rPr>
          <w:rFonts w:ascii="Times New Roman" w:hAnsi="Times New Roman" w:cs="Times New Roman"/>
          <w:sz w:val="24"/>
          <w:szCs w:val="24"/>
          <w:rtl/>
        </w:rPr>
        <w:t>أخرجه البخاري 521 ومسلم 1004 .</w:t>
      </w:r>
    </w:p>
  </w:footnote>
  <w:footnote w:id="12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2373.</w:t>
      </w:r>
    </w:p>
  </w:footnote>
  <w:footnote w:id="12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1024</w:t>
      </w:r>
    </w:p>
  </w:footnote>
  <w:footnote w:id="12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وصحح إسناده الشيخ الألباني </w:t>
      </w:r>
    </w:p>
  </w:footnote>
  <w:footnote w:id="12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- 545.</w:t>
      </w:r>
    </w:p>
  </w:footnote>
  <w:footnote w:id="12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- 1057.</w:t>
      </w:r>
    </w:p>
  </w:footnote>
  <w:footnote w:id="126">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أعرضت عنه خشية التطويل .</w:t>
      </w:r>
    </w:p>
    <w:p w:rsidR="005E660D" w:rsidRPr="00F7144F" w:rsidRDefault="005E660D" w:rsidP="00D43B35">
      <w:pPr>
        <w:pStyle w:val="Notedebasdepage"/>
        <w:rPr>
          <w:sz w:val="24"/>
          <w:szCs w:val="24"/>
        </w:rPr>
      </w:pPr>
    </w:p>
  </w:footnote>
  <w:footnote w:id="127">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وصحح إسناده الشيخ الألباني .</w:t>
      </w:r>
    </w:p>
    <w:p w:rsidR="005E660D" w:rsidRPr="00F7144F" w:rsidRDefault="005E660D" w:rsidP="00D43B35">
      <w:pPr>
        <w:rPr>
          <w:sz w:val="24"/>
          <w:szCs w:val="24"/>
          <w:rtl/>
        </w:rPr>
      </w:pPr>
      <w:r w:rsidRPr="00F7144F">
        <w:rPr>
          <w:rFonts w:hint="cs"/>
          <w:sz w:val="24"/>
          <w:szCs w:val="24"/>
          <w:rtl/>
        </w:rPr>
        <w:t xml:space="preserve">تعددت الأقوال في آخر وقت للعشاء , فمنهم من قال : </w:t>
      </w:r>
    </w:p>
    <w:p w:rsidR="005E660D" w:rsidRPr="00F7144F" w:rsidRDefault="005E660D" w:rsidP="00D43B35">
      <w:pPr>
        <w:rPr>
          <w:sz w:val="24"/>
          <w:szCs w:val="24"/>
          <w:rtl/>
        </w:rPr>
      </w:pPr>
      <w:r w:rsidRPr="00F7144F">
        <w:rPr>
          <w:rFonts w:hint="cs"/>
          <w:sz w:val="24"/>
          <w:szCs w:val="24"/>
          <w:rtl/>
        </w:rPr>
        <w:t>-إن وقت العش</w:t>
      </w:r>
      <w:r>
        <w:rPr>
          <w:rFonts w:hint="cs"/>
          <w:sz w:val="24"/>
          <w:szCs w:val="24"/>
          <w:rtl/>
        </w:rPr>
        <w:t>اء يمتد إلى طلوع الفجر الثاني .</w:t>
      </w:r>
    </w:p>
    <w:p w:rsidR="005E660D" w:rsidRPr="00F7144F" w:rsidRDefault="005E660D" w:rsidP="00D43B35">
      <w:pPr>
        <w:rPr>
          <w:sz w:val="24"/>
          <w:szCs w:val="24"/>
          <w:rtl/>
        </w:rPr>
      </w:pPr>
      <w:r w:rsidRPr="00F7144F">
        <w:rPr>
          <w:rFonts w:hint="cs"/>
          <w:sz w:val="24"/>
          <w:szCs w:val="24"/>
          <w:rtl/>
        </w:rPr>
        <w:t xml:space="preserve"> - ومنهم من قال : إنه يمتد إلى ثلث الليل  .</w:t>
      </w:r>
    </w:p>
    <w:p w:rsidR="005E660D" w:rsidRPr="00F7144F" w:rsidRDefault="005E660D" w:rsidP="00D43B35">
      <w:pPr>
        <w:rPr>
          <w:sz w:val="24"/>
          <w:szCs w:val="24"/>
          <w:rtl/>
        </w:rPr>
      </w:pPr>
      <w:r w:rsidRPr="00F7144F">
        <w:rPr>
          <w:rFonts w:hint="cs"/>
          <w:sz w:val="24"/>
          <w:szCs w:val="24"/>
          <w:rtl/>
        </w:rPr>
        <w:t>- ومنهم من قال : إلى نصف الليل .</w:t>
      </w:r>
    </w:p>
    <w:p w:rsidR="005E660D" w:rsidRPr="00F7144F" w:rsidRDefault="005E660D" w:rsidP="00D43B35">
      <w:pPr>
        <w:rPr>
          <w:sz w:val="24"/>
          <w:szCs w:val="24"/>
          <w:rtl/>
        </w:rPr>
      </w:pPr>
      <w:r w:rsidRPr="00F7144F">
        <w:rPr>
          <w:rFonts w:hint="cs"/>
          <w:sz w:val="24"/>
          <w:szCs w:val="24"/>
          <w:rtl/>
        </w:rPr>
        <w:t xml:space="preserve"> - ومنهم من قال : وقت الاختيار إلى ثلث الليل , ووقت الضرورة إلى طلوع الفجر الثاني .واستدل بحديث أبي قتادة عند مسلم ( 681 ) :"...أما إنه ليس في النوم تفريط ,إنما التفريط على من لم يصل الصلاة حتى يجيء وقت الأخرى.."</w:t>
      </w:r>
    </w:p>
    <w:p w:rsidR="005E660D" w:rsidRPr="00F7144F" w:rsidRDefault="005E660D" w:rsidP="00D43B35">
      <w:pPr>
        <w:rPr>
          <w:sz w:val="24"/>
          <w:szCs w:val="24"/>
          <w:rtl/>
        </w:rPr>
      </w:pPr>
      <w:r w:rsidRPr="00F7144F">
        <w:rPr>
          <w:rFonts w:hint="cs"/>
          <w:sz w:val="24"/>
          <w:szCs w:val="24"/>
          <w:rtl/>
        </w:rPr>
        <w:t xml:space="preserve">   قال ابن حزم في المحلى ( 3 / 233) مجيبا على هذا الاستدلال الأخير:"هذا لا يدل على ما قالوه أصلا , وهم مجمعون معنا أن وقت صلاة الصبح لا يمتد إلى وقت صلاة الظهر , فصح أن هذا الخبر لا يدل على اتصال وقت كل صلاة بوقت التي بعدها , وإنما فيه معصية من أخر صلاة إلى وقت غيرها فقط ..."</w:t>
      </w:r>
    </w:p>
    <w:p w:rsidR="005E660D" w:rsidRPr="00F7144F" w:rsidRDefault="005E660D" w:rsidP="00D43B35">
      <w:pPr>
        <w:rPr>
          <w:sz w:val="24"/>
          <w:szCs w:val="24"/>
          <w:rtl/>
        </w:rPr>
      </w:pPr>
      <w:r w:rsidRPr="00F7144F">
        <w:rPr>
          <w:sz w:val="24"/>
          <w:szCs w:val="24"/>
          <w:rtl/>
        </w:rPr>
        <w:t>قال الحافظ في الفتح : عموم حديث أبي قتادة مخصوص بالإجماع في الصبح وعلى قول الشافعي الجديد في المغرب ، فللإصطخري أن يقول إنه مخصوص بالحديث المذكور وغيره من الأحاديث في العشاء ، قال</w:t>
      </w:r>
      <w:r w:rsidRPr="00F7144F">
        <w:rPr>
          <w:rFonts w:hint="cs"/>
          <w:sz w:val="24"/>
          <w:szCs w:val="24"/>
          <w:rtl/>
        </w:rPr>
        <w:t>:</w:t>
      </w:r>
      <w:r w:rsidRPr="00F7144F">
        <w:rPr>
          <w:sz w:val="24"/>
          <w:szCs w:val="24"/>
          <w:u w:val="single"/>
          <w:rtl/>
        </w:rPr>
        <w:t>ولم أر في امتداد وقت العشاء إلى طلوع الفجر حديثا صريحا يثبت</w:t>
      </w:r>
      <w:r w:rsidRPr="00F7144F">
        <w:rPr>
          <w:rFonts w:hint="cs"/>
          <w:sz w:val="24"/>
          <w:szCs w:val="24"/>
          <w:rtl/>
        </w:rPr>
        <w:t>.</w:t>
      </w:r>
      <w:r w:rsidRPr="00F7144F">
        <w:rPr>
          <w:sz w:val="24"/>
          <w:szCs w:val="24"/>
          <w:rtl/>
        </w:rPr>
        <w:t xml:space="preserve"> انتهى .</w:t>
      </w:r>
    </w:p>
    <w:p w:rsidR="005E660D" w:rsidRPr="00F7144F" w:rsidRDefault="005E660D" w:rsidP="00D43B35">
      <w:pPr>
        <w:rPr>
          <w:sz w:val="24"/>
          <w:szCs w:val="24"/>
          <w:rtl/>
        </w:rPr>
      </w:pPr>
      <w:r w:rsidRPr="00F7144F">
        <w:rPr>
          <w:rFonts w:hint="cs"/>
          <w:sz w:val="24"/>
          <w:szCs w:val="24"/>
          <w:rtl/>
        </w:rPr>
        <w:t xml:space="preserve">وقال الشيخ الألباني في </w:t>
      </w:r>
      <w:r w:rsidRPr="00F7144F">
        <w:rPr>
          <w:sz w:val="24"/>
          <w:szCs w:val="24"/>
          <w:rtl/>
        </w:rPr>
        <w:t>تمام المنة - (</w:t>
      </w:r>
      <w:r w:rsidRPr="00F7144F">
        <w:rPr>
          <w:rFonts w:hint="cs"/>
          <w:sz w:val="24"/>
          <w:szCs w:val="24"/>
          <w:rtl/>
        </w:rPr>
        <w:t>ص 140</w:t>
      </w:r>
      <w:r w:rsidRPr="00F7144F">
        <w:rPr>
          <w:sz w:val="24"/>
          <w:szCs w:val="24"/>
          <w:rtl/>
        </w:rPr>
        <w:t>)</w:t>
      </w:r>
      <w:r w:rsidRPr="00F7144F">
        <w:rPr>
          <w:rFonts w:hint="cs"/>
          <w:sz w:val="24"/>
          <w:szCs w:val="24"/>
          <w:rtl/>
        </w:rPr>
        <w:t>:"</w:t>
      </w:r>
    </w:p>
    <w:p w:rsidR="005E660D" w:rsidRPr="00F7144F" w:rsidRDefault="005E660D" w:rsidP="00D43B35">
      <w:pPr>
        <w:rPr>
          <w:sz w:val="24"/>
          <w:szCs w:val="24"/>
          <w:rtl/>
        </w:rPr>
      </w:pPr>
      <w:r w:rsidRPr="00F7144F">
        <w:rPr>
          <w:rFonts w:hint="cs"/>
          <w:sz w:val="24"/>
          <w:szCs w:val="24"/>
          <w:rtl/>
        </w:rPr>
        <w:t>...</w:t>
      </w:r>
      <w:r w:rsidRPr="00F7144F">
        <w:rPr>
          <w:sz w:val="24"/>
          <w:szCs w:val="24"/>
          <w:rtl/>
        </w:rPr>
        <w:t>وإذ قد ثبت أن الحديث لا دليل فيه على امتداد وقت العشاء إلى الفجر فإنه  يتحتم الرجوع إلى الأحاديث الأخرى التي هي صريحة في تحديد وقت العشاء مثل قوله صلى الله عليه وسلم : " ووقت صلاة العشاء إلى نصف الليل الأوسط . . "  رواه مسلم</w:t>
      </w:r>
      <w:r w:rsidRPr="00F7144F">
        <w:rPr>
          <w:rFonts w:hint="cs"/>
          <w:sz w:val="24"/>
          <w:szCs w:val="24"/>
          <w:rtl/>
        </w:rPr>
        <w:t xml:space="preserve"> [ 998 ]</w:t>
      </w:r>
      <w:r w:rsidRPr="00F7144F">
        <w:rPr>
          <w:sz w:val="24"/>
          <w:szCs w:val="24"/>
          <w:rtl/>
        </w:rPr>
        <w:t xml:space="preserve"> وغيره  ويؤيده ما كتب به عمر بن الخطاب إلى أبي موسى الأشعري : " . . وأن صل العشاء ما بينك وبين ثلث الليل وإن أخرت فإلى شطر الليل ولا تكن من الغافلين "  أخرجه مالك</w:t>
      </w:r>
      <w:r w:rsidRPr="00F7144F">
        <w:rPr>
          <w:rFonts w:hint="cs"/>
          <w:sz w:val="24"/>
          <w:szCs w:val="24"/>
          <w:rtl/>
        </w:rPr>
        <w:t>[ 1 / 9 ]</w:t>
      </w:r>
      <w:r w:rsidRPr="00F7144F">
        <w:rPr>
          <w:sz w:val="24"/>
          <w:szCs w:val="24"/>
          <w:rtl/>
        </w:rPr>
        <w:t xml:space="preserve"> والطحاوي وابن حزم وسنده صحيح </w:t>
      </w:r>
      <w:r w:rsidRPr="00F7144F">
        <w:rPr>
          <w:rFonts w:hint="cs"/>
          <w:sz w:val="24"/>
          <w:szCs w:val="24"/>
          <w:rtl/>
        </w:rPr>
        <w:t>.</w:t>
      </w:r>
    </w:p>
    <w:p w:rsidR="005E660D" w:rsidRPr="00F7144F" w:rsidRDefault="005E660D" w:rsidP="00D43B35">
      <w:pPr>
        <w:rPr>
          <w:sz w:val="24"/>
          <w:szCs w:val="24"/>
          <w:rtl/>
        </w:rPr>
      </w:pPr>
      <w:r w:rsidRPr="00F7144F">
        <w:rPr>
          <w:sz w:val="24"/>
          <w:szCs w:val="24"/>
          <w:rtl/>
        </w:rPr>
        <w:t xml:space="preserve"> فهذا الحديث دليل واضح على أن </w:t>
      </w:r>
      <w:r w:rsidRPr="00F7144F">
        <w:rPr>
          <w:sz w:val="24"/>
          <w:szCs w:val="24"/>
          <w:u w:val="single"/>
          <w:rtl/>
        </w:rPr>
        <w:t xml:space="preserve">وقت العشاء إنما يمتد إلى نصف الليل فقط </w:t>
      </w:r>
      <w:r w:rsidRPr="00F7144F">
        <w:rPr>
          <w:rFonts w:hint="cs"/>
          <w:sz w:val="24"/>
          <w:szCs w:val="24"/>
          <w:rtl/>
        </w:rPr>
        <w:t xml:space="preserve">, </w:t>
      </w:r>
      <w:r w:rsidRPr="00F7144F">
        <w:rPr>
          <w:sz w:val="24"/>
          <w:szCs w:val="24"/>
          <w:rtl/>
        </w:rPr>
        <w:t xml:space="preserve">وهو الحق ولذلك اختاره </w:t>
      </w:r>
      <w:r w:rsidRPr="00F7144F">
        <w:rPr>
          <w:rFonts w:hint="cs"/>
          <w:sz w:val="24"/>
          <w:szCs w:val="24"/>
          <w:rtl/>
        </w:rPr>
        <w:t>:</w:t>
      </w:r>
    </w:p>
    <w:p w:rsidR="005E660D" w:rsidRPr="00F7144F" w:rsidRDefault="005E660D" w:rsidP="00D43B35">
      <w:pPr>
        <w:rPr>
          <w:sz w:val="24"/>
          <w:szCs w:val="24"/>
          <w:rtl/>
        </w:rPr>
      </w:pPr>
      <w:r w:rsidRPr="00F7144F">
        <w:rPr>
          <w:rFonts w:hint="cs"/>
          <w:sz w:val="24"/>
          <w:szCs w:val="24"/>
          <w:rtl/>
        </w:rPr>
        <w:t xml:space="preserve">   -</w:t>
      </w:r>
      <w:r w:rsidRPr="00F7144F">
        <w:rPr>
          <w:sz w:val="24"/>
          <w:szCs w:val="24"/>
          <w:rtl/>
        </w:rPr>
        <w:t xml:space="preserve">الشوكاني في " الدرر البهية " فقال : " . . وآخر وقت صلاة العشاء نصف الليل " </w:t>
      </w:r>
      <w:r w:rsidRPr="00F7144F">
        <w:rPr>
          <w:rFonts w:hint="cs"/>
          <w:sz w:val="24"/>
          <w:szCs w:val="24"/>
          <w:rtl/>
        </w:rPr>
        <w:t>وكذا في السيل الجرار ( 1 / 183 )</w:t>
      </w:r>
    </w:p>
    <w:p w:rsidR="005E660D" w:rsidRPr="00F7144F" w:rsidRDefault="005E660D" w:rsidP="00D43B35">
      <w:pPr>
        <w:rPr>
          <w:sz w:val="24"/>
          <w:szCs w:val="24"/>
          <w:rtl/>
        </w:rPr>
      </w:pPr>
      <w:r w:rsidRPr="00F7144F">
        <w:rPr>
          <w:rFonts w:hint="cs"/>
          <w:sz w:val="24"/>
          <w:szCs w:val="24"/>
          <w:rtl/>
        </w:rPr>
        <w:t xml:space="preserve">  - </w:t>
      </w:r>
      <w:r w:rsidRPr="00F7144F">
        <w:rPr>
          <w:sz w:val="24"/>
          <w:szCs w:val="24"/>
          <w:rtl/>
        </w:rPr>
        <w:t xml:space="preserve">وتبعه صديق حسن خان في " شرحه " ( 1 / 69 - 70 ) </w:t>
      </w:r>
    </w:p>
    <w:p w:rsidR="005E660D" w:rsidRPr="00F7144F" w:rsidRDefault="005E660D" w:rsidP="00D43B35">
      <w:pPr>
        <w:rPr>
          <w:sz w:val="24"/>
          <w:szCs w:val="24"/>
          <w:rtl/>
        </w:rPr>
      </w:pPr>
      <w:r w:rsidRPr="00F7144F">
        <w:rPr>
          <w:rFonts w:hint="cs"/>
          <w:sz w:val="24"/>
          <w:szCs w:val="24"/>
          <w:rtl/>
        </w:rPr>
        <w:t xml:space="preserve">  - </w:t>
      </w:r>
      <w:r w:rsidRPr="00F7144F">
        <w:rPr>
          <w:sz w:val="24"/>
          <w:szCs w:val="24"/>
          <w:rtl/>
        </w:rPr>
        <w:t xml:space="preserve">وقد روي القول به عن مالك كما في " بداية المجتهد " </w:t>
      </w:r>
    </w:p>
    <w:p w:rsidR="005E660D" w:rsidRPr="00F7144F" w:rsidRDefault="005E660D" w:rsidP="00FB19E3">
      <w:pPr>
        <w:rPr>
          <w:sz w:val="24"/>
          <w:szCs w:val="24"/>
          <w:rtl/>
        </w:rPr>
      </w:pPr>
      <w:r w:rsidRPr="00F7144F">
        <w:rPr>
          <w:rFonts w:hint="cs"/>
          <w:sz w:val="24"/>
          <w:szCs w:val="24"/>
          <w:rtl/>
        </w:rPr>
        <w:t xml:space="preserve">  - </w:t>
      </w:r>
      <w:r w:rsidRPr="00F7144F">
        <w:rPr>
          <w:sz w:val="24"/>
          <w:szCs w:val="24"/>
          <w:rtl/>
        </w:rPr>
        <w:t xml:space="preserve">وهو اختيار جماعة من الشافعية كأبي سعيد الإصطخري وغيره </w:t>
      </w:r>
      <w:r w:rsidRPr="00F7144F">
        <w:rPr>
          <w:rFonts w:hint="cs"/>
          <w:sz w:val="24"/>
          <w:szCs w:val="24"/>
          <w:rtl/>
        </w:rPr>
        <w:t xml:space="preserve">.  </w:t>
      </w:r>
      <w:r w:rsidRPr="00F7144F">
        <w:rPr>
          <w:sz w:val="24"/>
          <w:szCs w:val="24"/>
          <w:rtl/>
        </w:rPr>
        <w:t xml:space="preserve"> انظر المجموع ( 3 / 40 ) </w:t>
      </w:r>
    </w:p>
    <w:p w:rsidR="005E660D" w:rsidRPr="00F7144F" w:rsidRDefault="005E660D" w:rsidP="00D43B35">
      <w:pPr>
        <w:rPr>
          <w:sz w:val="24"/>
          <w:szCs w:val="24"/>
          <w:rtl/>
        </w:rPr>
      </w:pPr>
      <w:r w:rsidRPr="00F7144F">
        <w:rPr>
          <w:sz w:val="24"/>
          <w:szCs w:val="24"/>
          <w:rtl/>
        </w:rPr>
        <w:t xml:space="preserve"> ( فائدة ) : ينتهي الليل بطلوع الفجر الصادق وهو مذهب كافة العلماء كما في المصدر المذكور</w:t>
      </w:r>
      <w:r w:rsidRPr="00F7144F">
        <w:rPr>
          <w:rFonts w:hint="cs"/>
          <w:sz w:val="24"/>
          <w:szCs w:val="24"/>
          <w:rtl/>
        </w:rPr>
        <w:t xml:space="preserve"> " ( نقلا من الموسوعة الفقهية الميسرة 1 / 338 </w:t>
      </w:r>
      <w:r w:rsidRPr="00F7144F">
        <w:rPr>
          <w:sz w:val="24"/>
          <w:szCs w:val="24"/>
          <w:rtl/>
        </w:rPr>
        <w:t>–</w:t>
      </w:r>
      <w:r w:rsidRPr="00F7144F">
        <w:rPr>
          <w:rFonts w:hint="cs"/>
          <w:sz w:val="24"/>
          <w:szCs w:val="24"/>
          <w:rtl/>
        </w:rPr>
        <w:t xml:space="preserve"> 341 لحسين بن عودة العوايشة ) .</w:t>
      </w:r>
    </w:p>
  </w:footnote>
  <w:footnote w:id="12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أخرجه ابن خزيمة 1270 وابن حبان 2060 , وصححه الشيخ الألباني .</w:t>
      </w:r>
    </w:p>
  </w:footnote>
  <w:footnote w:id="12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رواه الحاكم 2617 وقال الشيخ الألباني ضعيف وقال في المشكاة : معنى الحديث صحيح .</w:t>
      </w:r>
    </w:p>
  </w:footnote>
  <w:footnote w:id="13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- 513</w:t>
      </w:r>
    </w:p>
  </w:footnote>
  <w:footnote w:id="13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146</w:t>
      </w:r>
    </w:p>
  </w:footnote>
  <w:footnote w:id="132">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قال الشيخ الألباني : حديث حسن .</w:t>
      </w:r>
    </w:p>
    <w:p w:rsidR="005E660D" w:rsidRPr="00F7144F" w:rsidRDefault="005E660D" w:rsidP="00D43B35">
      <w:pPr>
        <w:pStyle w:val="Notedebasdepage"/>
        <w:rPr>
          <w:sz w:val="24"/>
          <w:szCs w:val="24"/>
          <w:lang w:bidi="ar-MA"/>
        </w:rPr>
      </w:pPr>
    </w:p>
  </w:footnote>
  <w:footnote w:id="13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رقم580.</w:t>
      </w:r>
    </w:p>
  </w:footnote>
  <w:footnote w:id="13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1034</w:t>
      </w:r>
    </w:p>
  </w:footnote>
  <w:footnote w:id="135">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قال الآلباني: ضعيف الإسناد .</w:t>
      </w:r>
    </w:p>
    <w:p w:rsidR="005E660D" w:rsidRPr="00F7144F" w:rsidRDefault="005E660D" w:rsidP="00D43B35">
      <w:pPr>
        <w:pStyle w:val="Notedebasdepage"/>
        <w:rPr>
          <w:sz w:val="24"/>
          <w:szCs w:val="24"/>
        </w:rPr>
      </w:pPr>
    </w:p>
  </w:footnote>
  <w:footnote w:id="13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w:t>
      </w:r>
      <w:r w:rsidRPr="00F7144F">
        <w:rPr>
          <w:rFonts w:ascii="Times New Roman" w:hAnsi="Times New Roman" w:cs="Times New Roman"/>
          <w:sz w:val="24"/>
          <w:szCs w:val="24"/>
          <w:rtl/>
        </w:rPr>
        <w:t xml:space="preserve"> وفي آخره " فقال له معارية : إنك لمخالف لا تزال تحب الخلاف ما بقيت !.</w:t>
      </w:r>
    </w:p>
  </w:footnote>
  <w:footnote w:id="137">
    <w:p w:rsidR="005E660D" w:rsidRPr="00F7144F" w:rsidRDefault="005E660D" w:rsidP="00D43B35">
      <w:pPr>
        <w:ind w:right="720"/>
        <w:rPr>
          <w:sz w:val="24"/>
          <w:szCs w:val="24"/>
          <w:rtl/>
        </w:rPr>
      </w:pPr>
      <w:r w:rsidRPr="00F7144F">
        <w:rPr>
          <w:rStyle w:val="Appelnotedebasdep"/>
          <w:sz w:val="24"/>
          <w:szCs w:val="24"/>
        </w:rPr>
        <w:footnoteRef/>
      </w:r>
      <w:r w:rsidRPr="00F7144F">
        <w:rPr>
          <w:rFonts w:hint="cs"/>
          <w:sz w:val="24"/>
          <w:szCs w:val="24"/>
          <w:rtl/>
        </w:rPr>
        <w:t xml:space="preserve">- قال الصنعاني في </w:t>
      </w:r>
      <w:r w:rsidRPr="00F7144F">
        <w:rPr>
          <w:sz w:val="24"/>
          <w:szCs w:val="24"/>
          <w:rtl/>
        </w:rPr>
        <w:t>سبل السلام - (1 / 397)</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والحديث دليل على ما سلف من أن القضاء في ذلك الوقت كان من خصائصه صلى الله عليه وسلم ، وقد دل على هذا حديث عائشة : </w:t>
      </w:r>
      <w:r w:rsidRPr="00F7144F">
        <w:rPr>
          <w:rFonts w:hint="cs"/>
          <w:sz w:val="24"/>
          <w:szCs w:val="24"/>
          <w:rtl/>
        </w:rPr>
        <w:t>"</w:t>
      </w:r>
      <w:r w:rsidRPr="00F7144F">
        <w:rPr>
          <w:sz w:val="24"/>
          <w:szCs w:val="24"/>
          <w:rtl/>
        </w:rPr>
        <w:t xml:space="preserve"> أنه صلى الله عليه وسلم كان يصلي بعد العصر وينهى عنها ، ويواصل وينهى عن الوصال </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 أخرجه أبو داود ،</w:t>
      </w:r>
      <w:r w:rsidRPr="00F7144F">
        <w:rPr>
          <w:rFonts w:hint="cs"/>
          <w:sz w:val="24"/>
          <w:szCs w:val="24"/>
          <w:rtl/>
        </w:rPr>
        <w:t>[ وضعفه الألباني ]</w:t>
      </w:r>
      <w:r w:rsidRPr="00F7144F">
        <w:rPr>
          <w:sz w:val="24"/>
          <w:szCs w:val="24"/>
          <w:rtl/>
        </w:rPr>
        <w:t xml:space="preserve"> ولكن قال البيهقي : الذي اختص به صلى الله عليه وسلم المداومة على الركعتين بعد العصر ، لا أصل القضاء ( ا هـ ) .ولا يخفى أن حديث " أم سلمة " المذكور يرد هذا القول ، ويدل على</w:t>
      </w:r>
      <w:r w:rsidRPr="00F7144F">
        <w:rPr>
          <w:rFonts w:hint="cs"/>
          <w:sz w:val="24"/>
          <w:szCs w:val="24"/>
          <w:rtl/>
        </w:rPr>
        <w:t xml:space="preserve"> أن القضاء خاص به أيضا ".=</w:t>
      </w:r>
    </w:p>
    <w:p w:rsidR="005E660D" w:rsidRPr="00F7144F" w:rsidRDefault="005E660D" w:rsidP="00D43B35">
      <w:pPr>
        <w:ind w:right="720"/>
        <w:rPr>
          <w:sz w:val="24"/>
          <w:szCs w:val="24"/>
          <w:rtl/>
        </w:rPr>
      </w:pPr>
      <w:r w:rsidRPr="00F7144F">
        <w:rPr>
          <w:rFonts w:hint="cs"/>
          <w:sz w:val="24"/>
          <w:szCs w:val="24"/>
          <w:rtl/>
        </w:rPr>
        <w:t xml:space="preserve">=لكن الشيخ  الألباني يرى جواز التنفل بعد صلاة العصر فقال في </w:t>
      </w:r>
      <w:r w:rsidRPr="00F7144F">
        <w:rPr>
          <w:sz w:val="24"/>
          <w:szCs w:val="24"/>
          <w:rtl/>
        </w:rPr>
        <w:t>السلسلة الصحيحة - (1 / 199)</w:t>
      </w:r>
      <w:r w:rsidRPr="00F7144F">
        <w:rPr>
          <w:rFonts w:hint="cs"/>
          <w:sz w:val="24"/>
          <w:szCs w:val="24"/>
          <w:rtl/>
        </w:rPr>
        <w:t>:"...</w:t>
      </w:r>
      <w:r w:rsidRPr="00F7144F">
        <w:rPr>
          <w:sz w:val="24"/>
          <w:szCs w:val="24"/>
          <w:rtl/>
        </w:rPr>
        <w:t>و ما دل عليه الحديث من</w:t>
      </w:r>
      <w:r w:rsidRPr="00F7144F">
        <w:rPr>
          <w:sz w:val="24"/>
          <w:szCs w:val="24"/>
          <w:u w:val="single"/>
          <w:rtl/>
        </w:rPr>
        <w:t xml:space="preserve"> جواز الصلاة و لو نفلا بعد صلاة العصر و قبل اصفرارالشمس هو الذي ينبغي الاعتماد عليه</w:t>
      </w:r>
      <w:r w:rsidRPr="00F7144F">
        <w:rPr>
          <w:sz w:val="24"/>
          <w:szCs w:val="24"/>
          <w:rtl/>
        </w:rPr>
        <w:t xml:space="preserve"> في هذه المسألة التي كثرت الأقوال فيها ،و هو الذي ذهب إليه ابن حزم </w:t>
      </w:r>
      <w:r w:rsidRPr="00F7144F">
        <w:rPr>
          <w:rFonts w:hint="cs"/>
          <w:sz w:val="24"/>
          <w:szCs w:val="24"/>
          <w:rtl/>
        </w:rPr>
        <w:t xml:space="preserve">, </w:t>
      </w:r>
      <w:r w:rsidRPr="00F7144F">
        <w:rPr>
          <w:sz w:val="24"/>
          <w:szCs w:val="24"/>
          <w:rtl/>
        </w:rPr>
        <w:t>تبعا لابن عمر رضي الله عنه</w:t>
      </w:r>
      <w:r w:rsidRPr="00F7144F">
        <w:rPr>
          <w:rFonts w:hint="cs"/>
          <w:sz w:val="24"/>
          <w:szCs w:val="24"/>
          <w:rtl/>
        </w:rPr>
        <w:t xml:space="preserve"> , </w:t>
      </w:r>
      <w:r w:rsidRPr="00F7144F">
        <w:rPr>
          <w:sz w:val="24"/>
          <w:szCs w:val="24"/>
          <w:rtl/>
        </w:rPr>
        <w:t>كما ذكره الحافظالعراقي و غيره ، فلا تكن ممن تغره الكثرة ، إذا كانت على خلاف السنة .</w:t>
      </w:r>
    </w:p>
    <w:p w:rsidR="005E660D" w:rsidRPr="00F7144F" w:rsidRDefault="005E660D" w:rsidP="00D43B35">
      <w:pPr>
        <w:ind w:right="720"/>
        <w:rPr>
          <w:sz w:val="24"/>
          <w:szCs w:val="24"/>
          <w:rtl/>
        </w:rPr>
      </w:pPr>
      <w:r w:rsidRPr="00F7144F">
        <w:rPr>
          <w:sz w:val="24"/>
          <w:szCs w:val="24"/>
          <w:rtl/>
        </w:rPr>
        <w:t>ثم وجدت للحديث طريقا أخرى عن علي رضي الله عنه بلفظ</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 لا تصلوا بعد العصر ، إلا أن تصلوا و الشمس مرتفعة  .</w:t>
      </w:r>
    </w:p>
    <w:p w:rsidR="005E660D" w:rsidRPr="00F7144F" w:rsidRDefault="005E660D" w:rsidP="00D43B35">
      <w:pPr>
        <w:ind w:right="720"/>
        <w:rPr>
          <w:sz w:val="24"/>
          <w:szCs w:val="24"/>
          <w:rtl/>
        </w:rPr>
      </w:pPr>
      <w:r w:rsidRPr="00F7144F">
        <w:rPr>
          <w:sz w:val="24"/>
          <w:szCs w:val="24"/>
          <w:rtl/>
        </w:rPr>
        <w:t xml:space="preserve">أخرجه الإمام أحمد ( 1 / 130 ) : حدثنا إسحاق بن يوسف : أخبرنا سفيان عن أبيإسحاق عن عاصم عن علي رضي الله عنه عن النبي صلى الله عليه وسلم أنه قال :فذكره </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قلت : و هذا سند جيد ، رجاله كلهم ثقات رجال الشيخين غير عاصم وهو ابن ضمرةالسلولي و هو صدوق . كما في </w:t>
      </w:r>
      <w:r w:rsidRPr="00F7144F">
        <w:rPr>
          <w:rFonts w:hint="cs"/>
          <w:sz w:val="24"/>
          <w:szCs w:val="24"/>
          <w:rtl/>
        </w:rPr>
        <w:t>ال</w:t>
      </w:r>
      <w:r w:rsidRPr="00F7144F">
        <w:rPr>
          <w:sz w:val="24"/>
          <w:szCs w:val="24"/>
          <w:rtl/>
        </w:rPr>
        <w:t>تقريب  .</w:t>
      </w:r>
    </w:p>
    <w:p w:rsidR="005E660D" w:rsidRPr="00F7144F" w:rsidRDefault="005E660D" w:rsidP="00D43B35">
      <w:pPr>
        <w:ind w:right="720"/>
        <w:rPr>
          <w:sz w:val="24"/>
          <w:szCs w:val="24"/>
          <w:rtl/>
        </w:rPr>
      </w:pPr>
      <w:r w:rsidRPr="00F7144F">
        <w:rPr>
          <w:sz w:val="24"/>
          <w:szCs w:val="24"/>
          <w:rtl/>
        </w:rPr>
        <w:t xml:space="preserve">قلت : فهذه الطريق مما يعطي الحديث قوة على قوة ، لاسيما و هي من طريق عاصمالذي روى عن علي أيضا أن النبي صلى الله عليه وسلم كان لا يصلي بعد العصر ،فادعى البيهقي من أجل هذه الرواية إعلال الحديث ، و أجبنا عن ذلك بما تقدم ، ثمتأكدنا من صحة الجواب حين وقفنا على الحديث من طريق عاصم أيضا . فالحمد لله علىتوفيقه </w:t>
      </w:r>
      <w:r w:rsidRPr="00F7144F">
        <w:rPr>
          <w:rFonts w:hint="cs"/>
          <w:sz w:val="24"/>
          <w:szCs w:val="24"/>
          <w:rtl/>
        </w:rPr>
        <w:t>"</w:t>
      </w:r>
      <w:r w:rsidRPr="00F7144F">
        <w:rPr>
          <w:sz w:val="24"/>
          <w:szCs w:val="24"/>
          <w:rtl/>
        </w:rPr>
        <w:t>.</w:t>
      </w:r>
    </w:p>
    <w:p w:rsidR="005E660D" w:rsidRPr="00F7144F" w:rsidRDefault="005E660D" w:rsidP="00D43B35">
      <w:pPr>
        <w:pStyle w:val="Notedebasdepage"/>
        <w:rPr>
          <w:sz w:val="24"/>
          <w:szCs w:val="24"/>
          <w:rtl/>
        </w:rPr>
      </w:pPr>
    </w:p>
  </w:footnote>
  <w:footnote w:id="138">
    <w:p w:rsidR="005E660D" w:rsidRPr="00F7144F" w:rsidRDefault="005E660D" w:rsidP="00D43B35">
      <w:pPr>
        <w:spacing w:before="240"/>
        <w:rPr>
          <w:sz w:val="24"/>
          <w:szCs w:val="24"/>
          <w:rtl/>
        </w:rPr>
      </w:pPr>
      <w:r w:rsidRPr="00F7144F">
        <w:rPr>
          <w:rStyle w:val="Appelnotedebasdep"/>
          <w:sz w:val="24"/>
          <w:szCs w:val="24"/>
        </w:rPr>
        <w:footnoteRef/>
      </w:r>
      <w:r w:rsidRPr="00F7144F">
        <w:rPr>
          <w:rFonts w:hint="cs"/>
          <w:sz w:val="24"/>
          <w:szCs w:val="24"/>
          <w:rtl/>
        </w:rPr>
        <w:t>- رواه في المستدرك تحت رقم 956 وقال :حنش بن قيس ثقة . وقال الشيخ الألباني : ضعيف جدا .</w:t>
      </w:r>
    </w:p>
    <w:p w:rsidR="005E660D" w:rsidRPr="00F7144F" w:rsidRDefault="005E660D" w:rsidP="00D43B35">
      <w:pPr>
        <w:pStyle w:val="Notedebasdepage"/>
        <w:rPr>
          <w:sz w:val="24"/>
          <w:szCs w:val="24"/>
        </w:rPr>
      </w:pPr>
    </w:p>
  </w:footnote>
  <w:footnote w:id="13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w:t>
      </w:r>
      <w:r w:rsidRPr="00F7144F">
        <w:rPr>
          <w:rFonts w:ascii="Times New Roman" w:hAnsi="Times New Roman" w:cs="Times New Roman"/>
          <w:sz w:val="24"/>
          <w:szCs w:val="24"/>
          <w:rtl/>
        </w:rPr>
        <w:t xml:space="preserve"> قال الشيخ الألباني : حسن .</w:t>
      </w:r>
    </w:p>
  </w:footnote>
  <w:footnote w:id="14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أحد رواة الحديث .</w:t>
      </w:r>
    </w:p>
  </w:footnote>
  <w:footnote w:id="141">
    <w:p w:rsidR="005E660D" w:rsidRPr="00F7144F" w:rsidRDefault="005E660D" w:rsidP="00D43B35">
      <w:pPr>
        <w:pStyle w:val="Corpsdetexte"/>
        <w:spacing w:before="240"/>
        <w:ind w:right="720"/>
        <w:rPr>
          <w:sz w:val="24"/>
          <w:szCs w:val="24"/>
        </w:rPr>
      </w:pPr>
      <w:r w:rsidRPr="00F7144F">
        <w:rPr>
          <w:rStyle w:val="Appelnotedebasdep"/>
          <w:sz w:val="24"/>
          <w:szCs w:val="24"/>
        </w:rPr>
        <w:footnoteRef/>
      </w:r>
      <w:r w:rsidRPr="00F7144F">
        <w:rPr>
          <w:rFonts w:hint="cs"/>
          <w:sz w:val="24"/>
          <w:szCs w:val="24"/>
          <w:rtl/>
        </w:rPr>
        <w:t xml:space="preserve">- قال الألباني : ضعيف جدا , لكن قوله:"  لا تقوموا حتى تروني " صحيح </w:t>
      </w:r>
    </w:p>
    <w:p w:rsidR="005E660D" w:rsidRPr="00F7144F" w:rsidRDefault="005E660D" w:rsidP="00D43B35">
      <w:pPr>
        <w:pStyle w:val="Notedebasdepage"/>
        <w:rPr>
          <w:sz w:val="24"/>
          <w:szCs w:val="24"/>
          <w:rtl/>
        </w:rPr>
      </w:pPr>
    </w:p>
  </w:footnote>
  <w:footnote w:id="14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صححه الشيخ الألباني .</w:t>
      </w:r>
    </w:p>
  </w:footnote>
  <w:footnote w:id="143">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rFonts w:hint="cs"/>
          <w:sz w:val="24"/>
          <w:szCs w:val="24"/>
          <w:rtl/>
        </w:rPr>
        <w:t>- قال الشيخ الألباني : الحديث ضعيف ومعناه صحيح .</w:t>
      </w:r>
    </w:p>
    <w:p w:rsidR="005E660D" w:rsidRPr="00F7144F" w:rsidRDefault="005E660D" w:rsidP="00D43B35">
      <w:pPr>
        <w:pStyle w:val="Notedebasdepage"/>
        <w:rPr>
          <w:sz w:val="24"/>
          <w:szCs w:val="24"/>
          <w:lang w:bidi="ar-MA"/>
        </w:rPr>
      </w:pPr>
    </w:p>
  </w:footnote>
  <w:footnote w:id="144">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rFonts w:hint="cs"/>
          <w:sz w:val="24"/>
          <w:szCs w:val="24"/>
          <w:rtl/>
        </w:rPr>
        <w:t xml:space="preserve">- فائدة : يرى الشيخ الألباني أن التثويب يكون في الأذان الأول للصبح , قال في </w:t>
      </w:r>
      <w:r w:rsidRPr="00F7144F">
        <w:rPr>
          <w:sz w:val="24"/>
          <w:szCs w:val="24"/>
          <w:rtl/>
        </w:rPr>
        <w:t>تمام المنة - (</w:t>
      </w:r>
      <w:r w:rsidRPr="00F7144F">
        <w:rPr>
          <w:rFonts w:hint="cs"/>
          <w:sz w:val="24"/>
          <w:szCs w:val="24"/>
          <w:rtl/>
        </w:rPr>
        <w:t xml:space="preserve"> ص 146 -</w:t>
      </w:r>
      <w:r w:rsidRPr="00F7144F">
        <w:rPr>
          <w:sz w:val="24"/>
          <w:szCs w:val="24"/>
          <w:rtl/>
        </w:rPr>
        <w:t xml:space="preserve"> 148) </w:t>
      </w:r>
      <w:r w:rsidRPr="00F7144F">
        <w:rPr>
          <w:rFonts w:hint="cs"/>
          <w:sz w:val="24"/>
          <w:szCs w:val="24"/>
          <w:rtl/>
        </w:rPr>
        <w:t xml:space="preserve">:" </w:t>
      </w:r>
      <w:r w:rsidRPr="00F7144F">
        <w:rPr>
          <w:sz w:val="24"/>
          <w:szCs w:val="24"/>
          <w:rtl/>
        </w:rPr>
        <w:t xml:space="preserve"> إنما يشرع التثويب في الأذان الأول للصبح الذي يكون قبل دخول الوقت بنحو ربع ساعة تقريبا لحديث ابن عمر رضي الله عنه قال : " كان في الأذان الأول بعد الفلاح : الصلاة خير من النوم مرتين "  رواه البيهقي ( 1 / 423 ) وكذا الطحاوي في " شرح المعاني " ( 1 / 82 ) وإسناده حسن كما قال الحافظ </w:t>
      </w:r>
      <w:r w:rsidRPr="00F7144F">
        <w:rPr>
          <w:rFonts w:hint="cs"/>
          <w:sz w:val="24"/>
          <w:szCs w:val="24"/>
          <w:rtl/>
        </w:rPr>
        <w:t>,</w:t>
      </w:r>
      <w:r w:rsidRPr="00F7144F">
        <w:rPr>
          <w:sz w:val="24"/>
          <w:szCs w:val="24"/>
          <w:rtl/>
        </w:rPr>
        <w:t xml:space="preserve"> وحديث أبي م</w:t>
      </w:r>
      <w:r w:rsidRPr="00F7144F">
        <w:rPr>
          <w:rFonts w:hint="cs"/>
          <w:sz w:val="24"/>
          <w:szCs w:val="24"/>
          <w:rtl/>
        </w:rPr>
        <w:t>ح</w:t>
      </w:r>
      <w:r w:rsidRPr="00F7144F">
        <w:rPr>
          <w:sz w:val="24"/>
          <w:szCs w:val="24"/>
          <w:rtl/>
        </w:rPr>
        <w:t>ذورة مطلق</w:t>
      </w:r>
      <w:r w:rsidRPr="00F7144F">
        <w:rPr>
          <w:rFonts w:hint="cs"/>
          <w:sz w:val="24"/>
          <w:szCs w:val="24"/>
          <w:rtl/>
        </w:rPr>
        <w:t xml:space="preserve"> ,</w:t>
      </w:r>
      <w:r w:rsidRPr="00F7144F">
        <w:rPr>
          <w:sz w:val="24"/>
          <w:szCs w:val="24"/>
          <w:rtl/>
        </w:rPr>
        <w:t xml:space="preserve"> وهو يشمل الأذانين </w:t>
      </w:r>
      <w:r w:rsidRPr="00F7144F">
        <w:rPr>
          <w:rFonts w:hint="cs"/>
          <w:sz w:val="24"/>
          <w:szCs w:val="24"/>
          <w:rtl/>
        </w:rPr>
        <w:t xml:space="preserve">. </w:t>
      </w:r>
      <w:r w:rsidRPr="00F7144F">
        <w:rPr>
          <w:sz w:val="24"/>
          <w:szCs w:val="24"/>
          <w:rtl/>
        </w:rPr>
        <w:t xml:space="preserve">لكن الأذان الثاني غير مراد لأنه جاء مقيدا في رواية أخرى بلفظ : " وإذا أذنت بالأول من الصبح فقل : الصلاة خير من النوم </w:t>
      </w:r>
      <w:r w:rsidRPr="00F7144F">
        <w:rPr>
          <w:rFonts w:hint="cs"/>
          <w:sz w:val="24"/>
          <w:szCs w:val="24"/>
          <w:rtl/>
        </w:rPr>
        <w:t>,</w:t>
      </w:r>
      <w:r w:rsidRPr="00F7144F">
        <w:rPr>
          <w:sz w:val="24"/>
          <w:szCs w:val="24"/>
          <w:rtl/>
        </w:rPr>
        <w:t xml:space="preserve"> الصلاة خير من النوم "  أخرجه أبو داود والنسائي والطحاوي وغيرهم وهو مخرج في " صحيح أبي داود " ( 510 - 516 ) فاتفق حديثه مع حديث ابن عمر</w:t>
      </w:r>
      <w:r w:rsidRPr="00F7144F">
        <w:rPr>
          <w:rFonts w:hint="cs"/>
          <w:sz w:val="24"/>
          <w:szCs w:val="24"/>
          <w:rtl/>
        </w:rPr>
        <w:t>,</w:t>
      </w:r>
      <w:r w:rsidRPr="00F7144F">
        <w:rPr>
          <w:sz w:val="24"/>
          <w:szCs w:val="24"/>
          <w:rtl/>
        </w:rPr>
        <w:t xml:space="preserve"> ولهذا قال الصنعاني في " سبل السلام " ( 1 / 167 - 168 ) عقب لفظ النسائي : " وفي هذا تقييد لما أطلقته الروايات </w:t>
      </w:r>
      <w:r w:rsidRPr="00F7144F">
        <w:rPr>
          <w:rFonts w:hint="cs"/>
          <w:sz w:val="24"/>
          <w:szCs w:val="24"/>
          <w:rtl/>
        </w:rPr>
        <w:t>.</w:t>
      </w:r>
      <w:r w:rsidRPr="00F7144F">
        <w:rPr>
          <w:sz w:val="24"/>
          <w:szCs w:val="24"/>
          <w:rtl/>
        </w:rPr>
        <w:t xml:space="preserve"> قال ابن رسلان : وصحح هذه الرواية ابن خزيمة </w:t>
      </w:r>
      <w:r w:rsidRPr="00F7144F">
        <w:rPr>
          <w:rFonts w:hint="cs"/>
          <w:sz w:val="24"/>
          <w:szCs w:val="24"/>
          <w:rtl/>
        </w:rPr>
        <w:t>,</w:t>
      </w:r>
      <w:r w:rsidRPr="00F7144F">
        <w:rPr>
          <w:sz w:val="24"/>
          <w:szCs w:val="24"/>
          <w:rtl/>
        </w:rPr>
        <w:t xml:space="preserve"> قال : فشرعية التثويب إنما هي في الأذان الأول للفجر لأنه لإيقاظ النائم وأما الأذان الثاني فإنه إعلام بدخول الوقت ودعاء إلى الصلاة</w:t>
      </w:r>
      <w:r w:rsidRPr="00F7144F">
        <w:rPr>
          <w:rFonts w:hint="cs"/>
          <w:sz w:val="24"/>
          <w:szCs w:val="24"/>
          <w:rtl/>
        </w:rPr>
        <w:t>[</w:t>
      </w:r>
      <w:r w:rsidRPr="00F7144F">
        <w:rPr>
          <w:sz w:val="24"/>
          <w:szCs w:val="24"/>
          <w:rtl/>
        </w:rPr>
        <w:t>ولفظ النسائي في سننه الكبرى من جهة سفيان عن أبي جعفر عن أبي سليمان ، عن أبي محذورة قال : { كنت أؤذن لرسول الله صلى الله عليه وسلمفكنت أقول في أذان الفجر الأول : حي على الصلاة ، حي على الفلاح ؛ الصلاة خير من النوم ، الصلاة خير من النوم } قال ابن حزم : وإسناده صحيح ( ا هـ )</w:t>
      </w:r>
      <w:r w:rsidRPr="00F7144F">
        <w:rPr>
          <w:rFonts w:hint="cs"/>
          <w:sz w:val="24"/>
          <w:szCs w:val="24"/>
          <w:rtl/>
        </w:rPr>
        <w:t>ما بين معقوفتين تتمة كلام الصنعاني ولم ينقلها الألباني] .</w:t>
      </w:r>
      <w:r w:rsidRPr="00F7144F">
        <w:rPr>
          <w:sz w:val="24"/>
          <w:szCs w:val="24"/>
          <w:rtl/>
        </w:rPr>
        <w:t xml:space="preserve"> ا</w:t>
      </w:r>
      <w:r w:rsidRPr="00F7144F">
        <w:rPr>
          <w:rFonts w:hint="cs"/>
          <w:sz w:val="24"/>
          <w:szCs w:val="24"/>
          <w:rtl/>
        </w:rPr>
        <w:t>نت</w:t>
      </w:r>
      <w:r w:rsidRPr="00F7144F">
        <w:rPr>
          <w:sz w:val="24"/>
          <w:szCs w:val="24"/>
          <w:rtl/>
        </w:rPr>
        <w:t>ه</w:t>
      </w:r>
      <w:r w:rsidRPr="00F7144F">
        <w:rPr>
          <w:rFonts w:hint="cs"/>
          <w:sz w:val="24"/>
          <w:szCs w:val="24"/>
          <w:rtl/>
        </w:rPr>
        <w:t>ى</w:t>
      </w:r>
      <w:r w:rsidRPr="00F7144F">
        <w:rPr>
          <w:sz w:val="24"/>
          <w:szCs w:val="24"/>
          <w:rtl/>
        </w:rPr>
        <w:t xml:space="preserve"> من " تخريج الزركشي لأحاديث الرافعي</w:t>
      </w:r>
      <w:r w:rsidRPr="00F7144F">
        <w:rPr>
          <w:rFonts w:hint="cs"/>
          <w:sz w:val="24"/>
          <w:szCs w:val="24"/>
          <w:rtl/>
        </w:rPr>
        <w:t>"</w:t>
      </w:r>
    </w:p>
    <w:p w:rsidR="005E660D" w:rsidRPr="00F7144F" w:rsidRDefault="005E660D" w:rsidP="00D43B35">
      <w:pPr>
        <w:pStyle w:val="Corpsdetexte"/>
        <w:tabs>
          <w:tab w:val="left" w:pos="926"/>
        </w:tabs>
        <w:spacing w:before="240"/>
        <w:rPr>
          <w:sz w:val="24"/>
          <w:szCs w:val="24"/>
          <w:rtl/>
        </w:rPr>
      </w:pPr>
      <w:r w:rsidRPr="00F7144F">
        <w:rPr>
          <w:sz w:val="24"/>
          <w:szCs w:val="24"/>
          <w:rtl/>
        </w:rPr>
        <w:t xml:space="preserve">ومثل ذلك في " سنن البيهقي الكبرى " عن أبي محذورة : أنه كان يثوب في الأذان الأول من الصبح بأمره صلى الله عليه وسلم </w:t>
      </w:r>
      <w:r w:rsidRPr="00F7144F">
        <w:rPr>
          <w:rFonts w:hint="cs"/>
          <w:sz w:val="24"/>
          <w:szCs w:val="24"/>
          <w:rtl/>
        </w:rPr>
        <w:t>.</w:t>
      </w:r>
    </w:p>
    <w:p w:rsidR="005E660D" w:rsidRPr="00F7144F" w:rsidRDefault="005E660D" w:rsidP="00C5195E">
      <w:pPr>
        <w:pStyle w:val="Corpsdetexte"/>
        <w:tabs>
          <w:tab w:val="left" w:pos="926"/>
        </w:tabs>
        <w:spacing w:before="240"/>
        <w:rPr>
          <w:sz w:val="24"/>
          <w:szCs w:val="24"/>
          <w:rtl/>
        </w:rPr>
      </w:pPr>
      <w:r w:rsidRPr="00F7144F">
        <w:rPr>
          <w:sz w:val="24"/>
          <w:szCs w:val="24"/>
          <w:rtl/>
        </w:rPr>
        <w:t xml:space="preserve"> قلت : وعلى هذا ليس " الصلاة خير من النوم " من ألفاظ الأذان المشروع للدعاء إلى الصلاة والإخبار بدخول وقتها بل هو من الألفاظ التي شرعت لإيقاظ النائم </w:t>
      </w:r>
      <w:r w:rsidRPr="00F7144F">
        <w:rPr>
          <w:rFonts w:hint="cs"/>
          <w:sz w:val="24"/>
          <w:szCs w:val="24"/>
          <w:rtl/>
        </w:rPr>
        <w:t xml:space="preserve">. </w:t>
      </w:r>
      <w:r w:rsidRPr="00F7144F">
        <w:rPr>
          <w:sz w:val="24"/>
          <w:szCs w:val="24"/>
          <w:rtl/>
        </w:rPr>
        <w:t xml:space="preserve">فهو كألفاظ التسبيح الأخير الذي اعتاده الناس في هذه الأعصار المتأخرة عوضا عن الأذان الأول " </w:t>
      </w:r>
    </w:p>
    <w:p w:rsidR="005E660D" w:rsidRPr="00F7144F" w:rsidRDefault="005E660D" w:rsidP="00D43B35">
      <w:pPr>
        <w:pStyle w:val="Corpsdetexte"/>
        <w:tabs>
          <w:tab w:val="left" w:pos="926"/>
        </w:tabs>
        <w:spacing w:before="240"/>
        <w:rPr>
          <w:sz w:val="24"/>
          <w:szCs w:val="24"/>
          <w:rtl/>
        </w:rPr>
      </w:pPr>
      <w:r w:rsidRPr="00F7144F">
        <w:rPr>
          <w:sz w:val="24"/>
          <w:szCs w:val="24"/>
          <w:rtl/>
        </w:rPr>
        <w:t xml:space="preserve"> قلت</w:t>
      </w:r>
      <w:r w:rsidRPr="00F7144F">
        <w:rPr>
          <w:rFonts w:hint="cs"/>
          <w:sz w:val="24"/>
          <w:szCs w:val="24"/>
          <w:rtl/>
        </w:rPr>
        <w:t>- القائل الشيخ الألباني -</w:t>
      </w:r>
      <w:r w:rsidRPr="00F7144F">
        <w:rPr>
          <w:sz w:val="24"/>
          <w:szCs w:val="24"/>
          <w:rtl/>
        </w:rPr>
        <w:t xml:space="preserve"> : وإنما أطلت الكلام في هذه المسألة لجريان العمل من أكثر المؤذنين في البلاد الإسلامية على خلاف السنة فيها أولا ولقلة من صرح بها من المؤلفين</w:t>
      </w:r>
      <w:r w:rsidRPr="00F7144F">
        <w:rPr>
          <w:rFonts w:hint="cs"/>
          <w:sz w:val="24"/>
          <w:szCs w:val="24"/>
          <w:rtl/>
        </w:rPr>
        <w:t xml:space="preserve"> .</w:t>
      </w:r>
    </w:p>
    <w:p w:rsidR="005E660D" w:rsidRPr="00F7144F" w:rsidRDefault="005E660D" w:rsidP="00D43B35">
      <w:pPr>
        <w:pStyle w:val="Corpsdetexte"/>
        <w:tabs>
          <w:tab w:val="left" w:pos="926"/>
        </w:tabs>
        <w:spacing w:before="240"/>
        <w:rPr>
          <w:sz w:val="24"/>
          <w:szCs w:val="24"/>
          <w:rtl/>
        </w:rPr>
      </w:pPr>
      <w:r w:rsidRPr="00F7144F">
        <w:rPr>
          <w:sz w:val="24"/>
          <w:szCs w:val="24"/>
          <w:u w:val="single"/>
          <w:rtl/>
        </w:rPr>
        <w:t xml:space="preserve"> ومما سبق يتبين أن جعل التثويب في الأذان الثاني بدعة مخالفة للسنة </w:t>
      </w:r>
      <w:r w:rsidRPr="00F7144F">
        <w:rPr>
          <w:sz w:val="24"/>
          <w:szCs w:val="24"/>
          <w:rtl/>
        </w:rPr>
        <w:t>وتزداد المخالفة حين يعرضون عن الأذان الأول بالكلية ويصرون على التثويب في الثاني فما أحراهم بقوله تعالى : ( أتستبدلون الذي هو أدنى بالذي هو خير ) ( و كانوا يع</w:t>
      </w:r>
      <w:r w:rsidRPr="00F7144F">
        <w:rPr>
          <w:rFonts w:hint="cs"/>
          <w:sz w:val="24"/>
          <w:szCs w:val="24"/>
          <w:rtl/>
        </w:rPr>
        <w:t>تد</w:t>
      </w:r>
      <w:r w:rsidRPr="00F7144F">
        <w:rPr>
          <w:sz w:val="24"/>
          <w:szCs w:val="24"/>
          <w:rtl/>
        </w:rPr>
        <w:t>ون )</w:t>
      </w:r>
      <w:r w:rsidRPr="00F7144F">
        <w:rPr>
          <w:rFonts w:hint="cs"/>
          <w:sz w:val="24"/>
          <w:szCs w:val="24"/>
          <w:rtl/>
        </w:rPr>
        <w:t>[البقرة الآية 61 ]</w:t>
      </w:r>
    </w:p>
    <w:p w:rsidR="005E660D" w:rsidRPr="00F7144F" w:rsidRDefault="005E660D" w:rsidP="00D43B35">
      <w:pPr>
        <w:pStyle w:val="Corpsdetexte"/>
        <w:tabs>
          <w:tab w:val="left" w:pos="926"/>
        </w:tabs>
        <w:spacing w:before="240"/>
        <w:rPr>
          <w:sz w:val="24"/>
          <w:szCs w:val="24"/>
          <w:rtl/>
        </w:rPr>
      </w:pPr>
      <w:r w:rsidRPr="00F7144F">
        <w:rPr>
          <w:sz w:val="24"/>
          <w:szCs w:val="24"/>
          <w:rtl/>
        </w:rPr>
        <w:t xml:space="preserve"> ( فائدة ) : قال الطحاوي بعد أن ذكر حديث أبي محذورة وابن عمر المتقدمين الصريحين في التثوب في الأذان الأول : " وهو قول أبي حنيفة وأبي يوسف ومحمد رحمهم الله تعالى " </w:t>
      </w:r>
    </w:p>
    <w:p w:rsidR="005E660D" w:rsidRPr="00F7144F" w:rsidRDefault="005E660D" w:rsidP="00D43B35">
      <w:pPr>
        <w:pStyle w:val="Corpsdetexte"/>
        <w:tabs>
          <w:tab w:val="left" w:pos="926"/>
        </w:tabs>
        <w:spacing w:before="240"/>
        <w:rPr>
          <w:sz w:val="24"/>
          <w:szCs w:val="24"/>
          <w:rtl/>
        </w:rPr>
      </w:pPr>
      <w:r w:rsidRPr="00F7144F">
        <w:rPr>
          <w:sz w:val="24"/>
          <w:szCs w:val="24"/>
          <w:rtl/>
        </w:rPr>
        <w:t xml:space="preserve"> قوله</w:t>
      </w:r>
      <w:r w:rsidRPr="00F7144F">
        <w:rPr>
          <w:rFonts w:hint="cs"/>
          <w:sz w:val="24"/>
          <w:szCs w:val="24"/>
          <w:rtl/>
        </w:rPr>
        <w:t xml:space="preserve"> [ أي قول السيد سابق في فقه السنة ]</w:t>
      </w:r>
      <w:r w:rsidRPr="00F7144F">
        <w:rPr>
          <w:sz w:val="24"/>
          <w:szCs w:val="24"/>
          <w:rtl/>
        </w:rPr>
        <w:t xml:space="preserve"> في أذان الفجر : " يشرع تقديمه على أول الوقت إذا أمكن التمييز بين الأذان الأول والثاني حتى لا يقع الاشتباه " </w:t>
      </w:r>
    </w:p>
    <w:p w:rsidR="005E660D" w:rsidRPr="00F7144F" w:rsidRDefault="005E660D" w:rsidP="00D43B35">
      <w:pPr>
        <w:pStyle w:val="Corpsdetexte"/>
        <w:tabs>
          <w:tab w:val="left" w:pos="926"/>
        </w:tabs>
        <w:spacing w:before="240"/>
        <w:rPr>
          <w:sz w:val="24"/>
          <w:szCs w:val="24"/>
          <w:rtl/>
        </w:rPr>
      </w:pPr>
      <w:r w:rsidRPr="00F7144F">
        <w:rPr>
          <w:sz w:val="24"/>
          <w:szCs w:val="24"/>
          <w:rtl/>
        </w:rPr>
        <w:t xml:space="preserve"> قلت : ذلك ممكن بيسر إذا التزمت السنة التي ميزت الأذان الأول بزيادة جملة : " الصلاة خير من النوم ( مرتين ) " كما تقدم </w:t>
      </w:r>
      <w:r>
        <w:rPr>
          <w:rFonts w:hint="cs"/>
          <w:sz w:val="24"/>
          <w:szCs w:val="24"/>
          <w:rtl/>
        </w:rPr>
        <w:t>=</w:t>
      </w:r>
    </w:p>
    <w:p w:rsidR="005E660D" w:rsidRPr="00F7144F" w:rsidRDefault="005E660D" w:rsidP="0022718B">
      <w:pPr>
        <w:pStyle w:val="Corpsdetexte"/>
        <w:tabs>
          <w:tab w:val="left" w:pos="926"/>
        </w:tabs>
        <w:spacing w:before="240"/>
        <w:rPr>
          <w:sz w:val="24"/>
          <w:szCs w:val="24"/>
        </w:rPr>
      </w:pPr>
      <w:r>
        <w:rPr>
          <w:rFonts w:hint="cs"/>
          <w:sz w:val="24"/>
          <w:szCs w:val="24"/>
          <w:rtl/>
        </w:rPr>
        <w:t>=</w:t>
      </w:r>
      <w:r w:rsidRPr="00F7144F">
        <w:rPr>
          <w:sz w:val="24"/>
          <w:szCs w:val="24"/>
          <w:rtl/>
        </w:rPr>
        <w:t xml:space="preserve"> على أن هناك سنة أخرى تزيد الأمر يسرا وهي أن يكون مؤذن الأذان الأول غير مؤذن الأذان الثاني كما في حديث ابن عمر الذي ذكره المؤلف أخرجه الشيخان وله شواهد كثيرة خرجتها في " الإرواء " ( 219 ) وهى سنة متروكة أيضا فهنيئا لمن وفقه الله تبارك وتعالى لإحيائها </w:t>
      </w:r>
      <w:r w:rsidRPr="00F7144F">
        <w:rPr>
          <w:rFonts w:hint="cs"/>
          <w:sz w:val="24"/>
          <w:szCs w:val="24"/>
          <w:rtl/>
        </w:rPr>
        <w:t>".</w:t>
      </w:r>
    </w:p>
  </w:footnote>
  <w:footnote w:id="145">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rFonts w:hint="cs"/>
          <w:sz w:val="24"/>
          <w:szCs w:val="24"/>
          <w:rtl/>
        </w:rPr>
        <w:t xml:space="preserve">- أخرجه عبد بن حميد في مسنده 812 ,والطبراني في المعجم الكبير 13371 ,والعقيلي في الضعفاء الكبير658 , وابن شاهين في ناسخ الحديث ومنسوخه170 , والطرسوسي في مسند عبد الله بن عمر 24 من طريق عطاء بن أبي رباح عن ابن عمر قال : " أبطأ بلال يوما بالأذان , فأذن رجل , فجاء بلال فأراد أن يقيم , فقال رسول الله صلى الله عليه وسلم :" يقيم من أذن ". قال الشيخ الألباني : ضعيف . وذلك في ضعيف الجامع الصغير.  </w:t>
      </w:r>
    </w:p>
  </w:footnote>
  <w:footnote w:id="146">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rFonts w:hint="cs"/>
          <w:sz w:val="24"/>
          <w:szCs w:val="24"/>
          <w:rtl/>
        </w:rPr>
        <w:t xml:space="preserve">- قال الشيخ الألباني : ضعيف  . وقال ابن حزم في المحلى ( تحت المسألة 329 ) :" وجائز أن يقيم غير الذي أذن ,لأنه لم يأت عن ذلك نهي يصح ".وقال الصنعاني في سبل السلام ( 1 / 223):"وقالت الحنفية وغيرهم : تجزيء إقامة غير من أذن لعدم نهوض الدليل على ذلك ".وختم الصنعاني هذا البحث قائلا:"نعم الأصل جواز كون المقيم غير المؤذن </w:t>
      </w:r>
      <w:r w:rsidRPr="00F7144F">
        <w:rPr>
          <w:sz w:val="24"/>
          <w:szCs w:val="24"/>
          <w:rtl/>
        </w:rPr>
        <w:t xml:space="preserve">". وهو رأي الشيخ الألباني كذلك , وانظر( الضعيفة رقم  35 ) . </w:t>
      </w:r>
    </w:p>
    <w:p w:rsidR="005E660D" w:rsidRPr="00F7144F" w:rsidRDefault="005E660D" w:rsidP="00D43B35">
      <w:pPr>
        <w:pStyle w:val="Notedebasdepage"/>
        <w:rPr>
          <w:rFonts w:ascii="Times New Roman" w:hAnsi="Times New Roman" w:cs="Times New Roman"/>
          <w:sz w:val="24"/>
          <w:szCs w:val="24"/>
        </w:rPr>
      </w:pPr>
    </w:p>
  </w:footnote>
  <w:footnote w:id="147">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rPr>
        <w:t xml:space="preserve"> - (ابن ) غير موجودة . </w:t>
      </w:r>
    </w:p>
  </w:footnote>
  <w:footnote w:id="148">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rPr>
        <w:t xml:space="preserve"> - وأخرجه الطبراني في الكبير 1 / 2262  رقم 5285 .</w:t>
      </w:r>
    </w:p>
  </w:footnote>
  <w:footnote w:id="149">
    <w:p w:rsidR="005E660D" w:rsidRPr="00F7144F" w:rsidRDefault="005E660D" w:rsidP="00D43B35">
      <w:pPr>
        <w:pStyle w:val="Corpsdetexte"/>
        <w:tabs>
          <w:tab w:val="left" w:pos="926"/>
        </w:tabs>
        <w:spacing w:before="240"/>
        <w:ind w:left="360" w:right="720"/>
        <w:rPr>
          <w:sz w:val="24"/>
          <w:szCs w:val="24"/>
          <w:rtl/>
        </w:rPr>
      </w:pPr>
      <w:r w:rsidRPr="00F7144F">
        <w:rPr>
          <w:rStyle w:val="Appelnotedebasdep"/>
          <w:sz w:val="24"/>
          <w:szCs w:val="24"/>
        </w:rPr>
        <w:footnoteRef/>
      </w:r>
      <w:r w:rsidRPr="00F7144F">
        <w:rPr>
          <w:sz w:val="24"/>
          <w:szCs w:val="24"/>
          <w:rtl/>
        </w:rPr>
        <w:t xml:space="preserve"> - قال البيهقي في سننه 2113 : ليس بمحفوظ .</w:t>
      </w:r>
    </w:p>
    <w:p w:rsidR="005E660D" w:rsidRPr="00F7144F" w:rsidRDefault="005E660D" w:rsidP="00D43B35">
      <w:pPr>
        <w:pStyle w:val="Notedebasdepage"/>
        <w:rPr>
          <w:rFonts w:ascii="Times New Roman" w:hAnsi="Times New Roman" w:cs="Times New Roman"/>
          <w:sz w:val="24"/>
          <w:szCs w:val="24"/>
          <w:lang w:bidi="ar-MA"/>
        </w:rPr>
      </w:pPr>
    </w:p>
  </w:footnote>
  <w:footnote w:id="150">
    <w:p w:rsidR="005E660D" w:rsidRPr="00F7144F" w:rsidRDefault="005E660D" w:rsidP="00D43B35">
      <w:pPr>
        <w:pStyle w:val="Notedebasdepage"/>
        <w:rPr>
          <w:rFonts w:ascii="Times New Roman" w:hAnsi="Times New Roman" w:cs="Times New Roman"/>
          <w:sz w:val="24"/>
          <w:szCs w:val="24"/>
          <w:rtl/>
        </w:rPr>
      </w:pPr>
      <w:r w:rsidRPr="00F7144F">
        <w:rPr>
          <w:rStyle w:val="Appelnotedebasdep"/>
          <w:sz w:val="24"/>
          <w:szCs w:val="24"/>
        </w:rPr>
        <w:footnoteRef/>
      </w:r>
      <w:r w:rsidRPr="00F7144F">
        <w:rPr>
          <w:rFonts w:ascii="Times New Roman" w:hAnsi="Times New Roman" w:cs="Times New Roman"/>
          <w:sz w:val="24"/>
          <w:szCs w:val="24"/>
          <w:rtl/>
        </w:rPr>
        <w:t xml:space="preserve"> - ضعفه الشيخ الألباني .</w:t>
      </w:r>
    </w:p>
  </w:footnote>
  <w:footnote w:id="151">
    <w:p w:rsidR="005E660D" w:rsidRPr="00F7144F" w:rsidRDefault="005E660D" w:rsidP="00D43B35">
      <w:pPr>
        <w:pStyle w:val="Notedebasdepage"/>
        <w:rPr>
          <w:rFonts w:ascii="Times New Roman" w:hAnsi="Times New Roman" w:cs="Times New Roman"/>
          <w:sz w:val="24"/>
          <w:szCs w:val="24"/>
        </w:rPr>
      </w:pPr>
      <w:r w:rsidRPr="00F7144F">
        <w:rPr>
          <w:rStyle w:val="Appelnotedebasdep"/>
          <w:sz w:val="24"/>
          <w:szCs w:val="24"/>
        </w:rPr>
        <w:footnoteRef/>
      </w:r>
      <w:r w:rsidRPr="00F7144F">
        <w:rPr>
          <w:rFonts w:ascii="Times New Roman" w:hAnsi="Times New Roman" w:cs="Times New Roman"/>
          <w:sz w:val="24"/>
          <w:szCs w:val="24"/>
          <w:rtl/>
        </w:rPr>
        <w:t xml:space="preserve"> - صححه الألباني رحمه الله تعالى .</w:t>
      </w:r>
    </w:p>
  </w:footnote>
  <w:footnote w:id="152">
    <w:p w:rsidR="005E660D" w:rsidRPr="00F7144F" w:rsidRDefault="005E660D" w:rsidP="00D43B35">
      <w:pPr>
        <w:pStyle w:val="Notedebasdepage"/>
        <w:rPr>
          <w:rFonts w:ascii="Times New Roman" w:hAnsi="Times New Roman" w:cs="Times New Roman"/>
          <w:sz w:val="24"/>
          <w:szCs w:val="24"/>
        </w:rPr>
      </w:pPr>
      <w:r w:rsidRPr="00F7144F">
        <w:rPr>
          <w:rStyle w:val="Appelnotedebasdep"/>
          <w:sz w:val="24"/>
          <w:szCs w:val="24"/>
        </w:rPr>
        <w:footnoteRef/>
      </w:r>
      <w:r w:rsidRPr="00F7144F">
        <w:rPr>
          <w:rFonts w:ascii="Times New Roman" w:hAnsi="Times New Roman" w:cs="Times New Roman"/>
          <w:sz w:val="24"/>
          <w:szCs w:val="24"/>
          <w:rtl/>
        </w:rPr>
        <w:t xml:space="preserve"> - البخاري 595 ومسلم 602 .</w:t>
      </w:r>
    </w:p>
  </w:footnote>
  <w:footnote w:id="153">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sz w:val="24"/>
          <w:szCs w:val="24"/>
          <w:rtl/>
        </w:rPr>
        <w:t xml:space="preserve"> - صححه الألباني .</w:t>
      </w:r>
    </w:p>
    <w:p w:rsidR="005E660D" w:rsidRPr="00F7144F" w:rsidRDefault="005E660D" w:rsidP="00D43B35">
      <w:pPr>
        <w:pStyle w:val="Notedebasdepage"/>
        <w:rPr>
          <w:sz w:val="24"/>
          <w:szCs w:val="24"/>
          <w:rtl/>
        </w:rPr>
      </w:pPr>
    </w:p>
  </w:footnote>
  <w:footnote w:id="15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ضعفه الشيخ الألباني في ضعيف الترغيب والترهيب 171.</w:t>
      </w:r>
    </w:p>
  </w:footnote>
  <w:footnote w:id="15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- 627.</w:t>
      </w:r>
    </w:p>
  </w:footnote>
  <w:footnote w:id="15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- 1037 .</w:t>
      </w:r>
    </w:p>
  </w:footnote>
  <w:footnote w:id="15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-467 .</w:t>
      </w:r>
    </w:p>
  </w:footnote>
  <w:footnote w:id="15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- 1068 .</w:t>
      </w:r>
    </w:p>
  </w:footnote>
  <w:footnote w:id="15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- 626 </w:t>
      </w:r>
    </w:p>
  </w:footnote>
  <w:footnote w:id="16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-1075 </w:t>
      </w:r>
    </w:p>
  </w:footnote>
  <w:footnote w:id="16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لكن الشيخ الألباني قال : ضعيف الإسناد .</w:t>
      </w:r>
    </w:p>
  </w:footnote>
  <w:footnote w:id="16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ابن خزيمة 1609 وابن حبان 1583 والحاكم 839 كما صححه الشيخ الألباني .</w:t>
      </w:r>
    </w:p>
  </w:footnote>
  <w:footnote w:id="163">
    <w:p w:rsidR="005E660D" w:rsidRPr="00F7144F" w:rsidRDefault="005E660D" w:rsidP="00D43B35">
      <w:pPr>
        <w:pStyle w:val="Corpsdetexte"/>
        <w:tabs>
          <w:tab w:val="left" w:pos="926"/>
        </w:tabs>
        <w:spacing w:before="240"/>
        <w:ind w:right="720"/>
        <w:rPr>
          <w:sz w:val="24"/>
          <w:szCs w:val="24"/>
          <w:rtl/>
        </w:rPr>
      </w:pPr>
      <w:r w:rsidRPr="00F7144F">
        <w:rPr>
          <w:rStyle w:val="Appelnotedebasdep"/>
          <w:sz w:val="24"/>
          <w:szCs w:val="24"/>
        </w:rPr>
        <w:footnoteRef/>
      </w:r>
      <w:r w:rsidRPr="00F7144F">
        <w:rPr>
          <w:rFonts w:hint="cs"/>
          <w:sz w:val="24"/>
          <w:szCs w:val="24"/>
          <w:rtl/>
        </w:rPr>
        <w:t xml:space="preserve">- الحديث صححه ابن خزيمة 1532 وابن حبان 2428 والحاكم 703 والألباني </w:t>
      </w:r>
    </w:p>
    <w:p w:rsidR="005E660D" w:rsidRPr="00F7144F" w:rsidRDefault="005E660D" w:rsidP="00D43B35">
      <w:pPr>
        <w:pStyle w:val="Notedebasdepage"/>
        <w:rPr>
          <w:sz w:val="24"/>
          <w:szCs w:val="24"/>
          <w:rtl/>
        </w:rPr>
      </w:pPr>
    </w:p>
  </w:footnote>
  <w:footnote w:id="164">
    <w:p w:rsidR="005E660D" w:rsidRPr="00F7144F" w:rsidRDefault="005E660D" w:rsidP="00D43B35">
      <w:pPr>
        <w:pStyle w:val="Corpsdetexte"/>
        <w:tabs>
          <w:tab w:val="left" w:pos="926"/>
        </w:tabs>
        <w:spacing w:before="240"/>
        <w:rPr>
          <w:sz w:val="24"/>
          <w:szCs w:val="24"/>
          <w:rtl/>
        </w:rPr>
      </w:pPr>
      <w:r w:rsidRPr="00F7144F">
        <w:rPr>
          <w:rStyle w:val="Appelnotedebasdep"/>
          <w:sz w:val="24"/>
          <w:szCs w:val="24"/>
        </w:rPr>
        <w:footnoteRef/>
      </w:r>
      <w:r w:rsidRPr="00F7144F">
        <w:rPr>
          <w:rFonts w:hint="cs"/>
          <w:sz w:val="24"/>
          <w:szCs w:val="24"/>
          <w:rtl/>
        </w:rPr>
        <w:t xml:space="preserve">- للمزيد من المعلومات راجع كتاب "إعلام العابد بحكم تكرار الجماعة في المسجد الواحد " للعلامة مشهور حسن  , وكذلك كتابه القيم " القول المبين في أخطاء المصلين" ص 269 </w:t>
      </w:r>
      <w:r w:rsidRPr="00F7144F">
        <w:rPr>
          <w:sz w:val="24"/>
          <w:szCs w:val="24"/>
          <w:rtl/>
        </w:rPr>
        <w:t>–</w:t>
      </w:r>
      <w:r w:rsidRPr="00F7144F">
        <w:rPr>
          <w:rFonts w:hint="cs"/>
          <w:sz w:val="24"/>
          <w:szCs w:val="24"/>
          <w:rtl/>
        </w:rPr>
        <w:t xml:space="preserve"> 279 .</w:t>
      </w:r>
    </w:p>
    <w:p w:rsidR="005E660D" w:rsidRPr="00F7144F" w:rsidRDefault="005E660D" w:rsidP="00D43B35">
      <w:pPr>
        <w:pStyle w:val="Notedebasdepage"/>
        <w:rPr>
          <w:sz w:val="24"/>
          <w:szCs w:val="24"/>
        </w:rPr>
      </w:pPr>
    </w:p>
  </w:footnote>
  <w:footnote w:id="16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وصححه الشيخ الألباني .</w:t>
      </w:r>
    </w:p>
  </w:footnote>
  <w:footnote w:id="16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صححه الشيخ الألباني في صحيح الجامع الصغير 2225 وصحيح الترغيب 494</w:t>
      </w:r>
    </w:p>
  </w:footnote>
  <w:footnote w:id="16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وصححه ابن حبان 7365والحاكم 740 والألباني , فما كان على الترمذي أن يورده بصيغة التمريض .</w:t>
      </w:r>
    </w:p>
  </w:footnote>
  <w:footnote w:id="168">
    <w:p w:rsidR="005E660D" w:rsidRPr="00F7144F" w:rsidRDefault="005E660D" w:rsidP="00D43B35">
      <w:pPr>
        <w:ind w:left="360"/>
        <w:rPr>
          <w:sz w:val="24"/>
          <w:szCs w:val="24"/>
        </w:rPr>
      </w:pPr>
      <w:r w:rsidRPr="00F7144F">
        <w:rPr>
          <w:rStyle w:val="Appelnotedebasdep"/>
          <w:sz w:val="24"/>
          <w:szCs w:val="24"/>
        </w:rPr>
        <w:footnoteRef/>
      </w:r>
      <w:r w:rsidRPr="00F7144F">
        <w:rPr>
          <w:rFonts w:hint="cs"/>
          <w:sz w:val="24"/>
          <w:szCs w:val="24"/>
          <w:rtl/>
        </w:rPr>
        <w:t>- أخرجه أبو داود ( صحيح سنن أبي داود 633) والطحاوي وغرهما وانظر الإرواء 541</w:t>
      </w:r>
    </w:p>
  </w:footnote>
  <w:footnote w:id="16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- 762</w:t>
      </w:r>
    </w:p>
  </w:footnote>
  <w:footnote w:id="170">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قال الشيخ الألباني في </w:t>
      </w:r>
      <w:r w:rsidRPr="00F7144F">
        <w:rPr>
          <w:sz w:val="24"/>
          <w:szCs w:val="24"/>
          <w:rtl/>
        </w:rPr>
        <w:t>إرواء الغليل - (2 / 329)</w:t>
      </w:r>
      <w:r w:rsidRPr="00F7144F">
        <w:rPr>
          <w:rFonts w:hint="cs"/>
          <w:sz w:val="24"/>
          <w:szCs w:val="24"/>
          <w:rtl/>
        </w:rPr>
        <w:t xml:space="preserve"> :"</w:t>
      </w:r>
      <w:r w:rsidRPr="00F7144F">
        <w:rPr>
          <w:sz w:val="24"/>
          <w:szCs w:val="24"/>
          <w:rtl/>
        </w:rPr>
        <w:t xml:space="preserve">وجملة القول أن أمره  صلى الله عليه وسلم  الرجل بإعادة الصلاة </w:t>
      </w:r>
      <w:r w:rsidRPr="00F7144F">
        <w:rPr>
          <w:rFonts w:hint="cs"/>
          <w:sz w:val="24"/>
          <w:szCs w:val="24"/>
          <w:rtl/>
        </w:rPr>
        <w:t xml:space="preserve">, </w:t>
      </w:r>
      <w:r w:rsidRPr="00F7144F">
        <w:rPr>
          <w:sz w:val="24"/>
          <w:szCs w:val="24"/>
          <w:rtl/>
        </w:rPr>
        <w:t>وأنه لاصلاةل</w:t>
      </w:r>
      <w:r w:rsidRPr="00F7144F">
        <w:rPr>
          <w:rFonts w:hint="cs"/>
          <w:sz w:val="24"/>
          <w:szCs w:val="24"/>
          <w:rtl/>
        </w:rPr>
        <w:t xml:space="preserve">من </w:t>
      </w:r>
      <w:r w:rsidRPr="00F7144F">
        <w:rPr>
          <w:sz w:val="24"/>
          <w:szCs w:val="24"/>
          <w:rtl/>
        </w:rPr>
        <w:t xml:space="preserve">يصلي خلف الصف وحده </w:t>
      </w:r>
      <w:r w:rsidRPr="00F7144F">
        <w:rPr>
          <w:rFonts w:hint="cs"/>
          <w:sz w:val="24"/>
          <w:szCs w:val="24"/>
          <w:rtl/>
        </w:rPr>
        <w:t xml:space="preserve">, </w:t>
      </w:r>
      <w:r w:rsidRPr="00F7144F">
        <w:rPr>
          <w:sz w:val="24"/>
          <w:szCs w:val="24"/>
          <w:rtl/>
        </w:rPr>
        <w:t>صحيح ثابت عنه صلى الله عليه وسلم  من طرق .</w:t>
      </w:r>
    </w:p>
    <w:p w:rsidR="005E660D" w:rsidRPr="00F7144F" w:rsidRDefault="005E660D" w:rsidP="00D43B35">
      <w:pPr>
        <w:ind w:left="360"/>
        <w:rPr>
          <w:sz w:val="24"/>
          <w:szCs w:val="24"/>
          <w:rtl/>
        </w:rPr>
      </w:pPr>
      <w:r w:rsidRPr="00F7144F">
        <w:rPr>
          <w:sz w:val="24"/>
          <w:szCs w:val="24"/>
          <w:rtl/>
        </w:rPr>
        <w:t xml:space="preserve"> وأما أمره  صلى الله عليه وسلم </w:t>
      </w:r>
      <w:r w:rsidRPr="00F7144F">
        <w:rPr>
          <w:sz w:val="24"/>
          <w:szCs w:val="24"/>
          <w:u w:val="single"/>
          <w:rtl/>
        </w:rPr>
        <w:t xml:space="preserve"> الرجل بأن يجر رجلا من الصف لينضم إليه فلا يصح عنه صلى الله عليه وسلم </w:t>
      </w:r>
      <w:r w:rsidRPr="00F7144F">
        <w:rPr>
          <w:sz w:val="24"/>
          <w:szCs w:val="24"/>
          <w:rtl/>
        </w:rPr>
        <w:t xml:space="preserve"> . </w:t>
      </w:r>
    </w:p>
    <w:p w:rsidR="005E660D" w:rsidRPr="00F7144F" w:rsidRDefault="005E660D" w:rsidP="00F330CD">
      <w:pPr>
        <w:ind w:left="360"/>
        <w:rPr>
          <w:sz w:val="24"/>
          <w:szCs w:val="24"/>
          <w:rtl/>
        </w:rPr>
      </w:pPr>
      <w:r w:rsidRPr="00F7144F">
        <w:rPr>
          <w:sz w:val="24"/>
          <w:szCs w:val="24"/>
          <w:rtl/>
        </w:rPr>
        <w:t xml:space="preserve">( فائدة ) إذا لم يستطع الرجل أن ينضم إلى الصف فصلى وحده فهل تصح صلاته </w:t>
      </w:r>
      <w:r w:rsidRPr="00F7144F">
        <w:rPr>
          <w:rFonts w:hint="cs"/>
          <w:sz w:val="24"/>
          <w:szCs w:val="24"/>
          <w:rtl/>
        </w:rPr>
        <w:t xml:space="preserve">؟ </w:t>
      </w:r>
      <w:r w:rsidRPr="00F7144F">
        <w:rPr>
          <w:sz w:val="24"/>
          <w:szCs w:val="24"/>
          <w:rtl/>
        </w:rPr>
        <w:t>الأرجح الصحة</w:t>
      </w:r>
      <w:r w:rsidRPr="00F7144F">
        <w:rPr>
          <w:rFonts w:hint="cs"/>
          <w:sz w:val="24"/>
          <w:szCs w:val="24"/>
          <w:rtl/>
        </w:rPr>
        <w:t xml:space="preserve"> .</w:t>
      </w:r>
      <w:r w:rsidRPr="00F7144F">
        <w:rPr>
          <w:sz w:val="24"/>
          <w:szCs w:val="24"/>
          <w:u w:val="single"/>
          <w:rtl/>
        </w:rPr>
        <w:t>والأمر بال</w:t>
      </w:r>
      <w:r w:rsidRPr="00F7144F">
        <w:rPr>
          <w:rFonts w:hint="cs"/>
          <w:sz w:val="24"/>
          <w:szCs w:val="24"/>
          <w:u w:val="single"/>
          <w:rtl/>
        </w:rPr>
        <w:t>إ</w:t>
      </w:r>
      <w:r w:rsidRPr="00F7144F">
        <w:rPr>
          <w:sz w:val="24"/>
          <w:szCs w:val="24"/>
          <w:u w:val="single"/>
          <w:rtl/>
        </w:rPr>
        <w:t xml:space="preserve">عادة محمول على من لم يستطع القيام بواجب الانضمام </w:t>
      </w:r>
      <w:r w:rsidRPr="00F7144F">
        <w:rPr>
          <w:sz w:val="24"/>
          <w:szCs w:val="24"/>
          <w:rtl/>
        </w:rPr>
        <w:t xml:space="preserve">. وبهذا قال شيخ الإسلام ابن تيمية كما بينته في  الأحاديث الضعيفة  المائة العاشرة </w:t>
      </w:r>
      <w:r w:rsidRPr="00F7144F">
        <w:rPr>
          <w:rFonts w:hint="cs"/>
          <w:sz w:val="24"/>
          <w:szCs w:val="24"/>
          <w:rtl/>
        </w:rPr>
        <w:t>".(وانظر الضعيفة 2 / 322)</w:t>
      </w:r>
    </w:p>
    <w:p w:rsidR="005E660D" w:rsidRPr="00F7144F" w:rsidRDefault="005E660D" w:rsidP="00D43B35">
      <w:pPr>
        <w:pStyle w:val="Notedebasdepage"/>
        <w:rPr>
          <w:sz w:val="24"/>
          <w:szCs w:val="24"/>
        </w:rPr>
      </w:pPr>
    </w:p>
  </w:footnote>
  <w:footnote w:id="17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376... ومسلم 1088 وفات شاكر أن يعزوه لمالك في الموطأ 363, لأنهم رووه من طريقه , فكان الأولى أن يذكر في الصدارة .</w:t>
      </w:r>
    </w:p>
  </w:footnote>
  <w:footnote w:id="17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ضعفه الألباني في ضعيف سنن أبي داود 157 .</w:t>
      </w:r>
    </w:p>
  </w:footnote>
  <w:footnote w:id="17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أي حديث رقم 240 , وصححه الشيخ الألباني كذلك .</w:t>
      </w:r>
    </w:p>
  </w:footnote>
  <w:footnote w:id="17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أي حديث رقم 239 وضعفه الشيخ الألباني كذلك .</w:t>
      </w:r>
    </w:p>
  </w:footnote>
  <w:footnote w:id="175">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قال الشوكاني في </w:t>
      </w:r>
      <w:r w:rsidRPr="00F7144F">
        <w:rPr>
          <w:sz w:val="24"/>
          <w:szCs w:val="24"/>
          <w:rtl/>
        </w:rPr>
        <w:t>نيل الأوطار - (3 / 276)</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والحديث يدل على مشروعية رفع اليدين عند تكبيرة الإحرام .</w:t>
      </w:r>
    </w:p>
    <w:p w:rsidR="005E660D" w:rsidRPr="00F7144F" w:rsidRDefault="005E660D" w:rsidP="000912CD">
      <w:pPr>
        <w:ind w:left="360"/>
        <w:rPr>
          <w:sz w:val="24"/>
          <w:szCs w:val="24"/>
        </w:rPr>
      </w:pPr>
      <w:r w:rsidRPr="00F7144F">
        <w:rPr>
          <w:sz w:val="24"/>
          <w:szCs w:val="24"/>
          <w:rtl/>
        </w:rPr>
        <w:t>وقد قال النووي في شرح مسلم : إنها أجمعت الأمة على ذلك عند تكبيرة الإحرام وإنما اختلفوا فيما عدا ذلك وحكى النووي أيضا عن داود إيجابه عند تكبيرة الإحرام</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ولم يتفرد النووي بحكاية الإجماع فقد روى الإجماع على الرفع عند تكبيرة الإحرام ابن حزم وابن المنذر وابن السبكي .</w:t>
      </w:r>
    </w:p>
    <w:p w:rsidR="005E660D" w:rsidRPr="00F7144F" w:rsidRDefault="005E660D" w:rsidP="00D43B35">
      <w:pPr>
        <w:ind w:left="360"/>
        <w:rPr>
          <w:sz w:val="24"/>
          <w:szCs w:val="24"/>
          <w:rtl/>
        </w:rPr>
      </w:pPr>
      <w:r w:rsidRPr="00F7144F">
        <w:rPr>
          <w:sz w:val="24"/>
          <w:szCs w:val="24"/>
          <w:rtl/>
        </w:rPr>
        <w:t>وكذا حكى الحافظ في الفتح عن ابن عبد البر أنه قال : أجمع العلماء على جواز رفع اليدين عند افتتاح الصلاة .</w:t>
      </w:r>
    </w:p>
    <w:p w:rsidR="005E660D" w:rsidRPr="00F7144F" w:rsidRDefault="005E660D" w:rsidP="00D43B35">
      <w:pPr>
        <w:ind w:left="360"/>
        <w:rPr>
          <w:sz w:val="24"/>
          <w:szCs w:val="24"/>
          <w:rtl/>
        </w:rPr>
      </w:pPr>
      <w:r w:rsidRPr="00F7144F">
        <w:rPr>
          <w:sz w:val="24"/>
          <w:szCs w:val="24"/>
          <w:rtl/>
        </w:rPr>
        <w:t xml:space="preserve">قال الحافظ : ونقل بعض الحنفية عن أبي حنيفة أنه يأثم تاركه . </w:t>
      </w:r>
    </w:p>
    <w:p w:rsidR="005E660D" w:rsidRPr="00F7144F" w:rsidRDefault="005E660D" w:rsidP="00D43B35">
      <w:pPr>
        <w:ind w:left="360"/>
        <w:rPr>
          <w:sz w:val="24"/>
          <w:szCs w:val="24"/>
          <w:u w:val="single"/>
          <w:rtl/>
        </w:rPr>
      </w:pPr>
      <w:r w:rsidRPr="00F7144F">
        <w:rPr>
          <w:sz w:val="24"/>
          <w:szCs w:val="24"/>
          <w:u w:val="single"/>
          <w:rtl/>
        </w:rPr>
        <w:t>وروى صاحب التبصرة من المالكية عن مالك أنه لا يستحب .</w:t>
      </w:r>
      <w:r>
        <w:rPr>
          <w:rFonts w:hint="cs"/>
          <w:sz w:val="24"/>
          <w:szCs w:val="24"/>
          <w:u w:val="single"/>
          <w:rtl/>
        </w:rPr>
        <w:t>=</w:t>
      </w:r>
    </w:p>
    <w:p w:rsidR="005E660D" w:rsidRPr="00F7144F" w:rsidRDefault="005E660D" w:rsidP="00D43B35">
      <w:pPr>
        <w:ind w:left="360"/>
        <w:rPr>
          <w:sz w:val="24"/>
          <w:szCs w:val="24"/>
          <w:u w:val="single"/>
          <w:rtl/>
        </w:rPr>
      </w:pPr>
      <w:r>
        <w:rPr>
          <w:rFonts w:hint="cs"/>
          <w:sz w:val="24"/>
          <w:szCs w:val="24"/>
          <w:u w:val="single"/>
          <w:rtl/>
        </w:rPr>
        <w:t>=</w:t>
      </w:r>
      <w:r w:rsidRPr="00F7144F">
        <w:rPr>
          <w:sz w:val="24"/>
          <w:szCs w:val="24"/>
          <w:u w:val="single"/>
          <w:rtl/>
        </w:rPr>
        <w:t>وحكاه الباجي عن كثير من متقدميهم ، والمشهور عن مالك القول باستحباب الرفع عند تكبيرة الإحرام ، وإنما حكي عنه أنه لا يستحب عند الركوع والاعتدال منه .</w:t>
      </w:r>
    </w:p>
    <w:p w:rsidR="005E660D" w:rsidRPr="00F7144F" w:rsidRDefault="005E660D" w:rsidP="00D43B35">
      <w:pPr>
        <w:ind w:left="360"/>
        <w:rPr>
          <w:sz w:val="24"/>
          <w:szCs w:val="24"/>
          <w:u w:val="single"/>
          <w:rtl/>
        </w:rPr>
      </w:pPr>
      <w:r w:rsidRPr="00F7144F">
        <w:rPr>
          <w:sz w:val="24"/>
          <w:szCs w:val="24"/>
          <w:u w:val="single"/>
          <w:rtl/>
        </w:rPr>
        <w:t>قال ابن عبد الحكم : لم يرو أحد عن مالك ترك الرفع فيهما إلا ابن القاسم .</w:t>
      </w:r>
    </w:p>
    <w:p w:rsidR="005E660D" w:rsidRPr="00F7144F" w:rsidRDefault="005E660D" w:rsidP="00D43B35">
      <w:pPr>
        <w:ind w:left="360"/>
        <w:rPr>
          <w:sz w:val="24"/>
          <w:szCs w:val="24"/>
          <w:rtl/>
        </w:rPr>
      </w:pPr>
      <w:r w:rsidRPr="00F7144F">
        <w:rPr>
          <w:rFonts w:hint="cs"/>
          <w:sz w:val="24"/>
          <w:szCs w:val="24"/>
          <w:rtl/>
        </w:rPr>
        <w:t xml:space="preserve">   - </w:t>
      </w:r>
      <w:r w:rsidRPr="00F7144F">
        <w:rPr>
          <w:sz w:val="24"/>
          <w:szCs w:val="24"/>
          <w:rtl/>
        </w:rPr>
        <w:t>احتج القائلون بالاستحباب بالأحاديث الكثيرة عن العدد الكثير من الصحابة حتى قال الشافعي : روى الرفع جمع من الصحابة لعله لم يرو حديث قط بعدد أكثر منهم .</w:t>
      </w:r>
    </w:p>
    <w:p w:rsidR="005E660D" w:rsidRPr="00F7144F" w:rsidRDefault="005E660D" w:rsidP="00DC4E26">
      <w:pPr>
        <w:ind w:left="360"/>
        <w:rPr>
          <w:sz w:val="24"/>
          <w:szCs w:val="24"/>
          <w:rtl/>
        </w:rPr>
      </w:pPr>
      <w:r w:rsidRPr="00F7144F">
        <w:rPr>
          <w:sz w:val="24"/>
          <w:szCs w:val="24"/>
          <w:rtl/>
        </w:rPr>
        <w:t xml:space="preserve">قال البخاري : ولم يثبت عن أحد من أصحاب رسول الله صلى الله عليه وسلم أنه لم يرفع يديه .وجمع العراقي عدد من روى رفع اليدين في ابتداء الصلاة فبلغوا خمسين صحابيا منهم العشرة المشهود لهم بالجنة .قال الحافظ في الفتح : وذكر شيخنا الحافظ أبو الفضل أنه تتبع من رواه من الصحابة رضي الله عنهم فبلغوا خمسين رجلا </w:t>
      </w:r>
    </w:p>
    <w:p w:rsidR="005E660D" w:rsidRPr="00F7144F" w:rsidRDefault="005E660D" w:rsidP="00D43B35">
      <w:pPr>
        <w:ind w:left="360"/>
        <w:rPr>
          <w:sz w:val="24"/>
          <w:szCs w:val="24"/>
          <w:rtl/>
        </w:rPr>
      </w:pPr>
      <w:r w:rsidRPr="00F7144F">
        <w:rPr>
          <w:rFonts w:hint="cs"/>
          <w:sz w:val="24"/>
          <w:szCs w:val="24"/>
          <w:rtl/>
        </w:rPr>
        <w:t xml:space="preserve">-  </w:t>
      </w:r>
      <w:r w:rsidRPr="00F7144F">
        <w:rPr>
          <w:sz w:val="24"/>
          <w:szCs w:val="24"/>
          <w:rtl/>
        </w:rPr>
        <w:t>واحتج من قال بعدم الاستحباب بحديث جابر بن سمرة عند مسلم</w:t>
      </w:r>
      <w:r w:rsidRPr="00F7144F">
        <w:rPr>
          <w:rFonts w:hint="cs"/>
          <w:sz w:val="24"/>
          <w:szCs w:val="24"/>
          <w:rtl/>
        </w:rPr>
        <w:t>[651 , 652 , 653 ]</w:t>
      </w:r>
      <w:r w:rsidRPr="00F7144F">
        <w:rPr>
          <w:sz w:val="24"/>
          <w:szCs w:val="24"/>
          <w:rtl/>
        </w:rPr>
        <w:t xml:space="preserve"> وأبي داود</w:t>
      </w:r>
      <w:r w:rsidRPr="00F7144F">
        <w:rPr>
          <w:rFonts w:hint="cs"/>
          <w:sz w:val="24"/>
          <w:szCs w:val="24"/>
          <w:rtl/>
        </w:rPr>
        <w:t>[847,وأخرجه كذلك النسائي 1172 , 1309 ]</w:t>
      </w:r>
    </w:p>
    <w:p w:rsidR="005E660D" w:rsidRPr="00F7144F" w:rsidRDefault="005E660D" w:rsidP="00D43B35">
      <w:pPr>
        <w:ind w:left="360"/>
        <w:rPr>
          <w:sz w:val="24"/>
          <w:szCs w:val="24"/>
          <w:rtl/>
        </w:rPr>
      </w:pPr>
      <w:r w:rsidRPr="00F7144F">
        <w:rPr>
          <w:sz w:val="24"/>
          <w:szCs w:val="24"/>
          <w:rtl/>
        </w:rPr>
        <w:t>قال</w:t>
      </w:r>
      <w:r w:rsidRPr="00F7144F">
        <w:rPr>
          <w:rFonts w:hint="cs"/>
          <w:sz w:val="24"/>
          <w:szCs w:val="24"/>
          <w:rtl/>
        </w:rPr>
        <w:t xml:space="preserve"> جابر</w:t>
      </w:r>
      <w:r w:rsidRPr="00F7144F">
        <w:rPr>
          <w:sz w:val="24"/>
          <w:szCs w:val="24"/>
          <w:rtl/>
        </w:rPr>
        <w:t xml:space="preserve"> : </w:t>
      </w:r>
      <w:r w:rsidRPr="00F7144F">
        <w:rPr>
          <w:rFonts w:hint="cs"/>
          <w:sz w:val="24"/>
          <w:szCs w:val="24"/>
          <w:rtl/>
        </w:rPr>
        <w:t>"</w:t>
      </w:r>
      <w:r w:rsidRPr="00F7144F">
        <w:rPr>
          <w:sz w:val="24"/>
          <w:szCs w:val="24"/>
          <w:rtl/>
        </w:rPr>
        <w:t xml:space="preserve"> كنا إذا صلينا مع النبي صلى الله عليه وسلم قلنا : السلام عليكم ورحمة الله السلام عليكم ورحمة الله وأشار بيديه إلى الجانبين فقال لهم النبي صلى الله عليه وسلم : علام تومئون بأيديكم كأنها أذناب خيل شمس إنما يكفي أحدكم أن يضع يده على فخذه ثم يسلم على أخيه من عن يمينه ومن عن شماله </w:t>
      </w:r>
      <w:r w:rsidRPr="00F7144F">
        <w:rPr>
          <w:rFonts w:hint="cs"/>
          <w:sz w:val="24"/>
          <w:szCs w:val="24"/>
          <w:rtl/>
        </w:rPr>
        <w:t>"وفي رواية عند مسلم في الحديث 651 " اسكنوا في الصلاة ".</w:t>
      </w:r>
    </w:p>
    <w:p w:rsidR="005E660D" w:rsidRPr="00F7144F" w:rsidRDefault="005E660D" w:rsidP="00D43B35">
      <w:pPr>
        <w:ind w:left="360"/>
        <w:rPr>
          <w:sz w:val="24"/>
          <w:szCs w:val="24"/>
          <w:rtl/>
        </w:rPr>
      </w:pPr>
      <w:r w:rsidRPr="00F7144F">
        <w:rPr>
          <w:rFonts w:hint="cs"/>
          <w:sz w:val="24"/>
          <w:szCs w:val="24"/>
          <w:rtl/>
        </w:rPr>
        <w:t>ومعنى خيل شمْس :أي لا تستقر بل تضطرب وتتحرك بأذنابهاوأرجلها</w:t>
      </w:r>
      <w:r w:rsidRPr="00F7144F">
        <w:rPr>
          <w:sz w:val="24"/>
          <w:szCs w:val="24"/>
          <w:rtl/>
        </w:rPr>
        <w:t xml:space="preserve">. </w:t>
      </w:r>
    </w:p>
    <w:p w:rsidR="005E660D" w:rsidRPr="00F7144F" w:rsidRDefault="005E660D" w:rsidP="00D43B35">
      <w:pPr>
        <w:pStyle w:val="Notedebasdepage"/>
        <w:rPr>
          <w:sz w:val="24"/>
          <w:szCs w:val="24"/>
        </w:rPr>
      </w:pPr>
      <w:r w:rsidRPr="00F7144F">
        <w:rPr>
          <w:rFonts w:hint="cs"/>
          <w:sz w:val="24"/>
          <w:szCs w:val="24"/>
          <w:rtl/>
        </w:rPr>
        <w:t xml:space="preserve">  وقال الصنعاني في </w:t>
      </w:r>
      <w:r w:rsidRPr="00F7144F">
        <w:rPr>
          <w:sz w:val="24"/>
          <w:szCs w:val="24"/>
          <w:rtl/>
        </w:rPr>
        <w:t>سبل السلام - (2 / 89</w:t>
      </w:r>
      <w:r w:rsidRPr="00F7144F">
        <w:rPr>
          <w:rFonts w:hint="cs"/>
          <w:sz w:val="24"/>
          <w:szCs w:val="24"/>
          <w:rtl/>
        </w:rPr>
        <w:t xml:space="preserve"> - 90</w:t>
      </w:r>
      <w:r w:rsidRPr="00F7144F">
        <w:rPr>
          <w:sz w:val="24"/>
          <w:szCs w:val="24"/>
          <w:rtl/>
        </w:rPr>
        <w:t>)</w:t>
      </w:r>
      <w:r w:rsidRPr="00F7144F">
        <w:rPr>
          <w:rFonts w:hint="cs"/>
          <w:sz w:val="24"/>
          <w:szCs w:val="24"/>
          <w:rtl/>
        </w:rPr>
        <w:t xml:space="preserve">  :"</w:t>
      </w:r>
      <w:r w:rsidRPr="00F7144F">
        <w:rPr>
          <w:sz w:val="24"/>
          <w:szCs w:val="24"/>
          <w:rtl/>
        </w:rPr>
        <w:t xml:space="preserve">وهو حديث صريح في أنه كان ذلك في إيمائهم بأيديهم عند السلام ، والخروج من الصلاة وسببه صريح في ذلك ، وأما قوله : { اسكنوا في الصلاة } فهو عائد إلى ما ينكره عليهم من الإيماء إلى كل حركة في الصلاة ، فإنه معلوم أن الصلاة مركبة من حركات ، وسكون وذكر الله </w:t>
      </w:r>
      <w:r w:rsidRPr="00F7144F">
        <w:rPr>
          <w:rFonts w:hint="cs"/>
          <w:sz w:val="24"/>
          <w:szCs w:val="24"/>
          <w:rtl/>
        </w:rPr>
        <w:t>"</w:t>
      </w:r>
    </w:p>
  </w:footnote>
  <w:footnote w:id="17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البخاري695,ومسلم 588,897, وأبو داود  , والنسائي.  </w:t>
      </w:r>
    </w:p>
  </w:footnote>
  <w:footnote w:id="17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رقم 800 </w:t>
      </w:r>
      <w:r w:rsidRPr="00F7144F">
        <w:rPr>
          <w:sz w:val="24"/>
          <w:szCs w:val="24"/>
          <w:rtl/>
        </w:rPr>
        <w:t>عن ابن مسعودعن النبي صلى الله عليه وسلم قال</w:t>
      </w:r>
      <w:r w:rsidRPr="00F7144F">
        <w:rPr>
          <w:rFonts w:hint="cs"/>
          <w:sz w:val="24"/>
          <w:szCs w:val="24"/>
          <w:rtl/>
        </w:rPr>
        <w:t xml:space="preserve"> :"</w:t>
      </w:r>
      <w:r w:rsidRPr="00F7144F">
        <w:rPr>
          <w:sz w:val="24"/>
          <w:szCs w:val="24"/>
          <w:rtl/>
        </w:rPr>
        <w:t xml:space="preserve"> اللهم إني أعوذ بك من الشيطان الرجيم وهمزه ونفخه ونفثه قال همزه الموتة ونفثه الشعر ونفخه الكبر</w:t>
      </w:r>
      <w:r w:rsidRPr="00F7144F">
        <w:rPr>
          <w:rFonts w:hint="cs"/>
          <w:sz w:val="24"/>
          <w:szCs w:val="24"/>
          <w:rtl/>
        </w:rPr>
        <w:t>". وصححه الألباني .</w:t>
      </w:r>
    </w:p>
  </w:footnote>
  <w:footnote w:id="17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658 وصححه الألباني .</w:t>
      </w:r>
    </w:p>
  </w:footnote>
  <w:footnote w:id="17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ضعفه الشيخ الألباني في ضعيف سنن الترمذي .</w:t>
      </w:r>
    </w:p>
  </w:footnote>
  <w:footnote w:id="180">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في </w:t>
      </w:r>
      <w:r w:rsidRPr="00F7144F">
        <w:rPr>
          <w:sz w:val="24"/>
          <w:szCs w:val="24"/>
          <w:rtl/>
        </w:rPr>
        <w:t>موطأ مالك - (1 / 222)</w:t>
      </w:r>
      <w:r w:rsidRPr="00F7144F">
        <w:rPr>
          <w:rFonts w:hint="cs"/>
          <w:sz w:val="24"/>
          <w:szCs w:val="24"/>
          <w:rtl/>
        </w:rPr>
        <w:t>:"</w:t>
      </w:r>
      <w:r w:rsidRPr="00F7144F">
        <w:rPr>
          <w:sz w:val="24"/>
          <w:szCs w:val="24"/>
          <w:rtl/>
        </w:rPr>
        <w:t>أن رسول الله صلى الله عليه وسلم كان إذا افتتح الصلاة رفع يديه حذو منكبيه وإذا رفع رأسه من الركوع رفعهما كذلك أيضا وقال سمع الله لمن حمده ربنا ولك الحمد وكان لا يفعل ذلك في السجود</w:t>
      </w:r>
      <w:r w:rsidRPr="00F7144F">
        <w:rPr>
          <w:rFonts w:hint="cs"/>
          <w:sz w:val="24"/>
          <w:szCs w:val="24"/>
          <w:rtl/>
        </w:rPr>
        <w:t xml:space="preserve"> ".وفيه</w:t>
      </w:r>
      <w:r w:rsidRPr="00F7144F">
        <w:rPr>
          <w:sz w:val="24"/>
          <w:szCs w:val="24"/>
          <w:rtl/>
        </w:rPr>
        <w:t xml:space="preserve"> (1 / 227)</w:t>
      </w:r>
    </w:p>
    <w:p w:rsidR="005E660D" w:rsidRPr="00F7144F" w:rsidRDefault="005E660D" w:rsidP="00E17235">
      <w:pPr>
        <w:rPr>
          <w:sz w:val="24"/>
          <w:szCs w:val="24"/>
          <w:rtl/>
        </w:rPr>
      </w:pPr>
      <w:r w:rsidRPr="00F7144F">
        <w:rPr>
          <w:sz w:val="24"/>
          <w:szCs w:val="24"/>
          <w:rtl/>
        </w:rPr>
        <w:t xml:space="preserve"> عن عبد الله بن عمر</w:t>
      </w:r>
      <w:r w:rsidRPr="00F7144F">
        <w:rPr>
          <w:rFonts w:hint="cs"/>
          <w:sz w:val="24"/>
          <w:szCs w:val="24"/>
          <w:rtl/>
        </w:rPr>
        <w:t xml:space="preserve"> :"</w:t>
      </w:r>
      <w:r w:rsidRPr="00F7144F">
        <w:rPr>
          <w:sz w:val="24"/>
          <w:szCs w:val="24"/>
          <w:rtl/>
        </w:rPr>
        <w:t>كان إذا افتتح الصلاة رفع يديه حذو منكبيه وإذا رفع رأسه من الركوع رفعهما دون ذلك</w:t>
      </w:r>
      <w:r w:rsidRPr="00F7144F">
        <w:rPr>
          <w:rFonts w:hint="cs"/>
          <w:sz w:val="24"/>
          <w:szCs w:val="24"/>
          <w:rtl/>
        </w:rPr>
        <w:t>" .</w:t>
      </w:r>
    </w:p>
  </w:footnote>
  <w:footnote w:id="18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w:t>
      </w:r>
      <w:r w:rsidRPr="00F7144F">
        <w:rPr>
          <w:rFonts w:hint="cs"/>
          <w:sz w:val="24"/>
          <w:szCs w:val="24"/>
          <w:rtl/>
        </w:rPr>
        <w:t xml:space="preserve"> ولمزيد من التفصيل ارجع إلى التعليق على الحديث 239 .</w:t>
      </w:r>
    </w:p>
  </w:footnote>
  <w:footnote w:id="18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1028 وصححه الألباني.</w:t>
      </w:r>
    </w:p>
  </w:footnote>
  <w:footnote w:id="18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انظر صحيح أبي داود 723, وهو عند البخاري كذلك 806.</w:t>
      </w:r>
    </w:p>
  </w:footnote>
  <w:footnote w:id="184">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والإسناد هو: حدثنا علي بن حجر أخبرنا عيسى بن يونس عن ابن أبي ذئب عن إسحاق بن يزيد الهذلي عن عون بن عبد الله بن عتبة عن ابن مسعود , والحديث ضعفه الألباني.</w:t>
      </w:r>
    </w:p>
    <w:p w:rsidR="005E660D" w:rsidRPr="00F7144F" w:rsidRDefault="005E660D" w:rsidP="00D43B35">
      <w:pPr>
        <w:numPr>
          <w:ilvl w:val="0"/>
          <w:numId w:val="4"/>
        </w:numPr>
        <w:spacing w:after="0" w:line="240" w:lineRule="auto"/>
        <w:ind w:left="360"/>
        <w:rPr>
          <w:sz w:val="24"/>
          <w:szCs w:val="24"/>
          <w:rtl/>
        </w:rPr>
      </w:pPr>
      <w:r w:rsidRPr="00F7144F">
        <w:rPr>
          <w:rFonts w:hint="cs"/>
          <w:sz w:val="24"/>
          <w:szCs w:val="24"/>
          <w:rtl/>
        </w:rPr>
        <w:t xml:space="preserve">وقال الشوكاني في </w:t>
      </w:r>
      <w:r w:rsidRPr="00F7144F">
        <w:rPr>
          <w:sz w:val="24"/>
          <w:szCs w:val="24"/>
          <w:rtl/>
        </w:rPr>
        <w:t>نيل الأوطار - (3 / 447)</w:t>
      </w:r>
      <w:r w:rsidRPr="00F7144F">
        <w:rPr>
          <w:rFonts w:hint="cs"/>
          <w:sz w:val="24"/>
          <w:szCs w:val="24"/>
          <w:rtl/>
        </w:rPr>
        <w:t xml:space="preserve">:" </w:t>
      </w:r>
      <w:r w:rsidRPr="00F7144F">
        <w:rPr>
          <w:sz w:val="24"/>
          <w:szCs w:val="24"/>
          <w:rtl/>
        </w:rPr>
        <w:t>قوله : ( وذلك أدناه في الموضعين ) أي أدنى الكمال وفيه إشعار ، بأنه لا يكون المصلي متسننا بدون الثلاث .</w:t>
      </w:r>
    </w:p>
    <w:p w:rsidR="005E660D" w:rsidRPr="00F7144F" w:rsidRDefault="005E660D" w:rsidP="00D43B35">
      <w:pPr>
        <w:ind w:left="360"/>
        <w:rPr>
          <w:sz w:val="24"/>
          <w:szCs w:val="24"/>
          <w:rtl/>
        </w:rPr>
      </w:pPr>
      <w:r w:rsidRPr="00F7144F">
        <w:rPr>
          <w:sz w:val="24"/>
          <w:szCs w:val="24"/>
          <w:rtl/>
        </w:rPr>
        <w:t xml:space="preserve">وقد قال الماوردي : إن الكمال إحدى عشرة أو تسع وأوسطه خمس ، </w:t>
      </w:r>
      <w:r w:rsidRPr="00F7144F">
        <w:rPr>
          <w:sz w:val="24"/>
          <w:szCs w:val="24"/>
          <w:u w:val="single"/>
          <w:rtl/>
        </w:rPr>
        <w:t>ولو سبح مرة حصل التسبيح</w:t>
      </w:r>
      <w:r w:rsidRPr="00F7144F">
        <w:rPr>
          <w:sz w:val="24"/>
          <w:szCs w:val="24"/>
          <w:rtl/>
        </w:rPr>
        <w:t xml:space="preserve"> وروى الترمذي عن ابن المبارك وإسحاق بن راهويه أنه يستحب خمس تسبيحات للإمام ، وبه قال الثوري ، ولا دليل على تقييد الكمال</w:t>
      </w:r>
      <w:r w:rsidRPr="00F7144F">
        <w:rPr>
          <w:rFonts w:hint="cs"/>
          <w:sz w:val="24"/>
          <w:szCs w:val="24"/>
          <w:rtl/>
        </w:rPr>
        <w:t>".</w:t>
      </w:r>
    </w:p>
    <w:p w:rsidR="005E660D" w:rsidRPr="00F7144F" w:rsidRDefault="005E660D" w:rsidP="00D43B35">
      <w:pPr>
        <w:numPr>
          <w:ilvl w:val="0"/>
          <w:numId w:val="4"/>
        </w:numPr>
        <w:spacing w:after="0" w:line="240" w:lineRule="auto"/>
        <w:rPr>
          <w:sz w:val="24"/>
          <w:szCs w:val="24"/>
          <w:rtl/>
        </w:rPr>
      </w:pPr>
      <w:r w:rsidRPr="00F7144F">
        <w:rPr>
          <w:rFonts w:hint="cs"/>
          <w:sz w:val="24"/>
          <w:szCs w:val="24"/>
          <w:rtl/>
        </w:rPr>
        <w:t>وقال الصنعاني في سبل السلام 1 / 312 :" ظاهر قوله : أما الركوع فعظموا فيه الرب ,أنها تجزيء فيه المرة الواحدة , ويكون بها ممتثلا ما أمر به ".</w:t>
      </w:r>
    </w:p>
    <w:p w:rsidR="005E660D" w:rsidRPr="00F7144F" w:rsidRDefault="005E660D" w:rsidP="00D43B35">
      <w:pPr>
        <w:numPr>
          <w:ilvl w:val="0"/>
          <w:numId w:val="4"/>
        </w:numPr>
        <w:spacing w:after="0" w:line="240" w:lineRule="auto"/>
        <w:ind w:left="360"/>
        <w:rPr>
          <w:sz w:val="24"/>
          <w:szCs w:val="24"/>
          <w:rtl/>
        </w:rPr>
      </w:pPr>
      <w:r w:rsidRPr="00F7144F">
        <w:rPr>
          <w:rFonts w:hint="cs"/>
          <w:sz w:val="24"/>
          <w:szCs w:val="24"/>
          <w:rtl/>
        </w:rPr>
        <w:t xml:space="preserve">وقال في </w:t>
      </w:r>
      <w:r w:rsidRPr="00F7144F">
        <w:rPr>
          <w:sz w:val="24"/>
          <w:szCs w:val="24"/>
          <w:rtl/>
        </w:rPr>
        <w:t>تحفة الأحوذي - (1 / 294)</w:t>
      </w:r>
      <w:r w:rsidRPr="00F7144F">
        <w:rPr>
          <w:rFonts w:hint="cs"/>
          <w:sz w:val="24"/>
          <w:szCs w:val="24"/>
          <w:rtl/>
        </w:rPr>
        <w:t xml:space="preserve"> :"</w:t>
      </w:r>
      <w:r w:rsidRPr="00F7144F">
        <w:rPr>
          <w:sz w:val="24"/>
          <w:szCs w:val="24"/>
          <w:rtl/>
        </w:rPr>
        <w:t>وقيل : إن الكمال عشر تسبيحات ، ويدل عليه ما رواه أحمد وأبو داود والنسائي عن سعيد بن جبير عن أنس قال : " ما صليت وراء أحد بعد رسول الله صلى الله عليه وسلم أشبه صلاة برسول الله صلى الله عليه وسلم من هذا الفتى ، يعني عمر بن عبد العزيز ، قال فح</w:t>
      </w:r>
      <w:r w:rsidRPr="00F7144F">
        <w:rPr>
          <w:rFonts w:hint="cs"/>
          <w:sz w:val="24"/>
          <w:szCs w:val="24"/>
          <w:rtl/>
        </w:rPr>
        <w:t>ز</w:t>
      </w:r>
      <w:r w:rsidRPr="00F7144F">
        <w:rPr>
          <w:sz w:val="24"/>
          <w:szCs w:val="24"/>
          <w:rtl/>
        </w:rPr>
        <w:t>رنا في ركوعه عشر تسبيحات ، وفي سجوده عشر تسبيحات .</w:t>
      </w:r>
      <w:r w:rsidRPr="00F7144F">
        <w:rPr>
          <w:rFonts w:hint="cs"/>
          <w:sz w:val="24"/>
          <w:szCs w:val="24"/>
          <w:rtl/>
        </w:rPr>
        <w:t>[قال الألباني :إسناده ضعيف ]</w:t>
      </w:r>
    </w:p>
    <w:p w:rsidR="005E660D" w:rsidRPr="00F7144F" w:rsidRDefault="005E660D" w:rsidP="00D43B35">
      <w:pPr>
        <w:ind w:left="360"/>
        <w:rPr>
          <w:sz w:val="24"/>
          <w:szCs w:val="24"/>
          <w:rtl/>
        </w:rPr>
      </w:pPr>
      <w:r w:rsidRPr="00F7144F">
        <w:rPr>
          <w:sz w:val="24"/>
          <w:szCs w:val="24"/>
          <w:rtl/>
        </w:rPr>
        <w:t>قال الشوكاني : فيه حجة لمن قال إن كمال التسبيح عشر تسبيحات ، والأصح أن المنفرد يزيد في التسبيح ما أراد وكلما زاد كان أولى والأحاديث الصحيحة في تطويله صلى الله عليه وسلم ناطقة بهذا . وكذلك الإمام إذا كان المؤتمون لا يتأذون بالتطويل انتهى كلامه .</w:t>
      </w:r>
    </w:p>
    <w:p w:rsidR="005E660D" w:rsidRPr="00F7144F" w:rsidRDefault="005E660D" w:rsidP="00D43B35">
      <w:pPr>
        <w:ind w:left="360"/>
        <w:rPr>
          <w:sz w:val="24"/>
          <w:szCs w:val="24"/>
          <w:rtl/>
        </w:rPr>
      </w:pPr>
      <w:r w:rsidRPr="00F7144F">
        <w:rPr>
          <w:sz w:val="24"/>
          <w:szCs w:val="24"/>
          <w:rtl/>
        </w:rPr>
        <w:t xml:space="preserve">قلت </w:t>
      </w:r>
      <w:r w:rsidRPr="00F7144F">
        <w:rPr>
          <w:rFonts w:hint="cs"/>
          <w:sz w:val="24"/>
          <w:szCs w:val="24"/>
          <w:rtl/>
        </w:rPr>
        <w:t>( القائل مباركفوري )</w:t>
      </w:r>
      <w:r w:rsidRPr="00F7144F">
        <w:rPr>
          <w:sz w:val="24"/>
          <w:szCs w:val="24"/>
          <w:rtl/>
        </w:rPr>
        <w:t>: الأولى للمنفرد أن يقتصر في التسبيح على قدر ما ثبت عن رسول الله صلى الله عليه وسلم في صلواته الطويلة منفردا ، وأما الإمام فالأولى له بل المتعين له التخفيف في تمام .</w:t>
      </w:r>
    </w:p>
    <w:p w:rsidR="005E660D" w:rsidRPr="00F7144F" w:rsidRDefault="005E660D" w:rsidP="00D43B35">
      <w:pPr>
        <w:ind w:left="360"/>
        <w:rPr>
          <w:sz w:val="24"/>
          <w:szCs w:val="24"/>
          <w:rtl/>
        </w:rPr>
      </w:pPr>
      <w:r w:rsidRPr="00F7144F">
        <w:rPr>
          <w:sz w:val="24"/>
          <w:szCs w:val="24"/>
          <w:rtl/>
        </w:rPr>
        <w:t>وأما إذا كان المؤتمون لا يتأذون بالتطويل فهل يزيد الإمام في التسبيح ما أراد ويطول في الركوع والسجود ما شاء كما قال الشوكاني أو يخفف في هذه الصورة ، أيضا ، فقال ابن عبد البر : ينبغي لكل إمام أن يخفف لأمره صلى الله عليه وسلم وإن علم قوة من خلفه فإنه لا يدري ما يحدث عليهم من حادث وشغل وعارض وحاجة وحدث وغيره ، انتهى . وقد تقدم الكلام في هذا في باب إذا أم أحدكم الناس فليخفف .</w:t>
      </w:r>
      <w:r w:rsidRPr="00F7144F">
        <w:rPr>
          <w:rFonts w:hint="cs"/>
          <w:sz w:val="24"/>
          <w:szCs w:val="24"/>
          <w:rtl/>
        </w:rPr>
        <w:t xml:space="preserve"> ".</w:t>
      </w:r>
    </w:p>
    <w:p w:rsidR="005E660D" w:rsidRPr="00F7144F" w:rsidRDefault="005E660D" w:rsidP="00D43B35">
      <w:pPr>
        <w:pStyle w:val="Notedebasdepage"/>
        <w:rPr>
          <w:sz w:val="24"/>
          <w:szCs w:val="24"/>
          <w:rtl/>
        </w:rPr>
      </w:pPr>
    </w:p>
  </w:footnote>
  <w:footnote w:id="18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1331.</w:t>
      </w:r>
    </w:p>
  </w:footnote>
  <w:footnote w:id="186">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w:t>
      </w:r>
      <w:r w:rsidRPr="00F7144F">
        <w:rPr>
          <w:sz w:val="24"/>
          <w:szCs w:val="24"/>
          <w:rtl/>
        </w:rPr>
        <w:t xml:space="preserve"> فيه دليل لمن يقول أن ترتيب السور اجتهاد من المسلمين حين كتبوا المصحف ، وإنه لم يكن ذلك من ترتيب النبي صلى الله عليه وسلم بل وكله إلى أمته بعده . قال : وهذا قول مالك وجمهور العلماء ، واختاره القاضي أبو بكر الباقلاني ، قال ابن الباقلاني : هو أصح القولين مع احتمالهما قال : والذي نقوله : إن ترتيب السور ليس بواجب في الكتابة ولا في الصلاة ولا في الدرس ولا في التلقين والتعليم ، وأنه لم يكن من النبي صلى الله عليه وسلم في ذلك نص ، ولا حد تحرم مخالفته ، ولذلك اختلف ترتيب المصاحف قبل مصحف عثمان قال : واستجاز النبي صلى الله عليه وسلم والأمة بعده في جميع الأعصار ترك ترتيب السور في الصلاة والدرس والتلقين . قال : وأما على قول من يقول من أهل العلم : إن ذلك بتوقيف من النبي صلى الله عليه وسلم حدده لهم كما استقر في مصحف عثمان </w:t>
      </w:r>
      <w:r w:rsidRPr="00F7144F">
        <w:rPr>
          <w:rFonts w:hint="cs"/>
          <w:sz w:val="24"/>
          <w:szCs w:val="24"/>
          <w:rtl/>
        </w:rPr>
        <w:t>= =</w:t>
      </w:r>
      <w:r w:rsidRPr="00F7144F">
        <w:rPr>
          <w:sz w:val="24"/>
          <w:szCs w:val="24"/>
          <w:rtl/>
        </w:rPr>
        <w:t xml:space="preserve">وإنما اختلاف المصاحف قبل أن يبلغهم التوقيف والعرض الأخير ، فيتأول قراءته صلى الله عليه وسلم النساء أولا ثم آل عمران هنا على أنه كان قبل التوقيف والترتيب ، وكانت هاتان السورتان هكذا في مصحف أبي ، قال : ولا خلاف أنه يجوز للمصلي أن يقرأ في الركعة الثانية سورة قبل التي قرأها في الأولى ، وإنما يكره ذلك في ركعة ولمن يتلو في غير صلاة ، قال : وقد أباحه بعضهم وتأويل </w:t>
      </w:r>
      <w:r w:rsidRPr="00F7144F">
        <w:rPr>
          <w:sz w:val="24"/>
          <w:szCs w:val="24"/>
          <w:u w:val="single"/>
          <w:rtl/>
        </w:rPr>
        <w:t xml:space="preserve">نهي السلف عن قراءة القرآن منكوسا على من يقرأ من آخر السورة إلى أولها </w:t>
      </w:r>
      <w:r w:rsidRPr="00F7144F">
        <w:rPr>
          <w:sz w:val="24"/>
          <w:szCs w:val="24"/>
          <w:rtl/>
        </w:rPr>
        <w:t xml:space="preserve">. قال : ولا خلاف أن ترتيب آيات كل سورة بتوقيف من الله تعالى على ما هي عليه الآن في المصحف ، وهكذا نقلته الأمة عن نبيها صلى الله عليه وسلم . هذا آخر كلام القاضي عياض ، والله أعلم </w:t>
      </w:r>
      <w:r w:rsidRPr="00F7144F">
        <w:rPr>
          <w:rFonts w:hint="cs"/>
          <w:sz w:val="24"/>
          <w:szCs w:val="24"/>
          <w:rtl/>
        </w:rPr>
        <w:t>"</w:t>
      </w:r>
      <w:r w:rsidRPr="00F7144F">
        <w:rPr>
          <w:sz w:val="24"/>
          <w:szCs w:val="24"/>
          <w:rtl/>
        </w:rPr>
        <w:t>.</w:t>
      </w:r>
      <w:r w:rsidRPr="00F7144F">
        <w:rPr>
          <w:rFonts w:hint="cs"/>
          <w:sz w:val="24"/>
          <w:szCs w:val="24"/>
          <w:rtl/>
        </w:rPr>
        <w:t>( نقلا من</w:t>
      </w:r>
      <w:r w:rsidRPr="00F7144F">
        <w:rPr>
          <w:sz w:val="24"/>
          <w:szCs w:val="24"/>
          <w:rtl/>
        </w:rPr>
        <w:t xml:space="preserve"> شرح النووي على مسلم - (3 / 123) </w:t>
      </w:r>
    </w:p>
    <w:p w:rsidR="005E660D" w:rsidRPr="00F7144F" w:rsidRDefault="005E660D" w:rsidP="00D43B35">
      <w:pPr>
        <w:rPr>
          <w:sz w:val="24"/>
          <w:szCs w:val="24"/>
          <w:rtl/>
        </w:rPr>
      </w:pPr>
      <w:r w:rsidRPr="00F7144F">
        <w:rPr>
          <w:rFonts w:hint="cs"/>
          <w:sz w:val="24"/>
          <w:szCs w:val="24"/>
          <w:rtl/>
        </w:rPr>
        <w:t>-قال الشيخ عبد الله البسام :"بعض العلماء قصر هذا الاستحباب على صلاة النافلة , ولكن لا مانع أن يشمل الفريضة , فإن ما ثبت لصلاة ثبت لأخرى , هذا هو الضابط عند الفقهاء , وهو ضابط جيد ينطبق على أحكام الصلاة بنوعيها , ولا يخرج عن عموم النصوص إلا ما خصص ".( من هامش على سبل السلام 1 / 310تحقيق حازم علي بهجت القاضي )</w:t>
      </w:r>
    </w:p>
    <w:p w:rsidR="005E660D" w:rsidRPr="00F7144F" w:rsidRDefault="005E660D" w:rsidP="00D43B35">
      <w:pPr>
        <w:rPr>
          <w:sz w:val="24"/>
          <w:szCs w:val="24"/>
          <w:rtl/>
        </w:rPr>
      </w:pPr>
      <w:r w:rsidRPr="00F7144F">
        <w:rPr>
          <w:rFonts w:hint="cs"/>
          <w:sz w:val="24"/>
          <w:szCs w:val="24"/>
          <w:rtl/>
        </w:rPr>
        <w:t xml:space="preserve">- قال ابن القيم في كتابه الفوائد :"إذا أردت أن الانتفاع بالقرآن فاجمع عند تلاوته وسماعه قلبك , وألق سمعك واحضر حضور من يخاطبك به من تكلم به سبحانه وتعالى , فإنه خطاب منه إليك على لسان رسوله صلى الله عليه وسلم . قال تعالى </w:t>
      </w:r>
      <w:r w:rsidRPr="00F7144F">
        <w:rPr>
          <w:sz w:val="24"/>
          <w:szCs w:val="24"/>
          <w:lang w:val="fr-FR"/>
        </w:rPr>
        <w:t>)</w:t>
      </w:r>
      <w:r w:rsidRPr="00F7144F">
        <w:rPr>
          <w:rFonts w:hint="cs"/>
          <w:sz w:val="24"/>
          <w:szCs w:val="24"/>
          <w:lang w:val="fr-FR" w:bidi="ar-MA"/>
        </w:rPr>
        <w:t>:</w:t>
      </w:r>
      <w:r w:rsidRPr="00F7144F">
        <w:rPr>
          <w:rFonts w:hint="cs"/>
          <w:sz w:val="24"/>
          <w:szCs w:val="24"/>
          <w:rtl/>
        </w:rPr>
        <w:t xml:space="preserve"> إن في ذلك لذكرى لمن كان له قلب ) فهذا هو المحل القابل , والمراد به القلب الحي الذي يعقل عن الله , ( أوألقى السمع ) أي وجه سمعه وأصغي بحاسة سمعه ( وهو شهيد ) أي شاهد القلب ليس بغافل ولا ساهٍ , فإذا حصل المؤثر, وهو القرآن ,والمحل القابل الحي , ووجد الشرط وهو إصغاء , وانتفى المانع , حصل الانتفاع ".( نفس المصدر أعلاه )  </w:t>
      </w:r>
    </w:p>
    <w:p w:rsidR="005E660D" w:rsidRPr="00F7144F" w:rsidRDefault="005E660D" w:rsidP="00D43B35">
      <w:pPr>
        <w:pStyle w:val="Notedebasdepage"/>
        <w:rPr>
          <w:sz w:val="24"/>
          <w:szCs w:val="24"/>
          <w:rtl/>
        </w:rPr>
      </w:pPr>
    </w:p>
  </w:footnote>
  <w:footnote w:id="18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- 738</w:t>
      </w:r>
    </w:p>
  </w:footnote>
  <w:footnote w:id="188">
    <w:p w:rsidR="005E660D" w:rsidRPr="00F7144F" w:rsidRDefault="005E660D" w:rsidP="00D43B35">
      <w:pPr>
        <w:pStyle w:val="Corpsdetexte"/>
        <w:ind w:right="720"/>
        <w:rPr>
          <w:sz w:val="24"/>
          <w:szCs w:val="24"/>
          <w:rtl/>
        </w:rPr>
      </w:pPr>
      <w:r w:rsidRPr="00F7144F">
        <w:rPr>
          <w:rStyle w:val="Appelnotedebasdep"/>
          <w:sz w:val="24"/>
          <w:szCs w:val="24"/>
        </w:rPr>
        <w:footnoteRef/>
      </w:r>
      <w:r w:rsidRPr="00F7144F">
        <w:rPr>
          <w:rFonts w:hint="cs"/>
          <w:sz w:val="24"/>
          <w:szCs w:val="24"/>
          <w:rtl/>
        </w:rPr>
        <w:t>- ومن طريقه أخرجه مسلم 3967, وأبو داود  , والنسائي.</w:t>
      </w:r>
    </w:p>
    <w:p w:rsidR="005E660D" w:rsidRPr="00F7144F" w:rsidRDefault="005E660D" w:rsidP="00D43B35">
      <w:pPr>
        <w:pStyle w:val="Notedebasdepage"/>
        <w:rPr>
          <w:sz w:val="24"/>
          <w:szCs w:val="24"/>
          <w:rtl/>
          <w:lang w:bidi="ar-MA"/>
        </w:rPr>
      </w:pPr>
    </w:p>
  </w:footnote>
  <w:footnote w:id="189">
    <w:p w:rsidR="005E660D" w:rsidRPr="00F7144F" w:rsidRDefault="005E660D" w:rsidP="0056523B">
      <w:pPr>
        <w:pStyle w:val="Notedebasdepage"/>
        <w:rPr>
          <w:sz w:val="24"/>
          <w:szCs w:val="24"/>
          <w:rtl/>
        </w:rPr>
      </w:pPr>
      <w:r w:rsidRPr="00F7144F">
        <w:rPr>
          <w:rStyle w:val="Appelnotedebasdep"/>
          <w:sz w:val="24"/>
          <w:szCs w:val="24"/>
        </w:rPr>
        <w:footnoteRef/>
      </w:r>
      <w:r w:rsidRPr="00F7144F">
        <w:rPr>
          <w:rFonts w:hint="cs"/>
          <w:sz w:val="24"/>
          <w:szCs w:val="24"/>
          <w:rtl/>
        </w:rPr>
        <w:t xml:space="preserve">- </w:t>
      </w:r>
      <w:r w:rsidRPr="00F7144F">
        <w:rPr>
          <w:rFonts w:ascii="Times New Roman" w:hAnsi="Times New Roman" w:cs="Times New Roman"/>
          <w:sz w:val="24"/>
          <w:szCs w:val="24"/>
          <w:rtl/>
        </w:rPr>
        <w:t>مسلم 1330 وفي رواية مسلم وأبي داود زيادة في آخر الحديث :" أهل الثناء والمجد , أحق ما قال العبد , وكلنا لك عبد</w:t>
      </w:r>
      <w:r w:rsidRPr="00F7144F">
        <w:rPr>
          <w:rFonts w:ascii="Times New Roman" w:hAnsi="Times New Roman" w:cs="Times New Roman" w:hint="cs"/>
          <w:sz w:val="24"/>
          <w:szCs w:val="24"/>
          <w:rtl/>
        </w:rPr>
        <w:t xml:space="preserve"> , </w:t>
      </w:r>
      <w:r w:rsidRPr="00F7144F">
        <w:rPr>
          <w:rFonts w:ascii="Times New Roman" w:hAnsi="Times New Roman" w:cs="Times New Roman"/>
          <w:sz w:val="24"/>
          <w:szCs w:val="24"/>
          <w:rtl/>
        </w:rPr>
        <w:t>اللهم لا مانع لما أعطيت , ولا معطي لما منعت , ولا ينفع ذا الجَد منك الجَد ".</w:t>
      </w:r>
      <w:r w:rsidRPr="00F7144F">
        <w:rPr>
          <w:rFonts w:ascii="Times New Roman" w:hAnsi="Times New Roman" w:cs="Times New Roman" w:hint="cs"/>
          <w:sz w:val="24"/>
          <w:szCs w:val="24"/>
          <w:rtl/>
        </w:rPr>
        <w:t xml:space="preserve"> قال </w:t>
      </w:r>
      <w:r w:rsidRPr="00F7144F">
        <w:rPr>
          <w:rFonts w:hint="eastAsia"/>
          <w:sz w:val="24"/>
          <w:szCs w:val="24"/>
          <w:rtl/>
        </w:rPr>
        <w:t>النووي</w:t>
      </w:r>
      <w:r w:rsidRPr="00F7144F">
        <w:rPr>
          <w:rFonts w:hint="cs"/>
          <w:sz w:val="24"/>
          <w:szCs w:val="24"/>
          <w:rtl/>
        </w:rPr>
        <w:t xml:space="preserve"> في</w:t>
      </w:r>
      <w:r w:rsidRPr="00F7144F">
        <w:rPr>
          <w:rFonts w:hint="eastAsia"/>
          <w:sz w:val="24"/>
          <w:szCs w:val="24"/>
          <w:rtl/>
        </w:rPr>
        <w:t>شر</w:t>
      </w:r>
      <w:r w:rsidRPr="00F7144F">
        <w:rPr>
          <w:rFonts w:hint="cs"/>
          <w:sz w:val="24"/>
          <w:szCs w:val="24"/>
          <w:rtl/>
        </w:rPr>
        <w:t>حه</w:t>
      </w:r>
      <w:r w:rsidRPr="00F7144F">
        <w:rPr>
          <w:rFonts w:hint="eastAsia"/>
          <w:sz w:val="24"/>
          <w:szCs w:val="24"/>
          <w:rtl/>
        </w:rPr>
        <w:t>على</w:t>
      </w:r>
      <w:r w:rsidRPr="00F7144F">
        <w:rPr>
          <w:rFonts w:hint="cs"/>
          <w:sz w:val="24"/>
          <w:szCs w:val="24"/>
          <w:rtl/>
        </w:rPr>
        <w:t xml:space="preserve">صحيح </w:t>
      </w:r>
      <w:r w:rsidRPr="00F7144F">
        <w:rPr>
          <w:rFonts w:hint="eastAsia"/>
          <w:sz w:val="24"/>
          <w:szCs w:val="24"/>
          <w:rtl/>
        </w:rPr>
        <w:t>مسلم</w:t>
      </w:r>
      <w:r w:rsidRPr="00F7144F">
        <w:rPr>
          <w:sz w:val="24"/>
          <w:szCs w:val="24"/>
          <w:rtl/>
        </w:rPr>
        <w:t xml:space="preserve"> - (2 / 124)</w:t>
      </w:r>
      <w:r w:rsidRPr="00F7144F">
        <w:rPr>
          <w:rFonts w:hint="cs"/>
          <w:sz w:val="24"/>
          <w:szCs w:val="24"/>
          <w:rtl/>
        </w:rPr>
        <w:t>:"...و</w:t>
      </w:r>
      <w:r w:rsidRPr="00F7144F">
        <w:rPr>
          <w:rFonts w:hint="eastAsia"/>
          <w:sz w:val="24"/>
          <w:szCs w:val="24"/>
          <w:rtl/>
        </w:rPr>
        <w:t>أنهيستحبلكلمصلمنإمامومأموم</w:t>
      </w:r>
      <w:r w:rsidRPr="00F7144F">
        <w:rPr>
          <w:rFonts w:hint="cs"/>
          <w:sz w:val="24"/>
          <w:szCs w:val="24"/>
          <w:rtl/>
        </w:rPr>
        <w:t>و</w:t>
      </w:r>
      <w:r w:rsidRPr="00F7144F">
        <w:rPr>
          <w:rFonts w:hint="eastAsia"/>
          <w:sz w:val="24"/>
          <w:szCs w:val="24"/>
          <w:rtl/>
        </w:rPr>
        <w:t>منفردأنيجمعبينسمعاللهلمنحمدهوربنالكالحمدفيقول</w:t>
      </w:r>
      <w:r w:rsidRPr="00F7144F">
        <w:rPr>
          <w:sz w:val="24"/>
          <w:szCs w:val="24"/>
          <w:rtl/>
        </w:rPr>
        <w:t xml:space="preserve"> : </w:t>
      </w:r>
      <w:r w:rsidRPr="00F7144F">
        <w:rPr>
          <w:rFonts w:hint="eastAsia"/>
          <w:sz w:val="24"/>
          <w:szCs w:val="24"/>
          <w:rtl/>
        </w:rPr>
        <w:t>سمعاللهلمنحمدهفيحالارتفاعه،وربنالكالحمدفيحالاستوائهوانتصابهفيالاعتدال؛لأنهثبتأنرسولاللهصلىاللهعليهوسلمفعلهماجميعاوقالصلىاللهعليهوسلم</w:t>
      </w:r>
      <w:r w:rsidRPr="00F7144F">
        <w:rPr>
          <w:sz w:val="24"/>
          <w:szCs w:val="24"/>
          <w:rtl/>
        </w:rPr>
        <w:t xml:space="preserve"> : " </w:t>
      </w:r>
      <w:r w:rsidRPr="00F7144F">
        <w:rPr>
          <w:rFonts w:hint="eastAsia"/>
          <w:sz w:val="24"/>
          <w:szCs w:val="24"/>
          <w:rtl/>
        </w:rPr>
        <w:t>صلواكمارأيتمونيأصلي</w:t>
      </w:r>
      <w:r w:rsidRPr="00F7144F">
        <w:rPr>
          <w:sz w:val="24"/>
          <w:szCs w:val="24"/>
          <w:rtl/>
        </w:rPr>
        <w:t xml:space="preserve"> "</w:t>
      </w:r>
      <w:r w:rsidRPr="00F7144F">
        <w:rPr>
          <w:rFonts w:hint="cs"/>
          <w:sz w:val="24"/>
          <w:szCs w:val="24"/>
          <w:rtl/>
        </w:rPr>
        <w:t>وهو رأي الشيخ الألباني في صفة الصلاة ( ص 135 ) ويراجع لمزيد من الاطلاع رسالة الحافظ السيوطي " دفع التشنيع في حكم التسميع " ضمن كتابه الحاوي للفتاوى ( 1 / 529 ).</w:t>
      </w:r>
    </w:p>
  </w:footnote>
  <w:footnote w:id="190">
    <w:p w:rsidR="005E660D" w:rsidRPr="00F7144F" w:rsidRDefault="005E660D" w:rsidP="00D43B35">
      <w:pPr>
        <w:ind w:left="720"/>
        <w:rPr>
          <w:sz w:val="24"/>
          <w:szCs w:val="24"/>
          <w:rtl/>
        </w:rPr>
      </w:pPr>
      <w:r w:rsidRPr="00F7144F">
        <w:rPr>
          <w:rStyle w:val="Appelnotedebasdep"/>
          <w:sz w:val="24"/>
          <w:szCs w:val="24"/>
        </w:rPr>
        <w:footnoteRef/>
      </w:r>
      <w:r w:rsidRPr="00F7144F">
        <w:rPr>
          <w:rFonts w:hint="cs"/>
          <w:sz w:val="24"/>
          <w:szCs w:val="24"/>
          <w:rtl/>
        </w:rPr>
        <w:t xml:space="preserve">- ضعفه الألباني وقال الثابت عن رسول الله عليه وسلم وضع اليدين قبل الركبتين , الإرواء 2 / 80 , وصفة صلاة النبي صلى الله عليه وسلم ص 100 </w:t>
      </w:r>
      <w:r w:rsidRPr="00F7144F">
        <w:rPr>
          <w:sz w:val="24"/>
          <w:szCs w:val="24"/>
          <w:rtl/>
        </w:rPr>
        <w:t>–</w:t>
      </w:r>
      <w:r w:rsidRPr="00F7144F">
        <w:rPr>
          <w:rFonts w:hint="cs"/>
          <w:sz w:val="24"/>
          <w:szCs w:val="24"/>
          <w:rtl/>
        </w:rPr>
        <w:t xml:space="preserve"> 105 .</w:t>
      </w:r>
    </w:p>
    <w:p w:rsidR="005E660D" w:rsidRPr="00F7144F" w:rsidRDefault="005E660D" w:rsidP="00D43B35">
      <w:pPr>
        <w:pStyle w:val="Notedebasdepage"/>
        <w:rPr>
          <w:sz w:val="24"/>
          <w:szCs w:val="24"/>
          <w:lang w:bidi="ar-MA"/>
        </w:rPr>
      </w:pPr>
    </w:p>
  </w:footnote>
  <w:footnote w:id="191">
    <w:p w:rsidR="005E660D" w:rsidRPr="00F7144F" w:rsidRDefault="005E660D" w:rsidP="00D43B35">
      <w:pPr>
        <w:ind w:left="720"/>
        <w:rPr>
          <w:b/>
          <w:bCs/>
          <w:sz w:val="24"/>
          <w:szCs w:val="24"/>
          <w:rtl/>
        </w:rPr>
      </w:pPr>
      <w:r w:rsidRPr="00F7144F">
        <w:rPr>
          <w:rStyle w:val="Appelnotedebasdep"/>
          <w:sz w:val="24"/>
          <w:szCs w:val="24"/>
        </w:rPr>
        <w:footnoteRef/>
      </w:r>
      <w:r w:rsidRPr="00F7144F">
        <w:rPr>
          <w:rFonts w:hint="cs"/>
          <w:sz w:val="24"/>
          <w:szCs w:val="24"/>
          <w:rtl/>
        </w:rPr>
        <w:t>- بل هو حديث صحيح : أخرجه أبوداود 721 , 722 والنسائي 1083 , 1084 والدارمي 1343 وغيرهم . وصححه الشيخ الألباني في صحيح سنن أبي داود 789 وفي الإرواء 2 / 78 وفي صفة صلاة النبي صلى الله عليه وسلم 122 .</w:t>
      </w:r>
    </w:p>
    <w:p w:rsidR="005E660D" w:rsidRPr="00F7144F" w:rsidRDefault="005E660D" w:rsidP="00D43B35">
      <w:pPr>
        <w:pStyle w:val="Notedebasdepage"/>
        <w:rPr>
          <w:sz w:val="24"/>
          <w:szCs w:val="24"/>
        </w:rPr>
      </w:pPr>
    </w:p>
  </w:footnote>
  <w:footnote w:id="19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صححه الألباني في الإرواء 2 / 78 </w:t>
      </w:r>
    </w:p>
  </w:footnote>
  <w:footnote w:id="193">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xml:space="preserve">- وهذا ما أكده الطحاوي في شرح </w:t>
      </w:r>
      <w:r w:rsidRPr="00F7144F">
        <w:rPr>
          <w:sz w:val="24"/>
          <w:szCs w:val="24"/>
          <w:rtl/>
        </w:rPr>
        <w:t>مشكل الآثار - (1 / 189)</w:t>
      </w:r>
      <w:r w:rsidRPr="00F7144F">
        <w:rPr>
          <w:rFonts w:hint="cs"/>
          <w:sz w:val="24"/>
          <w:szCs w:val="24"/>
          <w:rtl/>
        </w:rPr>
        <w:t xml:space="preserve"> فقال :"</w:t>
      </w:r>
    </w:p>
    <w:p w:rsidR="005E660D" w:rsidRPr="00F7144F" w:rsidRDefault="005E660D" w:rsidP="00D43B35">
      <w:pPr>
        <w:rPr>
          <w:sz w:val="24"/>
          <w:szCs w:val="24"/>
          <w:rtl/>
        </w:rPr>
      </w:pPr>
      <w:r w:rsidRPr="00F7144F">
        <w:rPr>
          <w:sz w:val="24"/>
          <w:szCs w:val="24"/>
          <w:rtl/>
        </w:rPr>
        <w:t>وذلك أن البعير ركبتاه في يديه ، وكذلك كل ذي أربع من الحيوان وبنو آدم بخلاف ذلك ؛ لأن ركبهم في أرجلهم لا في أيديهم فنهى رسول الله صلى الله عليه وسلم في هذا الحديث المصلي أن يخر على ركبتيه اللتين في رجليه كما يخر البعير على ركبتيه اللتين في يديه ، ولكن يخر لسجوده على خلاف ذلك فيخر على يديه اللتين ليس فيهما ركبتاه بخلاف ما يخر البعير على يديه اللتين فيهما ركبتاه</w:t>
      </w:r>
      <w:r w:rsidRPr="00F7144F">
        <w:rPr>
          <w:rFonts w:hint="cs"/>
          <w:sz w:val="24"/>
          <w:szCs w:val="24"/>
          <w:rtl/>
        </w:rPr>
        <w:t xml:space="preserve"> .</w:t>
      </w:r>
    </w:p>
    <w:p w:rsidR="005E660D" w:rsidRPr="00F7144F" w:rsidRDefault="005E660D" w:rsidP="00D43B35">
      <w:pPr>
        <w:rPr>
          <w:sz w:val="24"/>
          <w:szCs w:val="24"/>
          <w:rtl/>
        </w:rPr>
      </w:pPr>
      <w:r w:rsidRPr="00F7144F">
        <w:rPr>
          <w:rFonts w:hint="cs"/>
          <w:sz w:val="24"/>
          <w:szCs w:val="24"/>
          <w:rtl/>
        </w:rPr>
        <w:t>وجاء في صحيح البخاري , كتاب الأذان , باب يهوي بالتكبير حين يسجد , وقال نافع : كان ابن عمر يضع يديه قبل ركبتيه .وقال الشيخ الألباني رحمه الله تعالى في مختصر البخاري 1 / 199 :" وصله ابن خزيمة والطحاوي والحاكم وغيرهم بسند صحيح ".وللشيخ كلام مفيد يخص هذه المسألة في الضعيفة تحت الحديث رقم 929 , فليرجع إليه من أراد المزيد .</w:t>
      </w:r>
    </w:p>
    <w:p w:rsidR="005E660D" w:rsidRPr="00F7144F" w:rsidRDefault="005E660D" w:rsidP="00D43B35">
      <w:pPr>
        <w:rPr>
          <w:sz w:val="24"/>
          <w:szCs w:val="24"/>
          <w:rtl/>
        </w:rPr>
      </w:pPr>
      <w:r w:rsidRPr="00F7144F">
        <w:rPr>
          <w:rFonts w:hint="cs"/>
          <w:sz w:val="24"/>
          <w:szCs w:val="24"/>
          <w:rtl/>
        </w:rPr>
        <w:t xml:space="preserve">فائدة :قال الصنعاني في </w:t>
      </w:r>
      <w:r w:rsidRPr="00F7144F">
        <w:rPr>
          <w:sz w:val="24"/>
          <w:szCs w:val="24"/>
          <w:rtl/>
        </w:rPr>
        <w:t>سبل السلام - (2 / 164)</w:t>
      </w:r>
      <w:r w:rsidRPr="00F7144F">
        <w:rPr>
          <w:rFonts w:hint="cs"/>
          <w:sz w:val="24"/>
          <w:szCs w:val="24"/>
          <w:rtl/>
        </w:rPr>
        <w:t>"</w:t>
      </w:r>
      <w:r w:rsidRPr="00F7144F">
        <w:rPr>
          <w:sz w:val="24"/>
          <w:szCs w:val="24"/>
          <w:rtl/>
        </w:rPr>
        <w:t xml:space="preserve"> وقد ثبت عن النبي صلى الله عليه وسلم الأمر بمخالفة سائر الحيوانات في هيئات الصلاة ، فنهى عن التفات كالتفات الثعلب ، وعن افتراش كافتراش السبع ، وإقعاء كإقعاء الكلب ، ونقر كنقر الغراب ، ورفع الأيدي كأذناب خيل شمس ، أي حال السلام ، وقد تقدم </w:t>
      </w:r>
      <w:r w:rsidRPr="00F7144F">
        <w:rPr>
          <w:rFonts w:hint="cs"/>
          <w:sz w:val="24"/>
          <w:szCs w:val="24"/>
          <w:rtl/>
        </w:rPr>
        <w:t>".</w:t>
      </w:r>
    </w:p>
    <w:p w:rsidR="005E660D" w:rsidRPr="00F7144F" w:rsidRDefault="005E660D" w:rsidP="00D43B35">
      <w:pPr>
        <w:pStyle w:val="Notedebasdepage"/>
        <w:rPr>
          <w:sz w:val="24"/>
          <w:szCs w:val="24"/>
        </w:rPr>
      </w:pPr>
    </w:p>
  </w:footnote>
  <w:footnote w:id="19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صحيح سنن ابن ماجه 778ولفظه :" إن كنا لنأوي لرسول الله صلى الله عليه وسلم مما يجافي بيديه عن جنبيه إذا سجد " ومعنى " لنأوي " نترحم ونرثي له ونتألم له .</w:t>
      </w:r>
    </w:p>
  </w:footnote>
  <w:footnote w:id="19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وصححه الألباني.</w:t>
      </w:r>
    </w:p>
  </w:footnote>
  <w:footnote w:id="19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قلت </w:t>
      </w:r>
      <w:r w:rsidRPr="00F7144F">
        <w:rPr>
          <w:rFonts w:hint="cs"/>
          <w:sz w:val="24"/>
          <w:szCs w:val="24"/>
          <w:rtl/>
        </w:rPr>
        <w:t>وجدت له حديثا عند الدارقطني في السنن تحت رقم 1313 قال : رأيت رسول الله صلى الله عليه وسلم يقول في ركوعه:" سبحان ربي العظيم " ثلاثا .</w:t>
      </w:r>
    </w:p>
  </w:footnote>
  <w:footnote w:id="197">
    <w:p w:rsidR="005E660D" w:rsidRPr="00F7144F" w:rsidRDefault="005E660D" w:rsidP="00D43B35">
      <w:pPr>
        <w:ind w:right="720"/>
        <w:rPr>
          <w:sz w:val="24"/>
          <w:szCs w:val="24"/>
          <w:rtl/>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 xml:space="preserve"> 633 لكن من حديث أبي هريرة , كما أخرجه ابن ماجه 881 من حديث جابر ولم يذكره الحافظ .</w:t>
      </w:r>
    </w:p>
    <w:p w:rsidR="005E660D" w:rsidRPr="00F7144F" w:rsidRDefault="005E660D" w:rsidP="00D43B35">
      <w:pPr>
        <w:ind w:right="720"/>
        <w:rPr>
          <w:sz w:val="24"/>
          <w:szCs w:val="24"/>
        </w:rPr>
      </w:pPr>
      <w:r w:rsidRPr="00F7144F">
        <w:rPr>
          <w:rFonts w:hint="cs"/>
          <w:sz w:val="24"/>
          <w:szCs w:val="24"/>
          <w:rtl/>
        </w:rPr>
        <w:t>وأخرج البخاري 822 ومسلم 493 أن النبي صلى الله عليه وسلم كان يقول :" اعتدلوا في السجود ولا يبسط أحدكم ذراعيه انبساط الكلب ". بل " كان يرفعهما عن الأرض ويباعدهما عن جنبيه حتى يبدو</w:t>
      </w:r>
      <w:r>
        <w:rPr>
          <w:rFonts w:hint="cs"/>
          <w:sz w:val="24"/>
          <w:szCs w:val="24"/>
          <w:rtl/>
        </w:rPr>
        <w:t xml:space="preserve">== </w:t>
      </w:r>
      <w:r w:rsidRPr="00F7144F">
        <w:rPr>
          <w:rFonts w:hint="cs"/>
          <w:sz w:val="24"/>
          <w:szCs w:val="24"/>
          <w:rtl/>
        </w:rPr>
        <w:t>بياض إبطيه من ورائه "  أخرجه البخاري 390 , ومسلم 497.و " حتى لو أن بَهمة (البهمة : واحدة البهم , وهي أولاد الغنم) أرادت أن تمر تحت يديه , مرت "  أخرجه مسلم 496 وغيره.وكان يبالغ في ذلك حتى قال بعض أصحابه :"إن كنا لَنَأْوي لرسول الله صلى الله عليه وسلم  , مما يجافي بيديه عن جنبيه إذا سجد "</w:t>
      </w:r>
    </w:p>
    <w:p w:rsidR="005E660D" w:rsidRPr="00F7144F" w:rsidRDefault="005E660D" w:rsidP="00D43B35">
      <w:pPr>
        <w:pStyle w:val="Notedebasdepage"/>
        <w:rPr>
          <w:sz w:val="24"/>
          <w:szCs w:val="24"/>
          <w:rtl/>
          <w:lang w:bidi="ar-MA"/>
        </w:rPr>
      </w:pPr>
    </w:p>
  </w:footnote>
  <w:footnote w:id="19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669 ومسلم 730 .</w:t>
      </w:r>
    </w:p>
  </w:footnote>
  <w:footnote w:id="19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لأن ابن مسعدة أصغر من صفوان , فاحتمال أن يدركه عثمان بن أبي سليمان وارد والله تعالى أعلم </w:t>
      </w:r>
    </w:p>
  </w:footnote>
  <w:footnote w:id="20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669.</w:t>
      </w:r>
    </w:p>
  </w:footnote>
  <w:footnote w:id="20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757.</w:t>
      </w:r>
    </w:p>
  </w:footnote>
  <w:footnote w:id="20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لم أعثر عليه عند أبي داود .</w:t>
      </w:r>
    </w:p>
  </w:footnote>
  <w:footnote w:id="20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890 , 891 , وضعفه الشيخ الألباني .</w:t>
      </w:r>
    </w:p>
  </w:footnote>
  <w:footnote w:id="20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536 .</w:t>
      </w:r>
    </w:p>
  </w:footnote>
  <w:footnote w:id="205">
    <w:p w:rsidR="005E660D" w:rsidRPr="00F7144F" w:rsidRDefault="005E660D" w:rsidP="00CC1CE8">
      <w:pPr>
        <w:ind w:left="720"/>
        <w:rPr>
          <w:sz w:val="24"/>
          <w:szCs w:val="24"/>
          <w:rtl/>
        </w:rPr>
      </w:pPr>
      <w:r w:rsidRPr="00F7144F">
        <w:rPr>
          <w:rStyle w:val="Appelnotedebasdep"/>
          <w:sz w:val="24"/>
          <w:szCs w:val="24"/>
        </w:rPr>
        <w:footnoteRef/>
      </w:r>
      <w:r w:rsidRPr="00F7144F">
        <w:rPr>
          <w:rFonts w:hint="cs"/>
          <w:sz w:val="24"/>
          <w:szCs w:val="24"/>
          <w:rtl/>
        </w:rPr>
        <w:t xml:space="preserve">- قال الشيخ الألباني في الصحيحة ( رقم الحديث 383 ) :" ففي الحديث والآثار دليل على شرعية الإقعاء المذكور , وأنه سنة يتعبد بها , وليست للعذر كما زعم بعض المتعصبة , وكيف يكون كذلك وهؤلاء العبادلة اتفقوا على الإتيان به في صلاتهم , وتبعهم طاوس التابعي الفقيه الجليل , وقال الإمام أحمد في  مسائل المروزي  ( 19 ): " أهل مكة يفعلون ذلك ".  فكفى بهم سلفا لمن أرد أن يعمل بهذه السنة ويحييها . ولا منافاة بينها وبين السنة الأخرى </w:t>
      </w:r>
      <w:r w:rsidRPr="00F7144F">
        <w:rPr>
          <w:sz w:val="24"/>
          <w:szCs w:val="24"/>
          <w:rtl/>
        </w:rPr>
        <w:t>–</w:t>
      </w:r>
      <w:r w:rsidRPr="00F7144F">
        <w:rPr>
          <w:rFonts w:hint="cs"/>
          <w:sz w:val="24"/>
          <w:szCs w:val="24"/>
          <w:rtl/>
        </w:rPr>
        <w:t xml:space="preserve"> وهي الافتراش </w:t>
      </w:r>
      <w:r w:rsidRPr="00F7144F">
        <w:rPr>
          <w:sz w:val="24"/>
          <w:szCs w:val="24"/>
          <w:rtl/>
        </w:rPr>
        <w:t>–</w:t>
      </w:r>
      <w:r w:rsidRPr="00F7144F">
        <w:rPr>
          <w:rFonts w:hint="cs"/>
          <w:sz w:val="24"/>
          <w:szCs w:val="24"/>
          <w:rtl/>
        </w:rPr>
        <w:t xml:space="preserve"> بل كل سنة , فيفعل تارة هذه وتارة هذه , اقتداء برسول الله صلى الله عليه وسلم , وحتى لا يضيع عليه شيء من هديه عليه الصلاة والسلام ".</w:t>
      </w:r>
    </w:p>
    <w:p w:rsidR="005E660D" w:rsidRPr="00F7144F" w:rsidRDefault="005E660D" w:rsidP="00D43B35">
      <w:pPr>
        <w:pStyle w:val="Notedebasdepage"/>
        <w:rPr>
          <w:sz w:val="24"/>
          <w:szCs w:val="24"/>
          <w:rtl/>
        </w:rPr>
      </w:pPr>
    </w:p>
  </w:footnote>
  <w:footnote w:id="206">
    <w:p w:rsidR="005E660D" w:rsidRPr="00F7144F" w:rsidRDefault="005E660D" w:rsidP="00C81E1A">
      <w:pPr>
        <w:ind w:left="360" w:right="720"/>
        <w:rPr>
          <w:sz w:val="24"/>
          <w:szCs w:val="24"/>
        </w:rPr>
      </w:pPr>
      <w:r w:rsidRPr="00F7144F">
        <w:rPr>
          <w:rStyle w:val="Appelnotedebasdep"/>
          <w:sz w:val="24"/>
          <w:szCs w:val="24"/>
        </w:rPr>
        <w:footnoteRef/>
      </w:r>
      <w:r w:rsidRPr="00F7144F">
        <w:rPr>
          <w:rFonts w:hint="cs"/>
          <w:sz w:val="24"/>
          <w:szCs w:val="24"/>
          <w:rtl/>
        </w:rPr>
        <w:t xml:space="preserve">- الحديث أخرجه أبو داود 780 وابن حبان 1942 والحاكم 784 , وقال :" صحيح على شرط مسلم ولم يخرجاه "وأحمد 8289 و ضعفه الألباني في ضعيف سنن أبي داود 902.  </w:t>
      </w:r>
    </w:p>
  </w:footnote>
  <w:footnote w:id="20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801.</w:t>
      </w:r>
    </w:p>
  </w:footnote>
  <w:footnote w:id="208">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قوله :"</w:t>
      </w:r>
      <w:r w:rsidRPr="00F7144F">
        <w:rPr>
          <w:sz w:val="24"/>
          <w:szCs w:val="24"/>
          <w:rtl/>
        </w:rPr>
        <w:t xml:space="preserve"> حتى يستوي جالسا </w:t>
      </w:r>
      <w:r w:rsidRPr="00F7144F">
        <w:rPr>
          <w:rFonts w:hint="cs"/>
          <w:sz w:val="24"/>
          <w:szCs w:val="24"/>
          <w:rtl/>
        </w:rPr>
        <w:t xml:space="preserve">". </w:t>
      </w:r>
      <w:r w:rsidRPr="00F7144F">
        <w:rPr>
          <w:sz w:val="24"/>
          <w:szCs w:val="24"/>
          <w:rtl/>
        </w:rPr>
        <w:t xml:space="preserve">هذه الجلسة تسمى بجلسة الاستراحة </w:t>
      </w:r>
      <w:r w:rsidRPr="00F7144F">
        <w:rPr>
          <w:rFonts w:hint="cs"/>
          <w:sz w:val="24"/>
          <w:szCs w:val="24"/>
          <w:rtl/>
        </w:rPr>
        <w:t>, وهي جلسة خفيفة , ولم يتعرض لها أحمد شاكر , وفيها خلاف معروف بين الفقهاء والمحدثين , ونظرا لأهميتها , أبسط هذا البحث ليتضح الخلاف أكثر :</w:t>
      </w:r>
    </w:p>
    <w:p w:rsidR="005E660D" w:rsidRPr="00F7144F" w:rsidRDefault="005E660D" w:rsidP="00D43B35">
      <w:pPr>
        <w:ind w:left="360"/>
        <w:rPr>
          <w:sz w:val="24"/>
          <w:szCs w:val="24"/>
          <w:rtl/>
        </w:rPr>
      </w:pPr>
      <w:r w:rsidRPr="00F7144F">
        <w:rPr>
          <w:rFonts w:hint="cs"/>
          <w:sz w:val="24"/>
          <w:szCs w:val="24"/>
          <w:rtl/>
        </w:rPr>
        <w:t xml:space="preserve">   _قال الشيخ البسام في تيسير العلام ( ج 1 202 </w:t>
      </w:r>
      <w:r w:rsidRPr="00F7144F">
        <w:rPr>
          <w:sz w:val="24"/>
          <w:szCs w:val="24"/>
          <w:rtl/>
        </w:rPr>
        <w:t>–</w:t>
      </w:r>
      <w:r w:rsidRPr="00F7144F">
        <w:rPr>
          <w:rFonts w:hint="cs"/>
          <w:sz w:val="24"/>
          <w:szCs w:val="24"/>
          <w:rtl/>
        </w:rPr>
        <w:t xml:space="preserve"> 203 ,  طبعة دار الفكر ) :"الجلسة المشار إليها في هذا الحديث هي ما تسمى عند العلماء ب " جلسة الاستراحة "ولا خلاف عندهم في إباحتها , وإنما الخلاف في استحبابها .</w:t>
      </w:r>
    </w:p>
    <w:p w:rsidR="005E660D" w:rsidRDefault="005E660D" w:rsidP="00380EFD">
      <w:pPr>
        <w:ind w:left="360"/>
        <w:rPr>
          <w:sz w:val="24"/>
          <w:szCs w:val="24"/>
          <w:rtl/>
        </w:rPr>
      </w:pPr>
      <w:r w:rsidRPr="00F7144F">
        <w:rPr>
          <w:rFonts w:hint="cs"/>
          <w:sz w:val="24"/>
          <w:szCs w:val="24"/>
          <w:rtl/>
        </w:rPr>
        <w:t>فذهب إلى استحبابها الشافعي في المشهور من مذهبه , وأحمد في إحدى الروايات عنه , واختارها من أصحابه الخلال</w:t>
      </w:r>
      <w:r>
        <w:rPr>
          <w:rFonts w:hint="cs"/>
          <w:sz w:val="24"/>
          <w:szCs w:val="24"/>
          <w:rtl/>
        </w:rPr>
        <w:t xml:space="preserve"> , لهذا الحديث الصحيح . </w:t>
      </w:r>
    </w:p>
    <w:p w:rsidR="005E660D" w:rsidRPr="00F7144F" w:rsidRDefault="005E660D" w:rsidP="00380EFD">
      <w:pPr>
        <w:ind w:left="360"/>
        <w:rPr>
          <w:sz w:val="24"/>
          <w:szCs w:val="24"/>
          <w:rtl/>
        </w:rPr>
      </w:pPr>
      <w:r w:rsidRPr="00F7144F">
        <w:rPr>
          <w:rFonts w:hint="cs"/>
          <w:sz w:val="24"/>
          <w:szCs w:val="24"/>
          <w:rtl/>
        </w:rPr>
        <w:t xml:space="preserve"> وذهب إلى عدم استحبابها من الصحابة : عمر وعلي وابن مسعود وابن عمر وابن عباس .ومن المحدثين الثوري وإسحاق . </w:t>
      </w:r>
    </w:p>
    <w:p w:rsidR="005E660D" w:rsidRPr="00F7144F" w:rsidRDefault="005E660D" w:rsidP="00D43B35">
      <w:pPr>
        <w:ind w:left="360"/>
        <w:rPr>
          <w:sz w:val="24"/>
          <w:szCs w:val="24"/>
          <w:rtl/>
        </w:rPr>
      </w:pPr>
      <w:r w:rsidRPr="00F7144F">
        <w:rPr>
          <w:rFonts w:hint="cs"/>
          <w:sz w:val="24"/>
          <w:szCs w:val="24"/>
          <w:rtl/>
        </w:rPr>
        <w:t>ومن الأئمة أبو حنيفة ومالك , وهو المشهور من مذهب أحمد, وقال : أكثر الأحاديث على هذا , يعني :" تركها ".</w:t>
      </w:r>
    </w:p>
    <w:p w:rsidR="005E660D" w:rsidRPr="00F7144F" w:rsidRDefault="005E660D" w:rsidP="00D43B35">
      <w:pPr>
        <w:ind w:left="360"/>
        <w:rPr>
          <w:sz w:val="24"/>
          <w:szCs w:val="24"/>
          <w:rtl/>
        </w:rPr>
      </w:pPr>
      <w:r w:rsidRPr="00F7144F">
        <w:rPr>
          <w:rFonts w:hint="cs"/>
          <w:sz w:val="24"/>
          <w:szCs w:val="24"/>
          <w:rtl/>
        </w:rPr>
        <w:t>قال الترمذي : وعليه العمل عند أهل العلم , وقال أبو الزناد : تلك السنة .</w:t>
      </w:r>
    </w:p>
    <w:p w:rsidR="005E660D" w:rsidRPr="00F7144F" w:rsidRDefault="005E660D" w:rsidP="00D43B35">
      <w:pPr>
        <w:ind w:left="360"/>
        <w:rPr>
          <w:sz w:val="24"/>
          <w:szCs w:val="24"/>
          <w:rtl/>
        </w:rPr>
      </w:pPr>
      <w:r w:rsidRPr="00F7144F">
        <w:rPr>
          <w:rFonts w:hint="cs"/>
          <w:sz w:val="24"/>
          <w:szCs w:val="24"/>
          <w:rtl/>
        </w:rPr>
        <w:t xml:space="preserve">ومال بعض العلماء إلى فعلها عند الحاجة إليها , من كبر أو ضعف , جمعا بين الأدلة . قال ابن قدامة في المغني ( 1 / 311 مسألة 783 ) :" وهذا في جمع بين الأخبار, وتوسط بين القولين". </w:t>
      </w:r>
    </w:p>
    <w:p w:rsidR="005E660D" w:rsidRPr="00F7144F" w:rsidRDefault="005E660D" w:rsidP="00D43B35">
      <w:pPr>
        <w:rPr>
          <w:sz w:val="24"/>
          <w:szCs w:val="24"/>
          <w:rtl/>
        </w:rPr>
      </w:pPr>
      <w:r w:rsidRPr="00F7144F">
        <w:rPr>
          <w:rFonts w:hint="cs"/>
          <w:sz w:val="24"/>
          <w:szCs w:val="24"/>
          <w:rtl/>
        </w:rPr>
        <w:t>-قال الصنعاني في سبل السلام(1 / 323) , بعد أن استعرض جميع الآراء :" ويجاب عن الكل بأنه لا منافاة , إذ من فعلها فلأنها سنة , ومن تركها فكذلك , وإن كان ذكرها في حديث المسيء صلاته يشعر بوجوبها , لكن لم يقل به أحد فيما أعلم ".</w:t>
      </w:r>
    </w:p>
    <w:p w:rsidR="005E660D" w:rsidRPr="00F7144F" w:rsidRDefault="005E660D" w:rsidP="00C81E1A">
      <w:pPr>
        <w:ind w:left="360"/>
        <w:rPr>
          <w:sz w:val="24"/>
          <w:szCs w:val="24"/>
          <w:rtl/>
        </w:rPr>
      </w:pPr>
      <w:r w:rsidRPr="00F7144F">
        <w:rPr>
          <w:rFonts w:hint="cs"/>
          <w:sz w:val="24"/>
          <w:szCs w:val="24"/>
          <w:rtl/>
        </w:rPr>
        <w:t xml:space="preserve">    _وقال مباركفوري في</w:t>
      </w:r>
      <w:r w:rsidRPr="00F7144F">
        <w:rPr>
          <w:sz w:val="24"/>
          <w:szCs w:val="24"/>
          <w:rtl/>
        </w:rPr>
        <w:t xml:space="preserve"> تحفة الأحوذي - (1 / 318)</w:t>
      </w:r>
      <w:r w:rsidRPr="00F7144F">
        <w:rPr>
          <w:rFonts w:hint="cs"/>
          <w:sz w:val="24"/>
          <w:szCs w:val="24"/>
          <w:rtl/>
        </w:rPr>
        <w:t xml:space="preserve"> :" </w:t>
      </w:r>
      <w:r w:rsidRPr="00F7144F">
        <w:rPr>
          <w:sz w:val="24"/>
          <w:szCs w:val="24"/>
          <w:rtl/>
        </w:rPr>
        <w:t>قال الحافظ في الفتح : وفيه مشروعية جلسة الاستراحة ، وأخذ بها الشافعي وطائفة من أهل الحديثوعن أحمد روايتان ، وذكر الخلال أن أحمد رجع إلى القول بها ، ولم يستحبهما الأكثر ، انتهى كلامه .</w:t>
      </w:r>
    </w:p>
    <w:p w:rsidR="005E660D" w:rsidRPr="00F7144F" w:rsidRDefault="005E660D" w:rsidP="00D43B35">
      <w:pPr>
        <w:ind w:left="360"/>
        <w:rPr>
          <w:sz w:val="24"/>
          <w:szCs w:val="24"/>
          <w:rtl/>
        </w:rPr>
      </w:pPr>
      <w:r w:rsidRPr="00F7144F">
        <w:rPr>
          <w:sz w:val="24"/>
          <w:szCs w:val="24"/>
          <w:rtl/>
        </w:rPr>
        <w:t xml:space="preserve">واستدل من قال بسنية جلسة الاستراحة </w:t>
      </w:r>
      <w:r w:rsidRPr="00F7144F">
        <w:rPr>
          <w:rFonts w:hint="cs"/>
          <w:sz w:val="24"/>
          <w:szCs w:val="24"/>
          <w:rtl/>
        </w:rPr>
        <w:t>:</w:t>
      </w:r>
    </w:p>
    <w:p w:rsidR="005E660D" w:rsidRPr="00F7144F" w:rsidRDefault="005E660D" w:rsidP="00D43B35">
      <w:pPr>
        <w:numPr>
          <w:ilvl w:val="0"/>
          <w:numId w:val="4"/>
        </w:numPr>
        <w:spacing w:after="0" w:line="240" w:lineRule="auto"/>
        <w:rPr>
          <w:sz w:val="24"/>
          <w:szCs w:val="24"/>
        </w:rPr>
      </w:pPr>
      <w:r w:rsidRPr="00F7144F">
        <w:rPr>
          <w:sz w:val="24"/>
          <w:szCs w:val="24"/>
          <w:rtl/>
        </w:rPr>
        <w:t xml:space="preserve">بحديث الباب وهو حديث صحيح </w:t>
      </w:r>
    </w:p>
    <w:p w:rsidR="005E660D" w:rsidRPr="00F7144F" w:rsidRDefault="005E660D" w:rsidP="00D43B35">
      <w:pPr>
        <w:numPr>
          <w:ilvl w:val="0"/>
          <w:numId w:val="4"/>
        </w:numPr>
        <w:spacing w:after="0" w:line="240" w:lineRule="auto"/>
        <w:rPr>
          <w:sz w:val="24"/>
          <w:szCs w:val="24"/>
          <w:rtl/>
        </w:rPr>
      </w:pPr>
      <w:r w:rsidRPr="00F7144F">
        <w:rPr>
          <w:sz w:val="24"/>
          <w:szCs w:val="24"/>
          <w:rtl/>
        </w:rPr>
        <w:t>وبأحاديث أخرىفمنهاحديث أبي حميد الساعدي أنه قال في عشرة من أصحاب النبي صلى الله عليه وسلم . أنا أعلمكم بصلاة رسول الله صلى الله عليه وسلم ، قالوا ف</w:t>
      </w:r>
      <w:r w:rsidRPr="00F7144F">
        <w:rPr>
          <w:rFonts w:hint="cs"/>
          <w:sz w:val="24"/>
          <w:szCs w:val="24"/>
          <w:rtl/>
        </w:rPr>
        <w:t>أ</w:t>
      </w:r>
      <w:r w:rsidRPr="00F7144F">
        <w:rPr>
          <w:sz w:val="24"/>
          <w:szCs w:val="24"/>
          <w:rtl/>
        </w:rPr>
        <w:t>عرض ، قال : كان النبي صلى الله عليه وسلم إذا قام إلى الصلاة رفع يديه الحديث</w:t>
      </w:r>
      <w:r w:rsidRPr="00F7144F">
        <w:rPr>
          <w:rFonts w:hint="cs"/>
          <w:sz w:val="24"/>
          <w:szCs w:val="24"/>
          <w:rtl/>
        </w:rPr>
        <w:t>...</w:t>
      </w:r>
      <w:r w:rsidRPr="00F7144F">
        <w:rPr>
          <w:sz w:val="24"/>
          <w:szCs w:val="24"/>
          <w:rtl/>
        </w:rPr>
        <w:t xml:space="preserve"> وفيه : ثم يهوي إلى الأرض ساجدا فيجافي يديه عن جنبيه ويفتح أصابع رجليه ثم يرفع رأسه ويثني رجله اليسرى فيقعد عليها ، ثم يعتدل حتى يرجع كل عظم في موضعه معتدلا ، ثم يسجد ، ثم يقول : الله أكبر ويرفع ويثني رجله اليسرى فيقعد عليها ، ثم يعتدل حتى يرجع كل عظم إلى موضعه ، ثم ينهض ، ثم يصنع في الركعة الثانية مثل ذلك إلخ</w:t>
      </w:r>
      <w:r w:rsidRPr="00F7144F">
        <w:rPr>
          <w:rFonts w:hint="cs"/>
          <w:sz w:val="24"/>
          <w:szCs w:val="24"/>
          <w:rtl/>
        </w:rPr>
        <w:t>.</w:t>
      </w:r>
      <w:r w:rsidRPr="00F7144F">
        <w:rPr>
          <w:sz w:val="24"/>
          <w:szCs w:val="24"/>
          <w:rtl/>
        </w:rPr>
        <w:t xml:space="preserve"> رواه أبو داود والدارمي ، وروى الترمذي وابن ماجه معناه ، وقال الترمذي هذا حديث حسن صحيح ، كذا في مشكاة المصابيح . ولفظ الترمذي هكذا : ثم هوى إلى الأرض ساجدا ثم قال الله أكبر ثم جافى عضديه عن إبطيه وفتح أصابع رجليه ، ثم ثنى رجله اليسرى وقعد عليها ، ثم اعتدل حتى يرجع كل عظم في موضعه ، ثم نهض ، ثم صنع في الركعة الثانية مثل ذلك إلخ .</w:t>
      </w:r>
    </w:p>
    <w:p w:rsidR="005E660D" w:rsidRPr="00F7144F" w:rsidRDefault="005E660D" w:rsidP="00D43B35">
      <w:pPr>
        <w:numPr>
          <w:ilvl w:val="0"/>
          <w:numId w:val="4"/>
        </w:numPr>
        <w:spacing w:after="0" w:line="240" w:lineRule="auto"/>
        <w:rPr>
          <w:sz w:val="24"/>
          <w:szCs w:val="24"/>
        </w:rPr>
      </w:pPr>
      <w:r w:rsidRPr="00F7144F">
        <w:rPr>
          <w:sz w:val="24"/>
          <w:szCs w:val="24"/>
          <w:rtl/>
        </w:rPr>
        <w:t xml:space="preserve">ومنها حديث ابن عباس في صلاة التسبيح رواه أبو داود وآخرون </w:t>
      </w:r>
      <w:r w:rsidRPr="00F7144F">
        <w:rPr>
          <w:rFonts w:hint="cs"/>
          <w:sz w:val="24"/>
          <w:szCs w:val="24"/>
          <w:rtl/>
        </w:rPr>
        <w:t>( وصححه الألباني )</w:t>
      </w:r>
      <w:r w:rsidRPr="00F7144F">
        <w:rPr>
          <w:sz w:val="24"/>
          <w:szCs w:val="24"/>
          <w:rtl/>
        </w:rPr>
        <w:t xml:space="preserve"> وفيه : ثم تهوي ساجدا فتقولها وأنت ساجد عشرا ، ثم ترفع رأسك من السجود فتقولها عشرا ثم تسجد فتقولها عشرا ثم ترفع رأسك فتقولها عشرا ، فذلك خمس وسبعون في كل ركعة . تفعل ذلك في أربع ركعات الحديث.</w:t>
      </w:r>
    </w:p>
    <w:p w:rsidR="005E660D" w:rsidRPr="00F7144F" w:rsidRDefault="005E660D" w:rsidP="00380EFD">
      <w:pPr>
        <w:ind w:left="360"/>
        <w:rPr>
          <w:sz w:val="24"/>
          <w:szCs w:val="24"/>
          <w:u w:val="single"/>
          <w:rtl/>
        </w:rPr>
      </w:pPr>
      <w:r w:rsidRPr="00F7144F">
        <w:rPr>
          <w:sz w:val="24"/>
          <w:szCs w:val="24"/>
          <w:rtl/>
        </w:rPr>
        <w:t xml:space="preserve"> قال الفاضل اللكنوي في كتابه الآثار المرفوعة بعد كلام طويل في إثبات صلاة الصبح</w:t>
      </w:r>
      <w:r w:rsidRPr="00F7144F">
        <w:rPr>
          <w:rFonts w:hint="cs"/>
          <w:sz w:val="24"/>
          <w:szCs w:val="24"/>
          <w:rtl/>
        </w:rPr>
        <w:t>( لعله يقصد صلاة التسبيح )</w:t>
      </w:r>
      <w:r w:rsidRPr="00F7144F">
        <w:rPr>
          <w:sz w:val="24"/>
          <w:szCs w:val="24"/>
          <w:rtl/>
        </w:rPr>
        <w:t xml:space="preserve"> ما لفظه : اعلم أن أكثر أصحابنا الحنفية وكثيرا من المشايخ الصوفية قد ذكروا في كيفية صلاة التسبيح الكيفية التي حكاها الترمذي والحاكم عن عبد الله بن المبارك الخالية عن جلسة الاستراحة ، </w:t>
      </w:r>
      <w:r w:rsidRPr="00F7144F">
        <w:rPr>
          <w:sz w:val="24"/>
          <w:szCs w:val="24"/>
          <w:u w:val="single"/>
          <w:rtl/>
        </w:rPr>
        <w:t>والشافعية والمحدثون أكثرهم اختاروا الكيفية المشتملة على جلسة الاستراحة ، وقد علم مما أسلفنا أن الأصح ثبوتا هو هذه الكيفية ، فليأخذ بها من يصليها حنفيا كان أو شافعيا انتهى . قلت : الأمر كما قال .</w:t>
      </w:r>
    </w:p>
    <w:p w:rsidR="005E660D" w:rsidRPr="00F7144F" w:rsidRDefault="005E660D" w:rsidP="00D43B35">
      <w:pPr>
        <w:ind w:left="360"/>
        <w:rPr>
          <w:sz w:val="24"/>
          <w:szCs w:val="24"/>
          <w:rtl/>
        </w:rPr>
      </w:pPr>
      <w:r w:rsidRPr="00F7144F">
        <w:rPr>
          <w:sz w:val="24"/>
          <w:szCs w:val="24"/>
          <w:rtl/>
        </w:rPr>
        <w:t xml:space="preserve">تنبيه : قد اعتذر الحنفية وغيرهم ممن لم يقل بجلسة الاستراحة عن العمل بحديث مالك ابن الحويرث المذكور في الباب بأعذار كلها باردة </w:t>
      </w:r>
      <w:r w:rsidRPr="00F7144F">
        <w:rPr>
          <w:rFonts w:hint="cs"/>
          <w:sz w:val="24"/>
          <w:szCs w:val="24"/>
          <w:rtl/>
        </w:rPr>
        <w:t>:</w:t>
      </w:r>
    </w:p>
    <w:p w:rsidR="005E660D" w:rsidRPr="00F7144F" w:rsidRDefault="005E660D" w:rsidP="00C81E1A">
      <w:pPr>
        <w:rPr>
          <w:sz w:val="24"/>
          <w:szCs w:val="24"/>
          <w:rtl/>
        </w:rPr>
      </w:pPr>
      <w:r w:rsidRPr="00F7144F">
        <w:rPr>
          <w:rFonts w:hint="cs"/>
          <w:sz w:val="24"/>
          <w:szCs w:val="24"/>
          <w:rtl/>
        </w:rPr>
        <w:t>+</w:t>
      </w:r>
      <w:r w:rsidRPr="00F7144F">
        <w:rPr>
          <w:sz w:val="24"/>
          <w:szCs w:val="24"/>
          <w:rtl/>
        </w:rPr>
        <w:t xml:space="preserve"> فمنها ما قال صاحب الهداية من الحنفية إنه محمول على حال الكبر ورده صاحب بحر الرائق حيث قال : يرد عليه بأن هذا الحمل يحتاج إلى دليل ، وقد قال عليه الصلاة والسلام : صلوا كما رأيتموني أصلي انتهى . وقال الحافظ ابن حجر في الدراية : هذا تأويل يحتاج إلى دليل ، فقد قال النبي صلى الله عليه وسلم لمالك بنالحويرث لما أراد أن يفارقه : صلوا كما رأيتموني أصلي ، ولم يفصل له فالحديث حجة في الاقتداء به في ذلك انتهى .</w:t>
      </w:r>
    </w:p>
    <w:p w:rsidR="005E660D" w:rsidRPr="00F7144F" w:rsidRDefault="005E660D" w:rsidP="00D43B35">
      <w:pPr>
        <w:rPr>
          <w:sz w:val="24"/>
          <w:szCs w:val="24"/>
          <w:rtl/>
        </w:rPr>
      </w:pPr>
      <w:r w:rsidRPr="00F7144F">
        <w:rPr>
          <w:rFonts w:hint="cs"/>
          <w:sz w:val="24"/>
          <w:szCs w:val="24"/>
          <w:rtl/>
        </w:rPr>
        <w:t xml:space="preserve">+ </w:t>
      </w:r>
      <w:r w:rsidRPr="00F7144F">
        <w:rPr>
          <w:sz w:val="24"/>
          <w:szCs w:val="24"/>
          <w:rtl/>
        </w:rPr>
        <w:t>ومنها ما قال الطحاوي من أن حديث أبي حميد الساعدي خال عنها أي عن جلسة الاستراحة ، فإنه ساقه بلفظ : قام ولم يتورك ، قال : فلما تخالفا احتمل أن يكون ما فعله في حديث مالك بن الحويرث لعلة كانت به فقعد لأجلها لا أن ذلك من سنة الصلاة انتهى . وفيه أن الأصل عدم العلة ، وأن مالك بن الحويرث هو راوي حديث : صلوا كما رأيتموني أصلي ، فحكاياته لصفات صلاة رسول الله صلى الله عليه وسلم داخلة تحت هذا الأمر ، ولم تتفق الروايات عن أبي حميد على نفي هذه الجلسة ، بل أخرجه أبو داود من وجه آخر بإثباتها كذا في فتح الباري . قلت : وكذلك أخرجه الترمذي بإثباتها كما تقدم .</w:t>
      </w:r>
    </w:p>
    <w:p w:rsidR="005E660D" w:rsidRPr="00F7144F" w:rsidRDefault="005E660D" w:rsidP="00D43B35">
      <w:pPr>
        <w:rPr>
          <w:sz w:val="24"/>
          <w:szCs w:val="24"/>
          <w:rtl/>
        </w:rPr>
      </w:pPr>
      <w:r w:rsidRPr="00F7144F">
        <w:rPr>
          <w:rFonts w:hint="cs"/>
          <w:sz w:val="24"/>
          <w:szCs w:val="24"/>
          <w:rtl/>
        </w:rPr>
        <w:t xml:space="preserve">+ </w:t>
      </w:r>
      <w:r w:rsidRPr="00F7144F">
        <w:rPr>
          <w:sz w:val="24"/>
          <w:szCs w:val="24"/>
          <w:rtl/>
        </w:rPr>
        <w:t>ومنها أنها لو كانت سنة لشرع لها ذكر مخصوص . وفيه أنها جلسة خفيفة جدا يستغنى فيها بالتكبير المشروع للقيام ، فإنها من جملة النهوض إلى القيام .</w:t>
      </w:r>
    </w:p>
    <w:p w:rsidR="005E660D" w:rsidRPr="00F7144F" w:rsidRDefault="005E660D" w:rsidP="00D43B35">
      <w:pPr>
        <w:rPr>
          <w:sz w:val="24"/>
          <w:szCs w:val="24"/>
          <w:rtl/>
        </w:rPr>
      </w:pPr>
      <w:r w:rsidRPr="00F7144F">
        <w:rPr>
          <w:rFonts w:hint="cs"/>
          <w:sz w:val="24"/>
          <w:szCs w:val="24"/>
          <w:rtl/>
        </w:rPr>
        <w:t xml:space="preserve">+ </w:t>
      </w:r>
      <w:r w:rsidRPr="00F7144F">
        <w:rPr>
          <w:sz w:val="24"/>
          <w:szCs w:val="24"/>
          <w:rtl/>
        </w:rPr>
        <w:t>ومنها أنها لو كانت سنة لذكرها كل من وصف صلاته صلى الله عليه وسلم : وفيه أن السنن المتفق عليها لم يستوعبها كل واحد ممن وصف صلاته صلى الله عليه وسلم إنما أخذ مجموعها من مجموعهم .</w:t>
      </w:r>
    </w:p>
    <w:p w:rsidR="005E660D" w:rsidRPr="00F7144F" w:rsidRDefault="005E660D" w:rsidP="00D43B35">
      <w:pPr>
        <w:rPr>
          <w:sz w:val="24"/>
          <w:szCs w:val="24"/>
          <w:rtl/>
        </w:rPr>
      </w:pPr>
      <w:r w:rsidRPr="00F7144F">
        <w:rPr>
          <w:sz w:val="24"/>
          <w:szCs w:val="24"/>
          <w:u w:val="single"/>
          <w:rtl/>
        </w:rPr>
        <w:t xml:space="preserve"> والحاصل أن حديث مالك بن الحويرث حجة قوية لمن قال بسنية جلسة الاستراحة وهو الحق ، والأعذار التي ذكرها الحنفية وغيرهم لا يليق أن يلتفت إليها</w:t>
      </w:r>
      <w:r w:rsidRPr="00F7144F">
        <w:rPr>
          <w:rFonts w:hint="cs"/>
          <w:sz w:val="24"/>
          <w:szCs w:val="24"/>
          <w:rtl/>
        </w:rPr>
        <w:t>"</w:t>
      </w:r>
      <w:r w:rsidRPr="00F7144F">
        <w:rPr>
          <w:sz w:val="24"/>
          <w:szCs w:val="24"/>
          <w:rtl/>
        </w:rPr>
        <w:t>.</w:t>
      </w:r>
      <w:r w:rsidRPr="00F7144F">
        <w:rPr>
          <w:rFonts w:hint="cs"/>
          <w:sz w:val="24"/>
          <w:szCs w:val="24"/>
          <w:rtl/>
        </w:rPr>
        <w:t>انتهى كلامه .</w:t>
      </w:r>
    </w:p>
    <w:p w:rsidR="005E660D" w:rsidRPr="00F7144F" w:rsidRDefault="005E660D" w:rsidP="005D1F12">
      <w:pPr>
        <w:rPr>
          <w:sz w:val="24"/>
          <w:szCs w:val="24"/>
        </w:rPr>
      </w:pPr>
      <w:r w:rsidRPr="00F7144F">
        <w:rPr>
          <w:rFonts w:hint="cs"/>
          <w:sz w:val="24"/>
          <w:szCs w:val="24"/>
          <w:rtl/>
        </w:rPr>
        <w:t xml:space="preserve">ولمزيد من الإيضاح يرجع إلى تمام المنة ص 210 للشيخ الألباني , فيه كلام مهم في الموضوع , وينظر كذلك الإرواء 2 / 82 -83 لنفس المؤلف . </w:t>
      </w:r>
      <w:r>
        <w:rPr>
          <w:rFonts w:hint="cs"/>
          <w:sz w:val="24"/>
          <w:szCs w:val="24"/>
          <w:rtl/>
        </w:rPr>
        <w:t>ويرجع كذلك إلى بحث " حديث المسيء صلاته دراية ورواية " لابنتنا الدكتورة</w:t>
      </w:r>
      <w:bookmarkStart w:id="269" w:name="_GoBack"/>
      <w:bookmarkEnd w:id="269"/>
      <w:r>
        <w:rPr>
          <w:rFonts w:hint="cs"/>
          <w:sz w:val="24"/>
          <w:szCs w:val="24"/>
          <w:rtl/>
        </w:rPr>
        <w:t xml:space="preserve"> فاطمة الزهراء , يسر الله طبعه . </w:t>
      </w:r>
    </w:p>
  </w:footnote>
  <w:footnote w:id="209">
    <w:p w:rsidR="005E660D" w:rsidRPr="00F7144F" w:rsidRDefault="005E660D" w:rsidP="00374314">
      <w:pPr>
        <w:ind w:left="360"/>
        <w:rPr>
          <w:sz w:val="24"/>
          <w:szCs w:val="24"/>
          <w:rtl/>
        </w:rPr>
      </w:pPr>
      <w:r w:rsidRPr="00F7144F">
        <w:rPr>
          <w:rStyle w:val="Appelnotedebasdep"/>
          <w:sz w:val="24"/>
          <w:szCs w:val="24"/>
        </w:rPr>
        <w:footnoteRef/>
      </w:r>
      <w:r w:rsidRPr="00F7144F">
        <w:rPr>
          <w:rFonts w:hint="cs"/>
          <w:sz w:val="24"/>
          <w:szCs w:val="24"/>
          <w:rtl/>
        </w:rPr>
        <w:t xml:space="preserve">- هذا في حياته صلى الله عليه وسلم , أما بعد مماته فيجب أن يقول المصلي " السلام على النبي ورحمة الله وبركاته  , بضمير الغائب . قال الحافظ في الفتح ( 2 / 314 ) </w:t>
      </w:r>
      <w:r w:rsidRPr="00F7144F">
        <w:rPr>
          <w:sz w:val="24"/>
          <w:szCs w:val="24"/>
          <w:rtl/>
        </w:rPr>
        <w:t>–</w:t>
      </w:r>
      <w:r w:rsidRPr="00F7144F">
        <w:rPr>
          <w:rFonts w:hint="cs"/>
          <w:sz w:val="24"/>
          <w:szCs w:val="24"/>
          <w:rtl/>
        </w:rPr>
        <w:t xml:space="preserve"> بحذف - :" وقد ورد في بعض طرق حديث ابن مسعود هذا ما يقتضي المغايرة بين زمانه صلى الله عليه وسلم فيقال بلفظ الخطاب </w:t>
      </w:r>
      <w:r w:rsidRPr="00F7144F">
        <w:rPr>
          <w:rFonts w:hint="cs"/>
          <w:b/>
          <w:bCs/>
          <w:sz w:val="24"/>
          <w:szCs w:val="24"/>
          <w:rtl/>
        </w:rPr>
        <w:t>,</w:t>
      </w:r>
      <w:r w:rsidRPr="00F7144F">
        <w:rPr>
          <w:rFonts w:hint="cs"/>
          <w:sz w:val="24"/>
          <w:szCs w:val="24"/>
          <w:rtl/>
        </w:rPr>
        <w:t>وأما بعده فيقال بلفظ الغيبة , ففي الاستئذان من صحيح البخاري من طريق أبي معمر عن ابن مسعود بعد أن ساق حديث التشهد قال : " وهذا بين ظهرانينا , فلما قبض قلنا : السلام  يعني على النبي" كذا وقع في البخاري , وأخرجه أبو عوانة في صحيحه والسراج والجوزقي وأبو نعيم الأصبهاني والبيهقي من طرق متعددة إلى أبي نعيم شيخ البخاري فيه بلفظ :" فلما قبض , قلنا السلام على النبي " بحذف ( يعني ) وقد وجدت له متابعا قويا : قال عبد الرزاق : أخبرنا ابن جريج أخبرني عطاء أن الصحابة كانوا يقولون والنبي صلى الله عليه وسلم حي : السلام عليك أيها النبي , فلما مات قالوا : السلام على النبي . وهذا إسناد صحيح ". انتهى .</w:t>
      </w:r>
    </w:p>
    <w:p w:rsidR="005E660D" w:rsidRPr="00F7144F" w:rsidRDefault="005E660D" w:rsidP="00D43B35">
      <w:pPr>
        <w:pStyle w:val="Notedebasdepage"/>
        <w:rPr>
          <w:sz w:val="24"/>
          <w:szCs w:val="24"/>
        </w:rPr>
      </w:pPr>
      <w:r w:rsidRPr="00F7144F">
        <w:rPr>
          <w:rFonts w:hint="cs"/>
          <w:sz w:val="24"/>
          <w:szCs w:val="24"/>
          <w:rtl/>
        </w:rPr>
        <w:t xml:space="preserve"> وانظر صفة صلاة النبي صلى الله عليه وسلم ص177 ,للألباني رحمه الله تعالى , والموسوعة الفقهية الميسرة ( ج 2 ص 84 </w:t>
      </w:r>
      <w:r w:rsidRPr="00F7144F">
        <w:rPr>
          <w:sz w:val="24"/>
          <w:szCs w:val="24"/>
          <w:rtl/>
        </w:rPr>
        <w:t>–</w:t>
      </w:r>
      <w:r w:rsidRPr="00F7144F">
        <w:rPr>
          <w:rFonts w:hint="cs"/>
          <w:sz w:val="24"/>
          <w:szCs w:val="24"/>
          <w:rtl/>
        </w:rPr>
        <w:t xml:space="preserve"> 85 ) لحسين العوايشة </w:t>
      </w:r>
      <w:r w:rsidRPr="00F7144F">
        <w:rPr>
          <w:rFonts w:hint="cs"/>
          <w:b/>
          <w:bCs/>
          <w:sz w:val="24"/>
          <w:szCs w:val="24"/>
          <w:rtl/>
        </w:rPr>
        <w:t>.</w:t>
      </w:r>
    </w:p>
  </w:footnote>
  <w:footnote w:id="210">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812 ومسلم 37</w:t>
      </w:r>
      <w:r w:rsidRPr="00F7144F">
        <w:rPr>
          <w:rFonts w:hint="cs"/>
          <w:sz w:val="24"/>
          <w:szCs w:val="24"/>
          <w:rtl/>
          <w:lang w:bidi="ar-MA"/>
        </w:rPr>
        <w:t>.</w:t>
      </w:r>
    </w:p>
  </w:footnote>
  <w:footnote w:id="211">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فائدة : يجوز الصلاة على النبي صلى الله عليه وسلم والدعاء في التشهد الأول وهو ما أكده الشيخ الألباني حيث قال في </w:t>
      </w:r>
      <w:r w:rsidRPr="00F7144F">
        <w:rPr>
          <w:sz w:val="24"/>
          <w:szCs w:val="24"/>
          <w:rtl/>
        </w:rPr>
        <w:t>السلسلة الصحيحة - (2 / 452)</w:t>
      </w:r>
      <w:r w:rsidRPr="00F7144F">
        <w:rPr>
          <w:rFonts w:hint="cs"/>
          <w:sz w:val="24"/>
          <w:szCs w:val="24"/>
          <w:rtl/>
        </w:rPr>
        <w:t xml:space="preserve"> تخريج الحديث 787 - بحذف يسير -: قال </w:t>
      </w:r>
      <w:r w:rsidRPr="00F7144F">
        <w:rPr>
          <w:sz w:val="24"/>
          <w:szCs w:val="24"/>
          <w:rtl/>
        </w:rPr>
        <w:t xml:space="preserve">عبد الله </w:t>
      </w:r>
      <w:r w:rsidRPr="00F7144F">
        <w:rPr>
          <w:rFonts w:hint="cs"/>
          <w:sz w:val="24"/>
          <w:szCs w:val="24"/>
          <w:rtl/>
        </w:rPr>
        <w:t>بن مسعود</w:t>
      </w:r>
      <w:r w:rsidRPr="00F7144F">
        <w:rPr>
          <w:sz w:val="24"/>
          <w:szCs w:val="24"/>
          <w:rtl/>
        </w:rPr>
        <w:t xml:space="preserve"> : " كنا لا ندري ما نقول في كل ركعتين غير أن نسبح و نكبرو نحمد ربنا </w:t>
      </w:r>
      <w:r w:rsidRPr="00F7144F">
        <w:rPr>
          <w:rFonts w:hint="cs"/>
          <w:sz w:val="24"/>
          <w:szCs w:val="24"/>
          <w:rtl/>
        </w:rPr>
        <w:t xml:space="preserve">, </w:t>
      </w:r>
      <w:r w:rsidRPr="00F7144F">
        <w:rPr>
          <w:sz w:val="24"/>
          <w:szCs w:val="24"/>
          <w:rtl/>
        </w:rPr>
        <w:t>و</w:t>
      </w:r>
      <w:r w:rsidRPr="00F7144F">
        <w:rPr>
          <w:rFonts w:hint="cs"/>
          <w:sz w:val="24"/>
          <w:szCs w:val="24"/>
          <w:rtl/>
        </w:rPr>
        <w:t>أ</w:t>
      </w:r>
      <w:r w:rsidRPr="00F7144F">
        <w:rPr>
          <w:sz w:val="24"/>
          <w:szCs w:val="24"/>
          <w:rtl/>
        </w:rPr>
        <w:t>ن محمدا صلى الله عليه وسلم علم فواتح الخير و خواتمه ، فقال : " إذا قعدتم في كل ركعتين ، فقولوا : التحيات لله و الصلوات و الطيبات ، السلامعليك أيها النبي و رحمة الله و بركاته السلام علينا و على عباد الله الصالحين ،أشهد أن لا إله إلا الله و أن محمدا عبده و رسوله ، ثم ليتخير من الدعاء أعجبهإليه</w:t>
      </w:r>
      <w:r w:rsidRPr="00F7144F">
        <w:rPr>
          <w:rFonts w:hint="cs"/>
          <w:sz w:val="24"/>
          <w:szCs w:val="24"/>
          <w:rtl/>
        </w:rPr>
        <w:t xml:space="preserve"> فليدع الله عز وجل </w:t>
      </w:r>
      <w:r w:rsidRPr="00F7144F">
        <w:rPr>
          <w:sz w:val="24"/>
          <w:szCs w:val="24"/>
          <w:rtl/>
        </w:rPr>
        <w:t xml:space="preserve"> " .</w:t>
      </w:r>
    </w:p>
    <w:p w:rsidR="005E660D" w:rsidRPr="00F7144F" w:rsidRDefault="005E660D" w:rsidP="00D43B35">
      <w:pPr>
        <w:rPr>
          <w:sz w:val="24"/>
          <w:szCs w:val="24"/>
          <w:rtl/>
        </w:rPr>
      </w:pPr>
      <w:r w:rsidRPr="00F7144F">
        <w:rPr>
          <w:sz w:val="24"/>
          <w:szCs w:val="24"/>
          <w:rtl/>
        </w:rPr>
        <w:t>قال الألباني في "السلسلة الصحيحة" 2 / 566 :</w:t>
      </w:r>
    </w:p>
    <w:p w:rsidR="005E660D" w:rsidRPr="00F7144F" w:rsidRDefault="005E660D" w:rsidP="00D43B35">
      <w:pPr>
        <w:rPr>
          <w:sz w:val="24"/>
          <w:szCs w:val="24"/>
          <w:rtl/>
        </w:rPr>
      </w:pPr>
      <w:r w:rsidRPr="00F7144F">
        <w:rPr>
          <w:sz w:val="24"/>
          <w:szCs w:val="24"/>
          <w:rtl/>
        </w:rPr>
        <w:t>أخرجه النسائي ( 1 / 174 ) و أحمد ( 1 / 437 ) و الطبراني في " المعجم الكبير "( 3 / 55 / 1 )</w:t>
      </w:r>
    </w:p>
    <w:p w:rsidR="005E660D" w:rsidRPr="00F7144F" w:rsidRDefault="005E660D" w:rsidP="00D43B35">
      <w:pPr>
        <w:rPr>
          <w:sz w:val="24"/>
          <w:szCs w:val="24"/>
        </w:rPr>
      </w:pPr>
      <w:r w:rsidRPr="00F7144F">
        <w:rPr>
          <w:sz w:val="24"/>
          <w:szCs w:val="24"/>
          <w:rtl/>
        </w:rPr>
        <w:t xml:space="preserve"> هذا إسناد</w:t>
      </w:r>
      <w:r w:rsidRPr="00F7144F">
        <w:rPr>
          <w:rFonts w:hint="cs"/>
          <w:sz w:val="24"/>
          <w:szCs w:val="24"/>
          <w:rtl/>
        </w:rPr>
        <w:t>ه</w:t>
      </w:r>
      <w:r w:rsidRPr="00F7144F">
        <w:rPr>
          <w:sz w:val="24"/>
          <w:szCs w:val="24"/>
          <w:rtl/>
        </w:rPr>
        <w:t xml:space="preserve"> صحيح متصل على شرط مسلم .</w:t>
      </w:r>
      <w:r w:rsidRPr="00F7144F">
        <w:rPr>
          <w:rFonts w:hint="cs"/>
          <w:sz w:val="24"/>
          <w:szCs w:val="24"/>
          <w:rtl/>
        </w:rPr>
        <w:t xml:space="preserve">( قلت : وصححه كذلك ابن خزيمة 697 وابن حبان 1985) </w:t>
      </w:r>
    </w:p>
    <w:p w:rsidR="005E660D" w:rsidRPr="00F7144F" w:rsidRDefault="005E660D" w:rsidP="00F56509">
      <w:pPr>
        <w:rPr>
          <w:sz w:val="24"/>
          <w:szCs w:val="24"/>
          <w:rtl/>
          <w:lang w:bidi="ar-MA"/>
        </w:rPr>
      </w:pPr>
      <w:r w:rsidRPr="00F7144F">
        <w:rPr>
          <w:sz w:val="24"/>
          <w:szCs w:val="24"/>
          <w:rtl/>
        </w:rPr>
        <w:t>و في الحديث فائدة هامة و هي مشروعية الدعاء في التشهدالأول و لم أر من قال به من الأئمة غير ابن حزم و الصواب معه و إن كان هو استدلبمطلقات يمكن للمخالفين ردها بنصوص أخرى مقيدة ، أما هذا الحديث فهو في نفسه نصواضح مفسر لا يقبل التقييد ، فرحم الله امرءا أنصف و اتبع السنة .</w:t>
      </w:r>
      <w:r w:rsidRPr="00F7144F">
        <w:rPr>
          <w:sz w:val="24"/>
          <w:szCs w:val="24"/>
          <w:u w:val="single"/>
          <w:rtl/>
        </w:rPr>
        <w:t>و الحديث دليل من عشرات الأدلة على أن الكتب المذهبية قد فاتها غير قليل من هديخير البرية صلى الله عليه وسلم ، فهل في ذلك ما يحمل المتعصبة على الاهتمامبدراسة السنة و الاستنارة بنورها ؟ ! لعل و عسى .</w:t>
      </w:r>
    </w:p>
  </w:footnote>
  <w:footnote w:id="21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مسلم 639.</w:t>
      </w:r>
    </w:p>
  </w:footnote>
  <w:footnote w:id="21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لكن النسائي - بعد رواية الحديث- قال :"لا نعلم أحدا تابع أيمن على هذه الرواية , وأيمن عندنا لا بأس به , والحديث خطأ , وبالله التوفيق ".</w:t>
      </w:r>
    </w:p>
    <w:p w:rsidR="005E660D" w:rsidRPr="00F7144F" w:rsidRDefault="005E660D" w:rsidP="00D43B35">
      <w:pPr>
        <w:pStyle w:val="Notedebasdepage"/>
        <w:rPr>
          <w:sz w:val="24"/>
          <w:szCs w:val="24"/>
          <w:rtl/>
        </w:rPr>
      </w:pPr>
      <w:r w:rsidRPr="00F7144F">
        <w:rPr>
          <w:rFonts w:hint="cs"/>
          <w:sz w:val="24"/>
          <w:szCs w:val="24"/>
          <w:rtl/>
        </w:rPr>
        <w:t xml:space="preserve"> والحديث ضعفه كذلك الشيخ الألباني رحمه الله تعالى .</w:t>
      </w:r>
    </w:p>
  </w:footnote>
  <w:footnote w:id="214">
    <w:p w:rsidR="005E660D" w:rsidRPr="00F7144F" w:rsidRDefault="005E660D" w:rsidP="00AE328C">
      <w:pPr>
        <w:ind w:left="360"/>
        <w:rPr>
          <w:sz w:val="24"/>
          <w:szCs w:val="24"/>
          <w:rtl/>
        </w:rPr>
      </w:pPr>
      <w:r w:rsidRPr="00F7144F">
        <w:rPr>
          <w:rStyle w:val="Appelnotedebasdep"/>
          <w:sz w:val="24"/>
          <w:szCs w:val="24"/>
        </w:rPr>
        <w:footnoteRef/>
      </w:r>
      <w:r w:rsidRPr="00F7144F">
        <w:rPr>
          <w:rFonts w:hint="cs"/>
          <w:sz w:val="24"/>
          <w:szCs w:val="24"/>
          <w:rtl/>
        </w:rPr>
        <w:t>- وفي الباب كذلك عن أنس عند الطبراني في الكبير1 / 295 وواثلة بن الأسقع عند الشافعي في مسنده 169وعبد الله بن زيد في مسند الشافعي كذلك 172 وزينب الثقفية عند أبي نعيم في معرفة الصحابة 7014 وعلي عند عبد الرزاق في مصنفه 2 / 219. فمجموع من روى حديث التسليمتين 15 راويا .</w:t>
      </w:r>
    </w:p>
  </w:footnote>
  <w:footnote w:id="21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أبوداود 996 والنسائي 1307 وابن ماجه 914 .وصححه الألباني .</w:t>
      </w:r>
    </w:p>
  </w:footnote>
  <w:footnote w:id="21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582 .</w:t>
      </w:r>
    </w:p>
  </w:footnote>
  <w:footnote w:id="21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قلت لكن حديث عائشة الموالي صححه أحمد شاكر والألباني .</w:t>
      </w:r>
    </w:p>
  </w:footnote>
  <w:footnote w:id="218">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عند ابن ماجه914 وصححه الألباني ,وعن سلمة بن الأكوع عند ابن ماجه 916 وصححه الألباني , وعن سمرة بن جندب عند ابن ماجه 918 وابن خزيمة 1606 وضعفه الألباني , وعن أنس عند البيهقي 2783 وغيره , ومجموع من روى حديث التسليمة الواحدة خمسة .</w:t>
      </w:r>
    </w:p>
    <w:p w:rsidR="005E660D" w:rsidRPr="00F7144F" w:rsidRDefault="005E660D" w:rsidP="00D43B35">
      <w:pPr>
        <w:pStyle w:val="Notedebasdepage"/>
        <w:rPr>
          <w:sz w:val="24"/>
          <w:szCs w:val="24"/>
        </w:rPr>
      </w:pPr>
    </w:p>
  </w:footnote>
  <w:footnote w:id="219">
    <w:p w:rsidR="005E660D" w:rsidRPr="00F7144F" w:rsidRDefault="005E660D" w:rsidP="00D43B35">
      <w:pPr>
        <w:ind w:left="360" w:right="720"/>
        <w:rPr>
          <w:sz w:val="24"/>
          <w:szCs w:val="24"/>
          <w:rtl/>
        </w:rPr>
      </w:pPr>
      <w:r w:rsidRPr="00F7144F">
        <w:rPr>
          <w:rStyle w:val="Appelnotedebasdep"/>
          <w:sz w:val="24"/>
          <w:szCs w:val="24"/>
        </w:rPr>
        <w:footnoteRef/>
      </w:r>
      <w:r w:rsidRPr="00F7144F">
        <w:rPr>
          <w:rFonts w:hint="cs"/>
          <w:sz w:val="24"/>
          <w:szCs w:val="24"/>
          <w:rtl/>
        </w:rPr>
        <w:t>- وصححه الشيخ الألباني في صحيح الترمذي و.صفة الصلاة 188 , والصحيحة316 , والإرواء  2 / 33   .</w:t>
      </w:r>
    </w:p>
    <w:p w:rsidR="005E660D" w:rsidRPr="00F7144F" w:rsidRDefault="005E660D" w:rsidP="00D43B35">
      <w:pPr>
        <w:pStyle w:val="Notedebasdepage"/>
        <w:rPr>
          <w:sz w:val="24"/>
          <w:szCs w:val="24"/>
          <w:lang w:bidi="ar-MA"/>
        </w:rPr>
      </w:pPr>
    </w:p>
  </w:footnote>
  <w:footnote w:id="220">
    <w:p w:rsidR="005E660D" w:rsidRPr="00F7144F" w:rsidRDefault="005E660D" w:rsidP="00D43B35">
      <w:pPr>
        <w:ind w:left="360" w:right="720"/>
        <w:rPr>
          <w:sz w:val="24"/>
          <w:szCs w:val="24"/>
          <w:rtl/>
        </w:rPr>
      </w:pPr>
      <w:r w:rsidRPr="00F7144F">
        <w:rPr>
          <w:rStyle w:val="Appelnotedebasdep"/>
          <w:sz w:val="24"/>
          <w:szCs w:val="24"/>
        </w:rPr>
        <w:footnoteRef/>
      </w:r>
      <w:r w:rsidRPr="00F7144F">
        <w:rPr>
          <w:rFonts w:hint="cs"/>
          <w:sz w:val="24"/>
          <w:szCs w:val="24"/>
          <w:rtl/>
        </w:rPr>
        <w:t>- وقد نقل ابن المنذر الإجماع على أن من اقتصر في صلاته على تسليمة واحدة فقد أجزأت .</w:t>
      </w:r>
    </w:p>
    <w:p w:rsidR="005E660D" w:rsidRPr="00F7144F" w:rsidRDefault="005E660D" w:rsidP="00D43B35">
      <w:pPr>
        <w:ind w:left="360" w:right="720"/>
        <w:rPr>
          <w:sz w:val="24"/>
          <w:szCs w:val="24"/>
          <w:rtl/>
        </w:rPr>
      </w:pPr>
      <w:r w:rsidRPr="00F7144F">
        <w:rPr>
          <w:rFonts w:hint="cs"/>
          <w:sz w:val="24"/>
          <w:szCs w:val="24"/>
          <w:rtl/>
        </w:rPr>
        <w:t>قال الصنعاني في</w:t>
      </w:r>
      <w:r w:rsidRPr="00F7144F">
        <w:rPr>
          <w:sz w:val="24"/>
          <w:szCs w:val="24"/>
          <w:rtl/>
        </w:rPr>
        <w:t xml:space="preserve"> سبل السلام - (2 / 191)</w:t>
      </w:r>
      <w:r w:rsidRPr="00F7144F">
        <w:rPr>
          <w:rFonts w:hint="cs"/>
          <w:sz w:val="24"/>
          <w:szCs w:val="24"/>
          <w:rtl/>
        </w:rPr>
        <w:t>:"</w:t>
      </w:r>
    </w:p>
    <w:p w:rsidR="005E660D" w:rsidRPr="00F7144F" w:rsidRDefault="005E660D" w:rsidP="00D43B35">
      <w:pPr>
        <w:ind w:left="360" w:right="720"/>
        <w:rPr>
          <w:sz w:val="24"/>
          <w:szCs w:val="24"/>
          <w:rtl/>
        </w:rPr>
      </w:pPr>
      <w:r w:rsidRPr="00F7144F">
        <w:rPr>
          <w:sz w:val="24"/>
          <w:szCs w:val="24"/>
          <w:rtl/>
        </w:rPr>
        <w:t>ودل الحديث على وجوب التسليم على اليمين واليسار ، وإليه ذهبت الهادوية وجماعة .</w:t>
      </w:r>
    </w:p>
    <w:p w:rsidR="005E660D" w:rsidRPr="00F7144F" w:rsidRDefault="005E660D" w:rsidP="00D43B35">
      <w:pPr>
        <w:ind w:left="360" w:right="720"/>
        <w:rPr>
          <w:sz w:val="24"/>
          <w:szCs w:val="24"/>
          <w:rtl/>
        </w:rPr>
      </w:pPr>
      <w:r w:rsidRPr="00F7144F">
        <w:rPr>
          <w:sz w:val="24"/>
          <w:szCs w:val="24"/>
          <w:rtl/>
        </w:rPr>
        <w:t>وذهب الشافعي إلى أن الواجب تسليمة واحدة ، والثانية مسنونة ؛ قال النووي : أجمع العلماء الذين يعتد بهم : أنه لا يجب إلا تسليمة واحدة ، فإن اقتصر عليها استحب له أن يسلم تلقاء وجهه ، فإن سلم تسليمتين جعل الأولى عن يمينه ، والثانية عن يساره ، ولعل حجة الشافعي حديث</w:t>
      </w:r>
      <w:r>
        <w:rPr>
          <w:rFonts w:hint="cs"/>
          <w:sz w:val="24"/>
          <w:szCs w:val="24"/>
          <w:rtl/>
        </w:rPr>
        <w:t>==</w:t>
      </w:r>
      <w:r w:rsidRPr="00F7144F">
        <w:rPr>
          <w:sz w:val="24"/>
          <w:szCs w:val="24"/>
          <w:rtl/>
        </w:rPr>
        <w:t>عائشة : { أنه صلى الله عليه وسلم كان إذا أوتر بتسع ركعات لم يقعد إلا في الثامنة ، فيحمد الله ويذكره ويدعو ثم ينهض ولا يسلم ، ثم يصلي التاسعة فيجلس ويذكر الله ويدعو ثم يسلم تسليمة } أخرجه ابن حبان</w:t>
      </w:r>
      <w:r w:rsidRPr="00F7144F">
        <w:rPr>
          <w:rFonts w:hint="cs"/>
          <w:sz w:val="24"/>
          <w:szCs w:val="24"/>
          <w:rtl/>
        </w:rPr>
        <w:t>( 2442 )</w:t>
      </w:r>
      <w:r w:rsidRPr="00F7144F">
        <w:rPr>
          <w:sz w:val="24"/>
          <w:szCs w:val="24"/>
          <w:rtl/>
        </w:rPr>
        <w:t xml:space="preserve"> وإسناده على شرط مسلم .</w:t>
      </w:r>
    </w:p>
    <w:p w:rsidR="005E660D" w:rsidRPr="00F7144F" w:rsidRDefault="005E660D" w:rsidP="00D43B35">
      <w:pPr>
        <w:ind w:left="360" w:right="720"/>
        <w:rPr>
          <w:sz w:val="24"/>
          <w:szCs w:val="24"/>
          <w:rtl/>
        </w:rPr>
      </w:pPr>
      <w:r w:rsidRPr="00F7144F">
        <w:rPr>
          <w:sz w:val="24"/>
          <w:szCs w:val="24"/>
          <w:rtl/>
        </w:rPr>
        <w:t>وأجيب عنه : بأنه لا يعارض حديث الزيادة كما عرفت من قبول الزيادة إذا كانت من عدل .</w:t>
      </w:r>
    </w:p>
    <w:p w:rsidR="005E660D" w:rsidRPr="00F7144F" w:rsidRDefault="005E660D" w:rsidP="00191559">
      <w:pPr>
        <w:ind w:left="360" w:right="720"/>
        <w:rPr>
          <w:sz w:val="24"/>
          <w:szCs w:val="24"/>
          <w:rtl/>
        </w:rPr>
      </w:pPr>
      <w:r w:rsidRPr="00F7144F">
        <w:rPr>
          <w:sz w:val="24"/>
          <w:szCs w:val="24"/>
          <w:rtl/>
        </w:rPr>
        <w:t>وعند مالك : أن المسنون تسليمة واحدة ؛ وقد بين ابن عبد البر ضعف أدلة هذا القول من الأحاديث .واستدل المالكية على كفاية التسليمة الواحدة بعمل أهل المدينة ، وهو عملتوارثوه كابرا عن كابر .</w:t>
      </w:r>
    </w:p>
    <w:p w:rsidR="005E660D" w:rsidRPr="00F7144F" w:rsidRDefault="005E660D" w:rsidP="00D43B35">
      <w:pPr>
        <w:ind w:left="360" w:right="720"/>
        <w:rPr>
          <w:sz w:val="24"/>
          <w:szCs w:val="24"/>
        </w:rPr>
      </w:pPr>
      <w:r w:rsidRPr="00F7144F">
        <w:rPr>
          <w:sz w:val="24"/>
          <w:szCs w:val="24"/>
          <w:rtl/>
        </w:rPr>
        <w:t>وأجيب عنه : بأنه قد تقرر في الأصول أن عملهم ليس بحجة</w:t>
      </w:r>
      <w:r w:rsidRPr="00F7144F">
        <w:rPr>
          <w:rFonts w:hint="cs"/>
          <w:sz w:val="24"/>
          <w:szCs w:val="24"/>
          <w:rtl/>
        </w:rPr>
        <w:t xml:space="preserve"> ".</w:t>
      </w:r>
    </w:p>
    <w:p w:rsidR="005E660D" w:rsidRPr="00F7144F" w:rsidRDefault="005E660D" w:rsidP="00191559">
      <w:pPr>
        <w:ind w:left="360"/>
        <w:rPr>
          <w:sz w:val="24"/>
          <w:szCs w:val="24"/>
          <w:rtl/>
        </w:rPr>
      </w:pPr>
      <w:r w:rsidRPr="00F7144F">
        <w:rPr>
          <w:rFonts w:hint="cs"/>
          <w:sz w:val="24"/>
          <w:szCs w:val="24"/>
          <w:rtl/>
        </w:rPr>
        <w:t xml:space="preserve"> وقال الشيخ الألباني في </w:t>
      </w:r>
      <w:r w:rsidRPr="00F7144F">
        <w:rPr>
          <w:sz w:val="24"/>
          <w:szCs w:val="24"/>
          <w:rtl/>
        </w:rPr>
        <w:t xml:space="preserve"> السلسلة الصحيحة - (1 / 315)</w:t>
      </w:r>
      <w:r w:rsidRPr="00F7144F">
        <w:rPr>
          <w:rFonts w:hint="cs"/>
          <w:sz w:val="24"/>
          <w:szCs w:val="24"/>
          <w:rtl/>
        </w:rPr>
        <w:t xml:space="preserve"> :" عن أنس أن النبي صلى الله عليه وسلم </w:t>
      </w:r>
      <w:r w:rsidRPr="00F7144F">
        <w:rPr>
          <w:sz w:val="24"/>
          <w:szCs w:val="24"/>
          <w:rtl/>
        </w:rPr>
        <w:t>" كان يسلم تسليمة واحدة "</w:t>
      </w:r>
      <w:r w:rsidRPr="00F7144F">
        <w:rPr>
          <w:rFonts w:hint="cs"/>
          <w:sz w:val="24"/>
          <w:szCs w:val="24"/>
          <w:rtl/>
        </w:rPr>
        <w:t>... وجملة القول أن هذا الحديث صحيح , وهو أصح الأحاديث التي وردت في التسليمة الواحدة في الصلاة "</w:t>
      </w:r>
    </w:p>
    <w:p w:rsidR="005E660D" w:rsidRPr="00F7144F" w:rsidRDefault="005E660D" w:rsidP="00D43B35">
      <w:pPr>
        <w:ind w:left="360"/>
        <w:rPr>
          <w:sz w:val="24"/>
          <w:szCs w:val="24"/>
          <w:rtl/>
        </w:rPr>
      </w:pPr>
      <w:r w:rsidRPr="00F7144F">
        <w:rPr>
          <w:rFonts w:hint="cs"/>
          <w:sz w:val="24"/>
          <w:szCs w:val="24"/>
          <w:rtl/>
        </w:rPr>
        <w:t xml:space="preserve">وقال :" التسليمة الواحدة فرض , لا بد منه , لقوله صلى الله عليه وسلم : وتحليلها التسليم . والتسليمتان سنة يجوز ترك الأخرى أحيانا لهذا الحديث ". ( </w:t>
      </w:r>
      <w:r w:rsidRPr="00F7144F">
        <w:rPr>
          <w:sz w:val="24"/>
          <w:szCs w:val="24"/>
          <w:rtl/>
        </w:rPr>
        <w:t>السلسلة الصحيحة - 1 / 315)</w:t>
      </w:r>
      <w:r w:rsidRPr="00F7144F">
        <w:rPr>
          <w:rFonts w:hint="cs"/>
          <w:sz w:val="24"/>
          <w:szCs w:val="24"/>
          <w:rtl/>
        </w:rPr>
        <w:t>.</w:t>
      </w:r>
    </w:p>
    <w:p w:rsidR="005E660D" w:rsidRPr="00F7144F" w:rsidRDefault="005E660D" w:rsidP="00D43B35">
      <w:pPr>
        <w:ind w:left="360"/>
        <w:rPr>
          <w:sz w:val="24"/>
          <w:szCs w:val="24"/>
          <w:rtl/>
        </w:rPr>
      </w:pPr>
    </w:p>
    <w:p w:rsidR="005E660D" w:rsidRPr="00F7144F" w:rsidRDefault="005E660D" w:rsidP="00D43B35">
      <w:pPr>
        <w:pStyle w:val="Notedebasdepage"/>
        <w:rPr>
          <w:sz w:val="24"/>
          <w:szCs w:val="24"/>
          <w:rtl/>
        </w:rPr>
      </w:pPr>
    </w:p>
  </w:footnote>
  <w:footnote w:id="22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- 865 وضعفه الشيخ الألباني .</w:t>
      </w:r>
    </w:p>
  </w:footnote>
  <w:footnote w:id="22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وذكرها أحمد شاكر .</w:t>
      </w:r>
    </w:p>
  </w:footnote>
  <w:footnote w:id="22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592 .</w:t>
      </w:r>
    </w:p>
  </w:footnote>
  <w:footnote w:id="22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1080, ضعيف جدا,(ضعيف الجامع 4459).</w:t>
      </w:r>
    </w:p>
  </w:footnote>
  <w:footnote w:id="22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وهو خطأ والصواب من حديث أبي هارون .</w:t>
      </w:r>
    </w:p>
  </w:footnote>
  <w:footnote w:id="22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919.</w:t>
      </w:r>
    </w:p>
  </w:footnote>
  <w:footnote w:id="22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757 وصححه الألباني.</w:t>
      </w:r>
    </w:p>
  </w:footnote>
  <w:footnote w:id="22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- 2720 وصححه ابن خزيمة 511 وابن حبان 1855 والحاكم 841 .</w:t>
      </w:r>
    </w:p>
  </w:footnote>
  <w:footnote w:id="22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541 ومسلم 461 .</w:t>
      </w:r>
    </w:p>
  </w:footnote>
  <w:footnote w:id="23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809 كما أخرجه مسلم 694 ,732 وأبو داود 634 , 942 .</w:t>
      </w:r>
    </w:p>
  </w:footnote>
  <w:footnote w:id="23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2672 .</w:t>
      </w:r>
    </w:p>
  </w:footnote>
  <w:footnote w:id="23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972 بنحوه وابن ماجه 819 وصححه الألباني .</w:t>
      </w:r>
    </w:p>
  </w:footnote>
  <w:footnote w:id="23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وفلان المبهم هنا هو عمر بن عبد العزيز, ذكره ابن سعد في الطبقات 6117 من حديث أنس , مثل حديث أبي هريرة .</w:t>
      </w:r>
    </w:p>
  </w:footnote>
  <w:footnote w:id="23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ويخفف الأخريين ( عند كل من أخرج الحديث )</w:t>
      </w:r>
    </w:p>
  </w:footnote>
  <w:footnote w:id="23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وابن ماجه 825 وصححه ابن حبان 1859 والشيخ الألباني .</w:t>
      </w:r>
    </w:p>
  </w:footnote>
  <w:footnote w:id="23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969  وقال الألباني في صفة الصلاة ( ص 94 ) :" حسن صحيح ".</w:t>
      </w:r>
    </w:p>
  </w:footnote>
  <w:footnote w:id="237">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xml:space="preserve">- أخرجه مسلم452 , عن أبي سعيد قال :" </w:t>
      </w:r>
      <w:r w:rsidRPr="00F7144F">
        <w:rPr>
          <w:sz w:val="24"/>
          <w:szCs w:val="24"/>
          <w:rtl/>
        </w:rPr>
        <w:t xml:space="preserve"> كنا نحزر قيام رسول الله صلى الله عليه وسلم في الظهر والعصر فحزرنا قيامه في الركعتين الأوليين من الظهر قدر قراءة الم تنزيل</w:t>
      </w:r>
      <w:r w:rsidRPr="00F7144F">
        <w:rPr>
          <w:rFonts w:hint="cs"/>
          <w:sz w:val="24"/>
          <w:szCs w:val="24"/>
          <w:rtl/>
        </w:rPr>
        <w:t>-</w:t>
      </w:r>
      <w:r w:rsidRPr="00F7144F">
        <w:rPr>
          <w:sz w:val="24"/>
          <w:szCs w:val="24"/>
          <w:rtl/>
        </w:rPr>
        <w:t xml:space="preserve"> السجدة </w:t>
      </w:r>
      <w:r w:rsidRPr="00F7144F">
        <w:rPr>
          <w:rFonts w:hint="cs"/>
          <w:sz w:val="24"/>
          <w:szCs w:val="24"/>
          <w:rtl/>
        </w:rPr>
        <w:t xml:space="preserve">, </w:t>
      </w:r>
      <w:r w:rsidRPr="00F7144F">
        <w:rPr>
          <w:sz w:val="24"/>
          <w:szCs w:val="24"/>
          <w:rtl/>
        </w:rPr>
        <w:t>وحزرنا قيامه في الأخريين قدر النصف من ذلك</w:t>
      </w:r>
      <w:r w:rsidRPr="00F7144F">
        <w:rPr>
          <w:rFonts w:hint="cs"/>
          <w:sz w:val="24"/>
          <w:szCs w:val="24"/>
          <w:rtl/>
        </w:rPr>
        <w:t>,</w:t>
      </w:r>
      <w:r w:rsidRPr="00F7144F">
        <w:rPr>
          <w:sz w:val="24"/>
          <w:szCs w:val="24"/>
          <w:rtl/>
        </w:rPr>
        <w:t xml:space="preserve"> وحزرنا قيامه في الركعتين الأوليين من العصر على قدر قيامه في الأخريين من الظهر</w:t>
      </w:r>
      <w:r w:rsidRPr="00F7144F">
        <w:rPr>
          <w:rFonts w:hint="cs"/>
          <w:sz w:val="24"/>
          <w:szCs w:val="24"/>
          <w:rtl/>
        </w:rPr>
        <w:t>,</w:t>
      </w:r>
      <w:r w:rsidRPr="00F7144F">
        <w:rPr>
          <w:sz w:val="24"/>
          <w:szCs w:val="24"/>
          <w:rtl/>
        </w:rPr>
        <w:t xml:space="preserve"> وفي الأخريين من العصر على النصف من ذلك</w:t>
      </w:r>
      <w:r w:rsidRPr="00F7144F">
        <w:rPr>
          <w:rFonts w:hint="cs"/>
          <w:sz w:val="24"/>
          <w:szCs w:val="24"/>
          <w:rtl/>
        </w:rPr>
        <w:t>".</w:t>
      </w:r>
    </w:p>
    <w:p w:rsidR="005E660D" w:rsidRPr="00F7144F" w:rsidRDefault="005E660D" w:rsidP="00B36C0B">
      <w:pPr>
        <w:rPr>
          <w:sz w:val="24"/>
          <w:szCs w:val="24"/>
          <w:rtl/>
        </w:rPr>
      </w:pPr>
      <w:r w:rsidRPr="00F7144F">
        <w:rPr>
          <w:rFonts w:hint="cs"/>
          <w:sz w:val="24"/>
          <w:szCs w:val="24"/>
          <w:rtl/>
        </w:rPr>
        <w:t xml:space="preserve">   قال الشيخ الألباني : وفي الحديث دليل على أن</w:t>
      </w:r>
      <w:r w:rsidRPr="00F7144F">
        <w:rPr>
          <w:rFonts w:hint="cs"/>
          <w:sz w:val="24"/>
          <w:szCs w:val="24"/>
          <w:u w:val="single"/>
          <w:rtl/>
        </w:rPr>
        <w:t xml:space="preserve"> الزيادة على الفاتحة في الركعتين الأخيرتين سنة , </w:t>
      </w:r>
      <w:r w:rsidRPr="00F7144F">
        <w:rPr>
          <w:rFonts w:hint="cs"/>
          <w:sz w:val="24"/>
          <w:szCs w:val="24"/>
          <w:rtl/>
        </w:rPr>
        <w:t>وعليه جمع من الصحابة , منهم أبو بكر الصديق رضي الله عنه , وهو قول الإمام الشافعي سواء كان ذلك في الظهر أو غيرها , وأخذ به من علمائنا المتاخرين أبو الحسنات اللكنوي في " التعليق الممجد على موطأ محمد " ص 102.( نقلا من الموسوعة الفقهية الميسرة 2 / 38 لحسين العوايشة ) .</w:t>
      </w:r>
    </w:p>
    <w:p w:rsidR="005E660D" w:rsidRPr="00F7144F" w:rsidRDefault="005E660D" w:rsidP="00D43B35">
      <w:pPr>
        <w:pStyle w:val="Notedebasdepage"/>
        <w:rPr>
          <w:sz w:val="24"/>
          <w:szCs w:val="24"/>
        </w:rPr>
      </w:pPr>
    </w:p>
  </w:footnote>
  <w:footnote w:id="23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721 ومسلم 704 وأبو داود 687 والنسائي 975 وابن ماجه 829.</w:t>
      </w:r>
    </w:p>
  </w:footnote>
  <w:footnote w:id="23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صححه الشيخ الألباني .</w:t>
      </w:r>
    </w:p>
  </w:footnote>
  <w:footnote w:id="24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765 ومسلم 463 .</w:t>
      </w:r>
    </w:p>
  </w:footnote>
  <w:footnote w:id="24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- 993 وصححه الألباني .</w:t>
      </w:r>
    </w:p>
  </w:footnote>
  <w:footnote w:id="24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746 و مسلم 735 وأبو داود 1045 والنسائي 994 وابن ماجه 832 .</w:t>
      </w:r>
    </w:p>
  </w:footnote>
  <w:footnote w:id="24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أخرجه البخاري687ومسلم 751.</w:t>
      </w:r>
    </w:p>
  </w:footnote>
  <w:footnote w:id="24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رقم36 .</w:t>
      </w:r>
    </w:p>
  </w:footnote>
  <w:footnote w:id="24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708  لكن ضعفه الألباني.</w:t>
      </w:r>
    </w:p>
  </w:footnote>
  <w:footnote w:id="24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صححه الشيخ الألباني .</w:t>
      </w:r>
    </w:p>
  </w:footnote>
  <w:footnote w:id="24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وهي رواية عن الإمام أحمد , اختارها شيخ الإسلام ابن تيمية وغيره من المحققين . قاله الشيخ بسام في تيسير العلام 1 / 218 . وهو اختيار الشيخ الألباني كذلك (صفة الصلاة , ص 98 </w:t>
      </w:r>
      <w:r w:rsidRPr="00F7144F">
        <w:rPr>
          <w:sz w:val="24"/>
          <w:szCs w:val="24"/>
          <w:rtl/>
        </w:rPr>
        <w:t>–</w:t>
      </w:r>
      <w:r w:rsidRPr="00F7144F">
        <w:rPr>
          <w:rFonts w:hint="cs"/>
          <w:sz w:val="24"/>
          <w:szCs w:val="24"/>
          <w:rtl/>
        </w:rPr>
        <w:t xml:space="preserve"> 100,والصحيحة 2 / 42 ).</w:t>
      </w:r>
    </w:p>
  </w:footnote>
  <w:footnote w:id="24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وهؤلاء من فقهاء المالكية ,وهو قول الحنفية والحنابلة.</w:t>
      </w:r>
    </w:p>
  </w:footnote>
  <w:footnote w:id="249">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وحسنه الألباني في الإرواء (500). ؟</w:t>
      </w:r>
    </w:p>
  </w:footnote>
  <w:footnote w:id="250">
    <w:p w:rsidR="005E660D" w:rsidRPr="00F7144F" w:rsidRDefault="005E660D" w:rsidP="00D43B35">
      <w:pPr>
        <w:rPr>
          <w:sz w:val="24"/>
          <w:szCs w:val="24"/>
          <w:lang w:bidi="ar-MA"/>
        </w:rPr>
      </w:pPr>
      <w:r w:rsidRPr="00F7144F">
        <w:rPr>
          <w:rStyle w:val="Appelnotedebasdep"/>
          <w:sz w:val="24"/>
          <w:szCs w:val="24"/>
        </w:rPr>
        <w:footnoteRef/>
      </w:r>
      <w:r w:rsidRPr="00F7144F">
        <w:rPr>
          <w:rFonts w:hint="cs"/>
          <w:sz w:val="24"/>
          <w:szCs w:val="24"/>
          <w:rtl/>
        </w:rPr>
        <w:t>- وللصنعاني في سبل السلام ( 1 / 299- 300 ) بحث نفيس في الموضوع.</w:t>
      </w:r>
    </w:p>
  </w:footnote>
  <w:footnote w:id="25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453 ومسلم 1201 وابو داود 400 والنسائي 726 وابن ماجه 1009 كلهم من طريق مالك 391 .</w:t>
      </w:r>
    </w:p>
  </w:footnote>
  <w:footnote w:id="25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وهذا الحديث رد صريح على من ينهى عن الركعتين والإمام يخطب يوم الجمعة . وانظر الحديث 511 ففي التعليق عليه مزيد إيضاح.</w:t>
      </w:r>
    </w:p>
  </w:footnote>
  <w:footnote w:id="25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418 ومسلم 824 .</w:t>
      </w:r>
    </w:p>
  </w:footnote>
  <w:footnote w:id="254">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1244,1301ومسلم 823 .</w:t>
      </w:r>
    </w:p>
  </w:footnote>
  <w:footnote w:id="25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827 .</w:t>
      </w:r>
    </w:p>
  </w:footnote>
  <w:footnote w:id="25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قال الألباني : صحيح بما قبله ( صحيح سنن ابن ماجه 1597 )</w:t>
      </w:r>
    </w:p>
  </w:footnote>
  <w:footnote w:id="25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- 3236 , 3237 وأخرجه الحاكم 1318 .</w:t>
      </w:r>
    </w:p>
  </w:footnote>
  <w:footnote w:id="258">
    <w:p w:rsidR="005E660D" w:rsidRPr="00F7144F" w:rsidRDefault="005E660D" w:rsidP="00142FCA">
      <w:pPr>
        <w:ind w:left="3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ضعفه الألباني وقال : لقد صحت عن غيره الجملة الأولى والثانية بنحوه , </w:t>
      </w:r>
      <w:r w:rsidRPr="00F7144F">
        <w:rPr>
          <w:sz w:val="24"/>
          <w:szCs w:val="24"/>
          <w:rtl/>
        </w:rPr>
        <w:t xml:space="preserve">و مع هذه الأحاديث الكثيرة في لعن من يتخذ المساجد على القبور تجد كثيرا منالمسلمين يتقربون إلى الله ببنائها عليها و الصلاة فيها ، و هذا عين المحادةلله و رسوله ، انظر " الزواجر في النهي عن اقتراف الكبائر " للفقيه أحمد بن حجرالهيثمي ( 1 / 121 ) و قد صرح بعض الحنفية و غيرهم بكراهة الصلاة فيها ، بل نقلبعض المحققين اتفاق العلماء على ذلك ، فانظر " فتاوى شيخ الإسلام ابن تيمية "( 1 / 107 ، 2 / 192 ) " و عمدة القاري شرح صحيح البخاري " للعيني الحنفي ( 4 /149 ) و شرحه للحافظ ابن حجر ( 3 / 106 ) </w:t>
      </w:r>
    </w:p>
    <w:p w:rsidR="005E660D" w:rsidRPr="00F7144F" w:rsidRDefault="005E660D" w:rsidP="00D43B35">
      <w:pPr>
        <w:ind w:left="360"/>
        <w:rPr>
          <w:sz w:val="24"/>
          <w:szCs w:val="24"/>
          <w:rtl/>
        </w:rPr>
      </w:pPr>
      <w:r w:rsidRPr="00F7144F">
        <w:rPr>
          <w:sz w:val="24"/>
          <w:szCs w:val="24"/>
          <w:rtl/>
        </w:rPr>
        <w:t xml:space="preserve"> و أما لعن المتخذين عليها السرج </w:t>
      </w:r>
      <w:r w:rsidRPr="00F7144F">
        <w:rPr>
          <w:rFonts w:hint="cs"/>
          <w:sz w:val="24"/>
          <w:szCs w:val="24"/>
          <w:rtl/>
        </w:rPr>
        <w:t>:</w:t>
      </w:r>
    </w:p>
    <w:p w:rsidR="005E660D" w:rsidRPr="00F7144F" w:rsidRDefault="005E660D" w:rsidP="00850C62">
      <w:pPr>
        <w:ind w:left="360"/>
        <w:rPr>
          <w:sz w:val="24"/>
          <w:szCs w:val="24"/>
          <w:rtl/>
        </w:rPr>
      </w:pPr>
      <w:r w:rsidRPr="00F7144F">
        <w:rPr>
          <w:sz w:val="24"/>
          <w:szCs w:val="24"/>
          <w:rtl/>
        </w:rPr>
        <w:t>فلم نجد في الأحاديث ما يشهد له ، فهذا القدر من الحديث ضعيف ، و إن لهجإخواننا السلفيون في بعض البلاد بالاستدلال به ، و نصيحتي إليهم أن يمسكوا عننسبته إليهصلى الله عليه وسلم لعدم صحته ، و أن يستدلوا على منع السرج علىالقبور بعمومات الشريعة ، مثل قوله صلى الله عليه وسلم : " كل بدعة ضلالة ،و كل ضلالة في النار " ، و مثل نهيه صلى الله عليه وسلم عن إضاعة المال ،و نهيه عن التشبه بالكفار و نحو ذلك .</w:t>
      </w:r>
      <w:r w:rsidRPr="00F7144F">
        <w:rPr>
          <w:rFonts w:hint="cs"/>
          <w:sz w:val="24"/>
          <w:szCs w:val="24"/>
          <w:rtl/>
        </w:rPr>
        <w:t xml:space="preserve">( من </w:t>
      </w:r>
      <w:r w:rsidRPr="00F7144F">
        <w:rPr>
          <w:sz w:val="24"/>
          <w:szCs w:val="24"/>
          <w:rtl/>
        </w:rPr>
        <w:t>السلسلة الضعيفة - 1 / 302)</w:t>
      </w:r>
      <w:r w:rsidRPr="00F7144F">
        <w:rPr>
          <w:rFonts w:hint="cs"/>
          <w:sz w:val="24"/>
          <w:szCs w:val="24"/>
          <w:rtl/>
        </w:rPr>
        <w:t xml:space="preserve"> .</w:t>
      </w:r>
    </w:p>
  </w:footnote>
  <w:footnote w:id="25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1676 من حديث بريدة بن الحصيب .</w:t>
      </w:r>
    </w:p>
  </w:footnote>
  <w:footnote w:id="26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هو بدر الدين محمود بن محمد العيني الحلبي سكن القاهرة , محدث ومفسر وفقيه أصولي ومؤرخ ولغوي ونحوي ومدرس وقاضي ومحتسب وناظم , وهو مؤلف : عمدة القاري  في شرح صحيح البخاري , وش</w:t>
      </w:r>
      <w:r>
        <w:rPr>
          <w:rFonts w:hint="cs"/>
          <w:sz w:val="24"/>
          <w:szCs w:val="24"/>
          <w:rtl/>
        </w:rPr>
        <w:t>ر</w:t>
      </w:r>
      <w:r w:rsidRPr="00F7144F">
        <w:rPr>
          <w:rFonts w:hint="cs"/>
          <w:sz w:val="24"/>
          <w:szCs w:val="24"/>
          <w:rtl/>
        </w:rPr>
        <w:t>ح سنن أبي داود , توفي سنة 855 للهجرة .</w:t>
      </w:r>
    </w:p>
  </w:footnote>
  <w:footnote w:id="261">
    <w:p w:rsidR="005E660D" w:rsidRPr="00F7144F" w:rsidRDefault="005E660D" w:rsidP="00D43B35">
      <w:pPr>
        <w:ind w:left="360"/>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وماذا يقول لو رأى ما رأينا في الربع الأول من القرن الخامس عشر , وخاصة في العاشر من المحرم وفي السابع والعشرين من رمضان , حيث تمتليء المقبرة بالنساء وتسد الطرقات المؤدية إلى المقبرة حتى لا تسطيع أن تجد منفذا تصل منه إلى المقبرة لدفن من مات في ذلك اليوم , فإنا لله وإنا إليه راجعون .</w:t>
      </w:r>
    </w:p>
  </w:footnote>
  <w:footnote w:id="262">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أي البخاري .</w:t>
      </w:r>
    </w:p>
  </w:footnote>
  <w:footnote w:id="26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رقم 1233.</w:t>
      </w:r>
    </w:p>
  </w:footnote>
  <w:footnote w:id="26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747 وحسنه الشيخ الألباني, ورواه ابن المنذر في الأوسط 2445 وقال أبو بكر:" وإذ نهى عن البيع والشرى في المسجد , ففي معناه أبواب المكاسب كلها . كان أحمد وإسحاق يكرهان للخياطين الخياطة في المسجد , وسهل أحمد في الكتَّاب في المسجد ,قال أبو بكر : لا فرق بين كسب الخياط وكسب الوراق ". </w:t>
      </w:r>
    </w:p>
  </w:footnote>
  <w:footnote w:id="265">
    <w:p w:rsidR="005E660D" w:rsidRDefault="005E660D" w:rsidP="00A9198B">
      <w:pPr>
        <w:pStyle w:val="Notedebasdepage"/>
        <w:rPr>
          <w:sz w:val="24"/>
          <w:szCs w:val="24"/>
          <w:rtl/>
        </w:rPr>
      </w:pPr>
      <w:r>
        <w:rPr>
          <w:rStyle w:val="Appelnotedebasdep"/>
        </w:rPr>
        <w:footnoteRef/>
      </w:r>
      <w:r>
        <w:rPr>
          <w:rFonts w:hint="cs"/>
          <w:rtl/>
        </w:rPr>
        <w:t xml:space="preserve">- </w:t>
      </w:r>
      <w:r>
        <w:rPr>
          <w:rFonts w:hint="cs"/>
          <w:sz w:val="24"/>
          <w:szCs w:val="24"/>
          <w:rtl/>
        </w:rPr>
        <w:t>مثال : قوله تعالى ( ولكل قوم هاد ) [الرعد جزء من الآية 7 ] قرأها ابن كثير بإثبات ياء وقفا , وكذا</w:t>
      </w:r>
    </w:p>
    <w:p w:rsidR="005E660D" w:rsidRPr="00836E81" w:rsidRDefault="005E660D" w:rsidP="00A9198B">
      <w:pPr>
        <w:pStyle w:val="Notedebasdepage"/>
        <w:rPr>
          <w:sz w:val="24"/>
          <w:szCs w:val="24"/>
          <w:rtl/>
        </w:rPr>
      </w:pPr>
      <w:r>
        <w:rPr>
          <w:rFonts w:hint="cs"/>
          <w:sz w:val="24"/>
          <w:szCs w:val="24"/>
          <w:rtl/>
        </w:rPr>
        <w:t xml:space="preserve"> " واق " و" وال"و " باق ". قال ابن الجزري في  </w:t>
      </w:r>
      <w:r w:rsidRPr="00836E81">
        <w:rPr>
          <w:rFonts w:hint="eastAsia"/>
          <w:sz w:val="24"/>
          <w:szCs w:val="24"/>
          <w:rtl/>
        </w:rPr>
        <w:t>النشرفيالقراءاتالعشر</w:t>
      </w:r>
      <w:r w:rsidRPr="00836E81">
        <w:rPr>
          <w:sz w:val="24"/>
          <w:szCs w:val="24"/>
          <w:rtl/>
        </w:rPr>
        <w:t xml:space="preserve"> - (2 / 137)</w:t>
      </w:r>
      <w:r>
        <w:rPr>
          <w:rFonts w:hint="cs"/>
          <w:sz w:val="24"/>
          <w:szCs w:val="24"/>
          <w:rtl/>
        </w:rPr>
        <w:t xml:space="preserve"> :" </w:t>
      </w:r>
      <w:r w:rsidRPr="00836E81">
        <w:rPr>
          <w:rFonts w:hint="eastAsia"/>
          <w:sz w:val="24"/>
          <w:szCs w:val="24"/>
          <w:rtl/>
        </w:rPr>
        <w:t>فأثبتابنكثيرالياءفيأربعةأحرففيعشرةمواضع،وهيهادفيالخمسة</w:t>
      </w:r>
      <w:r w:rsidRPr="00836E81">
        <w:rPr>
          <w:sz w:val="24"/>
          <w:szCs w:val="24"/>
          <w:rtl/>
        </w:rPr>
        <w:t xml:space="preserve"> ( </w:t>
      </w:r>
      <w:r w:rsidRPr="00836E81">
        <w:rPr>
          <w:rFonts w:hint="eastAsia"/>
          <w:sz w:val="24"/>
          <w:szCs w:val="24"/>
          <w:rtl/>
        </w:rPr>
        <w:t>وواق</w:t>
      </w:r>
      <w:r w:rsidRPr="00836E81">
        <w:rPr>
          <w:sz w:val="24"/>
          <w:szCs w:val="24"/>
          <w:rtl/>
        </w:rPr>
        <w:t xml:space="preserve"> ) </w:t>
      </w:r>
      <w:r w:rsidRPr="00836E81">
        <w:rPr>
          <w:rFonts w:hint="eastAsia"/>
          <w:sz w:val="24"/>
          <w:szCs w:val="24"/>
          <w:rtl/>
        </w:rPr>
        <w:t>فيالثلاثة</w:t>
      </w:r>
      <w:r w:rsidRPr="00836E81">
        <w:rPr>
          <w:sz w:val="24"/>
          <w:szCs w:val="24"/>
          <w:rtl/>
        </w:rPr>
        <w:t xml:space="preserve"> ( </w:t>
      </w:r>
      <w:r w:rsidRPr="00836E81">
        <w:rPr>
          <w:rFonts w:hint="eastAsia"/>
          <w:sz w:val="24"/>
          <w:szCs w:val="24"/>
          <w:rtl/>
        </w:rPr>
        <w:t>ووال</w:t>
      </w:r>
      <w:r w:rsidRPr="00836E81">
        <w:rPr>
          <w:sz w:val="24"/>
          <w:szCs w:val="24"/>
          <w:rtl/>
        </w:rPr>
        <w:t xml:space="preserve"> . </w:t>
      </w:r>
      <w:r w:rsidRPr="00836E81">
        <w:rPr>
          <w:rFonts w:hint="eastAsia"/>
          <w:sz w:val="24"/>
          <w:szCs w:val="24"/>
          <w:rtl/>
        </w:rPr>
        <w:t>وباق</w:t>
      </w:r>
      <w:r w:rsidRPr="00836E81">
        <w:rPr>
          <w:sz w:val="24"/>
          <w:szCs w:val="24"/>
          <w:rtl/>
        </w:rPr>
        <w:t xml:space="preserve"> ) </w:t>
      </w:r>
      <w:r w:rsidRPr="00836E81">
        <w:rPr>
          <w:rFonts w:hint="eastAsia"/>
          <w:sz w:val="24"/>
          <w:szCs w:val="24"/>
          <w:rtl/>
        </w:rPr>
        <w:t>هذاهوالصحيحعنه</w:t>
      </w:r>
      <w:r w:rsidRPr="00836E81">
        <w:rPr>
          <w:sz w:val="24"/>
          <w:szCs w:val="24"/>
          <w:rtl/>
        </w:rPr>
        <w:t xml:space="preserve"> .</w:t>
      </w:r>
    </w:p>
  </w:footnote>
  <w:footnote w:id="266">
    <w:p w:rsidR="005E660D" w:rsidRPr="00F7144F" w:rsidRDefault="005E660D" w:rsidP="00D43B35">
      <w:pPr>
        <w:ind w:left="360"/>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انظر ذلك في خانة المصطلح , في آخر هذا البحث . </w:t>
      </w:r>
    </w:p>
    <w:p w:rsidR="005E660D" w:rsidRPr="00F7144F" w:rsidRDefault="005E660D" w:rsidP="00D43B35">
      <w:pPr>
        <w:pStyle w:val="Notedebasdepage"/>
        <w:rPr>
          <w:sz w:val="24"/>
          <w:szCs w:val="24"/>
          <w:rtl/>
          <w:lang w:bidi="ar-MA"/>
        </w:rPr>
      </w:pPr>
    </w:p>
  </w:footnote>
  <w:footnote w:id="267">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البخاري858 ومسلم 944 .</w:t>
      </w:r>
    </w:p>
  </w:footnote>
  <w:footnote w:id="268">
    <w:p w:rsidR="005E660D" w:rsidRPr="00F7144F" w:rsidRDefault="005E660D" w:rsidP="00D43B35">
      <w:pPr>
        <w:ind w:left="72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قال ابن حجر في </w:t>
      </w:r>
      <w:r w:rsidRPr="00F7144F">
        <w:rPr>
          <w:sz w:val="24"/>
          <w:szCs w:val="24"/>
          <w:rtl/>
        </w:rPr>
        <w:t>فتح الباري - (2 / 449)</w:t>
      </w:r>
      <w:r w:rsidRPr="00F7144F">
        <w:rPr>
          <w:rFonts w:hint="cs"/>
          <w:sz w:val="24"/>
          <w:szCs w:val="24"/>
          <w:rtl/>
        </w:rPr>
        <w:t>:"</w:t>
      </w:r>
    </w:p>
    <w:p w:rsidR="005E660D" w:rsidRPr="00F7144F" w:rsidRDefault="005E660D" w:rsidP="00D30A7F">
      <w:pPr>
        <w:ind w:left="720"/>
        <w:rPr>
          <w:sz w:val="24"/>
          <w:szCs w:val="24"/>
        </w:rPr>
      </w:pPr>
      <w:r w:rsidRPr="00F7144F">
        <w:rPr>
          <w:rFonts w:hint="cs"/>
          <w:sz w:val="24"/>
          <w:szCs w:val="24"/>
          <w:rtl/>
        </w:rPr>
        <w:t>-</w:t>
      </w:r>
      <w:r w:rsidRPr="00F7144F">
        <w:rPr>
          <w:sz w:val="24"/>
          <w:szCs w:val="24"/>
          <w:u w:val="single"/>
          <w:rtl/>
        </w:rPr>
        <w:t>( ولا تسرعوا )</w:t>
      </w:r>
      <w:r w:rsidRPr="00F7144F">
        <w:rPr>
          <w:rFonts w:hint="cs"/>
          <w:sz w:val="24"/>
          <w:szCs w:val="24"/>
          <w:u w:val="single"/>
          <w:rtl/>
        </w:rPr>
        <w:t xml:space="preserve"> : </w:t>
      </w:r>
      <w:r w:rsidRPr="00F7144F">
        <w:rPr>
          <w:sz w:val="24"/>
          <w:szCs w:val="24"/>
          <w:u w:val="single"/>
          <w:rtl/>
        </w:rPr>
        <w:t xml:space="preserve">أي الاستعجال المفضي إلى عدم الوقار ، وأما الإسراع الذي لا ينافي الوقار كمن خاف فوت التكبيرة فلا </w:t>
      </w:r>
      <w:r w:rsidRPr="00F7144F">
        <w:rPr>
          <w:sz w:val="24"/>
          <w:szCs w:val="24"/>
          <w:rtl/>
        </w:rPr>
        <w:t>، وهذا محكي عن إسحاق بن راهويه وقد تقدمت رواية العلاء التي فيها " فهو في صلاة " قال النووي : نبه بذلك على أنه لم يدرك من الصلاة شيئا لكان محصلا لمقصوده لكونه في صلاة ، وعدم الإسراع أيضا يستلزم كثرة الخطا وهو معنى مقصود لذاته وردت فيه أحاديث كحديث جابر عند مسلم " أن بكل خطوة درجة " ولأبي داود</w:t>
      </w:r>
      <w:r w:rsidRPr="00F7144F">
        <w:rPr>
          <w:rFonts w:hint="cs"/>
          <w:sz w:val="24"/>
          <w:szCs w:val="24"/>
          <w:rtl/>
        </w:rPr>
        <w:t>[ 481 وصححه الألباني]</w:t>
      </w:r>
      <w:r w:rsidRPr="00F7144F">
        <w:rPr>
          <w:sz w:val="24"/>
          <w:szCs w:val="24"/>
          <w:rtl/>
        </w:rPr>
        <w:t xml:space="preserve"> من طريق سعيد بن المسيب عن رجل من الأنصار مرفوعا " إذا توضأ أحدكم فأحسن الوضوء ، ثم خرج إلى المسجدلم يرفع قدمه اليمنى إلا كتب الله له حسنة ولم يضع قدمه اليسرى إلا حط الله عنه سيئة ، </w:t>
      </w:r>
      <w:r w:rsidRPr="00F7144F">
        <w:rPr>
          <w:rFonts w:hint="cs"/>
          <w:sz w:val="24"/>
          <w:szCs w:val="24"/>
          <w:rtl/>
        </w:rPr>
        <w:t>[</w:t>
      </w:r>
      <w:r w:rsidRPr="00F7144F">
        <w:rPr>
          <w:sz w:val="24"/>
          <w:szCs w:val="24"/>
          <w:rtl/>
        </w:rPr>
        <w:t>فليقرب أحدكم أو ليبعد</w:t>
      </w:r>
      <w:r w:rsidRPr="00F7144F">
        <w:rPr>
          <w:rFonts w:hint="cs"/>
          <w:sz w:val="24"/>
          <w:szCs w:val="24"/>
          <w:rtl/>
        </w:rPr>
        <w:t>]</w:t>
      </w:r>
      <w:r w:rsidRPr="00F7144F">
        <w:rPr>
          <w:sz w:val="24"/>
          <w:szCs w:val="24"/>
          <w:rtl/>
        </w:rPr>
        <w:t xml:space="preserve"> فإن أتى المسجد فصلى في جماعة غفر له ، فإن أتى وقد صلوا بعضا وبقي بعض فصلى ما أدرك وأتم ما بقي كان كذلك ، وإن أتى المسجد وقد صلوا فأتم الصلاة كان كذلك "</w:t>
      </w:r>
    </w:p>
    <w:p w:rsidR="005E660D" w:rsidRPr="00F7144F" w:rsidRDefault="005E660D" w:rsidP="00D43B35">
      <w:pPr>
        <w:ind w:left="720"/>
        <w:rPr>
          <w:sz w:val="24"/>
          <w:szCs w:val="24"/>
          <w:rtl/>
        </w:rPr>
      </w:pPr>
      <w:r w:rsidRPr="00F7144F">
        <w:rPr>
          <w:rFonts w:hint="cs"/>
          <w:sz w:val="24"/>
          <w:szCs w:val="24"/>
          <w:rtl/>
        </w:rPr>
        <w:t>-</w:t>
      </w:r>
      <w:r w:rsidRPr="00F7144F">
        <w:rPr>
          <w:sz w:val="24"/>
          <w:szCs w:val="24"/>
          <w:rtl/>
        </w:rPr>
        <w:t xml:space="preserve">واستدل بهذا الحديث على حصول فضيلة الجماعة بإدراك جزء من الصلاة لقوله " فما أدركتم فصلوا " ولم يفصل بين القليل والكثير ، وهذا قول الجمهور </w:t>
      </w:r>
      <w:r w:rsidRPr="00F7144F">
        <w:rPr>
          <w:rFonts w:hint="cs"/>
          <w:sz w:val="24"/>
          <w:szCs w:val="24"/>
          <w:rtl/>
        </w:rPr>
        <w:t>.</w:t>
      </w:r>
    </w:p>
    <w:p w:rsidR="005E660D" w:rsidRPr="00F7144F" w:rsidRDefault="005E660D" w:rsidP="00D43B35">
      <w:pPr>
        <w:ind w:left="720"/>
        <w:rPr>
          <w:sz w:val="24"/>
          <w:szCs w:val="24"/>
          <w:rtl/>
        </w:rPr>
      </w:pPr>
      <w:r w:rsidRPr="00F7144F">
        <w:rPr>
          <w:rFonts w:hint="cs"/>
          <w:sz w:val="24"/>
          <w:szCs w:val="24"/>
          <w:rtl/>
        </w:rPr>
        <w:t>-</w:t>
      </w:r>
      <w:r w:rsidRPr="00F7144F">
        <w:rPr>
          <w:sz w:val="24"/>
          <w:szCs w:val="24"/>
          <w:rtl/>
        </w:rPr>
        <w:t>واستدل به أيضا على استحباب الدخول مع الإمام في أي حالة وجد عليها ، وفيه حديث أصرح منه أخرجه ابن أبي شيبة</w:t>
      </w:r>
      <w:r w:rsidRPr="00F7144F">
        <w:rPr>
          <w:rFonts w:hint="cs"/>
          <w:sz w:val="24"/>
          <w:szCs w:val="24"/>
          <w:rtl/>
        </w:rPr>
        <w:t>[1 / 284]</w:t>
      </w:r>
      <w:r w:rsidRPr="00F7144F">
        <w:rPr>
          <w:sz w:val="24"/>
          <w:szCs w:val="24"/>
          <w:rtl/>
        </w:rPr>
        <w:t xml:space="preserve"> من طريق عبد العزيز بن رفيع</w:t>
      </w:r>
      <w:r w:rsidRPr="00F7144F">
        <w:rPr>
          <w:rFonts w:hint="cs"/>
          <w:sz w:val="24"/>
          <w:szCs w:val="24"/>
          <w:rtl/>
        </w:rPr>
        <w:t>==</w:t>
      </w:r>
      <w:r w:rsidRPr="00F7144F">
        <w:rPr>
          <w:sz w:val="24"/>
          <w:szCs w:val="24"/>
          <w:rtl/>
        </w:rPr>
        <w:t>عن رجل من الأنصار مرفوعا " من وجدني راكعا أو قائما أو ساجدا فليكن معي على حالتي التي أنا عليها " .</w:t>
      </w:r>
    </w:p>
    <w:p w:rsidR="005E660D" w:rsidRPr="00F7144F" w:rsidRDefault="005E660D" w:rsidP="00D43B35">
      <w:pPr>
        <w:ind w:left="720"/>
        <w:rPr>
          <w:sz w:val="24"/>
          <w:szCs w:val="24"/>
          <w:rtl/>
        </w:rPr>
      </w:pPr>
      <w:r w:rsidRPr="00F7144F">
        <w:rPr>
          <w:rFonts w:hint="cs"/>
          <w:sz w:val="24"/>
          <w:szCs w:val="24"/>
          <w:rtl/>
        </w:rPr>
        <w:t xml:space="preserve">- </w:t>
      </w:r>
      <w:r w:rsidRPr="00F7144F">
        <w:rPr>
          <w:sz w:val="24"/>
          <w:szCs w:val="24"/>
          <w:rtl/>
        </w:rPr>
        <w:t>قوله :</w:t>
      </w:r>
      <w:r w:rsidRPr="00F7144F">
        <w:rPr>
          <w:sz w:val="24"/>
          <w:szCs w:val="24"/>
          <w:u w:val="single"/>
          <w:rtl/>
        </w:rPr>
        <w:t xml:space="preserve"> ( وما فاتكم فأتموا )</w:t>
      </w:r>
      <w:r w:rsidRPr="00F7144F">
        <w:rPr>
          <w:rFonts w:hint="cs"/>
          <w:sz w:val="24"/>
          <w:szCs w:val="24"/>
          <w:u w:val="single"/>
          <w:rtl/>
        </w:rPr>
        <w:t xml:space="preserve"> : </w:t>
      </w:r>
      <w:r w:rsidRPr="00F7144F">
        <w:rPr>
          <w:sz w:val="24"/>
          <w:szCs w:val="24"/>
          <w:u w:val="single"/>
          <w:rtl/>
        </w:rPr>
        <w:t>أي أكملوا</w:t>
      </w:r>
      <w:r w:rsidRPr="00F7144F">
        <w:rPr>
          <w:sz w:val="24"/>
          <w:szCs w:val="24"/>
          <w:rtl/>
        </w:rPr>
        <w:t xml:space="preserve"> ، هذا هو الصحيح في رواية الزهري ، ورواه عنه ابن عيينة بلفظ " فاقضوا " وحكم مسلم في التمييز عليه بالوهم في هذه اللفظة ، مع أنه أخرج إسناده في صحيحه لكن لم يسق لفظه ، </w:t>
      </w:r>
    </w:p>
    <w:p w:rsidR="005E660D" w:rsidRPr="00F7144F" w:rsidRDefault="005E660D" w:rsidP="00EA298A">
      <w:pPr>
        <w:ind w:left="720"/>
        <w:rPr>
          <w:sz w:val="24"/>
          <w:szCs w:val="24"/>
          <w:rtl/>
        </w:rPr>
      </w:pPr>
      <w:r w:rsidRPr="00F7144F">
        <w:rPr>
          <w:rFonts w:hint="cs"/>
          <w:sz w:val="24"/>
          <w:szCs w:val="24"/>
          <w:rtl/>
        </w:rPr>
        <w:t>...</w:t>
      </w:r>
      <w:r w:rsidRPr="00F7144F">
        <w:rPr>
          <w:sz w:val="24"/>
          <w:szCs w:val="24"/>
          <w:rtl/>
        </w:rPr>
        <w:t xml:space="preserve">قلت : ورواية ابن سيرين عند مسلم بلفظ " صل ما أدركت ، واقض ما سبقك " </w:t>
      </w:r>
      <w:r w:rsidRPr="00F7144F">
        <w:rPr>
          <w:sz w:val="24"/>
          <w:szCs w:val="24"/>
          <w:u w:val="single"/>
          <w:rtl/>
        </w:rPr>
        <w:t xml:space="preserve">والحاصل أن أكثر الروايات ورد بلفظ " فأتموا " وأقلها بلفظ " فاقضوا " </w:t>
      </w:r>
      <w:r w:rsidRPr="00F7144F">
        <w:rPr>
          <w:sz w:val="24"/>
          <w:szCs w:val="24"/>
          <w:rtl/>
        </w:rPr>
        <w:t>وإنما تظهر فائدة ذلك إذا جعلنا بين الإ</w:t>
      </w:r>
      <w:r w:rsidRPr="00F7144F">
        <w:rPr>
          <w:rFonts w:hint="cs"/>
          <w:sz w:val="24"/>
          <w:szCs w:val="24"/>
          <w:rtl/>
        </w:rPr>
        <w:t>ت</w:t>
      </w:r>
      <w:r w:rsidRPr="00F7144F">
        <w:rPr>
          <w:sz w:val="24"/>
          <w:szCs w:val="24"/>
          <w:rtl/>
        </w:rPr>
        <w:t xml:space="preserve">مام والقضاء مغايرة ، لكن إذا كان مخرج الحديث واحدا واختلف في لفظ منه وأمكن رد الاختلاف إلى معنى واحد كان أولى ، وهنا كذلك لأن القضاء وإن كان يطلق على الفائت غالبا لكنه يطلق على الأداء أيضا ، ويرد بمعنى الفراغ كقوله تعالى ( فإذا قضيت الصلاة فانتشروا ) ، ويرد بمعان أخر فيحمل قوله </w:t>
      </w:r>
      <w:r w:rsidRPr="00F7144F">
        <w:rPr>
          <w:sz w:val="24"/>
          <w:szCs w:val="24"/>
          <w:u w:val="single"/>
          <w:rtl/>
        </w:rPr>
        <w:t>فاقضوا على معنى الأداء أو الفراغ</w:t>
      </w:r>
      <w:r w:rsidRPr="00F7144F">
        <w:rPr>
          <w:sz w:val="24"/>
          <w:szCs w:val="24"/>
          <w:rtl/>
        </w:rPr>
        <w:t xml:space="preserve"> فلا يغاير قوله فأتموا ، فلا حجة فيه لمن تمسك برواية فاقضوا على أن ما أدركه المأموم هو آخر صلاته حتى استحب له الجهر في الركعتين الأخيرتين وقراءة السورة وترك القنوت ، </w:t>
      </w:r>
      <w:r w:rsidRPr="00F7144F">
        <w:rPr>
          <w:sz w:val="24"/>
          <w:szCs w:val="24"/>
          <w:u w:val="single"/>
          <w:rtl/>
        </w:rPr>
        <w:t>بل هو أولها وإن كان آخر صلاة إمامه</w:t>
      </w:r>
      <w:r w:rsidRPr="00F7144F">
        <w:rPr>
          <w:sz w:val="24"/>
          <w:szCs w:val="24"/>
          <w:rtl/>
        </w:rPr>
        <w:t xml:space="preserve"> لأن الآخر لا يكون إلا عن شيء تقدمه ،</w:t>
      </w:r>
      <w:r w:rsidRPr="00F7144F">
        <w:rPr>
          <w:sz w:val="24"/>
          <w:szCs w:val="24"/>
          <w:u w:val="single"/>
          <w:rtl/>
        </w:rPr>
        <w:t xml:space="preserve"> وأوضح دليل على ذلك أنه يجب عليه أن يتشهد في آخر صلاته على كل حال ، فلو كان ما يدركه مع الإمام آخرا له لما احتاج إلى إعادة التشهد </w:t>
      </w:r>
      <w:r w:rsidRPr="00F7144F">
        <w:rPr>
          <w:sz w:val="24"/>
          <w:szCs w:val="24"/>
          <w:rtl/>
        </w:rPr>
        <w:t xml:space="preserve">. وقول ابن بطال إنه ما تشهد إلا لأجل السلام لأن السلام يحتاج إلى سبق تشهد ليس بالجواب الناهض على دفع الإيراد المذكور ، واستدل ابن المنذر لذلك أيضا على أنهم أجمعوا على أن تكبيرة الافتتاح لا تكون إلا في الركعة الأولى ، وقد عمل بمقتضى اللفظين الجمهور فإنهم قالوا </w:t>
      </w:r>
      <w:r w:rsidRPr="00F7144F">
        <w:rPr>
          <w:rFonts w:hint="cs"/>
          <w:sz w:val="24"/>
          <w:szCs w:val="24"/>
          <w:rtl/>
        </w:rPr>
        <w:t>:</w:t>
      </w:r>
      <w:r w:rsidRPr="00F7144F">
        <w:rPr>
          <w:sz w:val="24"/>
          <w:szCs w:val="24"/>
          <w:rtl/>
        </w:rPr>
        <w:t xml:space="preserve"> إن ما أدرك المأموم هو أول صلاته إلا أنه يقضي مثل الذي فاته من قراءة السورة مع أم القرآن في الرباعية ، لكن لم يستحبوا له إعادة الجهر في الركعتين الباقيتين ، وكأن الحجة فيه قوله </w:t>
      </w:r>
      <w:r w:rsidRPr="00F7144F">
        <w:rPr>
          <w:sz w:val="24"/>
          <w:szCs w:val="24"/>
          <w:u w:val="single"/>
          <w:rtl/>
        </w:rPr>
        <w:t>" ما أدركت مع الإمام فهو أول صلاتك واقض ما سبقك به من القرآن</w:t>
      </w:r>
      <w:r w:rsidRPr="00F7144F">
        <w:rPr>
          <w:sz w:val="24"/>
          <w:szCs w:val="24"/>
          <w:rtl/>
        </w:rPr>
        <w:t xml:space="preserve"> " أخرجه البيهقي </w:t>
      </w:r>
      <w:r w:rsidRPr="00F7144F">
        <w:rPr>
          <w:rFonts w:hint="cs"/>
          <w:sz w:val="24"/>
          <w:szCs w:val="24"/>
          <w:rtl/>
        </w:rPr>
        <w:t>[ في السنن الكبرى 2 / 299 من قول علي]</w:t>
      </w:r>
      <w:r w:rsidRPr="00F7144F">
        <w:rPr>
          <w:sz w:val="24"/>
          <w:szCs w:val="24"/>
          <w:rtl/>
        </w:rPr>
        <w:t xml:space="preserve">، وعن إسحاق والمزني لا يقرأ إلا أم القرآن فقط وهو القياس </w:t>
      </w:r>
      <w:r w:rsidRPr="00F7144F">
        <w:rPr>
          <w:rFonts w:hint="cs"/>
          <w:sz w:val="24"/>
          <w:szCs w:val="24"/>
          <w:rtl/>
        </w:rPr>
        <w:t>.</w:t>
      </w:r>
    </w:p>
    <w:p w:rsidR="005E660D" w:rsidRPr="00F7144F" w:rsidRDefault="005E660D" w:rsidP="00D43B35">
      <w:pPr>
        <w:ind w:left="720"/>
        <w:rPr>
          <w:sz w:val="24"/>
          <w:szCs w:val="24"/>
          <w:rtl/>
        </w:rPr>
      </w:pPr>
      <w:r w:rsidRPr="00F7144F">
        <w:rPr>
          <w:rFonts w:hint="cs"/>
          <w:sz w:val="24"/>
          <w:szCs w:val="24"/>
          <w:rtl/>
        </w:rPr>
        <w:t xml:space="preserve"> - و</w:t>
      </w:r>
      <w:r w:rsidRPr="00F7144F">
        <w:rPr>
          <w:sz w:val="24"/>
          <w:szCs w:val="24"/>
          <w:rtl/>
        </w:rPr>
        <w:t>استدل به على أن من أدرك الإمام راكعا لم تحسب له تلك الركعة للأمر بإتمام ما فاته ، لأنه فاته الوقوف والقراءة فيه ، وهو قول أبي هريرة وجماعة ، بل حكاه البخاري في " القراءة خلف الإمام " عن كل من ذهب إلى وجوب القراءة خلف الإمام ، واختاره ابن خزيمة والضبعي وغيرهما من محدثي الشافعية ، وقواه الشيخ تقي الدين السبكي من المتأخرين والله أعلم .</w:t>
      </w:r>
    </w:p>
    <w:p w:rsidR="005E660D" w:rsidRPr="00F7144F" w:rsidRDefault="005E660D" w:rsidP="0002712A">
      <w:pPr>
        <w:ind w:left="720"/>
        <w:rPr>
          <w:sz w:val="24"/>
          <w:szCs w:val="24"/>
          <w:u w:val="single"/>
          <w:rtl/>
        </w:rPr>
      </w:pPr>
      <w:r w:rsidRPr="00F7144F">
        <w:rPr>
          <w:sz w:val="24"/>
          <w:szCs w:val="24"/>
          <w:u w:val="single"/>
          <w:rtl/>
        </w:rPr>
        <w:t xml:space="preserve"> وحجة الجمهور حديث أبي بكرة حيث ركع دون الصف ، فقال له النبي صلى الله عليه وسلم " زادك الله حرصا ولا تعد " </w:t>
      </w:r>
      <w:r w:rsidRPr="00F7144F">
        <w:rPr>
          <w:rFonts w:hint="cs"/>
          <w:sz w:val="24"/>
          <w:szCs w:val="24"/>
          <w:u w:val="single"/>
          <w:rtl/>
        </w:rPr>
        <w:t>[ أخرجه البخاري 741وغيره]</w:t>
      </w:r>
      <w:r w:rsidRPr="00F7144F">
        <w:rPr>
          <w:sz w:val="24"/>
          <w:szCs w:val="24"/>
          <w:u w:val="single"/>
          <w:rtl/>
        </w:rPr>
        <w:t xml:space="preserve">ولم يأمره بإعادة تلك الركعة </w:t>
      </w:r>
      <w:r w:rsidRPr="00F7144F">
        <w:rPr>
          <w:rFonts w:hint="cs"/>
          <w:sz w:val="24"/>
          <w:szCs w:val="24"/>
          <w:u w:val="single"/>
          <w:rtl/>
        </w:rPr>
        <w:t>". قال الألباني :" وهذا النهي لا يشمل الاعتداد بالركعة ولا الركوع دون =الصف , وإنما هو خاص بالإسراع لمنافاته للسكينة والوقار, وبهذا فسره الإمام الشافعي رحمه الله تعالى ".(الصحيحة 1 / 418)</w:t>
      </w:r>
    </w:p>
    <w:p w:rsidR="005E660D" w:rsidRPr="00F7144F" w:rsidRDefault="005E660D" w:rsidP="00D43B35">
      <w:pPr>
        <w:pStyle w:val="Notedebasdepage"/>
        <w:rPr>
          <w:sz w:val="24"/>
          <w:szCs w:val="24"/>
          <w:u w:val="single"/>
          <w:rtl/>
        </w:rPr>
      </w:pPr>
    </w:p>
  </w:footnote>
  <w:footnote w:id="26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أخرجه من هذه الطريق أحمد 2730 وصححه ابن حبان 2341 وغيرهما وقال الألباني حديث حسن صحيح .</w:t>
      </w:r>
    </w:p>
  </w:footnote>
  <w:footnote w:id="27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368 ومسلم 1092وأبوداود 560 والنسائي730 وابن ماجه 1018</w:t>
      </w:r>
    </w:p>
  </w:footnote>
  <w:footnote w:id="271">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البخاري5784 ومسلم 1089.</w:t>
      </w:r>
    </w:p>
  </w:footnote>
  <w:footnote w:id="272">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قال ابن حجر في </w:t>
      </w:r>
      <w:r w:rsidRPr="00F7144F">
        <w:rPr>
          <w:sz w:val="24"/>
          <w:szCs w:val="24"/>
          <w:rtl/>
        </w:rPr>
        <w:t>فتح الباري (17 / 407)</w:t>
      </w:r>
      <w:r w:rsidRPr="00F7144F">
        <w:rPr>
          <w:rFonts w:hint="cs"/>
          <w:sz w:val="24"/>
          <w:szCs w:val="24"/>
          <w:rtl/>
        </w:rPr>
        <w:t xml:space="preserve"> :"</w:t>
      </w:r>
    </w:p>
    <w:p w:rsidR="005E660D" w:rsidRPr="00F7144F" w:rsidRDefault="005E660D" w:rsidP="0002712A">
      <w:pPr>
        <w:ind w:left="360"/>
        <w:rPr>
          <w:sz w:val="24"/>
          <w:szCs w:val="24"/>
          <w:rtl/>
        </w:rPr>
      </w:pPr>
      <w:r w:rsidRPr="00F7144F">
        <w:rPr>
          <w:sz w:val="24"/>
          <w:szCs w:val="24"/>
          <w:rtl/>
        </w:rPr>
        <w:t xml:space="preserve"> وفي هذا الحديث عدة فوائد جمعها أبو العباس أحمد بن أبي أحمد الطبري المعروف بابن القاص الفقيه الشافعي صاحب التصانيف في جزء مفرد </w:t>
      </w:r>
      <w:r w:rsidRPr="00F7144F">
        <w:rPr>
          <w:rFonts w:hint="cs"/>
          <w:sz w:val="24"/>
          <w:szCs w:val="24"/>
          <w:rtl/>
        </w:rPr>
        <w:t xml:space="preserve">, </w:t>
      </w:r>
      <w:r w:rsidRPr="00F7144F">
        <w:rPr>
          <w:sz w:val="24"/>
          <w:szCs w:val="24"/>
          <w:rtl/>
        </w:rPr>
        <w:t xml:space="preserve">فقال : فيه استحباب التأني في المشي ، وزيارة الإخوان ، وجواز زيارة الرجل للمرأة الأجنبية إذا لم تكن شابة وأمنت الفتنة ، وتخصيص الإمام بعض الرعية بالزيارة ، ومخالطة بعض الرعية دون بعض ، ومشي الحاكم وحده ، وأن كثرة الزيارة لا تنقص المودة ، وأن قوله " زر غبا تزدد حبا " مخصوص بمن يزور لطمع ، </w:t>
      </w:r>
      <w:r w:rsidRPr="00F7144F">
        <w:rPr>
          <w:sz w:val="24"/>
          <w:szCs w:val="24"/>
          <w:u w:val="single"/>
          <w:rtl/>
        </w:rPr>
        <w:t>وأن النهي عن كثرة مخالطة الناس مخصوص بمن يخشى الفتنة أو الضرر</w:t>
      </w:r>
      <w:r w:rsidRPr="00F7144F">
        <w:rPr>
          <w:sz w:val="24"/>
          <w:szCs w:val="24"/>
          <w:rtl/>
        </w:rPr>
        <w:t xml:space="preserve"> . وفيه مشروعية المصافحة لقول أنس فيه " ما مسست كفا ألين من كف رسول الله صلى الله عليه وسلم " وتخصيص ذلك بالرجل دون المرأة ، وأن الذي مضى في صفته صلى الله عليه وسلم أنه " كان شثن الكفين "</w:t>
      </w:r>
      <w:r w:rsidRPr="00F7144F">
        <w:rPr>
          <w:rFonts w:hint="cs"/>
          <w:sz w:val="24"/>
          <w:szCs w:val="24"/>
          <w:rtl/>
        </w:rPr>
        <w:t>[أخرجه البخاري5457وغيره]</w:t>
      </w:r>
      <w:r w:rsidRPr="00F7144F">
        <w:rPr>
          <w:sz w:val="24"/>
          <w:szCs w:val="24"/>
          <w:rtl/>
        </w:rPr>
        <w:t xml:space="preserve"> خاص بعبالة الجسم لا بخشونة اللمس . وفيه استحباب صلاة الزائر في بيت المزور ولا سيما إن كان الزائر ممن يتبرك به ، وجواز الصلاة على الحصير ، وترك التقزز لأنه علم أن في البيت صغيرا وصلى مع ذلك في البيت وجلس فيه . وفيه أن الأشياء على يقين الطهارة لأن نضحهم البساط إنما كان للتنظيف . وفيه أن الاختيار للمصلي أن يقوم على أروح الأحوال وأمكنها ، خلافا لمن استحب من المشددين في العبادة أن يقوم على أجهدها . وفيه جواز حمل العالم علمه إلى من يستفيده منه ، وفضيلة لآل أبي طلحة ولبيته إذ صارفي بيتهم قبلة يقطع بصحتها . وفيه جواز الممازحة وتكرير المزح وأنها إباحة سنة لا رخصة ، وأن ممازحة</w:t>
      </w:r>
      <w:r>
        <w:rPr>
          <w:rFonts w:hint="cs"/>
          <w:sz w:val="24"/>
          <w:szCs w:val="24"/>
          <w:rtl/>
        </w:rPr>
        <w:t>==</w:t>
      </w:r>
      <w:r w:rsidRPr="00F7144F">
        <w:rPr>
          <w:sz w:val="24"/>
          <w:szCs w:val="24"/>
          <w:rtl/>
        </w:rPr>
        <w:t xml:space="preserve">الصبي الذي لم يميز جائزة ، وتكرير زيارة الممزوح معه . وفيه ترك التكبر والترفع ، والفرق بين كون الكبير في الطريق فيتوافر أو فيالبيت فيمزح ، وأن الذي ورد في صفة المنافق أن سره يخالف علانيته ليس على عمومه . وفيه الحكم على ما يظهر من الأمارات في الوجه من حزن أو غيره . وفيه جواز الاستدلال بالعين على حال صاحبها ، إذ استدل صلى الله عليه وسلم بالحزن الظاهر على الحزن الكامن حتى حكم بأنه حزين فسأل أمه عن حزنه . وفيه التلطف بالصديق صغيرا كان أو كبيرا ، والسؤال عن حاله ، وأن الخبر الوارد في الزجر عن بكاء الصبي محمول على ما إذا بكى عن سبب عامدا ومن أذى بغير حق . وفيه قبول خبر الواحد لأن الذي أجاب عن سبب حزن أبي عمير كان كذلك . وفيه جواز تكنية من لم يولد له ، وجواز لعب الصغير بالطير ، وجواز ترك الأبوين ولدهما الصغير يلعب بما أبيح اللعب به ، وجواز إنفاق المال فيما يتلهى به الصغير من المباحات ، وجواز إمساك الطير في القفص ونحوه ، وقص جناح الطير إذ لا يخلو حال طير أبي عمير من واحد منهما وأيهما كان الواقع التحق به الآخر في الحكم . وفيه جواز إدخال الصيد من الحل إلى الحرم وإمساكه بعد إدخاله ، خلافا لمن منع من إمساكه </w:t>
      </w:r>
    </w:p>
    <w:p w:rsidR="005E660D" w:rsidRPr="00F7144F" w:rsidRDefault="005E660D" w:rsidP="000F6770">
      <w:pPr>
        <w:ind w:left="360"/>
        <w:rPr>
          <w:sz w:val="24"/>
          <w:szCs w:val="24"/>
          <w:rtl/>
        </w:rPr>
      </w:pPr>
      <w:r w:rsidRPr="00F7144F">
        <w:rPr>
          <w:sz w:val="24"/>
          <w:szCs w:val="24"/>
          <w:rtl/>
        </w:rPr>
        <w:t>وقاسه على من صاد ثم أحرم فإنه يجب عليه الإرسال . وفيه جواز تصغير الاسم ولو كان لحيوان ، وجواز مواجهة الصغير بالخطاب خلافا لمن قال : الحكيم لا يواجه بالخطاب إلا من يعقل ويفهم ، قال : والصواب الجواز حيث لا يكون هناك طلب جواب ، ومن ثم لم يخاطبه في السؤال عن حاله بل سأل غيره . وفيه معاشرة الناس على قدر عقولهم . وفيه جواز قيلولة الشخص في بيت غير بيت زوجته ولو لم تكن فيه زوجته ، ومشروعية القيلولة ، وجواز قيلولة الحاكم في بيت بعض رعيته ولو كانت امرأة ، وجواز دخول الرجل بيت المرأة وزوجها غائب ولو لم يكن محرما إذا انتفت الفتنة . وفيه إكرام الزائر وأن التنعم الخفيف لا ينافي السنة ، وأن تشييع المزور الزائر ليس على الوجوب . وفيه أن الكبير إذا زار قوما واسى بينهم ، فإنه صافح أنسا ، ومازح أبا عمير ، ونام على فراش أم سليم ، وصلى بهم في بيتهم حتى نالوا كلهم من بركته ، انتهى</w:t>
      </w:r>
      <w:r w:rsidRPr="00F7144F">
        <w:rPr>
          <w:rFonts w:hint="cs"/>
          <w:sz w:val="24"/>
          <w:szCs w:val="24"/>
          <w:rtl/>
        </w:rPr>
        <w:t>.</w:t>
      </w:r>
    </w:p>
    <w:p w:rsidR="005E660D" w:rsidRPr="00F7144F" w:rsidRDefault="005E660D" w:rsidP="00D43B35">
      <w:pPr>
        <w:pStyle w:val="Notedebasdepage"/>
        <w:rPr>
          <w:sz w:val="24"/>
          <w:szCs w:val="24"/>
          <w:rtl/>
        </w:rPr>
      </w:pPr>
    </w:p>
  </w:footnote>
  <w:footnote w:id="27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821.</w:t>
      </w:r>
    </w:p>
  </w:footnote>
  <w:footnote w:id="27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صحيح سنن أبي داود ( 595).</w:t>
      </w:r>
    </w:p>
  </w:footnote>
  <w:footnote w:id="27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- 477 و485 .</w:t>
      </w:r>
    </w:p>
  </w:footnote>
  <w:footnote w:id="276">
    <w:p w:rsidR="005E660D" w:rsidRPr="00F7144F" w:rsidRDefault="005E660D" w:rsidP="00B617DE">
      <w:pPr>
        <w:pStyle w:val="Notedebasdepage"/>
        <w:rPr>
          <w:sz w:val="24"/>
          <w:szCs w:val="24"/>
        </w:rPr>
      </w:pPr>
      <w:r w:rsidRPr="00F7144F">
        <w:rPr>
          <w:rStyle w:val="Appelnotedebasdep"/>
          <w:sz w:val="24"/>
          <w:szCs w:val="24"/>
        </w:rPr>
        <w:footnoteRef/>
      </w:r>
      <w:r w:rsidRPr="00F7144F">
        <w:rPr>
          <w:rFonts w:hint="cs"/>
          <w:sz w:val="24"/>
          <w:szCs w:val="24"/>
          <w:rtl/>
        </w:rPr>
        <w:t>-سبرة ليس من رجال البخاري , وإنما روى له تعليقا في الحديث 3127 باب " وإلى ثمود أخاهم صالحا " كتاب الأنبياء . قال البخاري :" ويروى عن سبرة بن معبد وأبي الشموس أن النبي صلى الله عليه وسلم أمر بإلقاء الطعام ".</w:t>
      </w:r>
    </w:p>
  </w:footnote>
  <w:footnote w:id="27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482 ومسلم 808 .</w:t>
      </w:r>
    </w:p>
  </w:footnote>
  <w:footnote w:id="27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البخاري495 ومسلم 771.</w:t>
      </w:r>
    </w:p>
  </w:footnote>
  <w:footnote w:id="27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903.</w:t>
      </w:r>
    </w:p>
  </w:footnote>
  <w:footnote w:id="28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- 6415.</w:t>
      </w:r>
    </w:p>
  </w:footnote>
  <w:footnote w:id="281">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- 800 و801 .</w:t>
      </w:r>
    </w:p>
  </w:footnote>
  <w:footnote w:id="28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الحديث في الموطأ ج 1 ص 170 </w:t>
      </w:r>
      <w:r w:rsidRPr="00F7144F">
        <w:rPr>
          <w:sz w:val="24"/>
          <w:szCs w:val="24"/>
          <w:rtl/>
        </w:rPr>
        <w:t>–</w:t>
      </w:r>
      <w:r w:rsidRPr="00F7144F">
        <w:rPr>
          <w:rFonts w:hint="cs"/>
          <w:sz w:val="24"/>
          <w:szCs w:val="24"/>
          <w:rtl/>
        </w:rPr>
        <w:t xml:space="preserve"> 171 .</w:t>
      </w:r>
    </w:p>
  </w:footnote>
  <w:footnote w:id="28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- 942وضعفه الألباني.</w:t>
      </w:r>
    </w:p>
  </w:footnote>
  <w:footnote w:id="28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- 2396 وكذا شيخه ابن خزيمة 783 وأحمد 8656 وغيرهم.</w:t>
      </w:r>
    </w:p>
  </w:footnote>
  <w:footnote w:id="28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76..ومسلم 811...</w:t>
      </w:r>
    </w:p>
  </w:footnote>
  <w:footnote w:id="28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كذا قال : و- ولعله  سقط اسم الإمام  أحمد , وهو الذي يذكره قبل أصحاب الكتب الستة . وفعلا رواه أحمد بأسانيد منها 20797.</w:t>
      </w:r>
    </w:p>
  </w:footnote>
  <w:footnote w:id="287">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 مسلم 820 وأبو داود 609 والنسائي 746 وابن ماجه948 .</w:t>
      </w:r>
    </w:p>
    <w:p w:rsidR="005E660D" w:rsidRPr="00F7144F" w:rsidRDefault="005E660D" w:rsidP="00D43B35">
      <w:pPr>
        <w:pStyle w:val="Notedebasdepage"/>
        <w:rPr>
          <w:sz w:val="24"/>
          <w:szCs w:val="24"/>
          <w:rtl/>
        </w:rPr>
      </w:pPr>
    </w:p>
  </w:footnote>
  <w:footnote w:id="28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رواه الشافعي في اختلاف الحديث رقم 74 وانفرد به .</w:t>
      </w:r>
    </w:p>
  </w:footnote>
  <w:footnote w:id="289">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484 .</w:t>
      </w:r>
    </w:p>
  </w:footnote>
  <w:footnote w:id="29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البخاري486 وروى كذلك حديث ميمونة 488تقول :" </w:t>
      </w:r>
      <w:r w:rsidRPr="00F7144F">
        <w:rPr>
          <w:sz w:val="24"/>
          <w:szCs w:val="24"/>
          <w:rtl/>
        </w:rPr>
        <w:t>كان النبي صلى الله عليه وسلم يصلي وأنا إلى جنبه نائمة فإذا سجد أصابني ثوبه وأنا حائض</w:t>
      </w:r>
      <w:r w:rsidRPr="00F7144F">
        <w:rPr>
          <w:rFonts w:hint="cs"/>
          <w:sz w:val="24"/>
          <w:szCs w:val="24"/>
          <w:rtl/>
        </w:rPr>
        <w:t>"..</w:t>
      </w:r>
    </w:p>
  </w:footnote>
  <w:footnote w:id="291">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وضعفه الشيخ الألباني .</w:t>
      </w:r>
    </w:p>
  </w:footnote>
  <w:footnote w:id="292">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lang w:bidi="ar-MA"/>
        </w:rPr>
        <w:t>- رقمه 7588.</w:t>
      </w:r>
      <w:r w:rsidRPr="00F7144F">
        <w:rPr>
          <w:rFonts w:hint="cs"/>
          <w:sz w:val="24"/>
          <w:szCs w:val="24"/>
          <w:rtl/>
        </w:rPr>
        <w:t xml:space="preserve"> وله شاهد من حديث علي عند الطبراني في الأوسط 2039 وله شاهد ثان من حديث جابرعند ه في الأوسط كذلك 7998 وله شاهد ثالث من حديث أبي سعيد عند البيهقي في معرفة السنن والآثار 1132.</w:t>
      </w:r>
    </w:p>
    <w:p w:rsidR="005E660D" w:rsidRPr="00F7144F" w:rsidRDefault="005E660D" w:rsidP="00D43B35">
      <w:pPr>
        <w:pStyle w:val="Notedebasdepage"/>
        <w:rPr>
          <w:sz w:val="24"/>
          <w:szCs w:val="24"/>
        </w:rPr>
      </w:pPr>
    </w:p>
  </w:footnote>
  <w:footnote w:id="293">
    <w:p w:rsidR="005E660D" w:rsidRDefault="005E660D" w:rsidP="00B255DD">
      <w:pPr>
        <w:rPr>
          <w:sz w:val="24"/>
          <w:szCs w:val="24"/>
          <w:rtl/>
        </w:rPr>
      </w:pPr>
      <w:r w:rsidRPr="00F7144F">
        <w:rPr>
          <w:rStyle w:val="Appelnotedebasdep"/>
          <w:sz w:val="24"/>
          <w:szCs w:val="24"/>
        </w:rPr>
        <w:footnoteRef/>
      </w:r>
      <w:r w:rsidRPr="00F7144F">
        <w:rPr>
          <w:rFonts w:hint="cs"/>
          <w:sz w:val="24"/>
          <w:szCs w:val="24"/>
          <w:rtl/>
          <w:lang w:bidi="ar-MA"/>
        </w:rPr>
        <w:t xml:space="preserve">- وهناك أدلة أخرى </w:t>
      </w:r>
      <w:r>
        <w:rPr>
          <w:rFonts w:hint="cs"/>
          <w:sz w:val="24"/>
          <w:szCs w:val="24"/>
          <w:rtl/>
          <w:lang w:bidi="ar-MA"/>
        </w:rPr>
        <w:t>على أن الصلاة لا يقطعها شيء:</w:t>
      </w:r>
    </w:p>
    <w:p w:rsidR="005E660D" w:rsidRPr="00F7144F" w:rsidRDefault="005E660D" w:rsidP="00B255DD">
      <w:pPr>
        <w:rPr>
          <w:sz w:val="24"/>
          <w:szCs w:val="24"/>
          <w:rtl/>
        </w:rPr>
      </w:pPr>
      <w:r w:rsidRPr="00F7144F">
        <w:rPr>
          <w:rFonts w:hint="cs"/>
          <w:sz w:val="24"/>
          <w:szCs w:val="24"/>
          <w:rtl/>
        </w:rPr>
        <w:t xml:space="preserve"> - أخرج أبو يوسف في </w:t>
      </w:r>
      <w:r w:rsidRPr="00F7144F">
        <w:rPr>
          <w:sz w:val="24"/>
          <w:szCs w:val="24"/>
          <w:rtl/>
        </w:rPr>
        <w:t>الآثار - (1 / 244)</w:t>
      </w:r>
      <w:r w:rsidRPr="00F7144F">
        <w:rPr>
          <w:rFonts w:hint="cs"/>
          <w:sz w:val="24"/>
          <w:szCs w:val="24"/>
          <w:rtl/>
        </w:rPr>
        <w:t xml:space="preserve"> :" </w:t>
      </w:r>
      <w:r w:rsidRPr="00F7144F">
        <w:rPr>
          <w:sz w:val="24"/>
          <w:szCs w:val="24"/>
          <w:rtl/>
        </w:rPr>
        <w:t xml:space="preserve"> عن عائشة رضي الله عنها أنها قالت : « يا أهل العراق ، قرنتمونا بالحمير والكلاب والسنانير ، إنه لا يقطع الصلاة شيء ، ولكن ادرأ عن نفسك ما استطعت »</w:t>
      </w:r>
    </w:p>
    <w:p w:rsidR="005E660D" w:rsidRPr="00F7144F" w:rsidRDefault="005E660D" w:rsidP="00D43B35">
      <w:pPr>
        <w:rPr>
          <w:sz w:val="24"/>
          <w:szCs w:val="24"/>
          <w:rtl/>
        </w:rPr>
      </w:pPr>
      <w:r w:rsidRPr="00F7144F">
        <w:rPr>
          <w:rFonts w:hint="cs"/>
          <w:sz w:val="24"/>
          <w:szCs w:val="24"/>
          <w:rtl/>
        </w:rPr>
        <w:t xml:space="preserve">- وقال البيهقي في </w:t>
      </w:r>
      <w:r w:rsidRPr="00F7144F">
        <w:rPr>
          <w:sz w:val="24"/>
          <w:szCs w:val="24"/>
          <w:rtl/>
        </w:rPr>
        <w:t>معرفة السنن والآثار - (3 / 332)</w:t>
      </w:r>
      <w:r w:rsidRPr="00F7144F">
        <w:rPr>
          <w:rFonts w:hint="cs"/>
          <w:sz w:val="24"/>
          <w:szCs w:val="24"/>
          <w:rtl/>
        </w:rPr>
        <w:t>:"</w:t>
      </w:r>
      <w:r w:rsidRPr="00F7144F">
        <w:rPr>
          <w:sz w:val="24"/>
          <w:szCs w:val="24"/>
          <w:rtl/>
        </w:rPr>
        <w:t xml:space="preserve">عن عكرمة قال : قيل لابن عباس : أيقطع الصلاة ، المرأة ، والكلب ، والحمار ؟ فقال : « إليه يصعد الكلم الطيب ، والعمل الصالح يرفعه </w:t>
      </w:r>
      <w:r w:rsidRPr="00F7144F">
        <w:rPr>
          <w:rFonts w:hint="cs"/>
          <w:sz w:val="24"/>
          <w:szCs w:val="24"/>
          <w:rtl/>
        </w:rPr>
        <w:t>( فاطر آية 16 )</w:t>
      </w:r>
      <w:r w:rsidRPr="00F7144F">
        <w:rPr>
          <w:sz w:val="24"/>
          <w:szCs w:val="24"/>
          <w:rtl/>
        </w:rPr>
        <w:t xml:space="preserve"> ، فما يقطع هذا ، ولكن يكره » وروينا عن عثمان ، وعلي ، وابن عمر ، وعائشة ، وغيرهم : « لا يقطع الصلاة شيء مما يمر بين يدي المصلي »</w:t>
      </w:r>
    </w:p>
    <w:p w:rsidR="005E660D" w:rsidRPr="00F7144F" w:rsidRDefault="005E660D" w:rsidP="00D43B35">
      <w:pPr>
        <w:rPr>
          <w:sz w:val="24"/>
          <w:szCs w:val="24"/>
          <w:u w:val="single"/>
          <w:rtl/>
        </w:rPr>
      </w:pPr>
      <w:r w:rsidRPr="00F7144F">
        <w:rPr>
          <w:rFonts w:hint="cs"/>
          <w:sz w:val="24"/>
          <w:szCs w:val="24"/>
          <w:rtl/>
        </w:rPr>
        <w:t>- وقال ابن المنذر في</w:t>
      </w:r>
      <w:r w:rsidRPr="00F7144F">
        <w:rPr>
          <w:sz w:val="24"/>
          <w:szCs w:val="24"/>
          <w:rtl/>
        </w:rPr>
        <w:t xml:space="preserve"> الأوسط  - (7 / 401)</w:t>
      </w:r>
      <w:r w:rsidRPr="00F7144F">
        <w:rPr>
          <w:rFonts w:hint="cs"/>
          <w:sz w:val="24"/>
          <w:szCs w:val="24"/>
          <w:rtl/>
        </w:rPr>
        <w:t xml:space="preserve"> :" </w:t>
      </w:r>
      <w:r w:rsidRPr="00F7144F">
        <w:rPr>
          <w:sz w:val="24"/>
          <w:szCs w:val="24"/>
          <w:rtl/>
        </w:rPr>
        <w:t>غير جائز إبطال صلاة من دخل في صلاته على ما يجب إلا بخبر لا معارض له أو إجماع ، والأخبار في هذا الباب مختلفة الألفاظ والمعاني ، ولم يجمع أهل العلم على إبطال صلاة من مر بين يديه امرأة ، أو كلب أو حمار ، والله أعلم</w:t>
      </w:r>
    </w:p>
    <w:p w:rsidR="005E660D" w:rsidRPr="00F7144F" w:rsidRDefault="005E660D" w:rsidP="00D43B35">
      <w:pPr>
        <w:rPr>
          <w:sz w:val="24"/>
          <w:szCs w:val="24"/>
          <w:u w:val="single"/>
          <w:rtl/>
        </w:rPr>
      </w:pPr>
      <w:r w:rsidRPr="00F7144F">
        <w:rPr>
          <w:rFonts w:hint="cs"/>
          <w:sz w:val="24"/>
          <w:szCs w:val="24"/>
          <w:u w:val="single"/>
          <w:rtl/>
        </w:rPr>
        <w:t>السترة في الكعبة والمسجد الحرام :</w:t>
      </w:r>
    </w:p>
    <w:p w:rsidR="005E660D" w:rsidRPr="00F7144F" w:rsidRDefault="005E660D" w:rsidP="00AC2347">
      <w:pPr>
        <w:rPr>
          <w:sz w:val="24"/>
          <w:szCs w:val="24"/>
          <w:rtl/>
        </w:rPr>
      </w:pPr>
      <w:r w:rsidRPr="00F7144F">
        <w:rPr>
          <w:rFonts w:hint="cs"/>
          <w:sz w:val="24"/>
          <w:szCs w:val="24"/>
          <w:rtl/>
        </w:rPr>
        <w:t xml:space="preserve">قال ابن تيمية في </w:t>
      </w:r>
      <w:r w:rsidRPr="00F7144F">
        <w:rPr>
          <w:sz w:val="24"/>
          <w:szCs w:val="24"/>
          <w:rtl/>
        </w:rPr>
        <w:t xml:space="preserve">مجموع </w:t>
      </w:r>
      <w:r w:rsidRPr="00F7144F">
        <w:rPr>
          <w:rFonts w:hint="cs"/>
          <w:sz w:val="24"/>
          <w:szCs w:val="24"/>
          <w:rtl/>
        </w:rPr>
        <w:t>ال</w:t>
      </w:r>
      <w:r w:rsidRPr="00F7144F">
        <w:rPr>
          <w:sz w:val="24"/>
          <w:szCs w:val="24"/>
          <w:rtl/>
        </w:rPr>
        <w:t>فتاوى - (6 / 137)</w:t>
      </w:r>
      <w:r w:rsidRPr="00F7144F">
        <w:rPr>
          <w:rFonts w:hint="cs"/>
          <w:sz w:val="24"/>
          <w:szCs w:val="24"/>
          <w:rtl/>
        </w:rPr>
        <w:t xml:space="preserve">:" </w:t>
      </w:r>
      <w:r w:rsidRPr="00F7144F">
        <w:rPr>
          <w:sz w:val="24"/>
          <w:szCs w:val="24"/>
          <w:rtl/>
        </w:rPr>
        <w:t xml:space="preserve">ولو صلى المصلي في المسجد والناس يطوفون أمامه لم يكره سواء مر أمامه رجل أو امرأة وهذا من خصائص مكة </w:t>
      </w:r>
      <w:r w:rsidRPr="00F7144F">
        <w:rPr>
          <w:rFonts w:hint="cs"/>
          <w:sz w:val="24"/>
          <w:szCs w:val="24"/>
          <w:rtl/>
        </w:rPr>
        <w:t>"</w:t>
      </w:r>
      <w:r w:rsidRPr="00F7144F">
        <w:rPr>
          <w:sz w:val="24"/>
          <w:szCs w:val="24"/>
          <w:rtl/>
        </w:rPr>
        <w:t xml:space="preserve">. </w:t>
      </w:r>
    </w:p>
    <w:p w:rsidR="005E660D" w:rsidRPr="00F7144F" w:rsidRDefault="005E660D" w:rsidP="00AC2347">
      <w:pPr>
        <w:rPr>
          <w:sz w:val="24"/>
          <w:szCs w:val="24"/>
          <w:rtl/>
        </w:rPr>
      </w:pPr>
      <w:r w:rsidRPr="00F7144F">
        <w:rPr>
          <w:rFonts w:hint="cs"/>
          <w:sz w:val="24"/>
          <w:szCs w:val="24"/>
          <w:rtl/>
        </w:rPr>
        <w:t>غير أن الشيخ الألباني يرى أنه لايجوز فقال : "</w:t>
      </w:r>
      <w:r w:rsidRPr="00F7144F">
        <w:rPr>
          <w:sz w:val="24"/>
          <w:szCs w:val="24"/>
          <w:rtl/>
        </w:rPr>
        <w:t xml:space="preserve"> وينبغي أن لا يمر بين يدي المصلي هناك ولا يدع أحدا يمر بين يديه وهو يصلي لعموم الأحاديث الناهية عن ذلك وعدم ثبوت استثناء المسجد الحرام منها بله مكة كلها</w:t>
      </w:r>
      <w:r w:rsidRPr="00F7144F">
        <w:rPr>
          <w:rFonts w:hint="cs"/>
          <w:sz w:val="24"/>
          <w:szCs w:val="24"/>
          <w:rtl/>
        </w:rPr>
        <w:t xml:space="preserve">" ( </w:t>
      </w:r>
      <w:r w:rsidRPr="00F7144F">
        <w:rPr>
          <w:sz w:val="24"/>
          <w:szCs w:val="24"/>
          <w:rtl/>
        </w:rPr>
        <w:t>مناسك الحج والعمرة - 1 / 23)</w:t>
      </w:r>
    </w:p>
    <w:p w:rsidR="005E660D" w:rsidRPr="00F7144F" w:rsidRDefault="005E660D" w:rsidP="00D43B35">
      <w:pPr>
        <w:rPr>
          <w:sz w:val="24"/>
          <w:szCs w:val="24"/>
          <w:rtl/>
        </w:rPr>
      </w:pPr>
      <w:r w:rsidRPr="00F7144F">
        <w:rPr>
          <w:rFonts w:hint="cs"/>
          <w:sz w:val="24"/>
          <w:szCs w:val="24"/>
          <w:rtl/>
        </w:rPr>
        <w:t xml:space="preserve">  وقال :"</w:t>
      </w:r>
      <w:r w:rsidRPr="00F7144F">
        <w:rPr>
          <w:sz w:val="24"/>
          <w:szCs w:val="24"/>
          <w:rtl/>
        </w:rPr>
        <w:t xml:space="preserve">ومن الآثار الصحيحة التي تشمل المرور في مسجد مكة </w:t>
      </w:r>
    </w:p>
    <w:p w:rsidR="005E660D" w:rsidRPr="00F7144F" w:rsidRDefault="005E660D" w:rsidP="00D43B35">
      <w:pPr>
        <w:numPr>
          <w:ilvl w:val="0"/>
          <w:numId w:val="4"/>
        </w:numPr>
        <w:spacing w:after="0" w:line="240" w:lineRule="auto"/>
        <w:rPr>
          <w:sz w:val="24"/>
          <w:szCs w:val="24"/>
        </w:rPr>
      </w:pPr>
      <w:r w:rsidRPr="00F7144F">
        <w:rPr>
          <w:sz w:val="24"/>
          <w:szCs w:val="24"/>
          <w:rtl/>
        </w:rPr>
        <w:t xml:space="preserve">حديث صالح بن كيسان قال : رأيت ابن عمر يصلي في الكعبة ولا يدع أحدا يمر بين يديه رواه أبو زرعة في تاريخ دمشق وابن عساكر بسند صحيح </w:t>
      </w:r>
      <w:r w:rsidRPr="00F7144F">
        <w:rPr>
          <w:rFonts w:hint="cs"/>
          <w:sz w:val="24"/>
          <w:szCs w:val="24"/>
          <w:rtl/>
        </w:rPr>
        <w:t>.</w:t>
      </w:r>
    </w:p>
    <w:p w:rsidR="005E660D" w:rsidRPr="00F7144F" w:rsidRDefault="005E660D" w:rsidP="00D43B35">
      <w:pPr>
        <w:ind w:left="360" w:right="720"/>
        <w:rPr>
          <w:sz w:val="24"/>
          <w:szCs w:val="24"/>
          <w:rtl/>
        </w:rPr>
      </w:pPr>
      <w:r w:rsidRPr="00F7144F">
        <w:rPr>
          <w:rFonts w:hint="cs"/>
          <w:sz w:val="24"/>
          <w:szCs w:val="24"/>
          <w:rtl/>
        </w:rPr>
        <w:t xml:space="preserve"> - </w:t>
      </w:r>
      <w:r w:rsidRPr="00F7144F">
        <w:rPr>
          <w:sz w:val="24"/>
          <w:szCs w:val="24"/>
          <w:rtl/>
        </w:rPr>
        <w:t>وحديث يحيى بن أبي كثير قال ر</w:t>
      </w:r>
      <w:r w:rsidRPr="00F7144F">
        <w:rPr>
          <w:rFonts w:hint="cs"/>
          <w:sz w:val="24"/>
          <w:szCs w:val="24"/>
          <w:rtl/>
        </w:rPr>
        <w:t>أ</w:t>
      </w:r>
      <w:r w:rsidRPr="00F7144F">
        <w:rPr>
          <w:sz w:val="24"/>
          <w:szCs w:val="24"/>
          <w:rtl/>
        </w:rPr>
        <w:t>يت أنس بن مالك دخل المسجد الحرام فركز شيئا أو هيأ شيئا يصلي إليه</w:t>
      </w:r>
      <w:r w:rsidRPr="00F7144F">
        <w:rPr>
          <w:rFonts w:hint="cs"/>
          <w:sz w:val="24"/>
          <w:szCs w:val="24"/>
          <w:rtl/>
        </w:rPr>
        <w:t xml:space="preserve"> .</w:t>
      </w:r>
      <w:r w:rsidRPr="00F7144F">
        <w:rPr>
          <w:sz w:val="24"/>
          <w:szCs w:val="24"/>
          <w:rtl/>
        </w:rPr>
        <w:t xml:space="preserve"> رواه ابن سعد في الطبقات بسند صحيح</w:t>
      </w:r>
      <w:r w:rsidRPr="00F7144F">
        <w:rPr>
          <w:rFonts w:hint="cs"/>
          <w:sz w:val="24"/>
          <w:szCs w:val="24"/>
          <w:rtl/>
        </w:rPr>
        <w:t xml:space="preserve"> " ( انظر مختصر السلسلة الضعيفة 928) .</w:t>
      </w:r>
    </w:p>
    <w:p w:rsidR="005E660D" w:rsidRPr="00F7144F" w:rsidRDefault="005E660D" w:rsidP="00D43B35">
      <w:pPr>
        <w:pStyle w:val="Notedebasdepage"/>
        <w:rPr>
          <w:sz w:val="24"/>
          <w:szCs w:val="24"/>
          <w:rtl/>
          <w:lang w:bidi="ar-MA"/>
        </w:rPr>
      </w:pPr>
    </w:p>
  </w:footnote>
  <w:footnote w:id="29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أبو محمد عبد الله الأشيري</w:t>
      </w:r>
      <w:r w:rsidRPr="00F7144F">
        <w:rPr>
          <w:sz w:val="24"/>
          <w:szCs w:val="24"/>
          <w:rtl/>
        </w:rPr>
        <w:t>–</w:t>
      </w:r>
      <w:r w:rsidRPr="00F7144F">
        <w:rPr>
          <w:rFonts w:hint="cs"/>
          <w:sz w:val="24"/>
          <w:szCs w:val="24"/>
          <w:rtl/>
        </w:rPr>
        <w:t xml:space="preserve"> وأشير بلدة في أطراف إفريقية </w:t>
      </w:r>
      <w:r w:rsidRPr="00F7144F">
        <w:rPr>
          <w:sz w:val="24"/>
          <w:szCs w:val="24"/>
          <w:rtl/>
        </w:rPr>
        <w:t>–</w:t>
      </w:r>
      <w:r w:rsidRPr="00F7144F">
        <w:rPr>
          <w:rFonts w:hint="cs"/>
          <w:sz w:val="24"/>
          <w:szCs w:val="24"/>
          <w:rtl/>
        </w:rPr>
        <w:t xml:space="preserve"> أحد الأعلام والشيوخ المشهورين , من كبار المالكية , رحل إلى الشرق , مات سنة 561 ودفن ببعلبك ( الوفي بالوفيات 4 /485 , سير أعلام النبلاء 2 / 466 )  </w:t>
      </w:r>
    </w:p>
  </w:footnote>
  <w:footnote w:id="29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350... ومسلم 833.</w:t>
      </w:r>
    </w:p>
  </w:footnote>
  <w:footnote w:id="29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البخاري345 ومسلم799 وأبو داود530 والنسائي759 وابن ماجه1043.</w:t>
      </w:r>
    </w:p>
  </w:footnote>
  <w:footnote w:id="297">
    <w:p w:rsidR="005E660D" w:rsidRPr="00F7144F" w:rsidRDefault="005E660D" w:rsidP="00D43B35">
      <w:pPr>
        <w:pStyle w:val="Corpsdetexte"/>
        <w:rPr>
          <w:sz w:val="24"/>
          <w:szCs w:val="24"/>
          <w:rtl/>
        </w:rPr>
      </w:pPr>
      <w:r w:rsidRPr="00F7144F">
        <w:rPr>
          <w:rStyle w:val="Appelnotedebasdep"/>
          <w:sz w:val="24"/>
          <w:szCs w:val="24"/>
        </w:rPr>
        <w:footnoteRef/>
      </w:r>
      <w:r w:rsidRPr="00F7144F">
        <w:rPr>
          <w:rFonts w:hint="cs"/>
          <w:sz w:val="24"/>
          <w:szCs w:val="24"/>
          <w:rtl/>
        </w:rPr>
        <w:t xml:space="preserve">- لكن الشيخ الألباني قال في </w:t>
      </w:r>
      <w:r w:rsidRPr="00F7144F">
        <w:rPr>
          <w:sz w:val="24"/>
          <w:szCs w:val="24"/>
          <w:rtl/>
        </w:rPr>
        <w:t>تمام المنة - (1 / 164)</w:t>
      </w:r>
      <w:r w:rsidRPr="00F7144F">
        <w:rPr>
          <w:rFonts w:hint="cs"/>
          <w:sz w:val="24"/>
          <w:szCs w:val="24"/>
          <w:rtl/>
        </w:rPr>
        <w:t>:"</w:t>
      </w:r>
    </w:p>
    <w:p w:rsidR="005E660D" w:rsidRPr="00F7144F" w:rsidRDefault="005E660D" w:rsidP="00D43B35">
      <w:pPr>
        <w:pStyle w:val="Corpsdetexte"/>
        <w:rPr>
          <w:sz w:val="24"/>
          <w:szCs w:val="24"/>
          <w:rtl/>
        </w:rPr>
      </w:pPr>
      <w:r w:rsidRPr="00F7144F">
        <w:rPr>
          <w:sz w:val="24"/>
          <w:szCs w:val="24"/>
          <w:rtl/>
        </w:rPr>
        <w:t xml:space="preserve">والذي أراه في هذه المسألة أن الصلاة حاسر الرأس مكروهة </w:t>
      </w:r>
      <w:r w:rsidRPr="00F7144F">
        <w:rPr>
          <w:rFonts w:hint="cs"/>
          <w:sz w:val="24"/>
          <w:szCs w:val="24"/>
          <w:rtl/>
        </w:rPr>
        <w:t xml:space="preserve">. </w:t>
      </w:r>
      <w:r w:rsidRPr="00F7144F">
        <w:rPr>
          <w:sz w:val="24"/>
          <w:szCs w:val="24"/>
          <w:rtl/>
        </w:rPr>
        <w:t>ذلك أنه من المسلم به استحباب دخول المسلم في الصلاة في أكمل هيئة إسلامية للحديث المتقدم في الكتاب : " . . فإن الله أحق أن يتزين له "</w:t>
      </w:r>
      <w:r w:rsidRPr="00F7144F">
        <w:rPr>
          <w:rFonts w:hint="cs"/>
          <w:sz w:val="24"/>
          <w:szCs w:val="24"/>
          <w:rtl/>
        </w:rPr>
        <w:t xml:space="preserve"> [وتمام الحديث هو "إذا صلى أحدكم فليلبس ثوبيه , فإن الله أحق.., أخرجه البيهقي في السنن الكبرى 2 / 236 وغيره, وصححه الألباني في الصحيحة 1369 ]</w:t>
      </w:r>
      <w:r w:rsidRPr="00F7144F">
        <w:rPr>
          <w:sz w:val="24"/>
          <w:szCs w:val="24"/>
          <w:rtl/>
        </w:rPr>
        <w:t xml:space="preserve"> وليس من الهيئة الحسنة في عرف السلف اعتياد حسر الرأس والسير كذلك في الطرقات</w:t>
      </w:r>
      <w:r w:rsidRPr="00F7144F">
        <w:rPr>
          <w:rFonts w:hint="cs"/>
          <w:sz w:val="24"/>
          <w:szCs w:val="24"/>
          <w:rtl/>
        </w:rPr>
        <w:t xml:space="preserve"> ,</w:t>
      </w:r>
      <w:r w:rsidRPr="00F7144F">
        <w:rPr>
          <w:sz w:val="24"/>
          <w:szCs w:val="24"/>
          <w:rtl/>
        </w:rPr>
        <w:t xml:space="preserve"> والدخول كذلك في أماكن العبادات </w:t>
      </w:r>
      <w:r w:rsidRPr="00F7144F">
        <w:rPr>
          <w:rFonts w:hint="cs"/>
          <w:sz w:val="24"/>
          <w:szCs w:val="24"/>
          <w:rtl/>
        </w:rPr>
        <w:t xml:space="preserve">, </w:t>
      </w:r>
      <w:r w:rsidRPr="00F7144F">
        <w:rPr>
          <w:sz w:val="24"/>
          <w:szCs w:val="24"/>
          <w:rtl/>
        </w:rPr>
        <w:t xml:space="preserve">بل هذه عادة أجنبية تسربت إلى كثير من البلاد الإسلامية </w:t>
      </w:r>
      <w:r w:rsidRPr="00F7144F">
        <w:rPr>
          <w:rFonts w:hint="cs"/>
          <w:sz w:val="24"/>
          <w:szCs w:val="24"/>
          <w:rtl/>
        </w:rPr>
        <w:t xml:space="preserve">, </w:t>
      </w:r>
      <w:r w:rsidRPr="00F7144F">
        <w:rPr>
          <w:sz w:val="24"/>
          <w:szCs w:val="24"/>
          <w:rtl/>
        </w:rPr>
        <w:t xml:space="preserve">حينما دخلها الكفار وجلبوا إليها عاداتهم الفاسدة </w:t>
      </w:r>
      <w:r w:rsidRPr="00F7144F">
        <w:rPr>
          <w:rFonts w:hint="cs"/>
          <w:sz w:val="24"/>
          <w:szCs w:val="24"/>
          <w:rtl/>
        </w:rPr>
        <w:t xml:space="preserve">, </w:t>
      </w:r>
      <w:r w:rsidRPr="00F7144F">
        <w:rPr>
          <w:sz w:val="24"/>
          <w:szCs w:val="24"/>
          <w:rtl/>
        </w:rPr>
        <w:t xml:space="preserve">فقلدهم المسلمون فيها فأضاعوا بها وبأمثالها من التقاليد شخصيتهم الإسلامية </w:t>
      </w:r>
      <w:r w:rsidRPr="00F7144F">
        <w:rPr>
          <w:rFonts w:hint="cs"/>
          <w:sz w:val="24"/>
          <w:szCs w:val="24"/>
          <w:rtl/>
        </w:rPr>
        <w:t xml:space="preserve">. </w:t>
      </w:r>
      <w:r w:rsidRPr="00F7144F">
        <w:rPr>
          <w:sz w:val="24"/>
          <w:szCs w:val="24"/>
          <w:rtl/>
        </w:rPr>
        <w:t xml:space="preserve">فهذا العرض الطارئ لا يصلح أن يكون مسوغا لمخالفة العرف الإسلامي السابق ولا اتخاذه حجة لجواز الدخول في الصلاة حاسر الرأس </w:t>
      </w:r>
      <w:r w:rsidRPr="00F7144F">
        <w:rPr>
          <w:rFonts w:hint="cs"/>
          <w:sz w:val="24"/>
          <w:szCs w:val="24"/>
          <w:rtl/>
        </w:rPr>
        <w:t>.</w:t>
      </w:r>
    </w:p>
    <w:p w:rsidR="005E660D" w:rsidRPr="00F7144F" w:rsidRDefault="005E660D" w:rsidP="00B255DD">
      <w:pPr>
        <w:pStyle w:val="Corpsdetexte"/>
        <w:rPr>
          <w:sz w:val="24"/>
          <w:szCs w:val="24"/>
          <w:rtl/>
        </w:rPr>
      </w:pPr>
      <w:r w:rsidRPr="00F7144F">
        <w:rPr>
          <w:sz w:val="24"/>
          <w:szCs w:val="24"/>
          <w:rtl/>
        </w:rPr>
        <w:t xml:space="preserve"> وأما استدلال بعض إخواننا من أنصار السنة في مصر على جوازه </w:t>
      </w:r>
      <w:r w:rsidRPr="00F7144F">
        <w:rPr>
          <w:rFonts w:hint="cs"/>
          <w:sz w:val="24"/>
          <w:szCs w:val="24"/>
          <w:rtl/>
        </w:rPr>
        <w:t xml:space="preserve">, </w:t>
      </w:r>
      <w:r w:rsidRPr="00F7144F">
        <w:rPr>
          <w:sz w:val="24"/>
          <w:szCs w:val="24"/>
          <w:rtl/>
        </w:rPr>
        <w:t xml:space="preserve">قياسا على حسر المحرم في الحج </w:t>
      </w:r>
      <w:r w:rsidRPr="00F7144F">
        <w:rPr>
          <w:rFonts w:hint="cs"/>
          <w:sz w:val="24"/>
          <w:szCs w:val="24"/>
          <w:rtl/>
        </w:rPr>
        <w:t xml:space="preserve">, </w:t>
      </w:r>
      <w:r w:rsidRPr="00F7144F">
        <w:rPr>
          <w:sz w:val="24"/>
          <w:szCs w:val="24"/>
          <w:rtl/>
        </w:rPr>
        <w:t>فمن أبطل قياس قرأته عن هؤلاء الإخوان</w:t>
      </w:r>
      <w:r w:rsidRPr="00F7144F">
        <w:rPr>
          <w:rFonts w:hint="cs"/>
          <w:sz w:val="24"/>
          <w:szCs w:val="24"/>
          <w:rtl/>
        </w:rPr>
        <w:t xml:space="preserve"> .</w:t>
      </w:r>
      <w:r w:rsidRPr="00F7144F">
        <w:rPr>
          <w:sz w:val="24"/>
          <w:szCs w:val="24"/>
          <w:rtl/>
        </w:rPr>
        <w:t xml:space="preserve"> كيف </w:t>
      </w:r>
      <w:r w:rsidRPr="00F7144F">
        <w:rPr>
          <w:rFonts w:hint="cs"/>
          <w:sz w:val="24"/>
          <w:szCs w:val="24"/>
          <w:rtl/>
        </w:rPr>
        <w:t xml:space="preserve">؟ </w:t>
      </w:r>
      <w:r w:rsidRPr="00F7144F">
        <w:rPr>
          <w:sz w:val="24"/>
          <w:szCs w:val="24"/>
          <w:rtl/>
        </w:rPr>
        <w:t xml:space="preserve">والحسر في الحج شعيرة إسلامية ومن مناسكه التي لا تشاركه فيها عبادة أخرى </w:t>
      </w:r>
      <w:r w:rsidRPr="00F7144F">
        <w:rPr>
          <w:rFonts w:hint="cs"/>
          <w:sz w:val="24"/>
          <w:szCs w:val="24"/>
          <w:rtl/>
        </w:rPr>
        <w:t xml:space="preserve">. </w:t>
      </w:r>
      <w:r w:rsidRPr="00F7144F">
        <w:rPr>
          <w:sz w:val="24"/>
          <w:szCs w:val="24"/>
          <w:rtl/>
        </w:rPr>
        <w:t xml:space="preserve">ولو كانالقياس المذكور صحيحا للزم القول بوجوب الحسر في الصلاة لأنه واجب في الحج وهذا إلزام لا انفكاك لهم عنه إلا بالرجوع عن القياس المذكور ولعلهم يفعلون </w:t>
      </w:r>
      <w:r w:rsidRPr="00F7144F">
        <w:rPr>
          <w:rFonts w:hint="cs"/>
          <w:sz w:val="24"/>
          <w:szCs w:val="24"/>
          <w:rtl/>
        </w:rPr>
        <w:t>.</w:t>
      </w:r>
    </w:p>
    <w:p w:rsidR="005E660D" w:rsidRPr="00F7144F" w:rsidRDefault="005E660D" w:rsidP="00D43B35">
      <w:pPr>
        <w:pStyle w:val="Corpsdetexte"/>
        <w:rPr>
          <w:sz w:val="24"/>
          <w:szCs w:val="24"/>
          <w:rtl/>
        </w:rPr>
      </w:pPr>
      <w:r w:rsidRPr="00F7144F">
        <w:rPr>
          <w:sz w:val="24"/>
          <w:szCs w:val="24"/>
          <w:rtl/>
        </w:rPr>
        <w:t>وأما استحباب الحسر بنية الخشوع فابتداع حكم في الدين لا دليل عليه إلا الرأي ولو كان حقا لفعله رسول الله صلى الله عليه وسلم</w:t>
      </w:r>
      <w:r w:rsidRPr="00F7144F">
        <w:rPr>
          <w:rFonts w:hint="cs"/>
          <w:sz w:val="24"/>
          <w:szCs w:val="24"/>
          <w:rtl/>
        </w:rPr>
        <w:t xml:space="preserve"> ,</w:t>
      </w:r>
      <w:r w:rsidRPr="00F7144F">
        <w:rPr>
          <w:sz w:val="24"/>
          <w:szCs w:val="24"/>
          <w:rtl/>
        </w:rPr>
        <w:t xml:space="preserve"> ولو فعله لنقل عنه </w:t>
      </w:r>
      <w:r w:rsidRPr="00F7144F">
        <w:rPr>
          <w:rFonts w:hint="cs"/>
          <w:sz w:val="24"/>
          <w:szCs w:val="24"/>
          <w:rtl/>
        </w:rPr>
        <w:t xml:space="preserve">, </w:t>
      </w:r>
      <w:r w:rsidRPr="00F7144F">
        <w:rPr>
          <w:sz w:val="24"/>
          <w:szCs w:val="24"/>
          <w:rtl/>
        </w:rPr>
        <w:t xml:space="preserve">وإذ لم ينقل عنه </w:t>
      </w:r>
      <w:r w:rsidRPr="00F7144F">
        <w:rPr>
          <w:rFonts w:hint="cs"/>
          <w:sz w:val="24"/>
          <w:szCs w:val="24"/>
          <w:rtl/>
        </w:rPr>
        <w:t xml:space="preserve">, </w:t>
      </w:r>
      <w:r w:rsidRPr="00F7144F">
        <w:rPr>
          <w:sz w:val="24"/>
          <w:szCs w:val="24"/>
          <w:rtl/>
        </w:rPr>
        <w:t xml:space="preserve">دل ذلك أنه بدعة فاحذرها </w:t>
      </w:r>
      <w:r w:rsidRPr="00F7144F">
        <w:rPr>
          <w:rFonts w:hint="cs"/>
          <w:sz w:val="24"/>
          <w:szCs w:val="24"/>
          <w:rtl/>
        </w:rPr>
        <w:t>.</w:t>
      </w:r>
    </w:p>
    <w:p w:rsidR="005E660D" w:rsidRPr="00F7144F" w:rsidRDefault="005E660D" w:rsidP="006305A0">
      <w:pPr>
        <w:pStyle w:val="Corpsdetexte"/>
        <w:rPr>
          <w:sz w:val="24"/>
          <w:szCs w:val="24"/>
          <w:rtl/>
        </w:rPr>
      </w:pPr>
      <w:r w:rsidRPr="00F7144F">
        <w:rPr>
          <w:sz w:val="24"/>
          <w:szCs w:val="24"/>
          <w:rtl/>
        </w:rPr>
        <w:t xml:space="preserve"> ومما سلف تعلم أن نفي المؤلف </w:t>
      </w:r>
      <w:r w:rsidRPr="00F7144F">
        <w:rPr>
          <w:rFonts w:hint="cs"/>
          <w:sz w:val="24"/>
          <w:szCs w:val="24"/>
          <w:rtl/>
        </w:rPr>
        <w:t>[أي السيد سابق ]</w:t>
      </w:r>
      <w:r w:rsidRPr="00F7144F">
        <w:rPr>
          <w:sz w:val="24"/>
          <w:szCs w:val="24"/>
          <w:rtl/>
        </w:rPr>
        <w:t xml:space="preserve">ورود دليل بأفضلية تغطية الرأس في الصلاة ليس صوابا على إطلاقه </w:t>
      </w:r>
      <w:r w:rsidRPr="00F7144F">
        <w:rPr>
          <w:rFonts w:hint="cs"/>
          <w:sz w:val="24"/>
          <w:szCs w:val="24"/>
          <w:rtl/>
        </w:rPr>
        <w:t xml:space="preserve">, </w:t>
      </w:r>
      <w:r w:rsidRPr="00F7144F">
        <w:rPr>
          <w:sz w:val="24"/>
          <w:szCs w:val="24"/>
          <w:rtl/>
        </w:rPr>
        <w:t>إلا إن كان يريد دليلا خاصا فهو مسلم</w:t>
      </w:r>
      <w:r w:rsidRPr="00F7144F">
        <w:rPr>
          <w:rFonts w:hint="cs"/>
          <w:sz w:val="24"/>
          <w:szCs w:val="24"/>
          <w:rtl/>
        </w:rPr>
        <w:t xml:space="preserve"> , </w:t>
      </w:r>
      <w:r w:rsidRPr="00F7144F">
        <w:rPr>
          <w:sz w:val="24"/>
          <w:szCs w:val="24"/>
          <w:rtl/>
        </w:rPr>
        <w:t xml:space="preserve"> ولكنه لا ينفي ورود الدليل العام على ما بيناه آنفا وهو التزين للصلاة بالزي الإسلامي المعروف من قبل هذا العصر والدليل العام حجة عند الجميع عند عدم المعارض  فتأمل</w:t>
      </w:r>
      <w:r w:rsidRPr="00F7144F">
        <w:rPr>
          <w:rFonts w:hint="cs"/>
          <w:sz w:val="24"/>
          <w:szCs w:val="24"/>
          <w:rtl/>
        </w:rPr>
        <w:t>" .</w:t>
      </w:r>
    </w:p>
    <w:p w:rsidR="005E660D" w:rsidRPr="00F7144F" w:rsidRDefault="005E660D" w:rsidP="00D43B35">
      <w:pPr>
        <w:pStyle w:val="Corpsdetexte"/>
        <w:rPr>
          <w:sz w:val="24"/>
          <w:szCs w:val="24"/>
          <w:rtl/>
        </w:rPr>
      </w:pPr>
      <w:r w:rsidRPr="00F7144F">
        <w:rPr>
          <w:rFonts w:hint="cs"/>
          <w:sz w:val="24"/>
          <w:szCs w:val="24"/>
          <w:rtl/>
        </w:rPr>
        <w:t xml:space="preserve"> وقال الشيخ مشهور حسن في كتابه ( القول المبين في أخطاء المصلين ص58) :"صلاة الرجل حاسر الرأس مكروهة فقط , وإلا فهي صحيحة كما أطلقه البغوي وغيره(انظر المجموع 2 / 51) فامتناع العوام عن الصلاة خلف حاسر الرأس , غير صحيح , نعم , هو أولى المصلين بأن تتوافر فيه شروط التمام والكمال,وأن يكون وقّافا ملتزما بسنة النبي صلى الله عليه وسلم. والله الموفق ".</w:t>
      </w:r>
    </w:p>
  </w:footnote>
  <w:footnote w:id="29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40 ومسلم 850 والنسائي487 وابن ماجه 1006 .</w:t>
      </w:r>
    </w:p>
  </w:footnote>
  <w:footnote w:id="29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البخاري397 ومسلم 852 من طريق مالك بن أنس 460 .</w:t>
      </w:r>
    </w:p>
  </w:footnote>
  <w:footnote w:id="300">
    <w:p w:rsidR="005E660D" w:rsidRPr="00F7144F" w:rsidRDefault="005E660D" w:rsidP="00C82664">
      <w:pPr>
        <w:pStyle w:val="Notedebasdepage"/>
        <w:rPr>
          <w:sz w:val="24"/>
          <w:szCs w:val="24"/>
          <w:rtl/>
        </w:rPr>
      </w:pPr>
      <w:r w:rsidRPr="00F7144F">
        <w:rPr>
          <w:rStyle w:val="Appelnotedebasdep"/>
          <w:sz w:val="24"/>
          <w:szCs w:val="24"/>
        </w:rPr>
        <w:footnoteRef/>
      </w:r>
      <w:r w:rsidRPr="00F7144F">
        <w:rPr>
          <w:rFonts w:hint="cs"/>
          <w:sz w:val="24"/>
          <w:szCs w:val="24"/>
          <w:rtl/>
        </w:rPr>
        <w:t>- وصححه الألباني .</w:t>
      </w:r>
    </w:p>
    <w:p w:rsidR="005E660D" w:rsidRPr="00F7144F" w:rsidRDefault="005E660D" w:rsidP="00ED1A80">
      <w:pPr>
        <w:pStyle w:val="Notedebasdepage"/>
        <w:rPr>
          <w:sz w:val="24"/>
          <w:szCs w:val="24"/>
        </w:rPr>
      </w:pPr>
      <w:r w:rsidRPr="00F7144F">
        <w:rPr>
          <w:rFonts w:hint="cs"/>
          <w:sz w:val="24"/>
          <w:szCs w:val="24"/>
          <w:rtl/>
        </w:rPr>
        <w:t>و</w:t>
      </w:r>
      <w:r w:rsidRPr="00F7144F">
        <w:rPr>
          <w:rFonts w:hint="eastAsia"/>
          <w:sz w:val="24"/>
          <w:szCs w:val="24"/>
          <w:rtl/>
        </w:rPr>
        <w:t>قدروىابنجريجعنعطاءعنابنعباسرضياللهعنهماأنرسولاللهصَلَّىاللَّهُعَلَيْهِوس</w:t>
      </w:r>
      <w:r w:rsidRPr="00F7144F">
        <w:rPr>
          <w:rFonts w:hint="cs"/>
          <w:sz w:val="24"/>
          <w:szCs w:val="24"/>
          <w:rtl/>
        </w:rPr>
        <w:t>ل</w:t>
      </w:r>
      <w:r w:rsidRPr="00F7144F">
        <w:rPr>
          <w:rFonts w:hint="eastAsia"/>
          <w:sz w:val="24"/>
          <w:szCs w:val="24"/>
          <w:rtl/>
        </w:rPr>
        <w:t>مقال</w:t>
      </w:r>
      <w:r w:rsidRPr="00F7144F">
        <w:rPr>
          <w:sz w:val="24"/>
          <w:szCs w:val="24"/>
          <w:rtl/>
        </w:rPr>
        <w:t>: (</w:t>
      </w:r>
      <w:r w:rsidRPr="00F7144F">
        <w:rPr>
          <w:rFonts w:hint="eastAsia"/>
          <w:sz w:val="24"/>
          <w:szCs w:val="24"/>
          <w:rtl/>
        </w:rPr>
        <w:t>البيتقبلةلأهلالمسجدوالمسجدقبلةلأهلالحرموالحرمقبلةلأهلالأرضفيمشارقهاومغاربهامنأمتي</w:t>
      </w:r>
      <w:r w:rsidRPr="00F7144F">
        <w:rPr>
          <w:sz w:val="24"/>
          <w:szCs w:val="24"/>
          <w:rtl/>
        </w:rPr>
        <w:t>)</w:t>
      </w:r>
      <w:r w:rsidRPr="00F7144F">
        <w:rPr>
          <w:rFonts w:hint="cs"/>
          <w:sz w:val="24"/>
          <w:szCs w:val="24"/>
          <w:rtl/>
        </w:rPr>
        <w:t xml:space="preserve"> أخرجه البيهقي في السنن الكبرى 4350 وفي معرفة السنن والآثار 726 وضعفه و كما ضعفه الشيخ الألباني في الضعيفة 4351 .</w:t>
      </w:r>
    </w:p>
  </w:footnote>
  <w:footnote w:id="301">
    <w:p w:rsidR="005E660D" w:rsidRPr="00F7144F" w:rsidRDefault="005E660D" w:rsidP="00D43B35">
      <w:pPr>
        <w:tabs>
          <w:tab w:val="left" w:pos="2186"/>
        </w:tabs>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صححه الشيخ الألباني وأخرجه ابن أبي شيبة في المصنف 4057و 13129من طريق جرير به  .</w:t>
      </w:r>
    </w:p>
  </w:footnote>
  <w:footnote w:id="30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أحد رواة الحديث .</w:t>
      </w:r>
    </w:p>
  </w:footnote>
  <w:footnote w:id="30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بل أخرجه ابن أبي شيبة في المصنف 4060 و 13137 والبيهقي في معرفة السنن والآثار1617 والطبراني في الكبير 7974 و 7981 , وحسنه الشيخ الألباني.</w:t>
      </w:r>
    </w:p>
  </w:footnote>
  <w:footnote w:id="30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قال النووي في </w:t>
      </w:r>
      <w:r w:rsidRPr="00F7144F">
        <w:rPr>
          <w:sz w:val="24"/>
          <w:szCs w:val="24"/>
          <w:rtl/>
        </w:rPr>
        <w:t>شرح</w:t>
      </w:r>
      <w:r w:rsidRPr="00F7144F">
        <w:rPr>
          <w:rFonts w:hint="cs"/>
          <w:sz w:val="24"/>
          <w:szCs w:val="24"/>
          <w:rtl/>
        </w:rPr>
        <w:t>ه</w:t>
      </w:r>
      <w:r w:rsidRPr="00F7144F">
        <w:rPr>
          <w:sz w:val="24"/>
          <w:szCs w:val="24"/>
          <w:rtl/>
        </w:rPr>
        <w:t xml:space="preserve"> على </w:t>
      </w:r>
      <w:r w:rsidRPr="00F7144F">
        <w:rPr>
          <w:rFonts w:hint="cs"/>
          <w:sz w:val="24"/>
          <w:szCs w:val="24"/>
          <w:rtl/>
        </w:rPr>
        <w:t xml:space="preserve">صحيح </w:t>
      </w:r>
      <w:r w:rsidRPr="00F7144F">
        <w:rPr>
          <w:sz w:val="24"/>
          <w:szCs w:val="24"/>
          <w:rtl/>
        </w:rPr>
        <w:t>مسلم - (2 / 149)</w:t>
      </w:r>
      <w:r w:rsidRPr="00F7144F">
        <w:rPr>
          <w:rFonts w:hint="cs"/>
          <w:sz w:val="24"/>
          <w:szCs w:val="24"/>
          <w:rtl/>
        </w:rPr>
        <w:t xml:space="preserve"> :</w:t>
      </w:r>
    </w:p>
    <w:p w:rsidR="005E660D" w:rsidRPr="00F7144F" w:rsidRDefault="005E660D" w:rsidP="00D43B35">
      <w:pPr>
        <w:pStyle w:val="Notedebasdepage"/>
        <w:rPr>
          <w:sz w:val="24"/>
          <w:szCs w:val="24"/>
          <w:rtl/>
        </w:rPr>
      </w:pPr>
      <w:r w:rsidRPr="00F7144F">
        <w:rPr>
          <w:rFonts w:hint="cs"/>
          <w:sz w:val="24"/>
          <w:szCs w:val="24"/>
          <w:rtl/>
        </w:rPr>
        <w:t xml:space="preserve"> " </w:t>
      </w:r>
      <w:r w:rsidRPr="00F7144F">
        <w:rPr>
          <w:sz w:val="24"/>
          <w:szCs w:val="24"/>
          <w:rtl/>
        </w:rPr>
        <w:t>وأما قوله صلى الله عليه وسلم : ( وإذا صلى قاعدا فصلوا قعودا )</w:t>
      </w:r>
    </w:p>
    <w:p w:rsidR="005E660D" w:rsidRPr="00F7144F" w:rsidRDefault="005E660D" w:rsidP="00C82664">
      <w:pPr>
        <w:pStyle w:val="Notedebasdepage"/>
        <w:rPr>
          <w:sz w:val="24"/>
          <w:szCs w:val="24"/>
          <w:rtl/>
        </w:rPr>
      </w:pPr>
      <w:r w:rsidRPr="00F7144F">
        <w:rPr>
          <w:sz w:val="24"/>
          <w:szCs w:val="24"/>
          <w:rtl/>
        </w:rPr>
        <w:t>فاختلف العلماء فيه</w:t>
      </w:r>
      <w:r w:rsidRPr="00F7144F">
        <w:rPr>
          <w:rFonts w:hint="cs"/>
          <w:sz w:val="24"/>
          <w:szCs w:val="24"/>
          <w:rtl/>
        </w:rPr>
        <w:t xml:space="preserve"> ,</w:t>
      </w:r>
      <w:r w:rsidRPr="00F7144F">
        <w:rPr>
          <w:sz w:val="24"/>
          <w:szCs w:val="24"/>
          <w:rtl/>
        </w:rPr>
        <w:t xml:space="preserve"> فقالت طائفة بظاهره . وممن قال به أحمد بن حنبل والأوزاعي رحمهما الله تعالى ، وقال مالك رحمه الله تعالى في رواية : لا يجوز صلاة القادر على القيام خلف القاعد لا قائما ولا قاعدا ، وقال أبو حنيفة والشافعي وجمهورالسلف رحمهم الله تعالى : لا يجوز للقادر على القيام أن يصلي خلف القاعد إلا قائما واحتجوا بأن النبي صلى الله عليه وسلم </w:t>
      </w:r>
      <w:r w:rsidRPr="00F7144F">
        <w:rPr>
          <w:rFonts w:hint="cs"/>
          <w:sz w:val="24"/>
          <w:szCs w:val="24"/>
          <w:rtl/>
        </w:rPr>
        <w:t xml:space="preserve">, </w:t>
      </w:r>
      <w:r w:rsidRPr="00F7144F">
        <w:rPr>
          <w:sz w:val="24"/>
          <w:szCs w:val="24"/>
          <w:rtl/>
        </w:rPr>
        <w:t>صلى في مرض وفاته بعد هذا قاعدا وأبو بكر رضي الله عنه والناس خلفه قياما وإن كان بعض العلماء زعم أن أبا بكر رضي الله عنه كان هو الإمام والنبي صلى الله عليه وسلم مقتد به لكن الصواب أن النبي صلى الله عليه وسلم كان هو الإمام وقد ذكره مسلم بعد هذا الباب صريحا أو كالصريح فقال في روايته عن أبي بكر بن أبي شيبة بإسناده عن عائشة رضي الله عنها قالت : فجاء رسول الله صلى الله عليه وسلم حتى جلس عن يسار أبي بكر ، وكان رسول الله صلى الله عليه وسلم يصلي بالناس جالسا وأبو بكر قائما يقتدي أبو بكر بصلاة النبي صلى الله عليه وسلم ويقتدي الناس بصلاة أبي بكر</w:t>
      </w:r>
      <w:r w:rsidRPr="00F7144F">
        <w:rPr>
          <w:rFonts w:hint="cs"/>
          <w:sz w:val="24"/>
          <w:szCs w:val="24"/>
          <w:rtl/>
        </w:rPr>
        <w:t>.</w:t>
      </w:r>
    </w:p>
    <w:p w:rsidR="005E660D" w:rsidRPr="00F7144F" w:rsidRDefault="005E660D" w:rsidP="00D43B35">
      <w:pPr>
        <w:pStyle w:val="Notedebasdepage"/>
        <w:rPr>
          <w:sz w:val="24"/>
          <w:szCs w:val="24"/>
          <w:rtl/>
        </w:rPr>
      </w:pPr>
      <w:r w:rsidRPr="00F7144F">
        <w:rPr>
          <w:sz w:val="24"/>
          <w:szCs w:val="24"/>
          <w:rtl/>
        </w:rPr>
        <w:t>وأما قوله صلى الله عليه وسلم : ( إنما جعل الإمام ليؤتم به )</w:t>
      </w:r>
      <w:r w:rsidRPr="00F7144F">
        <w:rPr>
          <w:rFonts w:hint="cs"/>
          <w:sz w:val="24"/>
          <w:szCs w:val="24"/>
          <w:rtl/>
        </w:rPr>
        <w:t xml:space="preserve"> :</w:t>
      </w:r>
    </w:p>
    <w:p w:rsidR="005E660D" w:rsidRPr="00F7144F" w:rsidRDefault="005E660D" w:rsidP="00D43B35">
      <w:pPr>
        <w:pStyle w:val="Notedebasdepage"/>
        <w:rPr>
          <w:sz w:val="24"/>
          <w:szCs w:val="24"/>
          <w:rtl/>
        </w:rPr>
      </w:pPr>
      <w:r w:rsidRPr="00F7144F">
        <w:rPr>
          <w:sz w:val="24"/>
          <w:szCs w:val="24"/>
          <w:rtl/>
        </w:rPr>
        <w:t xml:space="preserve">فمعناه عند الشافعي وطائفة </w:t>
      </w:r>
      <w:r w:rsidRPr="00F7144F">
        <w:rPr>
          <w:rFonts w:hint="cs"/>
          <w:sz w:val="24"/>
          <w:szCs w:val="24"/>
          <w:rtl/>
        </w:rPr>
        <w:t xml:space="preserve">: </w:t>
      </w:r>
      <w:r w:rsidRPr="00F7144F">
        <w:rPr>
          <w:sz w:val="24"/>
          <w:szCs w:val="24"/>
          <w:rtl/>
        </w:rPr>
        <w:t>في الأفعال الظاهرة وإلا فيجوز أن يصلي الفرض خلف النفل وعكسه ، والظهر خلف العصر ، وقال مالك وأبو حنيفة رضي الله عنهما وآخرون : لا يجوز ذلك . وقالوا : معنى الحديث ليؤتم به في الأفعال والنيات</w:t>
      </w:r>
      <w:r w:rsidRPr="00F7144F">
        <w:rPr>
          <w:rFonts w:hint="cs"/>
          <w:sz w:val="24"/>
          <w:szCs w:val="24"/>
          <w:rtl/>
        </w:rPr>
        <w:t>.</w:t>
      </w:r>
    </w:p>
    <w:p w:rsidR="005E660D" w:rsidRPr="00F7144F" w:rsidRDefault="005E660D" w:rsidP="00D43B35">
      <w:pPr>
        <w:pStyle w:val="Notedebasdepage"/>
        <w:rPr>
          <w:sz w:val="24"/>
          <w:szCs w:val="24"/>
          <w:rtl/>
        </w:rPr>
      </w:pPr>
      <w:r w:rsidRPr="00F7144F">
        <w:rPr>
          <w:sz w:val="24"/>
          <w:szCs w:val="24"/>
          <w:rtl/>
        </w:rPr>
        <w:t xml:space="preserve"> ودليل الشافعي رضي الله عنه وموافقيه أن النبي صلى الله عليه وسلم صلى بأصحابه ببطن نخل صلاة الخوف مرتين بكل فرقة مرة ، فصلاته الثانية وقعت له نفلا وللمقتدين فرضا . وأيضا حديث معاذ كان يصلي العشاء مع النبي صلى الله عليه وسلم ، ثم يأتي قومه فيصليها بهم هي له تطوع ولهم فريضة . مما يدل على أن الائتمام إنما يجب في الأفعال الظاهرة .</w:t>
      </w:r>
    </w:p>
  </w:footnote>
  <w:footnote w:id="30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البخاري667 ومسلم 652.</w:t>
      </w:r>
    </w:p>
  </w:footnote>
  <w:footnote w:id="30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البخاري713 ومسلم654.</w:t>
      </w:r>
    </w:p>
  </w:footnote>
  <w:footnote w:id="30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- 653.</w:t>
      </w:r>
    </w:p>
  </w:footnote>
  <w:footnote w:id="30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البخاري668 ومسلم 651.</w:t>
      </w:r>
    </w:p>
  </w:footnote>
  <w:footnote w:id="30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- 782.</w:t>
      </w:r>
    </w:p>
  </w:footnote>
  <w:footnote w:id="31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667 ومسلم 652 .</w:t>
      </w:r>
    </w:p>
  </w:footnote>
  <w:footnote w:id="311">
    <w:p w:rsidR="005E660D" w:rsidRPr="00F7144F" w:rsidRDefault="005E660D" w:rsidP="000041C4">
      <w:pPr>
        <w:ind w:left="360"/>
        <w:rPr>
          <w:sz w:val="24"/>
          <w:szCs w:val="24"/>
          <w:rtl/>
        </w:rPr>
      </w:pPr>
      <w:r w:rsidRPr="00F7144F">
        <w:rPr>
          <w:rStyle w:val="Appelnotedebasdep"/>
          <w:sz w:val="24"/>
          <w:szCs w:val="24"/>
        </w:rPr>
        <w:footnoteRef/>
      </w:r>
      <w:r w:rsidRPr="00F7144F">
        <w:rPr>
          <w:rFonts w:hint="cs"/>
          <w:sz w:val="24"/>
          <w:szCs w:val="24"/>
          <w:rtl/>
        </w:rPr>
        <w:t>- صححه الألباني .</w:t>
      </w:r>
    </w:p>
  </w:footnote>
  <w:footnote w:id="31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صححه الألباني.</w:t>
      </w:r>
    </w:p>
  </w:footnote>
  <w:footnote w:id="313">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يعني من طريق زيد بن أسلم عن ابن عمر به .</w:t>
      </w:r>
    </w:p>
    <w:p w:rsidR="005E660D" w:rsidRPr="00F7144F" w:rsidRDefault="005E660D" w:rsidP="00D43B35">
      <w:pPr>
        <w:pStyle w:val="Notedebasdepage"/>
        <w:rPr>
          <w:sz w:val="24"/>
          <w:szCs w:val="24"/>
        </w:rPr>
      </w:pPr>
    </w:p>
  </w:footnote>
  <w:footnote w:id="314">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رقم</w:t>
      </w:r>
      <w:r w:rsidRPr="00F7144F">
        <w:rPr>
          <w:rFonts w:hint="cs"/>
          <w:sz w:val="24"/>
          <w:szCs w:val="24"/>
          <w:rtl/>
        </w:rPr>
        <w:t xml:space="preserve"> 3130 ومسلم 5421.</w:t>
      </w:r>
    </w:p>
  </w:footnote>
  <w:footnote w:id="31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9698في الكبرى.</w:t>
      </w:r>
    </w:p>
  </w:footnote>
  <w:footnote w:id="316">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1077.</w:t>
      </w:r>
    </w:p>
  </w:footnote>
  <w:footnote w:id="317">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وكذا ابن ماجه1227.</w:t>
      </w:r>
    </w:p>
  </w:footnote>
  <w:footnote w:id="318">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1079.</w:t>
      </w:r>
    </w:p>
  </w:footnote>
  <w:footnote w:id="31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كذا قال , ولعله يقصد نائما لأنها هي المذكورة في الحديث الذي هو بصدد شرحه , ولاشك أن الخطأ من النساخ , والله تعالى أعلم .</w:t>
      </w:r>
    </w:p>
  </w:footnote>
  <w:footnote w:id="32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2855.</w:t>
      </w:r>
    </w:p>
  </w:footnote>
  <w:footnote w:id="321">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قال مباركفوري في </w:t>
      </w:r>
      <w:r w:rsidRPr="00F7144F">
        <w:rPr>
          <w:sz w:val="24"/>
          <w:szCs w:val="24"/>
          <w:rtl/>
        </w:rPr>
        <w:t>تحفة الأحوذي - (1 / 403)</w:t>
      </w:r>
      <w:r w:rsidRPr="00F7144F">
        <w:rPr>
          <w:rFonts w:hint="cs"/>
          <w:sz w:val="24"/>
          <w:szCs w:val="24"/>
          <w:rtl/>
        </w:rPr>
        <w:t xml:space="preserve">:" </w:t>
      </w:r>
      <w:r w:rsidRPr="00F7144F">
        <w:rPr>
          <w:sz w:val="24"/>
          <w:szCs w:val="24"/>
          <w:rtl/>
        </w:rPr>
        <w:t xml:space="preserve">قوله : ( حتى تكون أطول من أطول منها )يعني أن مدة قراءته لها أطول من قراءة سورة أخرى أطول منها إذا قرئت غير مرتلة </w:t>
      </w:r>
      <w:r w:rsidRPr="00F7144F">
        <w:rPr>
          <w:rFonts w:hint="cs"/>
          <w:sz w:val="24"/>
          <w:szCs w:val="24"/>
          <w:rtl/>
        </w:rPr>
        <w:t xml:space="preserve">, </w:t>
      </w:r>
      <w:r w:rsidRPr="00F7144F">
        <w:rPr>
          <w:sz w:val="24"/>
          <w:szCs w:val="24"/>
          <w:rtl/>
        </w:rPr>
        <w:t xml:space="preserve">وإلا فلا يمكن أن تكون السورة نفسها أطول من أطول منها من غير تقيد بالترتيل والإسراع </w:t>
      </w:r>
      <w:r w:rsidRPr="00F7144F">
        <w:rPr>
          <w:rFonts w:hint="cs"/>
          <w:sz w:val="24"/>
          <w:szCs w:val="24"/>
          <w:rtl/>
        </w:rPr>
        <w:t xml:space="preserve">. </w:t>
      </w:r>
      <w:r w:rsidRPr="00F7144F">
        <w:rPr>
          <w:sz w:val="24"/>
          <w:szCs w:val="24"/>
          <w:rtl/>
        </w:rPr>
        <w:t xml:space="preserve">والحديث يدل على جواز صلاة التطوع من قعود وهو مجمع عليه </w:t>
      </w:r>
      <w:r w:rsidRPr="00F7144F">
        <w:rPr>
          <w:rFonts w:hint="cs"/>
          <w:sz w:val="24"/>
          <w:szCs w:val="24"/>
          <w:rtl/>
        </w:rPr>
        <w:t xml:space="preserve">, </w:t>
      </w:r>
      <w:r w:rsidRPr="00F7144F">
        <w:rPr>
          <w:sz w:val="24"/>
          <w:szCs w:val="24"/>
          <w:rtl/>
        </w:rPr>
        <w:t>وفيه استحباب ترتيل القراءة .</w:t>
      </w:r>
    </w:p>
    <w:p w:rsidR="005E660D" w:rsidRPr="00F7144F" w:rsidRDefault="005E660D" w:rsidP="00D43B35">
      <w:pPr>
        <w:pStyle w:val="Notedebasdepage"/>
        <w:rPr>
          <w:sz w:val="24"/>
          <w:szCs w:val="24"/>
          <w:rtl/>
          <w:lang w:bidi="ar-MA"/>
        </w:rPr>
      </w:pPr>
    </w:p>
  </w:footnote>
  <w:footnote w:id="32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- 1248.</w:t>
      </w:r>
    </w:p>
  </w:footnote>
  <w:footnote w:id="323">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xml:space="preserve">- قال في </w:t>
      </w:r>
      <w:r w:rsidRPr="00F7144F">
        <w:rPr>
          <w:sz w:val="24"/>
          <w:szCs w:val="24"/>
          <w:rtl/>
        </w:rPr>
        <w:t>عون المعبود - (2 / 297)</w:t>
      </w:r>
      <w:r w:rsidRPr="00F7144F">
        <w:rPr>
          <w:rFonts w:hint="cs"/>
          <w:sz w:val="24"/>
          <w:szCs w:val="24"/>
          <w:rtl/>
        </w:rPr>
        <w:t>:"</w:t>
      </w:r>
      <w:r w:rsidRPr="00F7144F">
        <w:rPr>
          <w:sz w:val="24"/>
          <w:szCs w:val="24"/>
          <w:rtl/>
        </w:rPr>
        <w:t xml:space="preserve"> قال ابن دقيق العيد : التطويل والتخفيف من الأمور الإضافية فقد يكون الشيء خفيفا بالنسبة إلى عادة قوم ، طويلا بالنسبة لعادة آخرين . قال وقول الفقهاء : لا يزيد الإمام في الركوع والسجود على ثلاث تسبيحات لا يخالف ما ورد عن النبي صلى الله عليه وسلم أنه كان يزيد على ذلك لأن رغبة الصحابة في الخير تقتضي أن لا يكون ذلك تطويلا .</w:t>
      </w:r>
    </w:p>
    <w:p w:rsidR="005E660D" w:rsidRPr="00F7144F" w:rsidRDefault="005E660D" w:rsidP="00D43B35">
      <w:pPr>
        <w:rPr>
          <w:sz w:val="24"/>
          <w:szCs w:val="24"/>
          <w:rtl/>
        </w:rPr>
      </w:pPr>
      <w:r w:rsidRPr="00F7144F">
        <w:rPr>
          <w:sz w:val="24"/>
          <w:szCs w:val="24"/>
          <w:rtl/>
        </w:rPr>
        <w:t>قلت : وأولى ما أخذ حد التخفيف من الحديث الذي أخرجه أبو داود والنسائي عن عثمان بن أبي العاص أن النبي صلى الله عليه وسلم قال له : " أنت إمام قومك وأقدر القوم بأضعفهم " إسناده حسن وأصله في مسلم .</w:t>
      </w:r>
    </w:p>
    <w:p w:rsidR="005E660D" w:rsidRPr="00F7144F" w:rsidRDefault="005E660D" w:rsidP="00D43B35">
      <w:pPr>
        <w:rPr>
          <w:sz w:val="24"/>
          <w:szCs w:val="24"/>
          <w:rtl/>
        </w:rPr>
      </w:pPr>
      <w:r w:rsidRPr="00F7144F">
        <w:rPr>
          <w:rFonts w:hint="cs"/>
          <w:sz w:val="24"/>
          <w:szCs w:val="24"/>
          <w:rtl/>
        </w:rPr>
        <w:t xml:space="preserve">وقال المباركفوري في </w:t>
      </w:r>
      <w:r w:rsidRPr="00F7144F">
        <w:rPr>
          <w:sz w:val="24"/>
          <w:szCs w:val="24"/>
          <w:rtl/>
        </w:rPr>
        <w:t>تحفة الأحوذي - (1 / 269)</w:t>
      </w:r>
      <w:r w:rsidRPr="00F7144F">
        <w:rPr>
          <w:rFonts w:hint="cs"/>
          <w:sz w:val="24"/>
          <w:szCs w:val="24"/>
          <w:rtl/>
        </w:rPr>
        <w:t>:"</w:t>
      </w:r>
      <w:r w:rsidRPr="00F7144F">
        <w:rPr>
          <w:sz w:val="24"/>
          <w:szCs w:val="24"/>
          <w:rtl/>
        </w:rPr>
        <w:t>وزاد الطبراني من حديث عثمان بن أبي العاص والحامل والمرضع ، وله من حديث عدي بن حاتم والعابر السبيل ، ووقع في حديث</w:t>
      </w:r>
      <w:r w:rsidRPr="00F7144F">
        <w:rPr>
          <w:rFonts w:hint="cs"/>
          <w:sz w:val="24"/>
          <w:szCs w:val="24"/>
          <w:rtl/>
        </w:rPr>
        <w:t>==</w:t>
      </w:r>
      <w:r w:rsidRPr="00F7144F">
        <w:rPr>
          <w:sz w:val="24"/>
          <w:szCs w:val="24"/>
          <w:rtl/>
        </w:rPr>
        <w:t>أبي مسعود</w:t>
      </w:r>
      <w:r w:rsidRPr="00F7144F">
        <w:rPr>
          <w:rFonts w:hint="cs"/>
          <w:sz w:val="24"/>
          <w:szCs w:val="24"/>
          <w:rtl/>
        </w:rPr>
        <w:t xml:space="preserve"> :</w:t>
      </w:r>
      <w:r w:rsidRPr="00F7144F">
        <w:rPr>
          <w:sz w:val="24"/>
          <w:szCs w:val="24"/>
          <w:rtl/>
        </w:rPr>
        <w:t xml:space="preserve"> وذا الحاجة ، وهو أشمل الأوصاف المذكورة ، قال الحافظ في الفتح : قوله فإن فيهم</w:t>
      </w:r>
      <w:r w:rsidRPr="00F7144F">
        <w:rPr>
          <w:rFonts w:hint="cs"/>
          <w:sz w:val="24"/>
          <w:szCs w:val="24"/>
          <w:rtl/>
        </w:rPr>
        <w:t xml:space="preserve"> :</w:t>
      </w:r>
      <w:r w:rsidRPr="00F7144F">
        <w:rPr>
          <w:sz w:val="24"/>
          <w:szCs w:val="24"/>
          <w:rtl/>
        </w:rPr>
        <w:t xml:space="preserve"> مقتضاه أنه متى لم يكن فيهم متصف بصفة من المذكورات لم يضر التطويل ، قال وقد قدمت ما يرد عليه من إمكان مجيء من يتصف بإحداها </w:t>
      </w:r>
      <w:r w:rsidRPr="00F7144F">
        <w:rPr>
          <w:rFonts w:hint="cs"/>
          <w:sz w:val="24"/>
          <w:szCs w:val="24"/>
          <w:rtl/>
        </w:rPr>
        <w:t>.</w:t>
      </w:r>
      <w:r w:rsidRPr="00F7144F">
        <w:rPr>
          <w:sz w:val="24"/>
          <w:szCs w:val="24"/>
          <w:rtl/>
        </w:rPr>
        <w:t xml:space="preserve"> وقال اليعمري </w:t>
      </w:r>
      <w:r w:rsidRPr="00F7144F">
        <w:rPr>
          <w:rFonts w:hint="cs"/>
          <w:sz w:val="24"/>
          <w:szCs w:val="24"/>
          <w:rtl/>
        </w:rPr>
        <w:t xml:space="preserve">: </w:t>
      </w:r>
      <w:r w:rsidRPr="00F7144F">
        <w:rPr>
          <w:sz w:val="24"/>
          <w:szCs w:val="24"/>
          <w:rtl/>
        </w:rPr>
        <w:t xml:space="preserve">الأحكام إنما تناط بالغالب لا بالصورة النادرة فينبغي للأئمة التخفيف مطلقا . قال </w:t>
      </w:r>
      <w:r w:rsidRPr="00F7144F">
        <w:rPr>
          <w:rFonts w:hint="cs"/>
          <w:sz w:val="24"/>
          <w:szCs w:val="24"/>
          <w:rtl/>
        </w:rPr>
        <w:t xml:space="preserve">: </w:t>
      </w:r>
      <w:r w:rsidRPr="00F7144F">
        <w:rPr>
          <w:sz w:val="24"/>
          <w:szCs w:val="24"/>
          <w:rtl/>
        </w:rPr>
        <w:t xml:space="preserve">وهذا كما شرع القصر في صلاة المسافر وعلل بالمشقة وهو مع ذلك يشرع ولو لم يشق ، عملا بالغالب ، لأنه لا يدري ما يطرأ عليه وهناك كذلك </w:t>
      </w:r>
      <w:r w:rsidRPr="00F7144F">
        <w:rPr>
          <w:rFonts w:hint="cs"/>
          <w:sz w:val="24"/>
          <w:szCs w:val="24"/>
          <w:rtl/>
        </w:rPr>
        <w:t xml:space="preserve">". </w:t>
      </w:r>
      <w:r w:rsidRPr="00F7144F">
        <w:rPr>
          <w:sz w:val="24"/>
          <w:szCs w:val="24"/>
          <w:rtl/>
        </w:rPr>
        <w:t xml:space="preserve">انتهى ما في الفتح . </w:t>
      </w:r>
    </w:p>
    <w:p w:rsidR="005E660D" w:rsidRPr="00F7144F" w:rsidRDefault="005E660D" w:rsidP="00723D30">
      <w:pPr>
        <w:rPr>
          <w:sz w:val="24"/>
          <w:szCs w:val="24"/>
          <w:rtl/>
        </w:rPr>
      </w:pPr>
      <w:r w:rsidRPr="00F7144F">
        <w:rPr>
          <w:sz w:val="24"/>
          <w:szCs w:val="24"/>
          <w:rtl/>
        </w:rPr>
        <w:t>وقال ابن عبد البر ينبغي لكل إمام أن يخفف لأمره صلى الله عليه وسلم وإن علم قوة من خلفه ، فإنه لا يدري ما يحدث عليهم من حادث وشغل وعارض وحاجة وحدث وغيره</w:t>
      </w:r>
      <w:r w:rsidRPr="00F7144F">
        <w:rPr>
          <w:rFonts w:hint="cs"/>
          <w:sz w:val="24"/>
          <w:szCs w:val="24"/>
          <w:rtl/>
        </w:rPr>
        <w:t xml:space="preserve">. </w:t>
      </w:r>
    </w:p>
  </w:footnote>
  <w:footnote w:id="324">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xml:space="preserve">- قال المباركفوري في </w:t>
      </w:r>
      <w:r w:rsidRPr="00F7144F">
        <w:rPr>
          <w:sz w:val="24"/>
          <w:szCs w:val="24"/>
          <w:rtl/>
        </w:rPr>
        <w:t>تحفة الأحوذي - (1 / 405)</w:t>
      </w:r>
      <w:r w:rsidRPr="00F7144F">
        <w:rPr>
          <w:rFonts w:hint="cs"/>
          <w:sz w:val="24"/>
          <w:szCs w:val="24"/>
          <w:rtl/>
        </w:rPr>
        <w:t>:"</w:t>
      </w:r>
      <w:r w:rsidRPr="00F7144F">
        <w:rPr>
          <w:sz w:val="24"/>
          <w:szCs w:val="24"/>
          <w:rtl/>
        </w:rPr>
        <w:t xml:space="preserve">قال الحافظ : أي تلتهي عن صلاتها لاشتغال قلبها ببكائه : زاد عبد الرزاق من مرسل عطاء : أو تتركه فيضيع انتهى </w:t>
      </w:r>
      <w:r w:rsidRPr="00F7144F">
        <w:rPr>
          <w:rFonts w:hint="cs"/>
          <w:sz w:val="24"/>
          <w:szCs w:val="24"/>
          <w:rtl/>
        </w:rPr>
        <w:t xml:space="preserve">". </w:t>
      </w:r>
    </w:p>
  </w:footnote>
  <w:footnote w:id="32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البخاري688ومسلم 751.... وعند البخاري وابن ماجه " فأتجوز مما أعلم من شدة وجد أمه عليه ".</w:t>
      </w:r>
    </w:p>
  </w:footnote>
  <w:footnote w:id="32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أبو داود 677 والنسائي 820وكذا البخاري 686 من طريق عبد الله بن أبي قتادة عن أبيه . وعندهم : " كراهية أن أشق على أمه "</w:t>
      </w:r>
    </w:p>
  </w:footnote>
  <w:footnote w:id="32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- 750ورواه ابن حبان 1732. وصححه الألباني على شرط مسلم , وانظر صحيح سنن أبي داود 468 .</w:t>
      </w:r>
    </w:p>
  </w:footnote>
  <w:footnote w:id="328">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وحسنه الألباني .</w:t>
      </w:r>
    </w:p>
  </w:footnote>
  <w:footnote w:id="32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البخاري1175ومسلم880وأبوداود823والنسائي884.</w:t>
      </w:r>
    </w:p>
  </w:footnote>
  <w:footnote w:id="330">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556.</w:t>
      </w:r>
    </w:p>
  </w:footnote>
  <w:footnote w:id="331">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1038وحسنه الألباني .</w:t>
      </w:r>
    </w:p>
  </w:footnote>
  <w:footnote w:id="33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 xml:space="preserve">كذا قال , ولعل </w:t>
      </w:r>
      <w:r w:rsidRPr="00F7144F">
        <w:rPr>
          <w:rFonts w:hint="eastAsia"/>
          <w:sz w:val="24"/>
          <w:szCs w:val="24"/>
          <w:rtl/>
        </w:rPr>
        <w:t>الصواب</w:t>
      </w:r>
      <w:r w:rsidRPr="00F7144F">
        <w:rPr>
          <w:sz w:val="24"/>
          <w:szCs w:val="24"/>
          <w:rtl/>
        </w:rPr>
        <w:t xml:space="preserve"> " </w:t>
      </w:r>
      <w:r w:rsidRPr="00F7144F">
        <w:rPr>
          <w:rFonts w:hint="eastAsia"/>
          <w:sz w:val="24"/>
          <w:szCs w:val="24"/>
          <w:rtl/>
        </w:rPr>
        <w:t>عند</w:t>
      </w:r>
      <w:r w:rsidRPr="00F7144F">
        <w:rPr>
          <w:sz w:val="24"/>
          <w:szCs w:val="24"/>
          <w:rtl/>
        </w:rPr>
        <w:t xml:space="preserve"> " </w:t>
      </w:r>
      <w:r w:rsidRPr="00F7144F">
        <w:rPr>
          <w:rFonts w:hint="cs"/>
          <w:sz w:val="24"/>
          <w:szCs w:val="24"/>
          <w:rtl/>
        </w:rPr>
        <w:t>.</w:t>
      </w:r>
    </w:p>
  </w:footnote>
  <w:footnote w:id="33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الحديث ضعفه الألباني .</w:t>
      </w:r>
    </w:p>
  </w:footnote>
  <w:footnote w:id="33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أخرجهأبو داود 1142 و</w:t>
      </w:r>
      <w:r w:rsidRPr="00F7144F">
        <w:rPr>
          <w:sz w:val="24"/>
          <w:szCs w:val="24"/>
          <w:rtl/>
        </w:rPr>
        <w:t xml:space="preserve">النسائي  </w:t>
      </w:r>
      <w:r w:rsidRPr="00F7144F">
        <w:rPr>
          <w:rFonts w:hint="cs"/>
          <w:sz w:val="24"/>
          <w:szCs w:val="24"/>
          <w:rtl/>
        </w:rPr>
        <w:t xml:space="preserve">2491وأحمد 14854وصححه الألباني :" </w:t>
      </w:r>
      <w:r w:rsidRPr="00F7144F">
        <w:rPr>
          <w:sz w:val="24"/>
          <w:szCs w:val="24"/>
          <w:rtl/>
        </w:rPr>
        <w:t>أن النبي صلى الله عليه وسلم سئل أي الأعمال أفضل</w:t>
      </w:r>
      <w:r w:rsidRPr="00F7144F">
        <w:rPr>
          <w:rFonts w:hint="cs"/>
          <w:sz w:val="24"/>
          <w:szCs w:val="24"/>
          <w:rtl/>
        </w:rPr>
        <w:t>؟</w:t>
      </w:r>
      <w:r w:rsidRPr="00F7144F">
        <w:rPr>
          <w:sz w:val="24"/>
          <w:szCs w:val="24"/>
          <w:rtl/>
        </w:rPr>
        <w:t xml:space="preserve"> قال </w:t>
      </w:r>
      <w:r w:rsidRPr="00F7144F">
        <w:rPr>
          <w:rFonts w:hint="cs"/>
          <w:sz w:val="24"/>
          <w:szCs w:val="24"/>
          <w:rtl/>
        </w:rPr>
        <w:t>:</w:t>
      </w:r>
      <w:r w:rsidRPr="00F7144F">
        <w:rPr>
          <w:sz w:val="24"/>
          <w:szCs w:val="24"/>
          <w:rtl/>
        </w:rPr>
        <w:t xml:space="preserve">إيمان لا شك فيه وجهاد لا غلول فيه وحجة مبرورة </w:t>
      </w:r>
      <w:r w:rsidRPr="00F7144F">
        <w:rPr>
          <w:rFonts w:hint="cs"/>
          <w:sz w:val="24"/>
          <w:szCs w:val="24"/>
          <w:rtl/>
        </w:rPr>
        <w:t xml:space="preserve"> . </w:t>
      </w:r>
      <w:r w:rsidRPr="00F7144F">
        <w:rPr>
          <w:sz w:val="24"/>
          <w:szCs w:val="24"/>
          <w:rtl/>
        </w:rPr>
        <w:t>قيل</w:t>
      </w:r>
      <w:r w:rsidRPr="00F7144F">
        <w:rPr>
          <w:rFonts w:hint="cs"/>
          <w:sz w:val="24"/>
          <w:szCs w:val="24"/>
          <w:rtl/>
        </w:rPr>
        <w:t>:</w:t>
      </w:r>
      <w:r w:rsidRPr="00F7144F">
        <w:rPr>
          <w:sz w:val="24"/>
          <w:szCs w:val="24"/>
          <w:rtl/>
        </w:rPr>
        <w:t xml:space="preserve"> فأي الصلاة أفضل</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طول القنوت</w:t>
      </w:r>
      <w:r w:rsidRPr="00F7144F">
        <w:rPr>
          <w:rFonts w:hint="cs"/>
          <w:sz w:val="24"/>
          <w:szCs w:val="24"/>
          <w:rtl/>
        </w:rPr>
        <w:t>.</w:t>
      </w:r>
      <w:r w:rsidRPr="00F7144F">
        <w:rPr>
          <w:sz w:val="24"/>
          <w:szCs w:val="24"/>
          <w:rtl/>
        </w:rPr>
        <w:t xml:space="preserve"> قيل</w:t>
      </w:r>
      <w:r w:rsidRPr="00F7144F">
        <w:rPr>
          <w:rFonts w:hint="cs"/>
          <w:sz w:val="24"/>
          <w:szCs w:val="24"/>
          <w:rtl/>
        </w:rPr>
        <w:t>:</w:t>
      </w:r>
      <w:r w:rsidRPr="00F7144F">
        <w:rPr>
          <w:sz w:val="24"/>
          <w:szCs w:val="24"/>
          <w:rtl/>
        </w:rPr>
        <w:t xml:space="preserve"> فأي الصدقة أفضل</w:t>
      </w:r>
      <w:r w:rsidRPr="00F7144F">
        <w:rPr>
          <w:rFonts w:hint="cs"/>
          <w:sz w:val="24"/>
          <w:szCs w:val="24"/>
          <w:rtl/>
        </w:rPr>
        <w:t>؟</w:t>
      </w:r>
      <w:r w:rsidRPr="00F7144F">
        <w:rPr>
          <w:sz w:val="24"/>
          <w:szCs w:val="24"/>
          <w:rtl/>
        </w:rPr>
        <w:t xml:space="preserve"> قال </w:t>
      </w:r>
      <w:r w:rsidRPr="00F7144F">
        <w:rPr>
          <w:rFonts w:hint="cs"/>
          <w:sz w:val="24"/>
          <w:szCs w:val="24"/>
          <w:rtl/>
        </w:rPr>
        <w:t xml:space="preserve">: </w:t>
      </w:r>
      <w:r w:rsidRPr="00F7144F">
        <w:rPr>
          <w:sz w:val="24"/>
          <w:szCs w:val="24"/>
          <w:rtl/>
        </w:rPr>
        <w:t>جهد المقل</w:t>
      </w:r>
      <w:r w:rsidRPr="00F7144F">
        <w:rPr>
          <w:rFonts w:hint="cs"/>
          <w:sz w:val="24"/>
          <w:szCs w:val="24"/>
          <w:rtl/>
        </w:rPr>
        <w:t>.</w:t>
      </w:r>
      <w:r w:rsidRPr="00F7144F">
        <w:rPr>
          <w:sz w:val="24"/>
          <w:szCs w:val="24"/>
          <w:rtl/>
        </w:rPr>
        <w:t xml:space="preserve"> قيل</w:t>
      </w:r>
      <w:r w:rsidRPr="00F7144F">
        <w:rPr>
          <w:rFonts w:hint="cs"/>
          <w:sz w:val="24"/>
          <w:szCs w:val="24"/>
          <w:rtl/>
        </w:rPr>
        <w:t>:</w:t>
      </w:r>
      <w:r w:rsidRPr="00F7144F">
        <w:rPr>
          <w:sz w:val="24"/>
          <w:szCs w:val="24"/>
          <w:rtl/>
        </w:rPr>
        <w:t xml:space="preserve"> فأي الهجرة أفضل</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من هجر ما حرم الله عز وجل</w:t>
      </w:r>
      <w:r w:rsidRPr="00F7144F">
        <w:rPr>
          <w:rFonts w:hint="cs"/>
          <w:sz w:val="24"/>
          <w:szCs w:val="24"/>
          <w:rtl/>
        </w:rPr>
        <w:t>.</w:t>
      </w:r>
      <w:r w:rsidRPr="00F7144F">
        <w:rPr>
          <w:sz w:val="24"/>
          <w:szCs w:val="24"/>
          <w:rtl/>
        </w:rPr>
        <w:t xml:space="preserve"> قيل</w:t>
      </w:r>
      <w:r w:rsidRPr="00F7144F">
        <w:rPr>
          <w:rFonts w:hint="cs"/>
          <w:sz w:val="24"/>
          <w:szCs w:val="24"/>
          <w:rtl/>
        </w:rPr>
        <w:t>:</w:t>
      </w:r>
      <w:r w:rsidRPr="00F7144F">
        <w:rPr>
          <w:sz w:val="24"/>
          <w:szCs w:val="24"/>
          <w:rtl/>
        </w:rPr>
        <w:t xml:space="preserve"> فأي الجهاد أفضل</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من جاهد المشركين بماله ونفسه </w:t>
      </w:r>
      <w:r w:rsidRPr="00F7144F">
        <w:rPr>
          <w:rFonts w:hint="cs"/>
          <w:sz w:val="24"/>
          <w:szCs w:val="24"/>
          <w:rtl/>
        </w:rPr>
        <w:t xml:space="preserve">. </w:t>
      </w:r>
      <w:r w:rsidRPr="00F7144F">
        <w:rPr>
          <w:sz w:val="24"/>
          <w:szCs w:val="24"/>
          <w:rtl/>
        </w:rPr>
        <w:t>قيل</w:t>
      </w:r>
      <w:r w:rsidRPr="00F7144F">
        <w:rPr>
          <w:rFonts w:hint="cs"/>
          <w:sz w:val="24"/>
          <w:szCs w:val="24"/>
          <w:rtl/>
        </w:rPr>
        <w:t>:</w:t>
      </w:r>
      <w:r w:rsidRPr="00F7144F">
        <w:rPr>
          <w:sz w:val="24"/>
          <w:szCs w:val="24"/>
          <w:rtl/>
        </w:rPr>
        <w:t xml:space="preserve"> فأي القتل أشرف</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من أهريق دمه وعقر جواده</w:t>
      </w:r>
      <w:r w:rsidRPr="00F7144F">
        <w:rPr>
          <w:rFonts w:hint="cs"/>
          <w:sz w:val="24"/>
          <w:szCs w:val="24"/>
          <w:rtl/>
        </w:rPr>
        <w:t>.</w:t>
      </w:r>
    </w:p>
  </w:footnote>
  <w:footnote w:id="33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1297.</w:t>
      </w:r>
    </w:p>
  </w:footnote>
  <w:footnote w:id="33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744.</w:t>
      </w:r>
    </w:p>
  </w:footnote>
  <w:footnote w:id="33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صححه الألباني في صحيح الترغيب والترهيب 389 .</w:t>
      </w:r>
    </w:p>
  </w:footnote>
  <w:footnote w:id="338">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w:t>
      </w:r>
      <w:r w:rsidRPr="00F7144F">
        <w:rPr>
          <w:sz w:val="24"/>
          <w:szCs w:val="24"/>
          <w:rtl/>
        </w:rPr>
        <w:t>عن الأحنف بن قيس قال : دخلت مسجد دمشق فإذا رجل يكثر الركوع والسجود قلت : لا أخرج حتى أنظر على شفع يدرى هذا ينصرف أم على وتر؟ فلما فرغ قلت : يا عبد الله أعلى شفع تدرى انصرفت أم على وتر؟ فقال : إن لا أدرى فإن الله يدرى ، ثم قال إنى سمعت خليلى أبا القاسم -صلى الله عليه وسلم- يقول :« ما من عبد يسجد لله سجدة إلا رفعه الله بها درجة وحط عنه بها خطيئة ». قلت : من أنت رحمك الله؟ قال : أنا أبو ذر. قال : فتقاصرت إلى نفسى.</w:t>
      </w:r>
      <w:r w:rsidRPr="00F7144F">
        <w:rPr>
          <w:rFonts w:hint="cs"/>
          <w:sz w:val="24"/>
          <w:szCs w:val="24"/>
          <w:rtl/>
        </w:rPr>
        <w:t xml:space="preserve">قال الألباني :" صحيح لغيره " .( صحيح الترغيب والترهيب 392 ) </w:t>
      </w:r>
    </w:p>
    <w:p w:rsidR="005E660D" w:rsidRPr="00F7144F" w:rsidRDefault="005E660D" w:rsidP="00D43B35">
      <w:pPr>
        <w:ind w:left="360"/>
        <w:rPr>
          <w:sz w:val="24"/>
          <w:szCs w:val="24"/>
          <w:rtl/>
        </w:rPr>
      </w:pPr>
      <w:r w:rsidRPr="00F7144F">
        <w:rPr>
          <w:rFonts w:hint="cs"/>
          <w:sz w:val="24"/>
          <w:szCs w:val="24"/>
          <w:rtl/>
        </w:rPr>
        <w:t xml:space="preserve">وفي الباب كذلك </w:t>
      </w:r>
      <w:r w:rsidRPr="00F7144F">
        <w:rPr>
          <w:sz w:val="24"/>
          <w:szCs w:val="24"/>
          <w:rtl/>
        </w:rPr>
        <w:t xml:space="preserve">عن ربيعة بن كعب رضي الله عنه قال </w:t>
      </w:r>
      <w:r w:rsidRPr="00F7144F">
        <w:rPr>
          <w:rFonts w:hint="cs"/>
          <w:sz w:val="24"/>
          <w:szCs w:val="24"/>
          <w:rtl/>
        </w:rPr>
        <w:t>:"</w:t>
      </w:r>
      <w:r w:rsidRPr="00F7144F">
        <w:rPr>
          <w:sz w:val="24"/>
          <w:szCs w:val="24"/>
          <w:rtl/>
        </w:rPr>
        <w:t xml:space="preserve"> كنت أخدم النبي صلى الله عليه وسلم نهاري</w:t>
      </w:r>
      <w:r w:rsidRPr="00F7144F">
        <w:rPr>
          <w:rFonts w:hint="cs"/>
          <w:sz w:val="24"/>
          <w:szCs w:val="24"/>
          <w:rtl/>
        </w:rPr>
        <w:t>,</w:t>
      </w:r>
      <w:r w:rsidRPr="00F7144F">
        <w:rPr>
          <w:sz w:val="24"/>
          <w:szCs w:val="24"/>
          <w:rtl/>
        </w:rPr>
        <w:t xml:space="preserve"> فإذا كان الليل آويت إلى باب رسول الله صلى الله عليه وسلم</w:t>
      </w:r>
      <w:r w:rsidRPr="00F7144F">
        <w:rPr>
          <w:rFonts w:hint="cs"/>
          <w:sz w:val="24"/>
          <w:szCs w:val="24"/>
          <w:rtl/>
        </w:rPr>
        <w:t>,</w:t>
      </w:r>
      <w:r w:rsidRPr="00F7144F">
        <w:rPr>
          <w:sz w:val="24"/>
          <w:szCs w:val="24"/>
          <w:rtl/>
        </w:rPr>
        <w:t xml:space="preserve"> فبت عنده فلا أزال أسمعه يقول</w:t>
      </w:r>
      <w:r w:rsidRPr="00F7144F">
        <w:rPr>
          <w:rFonts w:hint="cs"/>
          <w:sz w:val="24"/>
          <w:szCs w:val="24"/>
          <w:rtl/>
        </w:rPr>
        <w:t>:</w:t>
      </w:r>
      <w:r w:rsidRPr="00F7144F">
        <w:rPr>
          <w:sz w:val="24"/>
          <w:szCs w:val="24"/>
          <w:rtl/>
        </w:rPr>
        <w:t xml:space="preserve"> ( سبحان الله سبحان الله سبحان ربي حتى أمل أو تغلبني عيني</w:t>
      </w:r>
      <w:r w:rsidRPr="00F7144F">
        <w:rPr>
          <w:rFonts w:hint="cs"/>
          <w:sz w:val="24"/>
          <w:szCs w:val="24"/>
          <w:rtl/>
        </w:rPr>
        <w:t>,</w:t>
      </w:r>
      <w:r w:rsidRPr="00F7144F">
        <w:rPr>
          <w:sz w:val="24"/>
          <w:szCs w:val="24"/>
          <w:rtl/>
        </w:rPr>
        <w:t xml:space="preserve"> فأنام</w:t>
      </w:r>
      <w:r w:rsidRPr="00F7144F">
        <w:rPr>
          <w:rFonts w:hint="cs"/>
          <w:sz w:val="24"/>
          <w:szCs w:val="24"/>
          <w:rtl/>
        </w:rPr>
        <w:t>.</w:t>
      </w:r>
      <w:r w:rsidRPr="00F7144F">
        <w:rPr>
          <w:sz w:val="24"/>
          <w:szCs w:val="24"/>
          <w:rtl/>
        </w:rPr>
        <w:t xml:space="preserve"> فقال يوما</w:t>
      </w:r>
      <w:r w:rsidRPr="00F7144F">
        <w:rPr>
          <w:rFonts w:hint="cs"/>
          <w:sz w:val="24"/>
          <w:szCs w:val="24"/>
          <w:rtl/>
        </w:rPr>
        <w:t>:</w:t>
      </w:r>
      <w:r w:rsidRPr="00F7144F">
        <w:rPr>
          <w:sz w:val="24"/>
          <w:szCs w:val="24"/>
          <w:rtl/>
        </w:rPr>
        <w:t xml:space="preserve"> يا ربيعة سلني فأعطيك</w:t>
      </w:r>
      <w:r w:rsidRPr="00F7144F">
        <w:rPr>
          <w:rFonts w:hint="cs"/>
          <w:sz w:val="24"/>
          <w:szCs w:val="24"/>
          <w:rtl/>
        </w:rPr>
        <w:t>؟</w:t>
      </w:r>
      <w:r w:rsidRPr="00F7144F">
        <w:rPr>
          <w:sz w:val="24"/>
          <w:szCs w:val="24"/>
          <w:rtl/>
        </w:rPr>
        <w:t xml:space="preserve"> فقلت</w:t>
      </w:r>
      <w:r w:rsidRPr="00F7144F">
        <w:rPr>
          <w:rFonts w:hint="cs"/>
          <w:sz w:val="24"/>
          <w:szCs w:val="24"/>
          <w:rtl/>
        </w:rPr>
        <w:t>:</w:t>
      </w:r>
      <w:r w:rsidRPr="00F7144F">
        <w:rPr>
          <w:sz w:val="24"/>
          <w:szCs w:val="24"/>
          <w:rtl/>
        </w:rPr>
        <w:t xml:space="preserve"> أنظرني حتى أنظر</w:t>
      </w:r>
      <w:r w:rsidRPr="00F7144F">
        <w:rPr>
          <w:rFonts w:hint="cs"/>
          <w:sz w:val="24"/>
          <w:szCs w:val="24"/>
          <w:rtl/>
        </w:rPr>
        <w:t>,</w:t>
      </w:r>
      <w:r w:rsidRPr="00F7144F">
        <w:rPr>
          <w:sz w:val="24"/>
          <w:szCs w:val="24"/>
          <w:rtl/>
        </w:rPr>
        <w:t xml:space="preserve"> وتذكرت أن الدنيا فانية منقطعة </w:t>
      </w:r>
      <w:r w:rsidRPr="00F7144F">
        <w:rPr>
          <w:rFonts w:hint="cs"/>
          <w:sz w:val="24"/>
          <w:szCs w:val="24"/>
          <w:rtl/>
        </w:rPr>
        <w:t>.</w:t>
      </w:r>
      <w:r w:rsidRPr="00F7144F">
        <w:rPr>
          <w:sz w:val="24"/>
          <w:szCs w:val="24"/>
          <w:rtl/>
        </w:rPr>
        <w:t>فقلت</w:t>
      </w:r>
      <w:r w:rsidRPr="00F7144F">
        <w:rPr>
          <w:rFonts w:hint="cs"/>
          <w:sz w:val="24"/>
          <w:szCs w:val="24"/>
          <w:rtl/>
        </w:rPr>
        <w:t>:</w:t>
      </w:r>
      <w:r w:rsidRPr="00F7144F">
        <w:rPr>
          <w:sz w:val="24"/>
          <w:szCs w:val="24"/>
          <w:rtl/>
        </w:rPr>
        <w:t xml:space="preserve"> يا رسول الله أسألك أن تدعو الله أن ينجيني من النار ويدخلني الجنة</w:t>
      </w:r>
      <w:r w:rsidRPr="00F7144F">
        <w:rPr>
          <w:rFonts w:hint="cs"/>
          <w:sz w:val="24"/>
          <w:szCs w:val="24"/>
          <w:rtl/>
        </w:rPr>
        <w:t>,</w:t>
      </w:r>
      <w:r w:rsidRPr="00F7144F">
        <w:rPr>
          <w:sz w:val="24"/>
          <w:szCs w:val="24"/>
          <w:rtl/>
        </w:rPr>
        <w:t xml:space="preserve"> فسكت رسول الله صلى الله عليه وسلم </w:t>
      </w:r>
      <w:r w:rsidRPr="00F7144F">
        <w:rPr>
          <w:rFonts w:hint="cs"/>
          <w:sz w:val="24"/>
          <w:szCs w:val="24"/>
          <w:rtl/>
        </w:rPr>
        <w:t>,</w:t>
      </w:r>
      <w:r w:rsidRPr="00F7144F">
        <w:rPr>
          <w:sz w:val="24"/>
          <w:szCs w:val="24"/>
          <w:rtl/>
        </w:rPr>
        <w:t>ثم قال</w:t>
      </w:r>
      <w:r w:rsidRPr="00F7144F">
        <w:rPr>
          <w:rFonts w:hint="cs"/>
          <w:sz w:val="24"/>
          <w:szCs w:val="24"/>
          <w:rtl/>
        </w:rPr>
        <w:t>:</w:t>
      </w:r>
      <w:r w:rsidRPr="00F7144F">
        <w:rPr>
          <w:sz w:val="24"/>
          <w:szCs w:val="24"/>
          <w:rtl/>
        </w:rPr>
        <w:t xml:space="preserve"> من أمرك بهذا ؟ قلت</w:t>
      </w:r>
      <w:r w:rsidRPr="00F7144F">
        <w:rPr>
          <w:rFonts w:hint="cs"/>
          <w:sz w:val="24"/>
          <w:szCs w:val="24"/>
          <w:rtl/>
        </w:rPr>
        <w:t>:</w:t>
      </w:r>
      <w:r w:rsidRPr="00F7144F">
        <w:rPr>
          <w:sz w:val="24"/>
          <w:szCs w:val="24"/>
          <w:rtl/>
        </w:rPr>
        <w:t xml:space="preserve"> ما أمرني به أحد</w:t>
      </w:r>
      <w:r w:rsidRPr="00F7144F">
        <w:rPr>
          <w:rFonts w:hint="cs"/>
          <w:sz w:val="24"/>
          <w:szCs w:val="24"/>
          <w:rtl/>
        </w:rPr>
        <w:t>,</w:t>
      </w:r>
      <w:r w:rsidRPr="00F7144F">
        <w:rPr>
          <w:sz w:val="24"/>
          <w:szCs w:val="24"/>
          <w:rtl/>
        </w:rPr>
        <w:t xml:space="preserve"> ولكني علمت أن الدنيا منقطعة فانية وأنت من الله بالمكان الذي أنت منه</w:t>
      </w:r>
      <w:r w:rsidRPr="00F7144F">
        <w:rPr>
          <w:rFonts w:hint="cs"/>
          <w:sz w:val="24"/>
          <w:szCs w:val="24"/>
          <w:rtl/>
        </w:rPr>
        <w:t>,</w:t>
      </w:r>
      <w:r w:rsidRPr="00F7144F">
        <w:rPr>
          <w:sz w:val="24"/>
          <w:szCs w:val="24"/>
          <w:rtl/>
        </w:rPr>
        <w:t xml:space="preserve"> فأحببت أن تدعو الله لي</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إني فاعل</w:t>
      </w:r>
      <w:r w:rsidRPr="00F7144F">
        <w:rPr>
          <w:rFonts w:hint="cs"/>
          <w:sz w:val="24"/>
          <w:szCs w:val="24"/>
          <w:rtl/>
        </w:rPr>
        <w:t>,</w:t>
      </w:r>
      <w:r w:rsidRPr="00F7144F">
        <w:rPr>
          <w:sz w:val="24"/>
          <w:szCs w:val="24"/>
          <w:rtl/>
        </w:rPr>
        <w:t xml:space="preserve"> فأعني على نفسك بكثرة السجود </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 رواه الطبراني في الكبير</w:t>
      </w:r>
      <w:r w:rsidRPr="00F7144F">
        <w:rPr>
          <w:rFonts w:hint="cs"/>
          <w:sz w:val="24"/>
          <w:szCs w:val="24"/>
          <w:rtl/>
        </w:rPr>
        <w:t xml:space="preserve">2/424.وقال الألباني في </w:t>
      </w:r>
      <w:r w:rsidRPr="00F7144F">
        <w:rPr>
          <w:sz w:val="24"/>
          <w:szCs w:val="24"/>
          <w:rtl/>
        </w:rPr>
        <w:t xml:space="preserve">صحيح الترغيب والترهيب - (1 / 92) </w:t>
      </w:r>
      <w:r w:rsidRPr="00F7144F">
        <w:rPr>
          <w:rFonts w:hint="cs"/>
          <w:sz w:val="24"/>
          <w:szCs w:val="24"/>
          <w:rtl/>
        </w:rPr>
        <w:t>:" صحيح لغيره".</w:t>
      </w:r>
    </w:p>
    <w:p w:rsidR="005E660D" w:rsidRPr="00F7144F" w:rsidRDefault="005E660D" w:rsidP="00D43B35">
      <w:pPr>
        <w:ind w:left="360"/>
        <w:rPr>
          <w:sz w:val="24"/>
          <w:szCs w:val="24"/>
          <w:rtl/>
        </w:rPr>
      </w:pPr>
      <w:r w:rsidRPr="00F7144F">
        <w:rPr>
          <w:sz w:val="24"/>
          <w:szCs w:val="24"/>
          <w:rtl/>
        </w:rPr>
        <w:t xml:space="preserve"> ورواه مسل</w:t>
      </w:r>
      <w:r w:rsidRPr="00F7144F">
        <w:rPr>
          <w:rFonts w:hint="cs"/>
          <w:sz w:val="24"/>
          <w:szCs w:val="24"/>
          <w:rtl/>
        </w:rPr>
        <w:t>م 754</w:t>
      </w:r>
      <w:r w:rsidRPr="00F7144F">
        <w:rPr>
          <w:sz w:val="24"/>
          <w:szCs w:val="24"/>
          <w:rtl/>
        </w:rPr>
        <w:t xml:space="preserve"> وأبو داود</w:t>
      </w:r>
      <w:r w:rsidRPr="00F7144F">
        <w:rPr>
          <w:rFonts w:hint="cs"/>
          <w:sz w:val="24"/>
          <w:szCs w:val="24"/>
          <w:rtl/>
        </w:rPr>
        <w:t xml:space="preserve"> 1125</w:t>
      </w:r>
      <w:r w:rsidRPr="00F7144F">
        <w:rPr>
          <w:sz w:val="24"/>
          <w:szCs w:val="24"/>
          <w:rtl/>
        </w:rPr>
        <w:t xml:space="preserve"> مختصرا </w:t>
      </w:r>
    </w:p>
    <w:p w:rsidR="005E660D" w:rsidRPr="00F7144F" w:rsidRDefault="005E660D" w:rsidP="00D43B35">
      <w:pPr>
        <w:ind w:left="360"/>
        <w:rPr>
          <w:sz w:val="24"/>
          <w:szCs w:val="24"/>
          <w:rtl/>
        </w:rPr>
      </w:pPr>
      <w:r w:rsidRPr="00F7144F">
        <w:rPr>
          <w:sz w:val="24"/>
          <w:szCs w:val="24"/>
          <w:rtl/>
        </w:rPr>
        <w:t xml:space="preserve"> ولفظ مسلم قال</w:t>
      </w:r>
      <w:r w:rsidRPr="00F7144F">
        <w:rPr>
          <w:rFonts w:hint="cs"/>
          <w:sz w:val="24"/>
          <w:szCs w:val="24"/>
          <w:rtl/>
        </w:rPr>
        <w:t>:"</w:t>
      </w:r>
      <w:r w:rsidRPr="00F7144F">
        <w:rPr>
          <w:sz w:val="24"/>
          <w:szCs w:val="24"/>
          <w:rtl/>
        </w:rPr>
        <w:t xml:space="preserve"> كنت أبيت مع رسول الله صلى الله عليه وسلم فآتيه بو</w:t>
      </w:r>
      <w:r w:rsidRPr="00F7144F">
        <w:rPr>
          <w:rFonts w:hint="cs"/>
          <w:sz w:val="24"/>
          <w:szCs w:val="24"/>
          <w:rtl/>
        </w:rPr>
        <w:t>َ</w:t>
      </w:r>
      <w:r w:rsidRPr="00F7144F">
        <w:rPr>
          <w:sz w:val="24"/>
          <w:szCs w:val="24"/>
          <w:rtl/>
        </w:rPr>
        <w:t>ضوئه وحاجته فقال لي</w:t>
      </w:r>
      <w:r w:rsidRPr="00F7144F">
        <w:rPr>
          <w:rFonts w:hint="cs"/>
          <w:sz w:val="24"/>
          <w:szCs w:val="24"/>
          <w:rtl/>
        </w:rPr>
        <w:t>:</w:t>
      </w:r>
      <w:r w:rsidRPr="00F7144F">
        <w:rPr>
          <w:sz w:val="24"/>
          <w:szCs w:val="24"/>
          <w:rtl/>
        </w:rPr>
        <w:t xml:space="preserve"> سلني </w:t>
      </w:r>
      <w:r w:rsidRPr="00F7144F">
        <w:rPr>
          <w:rFonts w:hint="cs"/>
          <w:sz w:val="24"/>
          <w:szCs w:val="24"/>
          <w:rtl/>
        </w:rPr>
        <w:t xml:space="preserve">؟ </w:t>
      </w:r>
      <w:r w:rsidRPr="00F7144F">
        <w:rPr>
          <w:sz w:val="24"/>
          <w:szCs w:val="24"/>
          <w:rtl/>
        </w:rPr>
        <w:t xml:space="preserve">فقلت أسألك مرافقتك في الجنة </w:t>
      </w:r>
      <w:r w:rsidRPr="00F7144F">
        <w:rPr>
          <w:rFonts w:hint="cs"/>
          <w:sz w:val="24"/>
          <w:szCs w:val="24"/>
          <w:rtl/>
        </w:rPr>
        <w:t>.</w:t>
      </w:r>
      <w:r w:rsidRPr="00F7144F">
        <w:rPr>
          <w:sz w:val="24"/>
          <w:szCs w:val="24"/>
          <w:rtl/>
        </w:rPr>
        <w:t xml:space="preserve"> قال أو غير ذلك ؟ قلت</w:t>
      </w:r>
      <w:r w:rsidRPr="00F7144F">
        <w:rPr>
          <w:rFonts w:hint="cs"/>
          <w:sz w:val="24"/>
          <w:szCs w:val="24"/>
          <w:rtl/>
        </w:rPr>
        <w:t xml:space="preserve">: </w:t>
      </w:r>
      <w:r w:rsidRPr="00F7144F">
        <w:rPr>
          <w:sz w:val="24"/>
          <w:szCs w:val="24"/>
          <w:rtl/>
        </w:rPr>
        <w:t xml:space="preserve"> هو ذاك</w:t>
      </w:r>
      <w:r w:rsidRPr="00F7144F">
        <w:rPr>
          <w:rFonts w:hint="cs"/>
          <w:sz w:val="24"/>
          <w:szCs w:val="24"/>
          <w:rtl/>
        </w:rPr>
        <w:t>.</w:t>
      </w:r>
      <w:r w:rsidRPr="00F7144F">
        <w:rPr>
          <w:sz w:val="24"/>
          <w:szCs w:val="24"/>
          <w:rtl/>
        </w:rPr>
        <w:t xml:space="preserve"> قال</w:t>
      </w:r>
      <w:r w:rsidRPr="00F7144F">
        <w:rPr>
          <w:rFonts w:hint="cs"/>
          <w:sz w:val="24"/>
          <w:szCs w:val="24"/>
          <w:rtl/>
        </w:rPr>
        <w:t>:</w:t>
      </w:r>
      <w:r w:rsidRPr="00F7144F">
        <w:rPr>
          <w:sz w:val="24"/>
          <w:szCs w:val="24"/>
          <w:rtl/>
        </w:rPr>
        <w:t xml:space="preserve"> فأعني على نفسك بكثرة السجود</w:t>
      </w:r>
      <w:r w:rsidRPr="00F7144F">
        <w:rPr>
          <w:rFonts w:hint="cs"/>
          <w:sz w:val="24"/>
          <w:szCs w:val="24"/>
          <w:rtl/>
        </w:rPr>
        <w:t>.</w:t>
      </w:r>
    </w:p>
  </w:footnote>
  <w:footnote w:id="33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- 782.</w:t>
      </w:r>
    </w:p>
  </w:footnote>
  <w:footnote w:id="34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ليس عنده وأخرجه ابن ماجه1419.</w:t>
      </w:r>
    </w:p>
  </w:footnote>
  <w:footnote w:id="341">
    <w:p w:rsidR="005E660D" w:rsidRPr="00F7144F" w:rsidRDefault="005E660D" w:rsidP="0072141A">
      <w:pPr>
        <w:ind w:left="360"/>
        <w:rPr>
          <w:sz w:val="24"/>
          <w:szCs w:val="24"/>
          <w:rtl/>
        </w:rPr>
      </w:pPr>
      <w:r w:rsidRPr="00F7144F">
        <w:rPr>
          <w:rStyle w:val="Appelnotedebasdep"/>
          <w:sz w:val="24"/>
          <w:szCs w:val="24"/>
        </w:rPr>
        <w:footnoteRef/>
      </w:r>
      <w:r w:rsidRPr="00F7144F">
        <w:rPr>
          <w:rFonts w:hint="cs"/>
          <w:sz w:val="24"/>
          <w:szCs w:val="24"/>
          <w:rtl/>
        </w:rPr>
        <w:t>- ورد الصنعاني في سبل السلام 1 / 358- 359 قول الشافعي الذي رآى أن  أحاديث السجود بعد السلام منسوخة فقال :"قا</w:t>
      </w:r>
      <w:r w:rsidRPr="00F7144F">
        <w:rPr>
          <w:sz w:val="24"/>
          <w:szCs w:val="24"/>
          <w:rtl/>
        </w:rPr>
        <w:t>ل في الشرح : وطريق الإنصاف أن الأحاديث الواردة في ذلك قولا وفعلا فيها نوع تعارض ، وتقدم وتأخر البعض غير ثابت برواية صحيحة موصولة ، حتى يستقيم القول بالنسخ ، فالأولى الحمل على التوسع في جواز الأمرين</w:t>
      </w:r>
      <w:r w:rsidRPr="00F7144F">
        <w:rPr>
          <w:rFonts w:hint="cs"/>
          <w:sz w:val="24"/>
          <w:szCs w:val="24"/>
          <w:rtl/>
        </w:rPr>
        <w:t xml:space="preserve"> .</w:t>
      </w:r>
    </w:p>
    <w:p w:rsidR="005E660D" w:rsidRPr="00F7144F" w:rsidRDefault="005E660D" w:rsidP="00D43B35">
      <w:pPr>
        <w:ind w:left="360"/>
        <w:rPr>
          <w:sz w:val="24"/>
          <w:szCs w:val="24"/>
          <w:rtl/>
        </w:rPr>
      </w:pPr>
      <w:r w:rsidRPr="00F7144F">
        <w:rPr>
          <w:rFonts w:hint="cs"/>
          <w:sz w:val="24"/>
          <w:szCs w:val="24"/>
          <w:rtl/>
        </w:rPr>
        <w:t>...فالقول بالتخييرأقرب</w:t>
      </w:r>
      <w:r w:rsidRPr="00F7144F">
        <w:rPr>
          <w:sz w:val="24"/>
          <w:szCs w:val="24"/>
          <w:rtl/>
        </w:rPr>
        <w:t>الطرق إلى الجمع بين الأحاديث كما عرفت</w:t>
      </w:r>
      <w:r w:rsidRPr="00F7144F">
        <w:rPr>
          <w:rFonts w:hint="cs"/>
          <w:sz w:val="24"/>
          <w:szCs w:val="24"/>
          <w:rtl/>
        </w:rPr>
        <w:t>.</w:t>
      </w:r>
    </w:p>
    <w:p w:rsidR="005E660D" w:rsidRPr="00F7144F" w:rsidRDefault="005E660D" w:rsidP="00D43B35">
      <w:pPr>
        <w:ind w:left="360"/>
        <w:rPr>
          <w:sz w:val="24"/>
          <w:szCs w:val="24"/>
          <w:rtl/>
        </w:rPr>
      </w:pPr>
      <w:r w:rsidRPr="00F7144F">
        <w:rPr>
          <w:rFonts w:hint="cs"/>
          <w:sz w:val="24"/>
          <w:szCs w:val="24"/>
          <w:rtl/>
        </w:rPr>
        <w:t>و</w:t>
      </w:r>
      <w:r w:rsidRPr="00F7144F">
        <w:rPr>
          <w:sz w:val="24"/>
          <w:szCs w:val="24"/>
          <w:rtl/>
        </w:rPr>
        <w:t>قال الحافظ أبو بكر البيهقي</w:t>
      </w:r>
      <w:r w:rsidRPr="00F7144F">
        <w:rPr>
          <w:rFonts w:hint="cs"/>
          <w:sz w:val="24"/>
          <w:szCs w:val="24"/>
          <w:rtl/>
        </w:rPr>
        <w:t>- وهو شافعي المذهب -</w:t>
      </w:r>
      <w:r w:rsidRPr="00F7144F">
        <w:rPr>
          <w:sz w:val="24"/>
          <w:szCs w:val="24"/>
          <w:rtl/>
        </w:rPr>
        <w:t xml:space="preserve"> : روينا { عن النبي صلى الله عليه وسلم أنه سجد للسهو قبل السلام ، وأنه أمر بذلك } ؛ وروينا { أنه سجد بعد السلام ، وأنه أمر به } ، وكلاهما صحيح ، ولهما شواهد يطول بذكرها الكلام ، ثم قال : الأشبه بالصواب جواز الأمرين جميعا ، قال : وهذا مذهب كثير من أصحابنا </w:t>
      </w:r>
      <w:r w:rsidRPr="00F7144F">
        <w:rPr>
          <w:rFonts w:hint="cs"/>
          <w:sz w:val="24"/>
          <w:szCs w:val="24"/>
          <w:rtl/>
        </w:rPr>
        <w:t>"</w:t>
      </w:r>
      <w:r w:rsidRPr="00F7144F">
        <w:rPr>
          <w:sz w:val="24"/>
          <w:szCs w:val="24"/>
          <w:rtl/>
        </w:rPr>
        <w:t>.</w:t>
      </w:r>
    </w:p>
    <w:p w:rsidR="005E660D" w:rsidRPr="00F7144F" w:rsidRDefault="005E660D" w:rsidP="00D43B35">
      <w:pPr>
        <w:ind w:left="360"/>
        <w:rPr>
          <w:sz w:val="24"/>
          <w:szCs w:val="24"/>
          <w:rtl/>
        </w:rPr>
      </w:pPr>
      <w:r w:rsidRPr="00F7144F">
        <w:rPr>
          <w:rFonts w:hint="cs"/>
          <w:sz w:val="24"/>
          <w:szCs w:val="24"/>
          <w:rtl/>
        </w:rPr>
        <w:t xml:space="preserve">وقال </w:t>
      </w:r>
      <w:r w:rsidRPr="00F7144F">
        <w:rPr>
          <w:sz w:val="24"/>
          <w:szCs w:val="24"/>
          <w:rtl/>
        </w:rPr>
        <w:t>النووي</w:t>
      </w:r>
      <w:r w:rsidRPr="00F7144F">
        <w:rPr>
          <w:rFonts w:hint="cs"/>
          <w:sz w:val="24"/>
          <w:szCs w:val="24"/>
          <w:rtl/>
        </w:rPr>
        <w:t xml:space="preserve"> في</w:t>
      </w:r>
      <w:r w:rsidRPr="00F7144F">
        <w:rPr>
          <w:sz w:val="24"/>
          <w:szCs w:val="24"/>
          <w:rtl/>
        </w:rPr>
        <w:t xml:space="preserve"> شرح</w:t>
      </w:r>
      <w:r w:rsidRPr="00F7144F">
        <w:rPr>
          <w:rFonts w:hint="cs"/>
          <w:sz w:val="24"/>
          <w:szCs w:val="24"/>
          <w:rtl/>
        </w:rPr>
        <w:t>ه</w:t>
      </w:r>
      <w:r w:rsidRPr="00F7144F">
        <w:rPr>
          <w:sz w:val="24"/>
          <w:szCs w:val="24"/>
          <w:rtl/>
        </w:rPr>
        <w:t xml:space="preserve"> على </w:t>
      </w:r>
      <w:r w:rsidRPr="00F7144F">
        <w:rPr>
          <w:rFonts w:hint="cs"/>
          <w:sz w:val="24"/>
          <w:szCs w:val="24"/>
          <w:rtl/>
        </w:rPr>
        <w:t xml:space="preserve">صحيح </w:t>
      </w:r>
      <w:r w:rsidRPr="00F7144F">
        <w:rPr>
          <w:sz w:val="24"/>
          <w:szCs w:val="24"/>
          <w:rtl/>
        </w:rPr>
        <w:t>مسلم - (2 / 335)</w:t>
      </w:r>
      <w:r w:rsidRPr="00F7144F">
        <w:rPr>
          <w:rFonts w:hint="cs"/>
          <w:sz w:val="24"/>
          <w:szCs w:val="24"/>
          <w:rtl/>
        </w:rPr>
        <w:t xml:space="preserve">:"  </w:t>
      </w:r>
      <w:r w:rsidRPr="00F7144F">
        <w:rPr>
          <w:sz w:val="24"/>
          <w:szCs w:val="24"/>
          <w:rtl/>
        </w:rPr>
        <w:t>قال القاضي عياض - رحمه الله تعالى - وجماعة من أصحابنا : ولا خلاف بين هؤلاء المختلفين وغيرهم من العلماء أنه لو سجد قبل السلام أو بعده للزيادة أو النقص أنه يجزئه ولا تفسد صلاته ، وإنما اختلافهم في الأفضل . والله أعلم .</w:t>
      </w:r>
    </w:p>
    <w:p w:rsidR="005E660D" w:rsidRPr="00F7144F" w:rsidRDefault="005E660D" w:rsidP="00F7711E">
      <w:pPr>
        <w:ind w:left="360"/>
        <w:rPr>
          <w:sz w:val="24"/>
          <w:szCs w:val="24"/>
          <w:rtl/>
        </w:rPr>
      </w:pPr>
      <w:r w:rsidRPr="00F7144F">
        <w:rPr>
          <w:sz w:val="24"/>
          <w:szCs w:val="24"/>
          <w:rtl/>
        </w:rPr>
        <w:t xml:space="preserve"> قال الجمهور : لو سها سهوين فأكثر كفاه سجدتان للجميع ، وبهذا قال الشافعي ومالك وأبو حنيفة وأحمد - رضوان الله عليهم - وجمهور التابعين </w:t>
      </w:r>
      <w:r w:rsidRPr="00F7144F">
        <w:rPr>
          <w:rFonts w:hint="cs"/>
          <w:sz w:val="24"/>
          <w:szCs w:val="24"/>
          <w:rtl/>
        </w:rPr>
        <w:t xml:space="preserve">. </w:t>
      </w:r>
    </w:p>
  </w:footnote>
  <w:footnote w:id="342">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w:t>
      </w:r>
      <w:r w:rsidRPr="00F7144F">
        <w:rPr>
          <w:sz w:val="24"/>
          <w:szCs w:val="24"/>
          <w:rtl/>
        </w:rPr>
        <w:t xml:space="preserve"> وأقوى المذاهب هنا مذهب مالك - رحمه الله تعالى </w:t>
      </w:r>
      <w:r w:rsidRPr="00F7144F">
        <w:rPr>
          <w:rFonts w:hint="cs"/>
          <w:sz w:val="24"/>
          <w:szCs w:val="24"/>
          <w:rtl/>
        </w:rPr>
        <w:t>-</w:t>
      </w:r>
      <w:r w:rsidRPr="00F7144F">
        <w:rPr>
          <w:sz w:val="24"/>
          <w:szCs w:val="24"/>
          <w:rtl/>
        </w:rPr>
        <w:t xml:space="preserve"> ثم مذهب الشافعي ، وللشافعي - رحمه الله تعالى - قول كمذهب مالك - رحمه الله تعالى - يفعل بالتخيير ، وعلى القول بمذهب  مالك </w:t>
      </w:r>
      <w:r w:rsidRPr="00F7144F">
        <w:rPr>
          <w:rFonts w:hint="cs"/>
          <w:sz w:val="24"/>
          <w:szCs w:val="24"/>
          <w:rtl/>
        </w:rPr>
        <w:t xml:space="preserve">- </w:t>
      </w:r>
      <w:r w:rsidRPr="00F7144F">
        <w:rPr>
          <w:sz w:val="24"/>
          <w:szCs w:val="24"/>
          <w:rtl/>
        </w:rPr>
        <w:t xml:space="preserve">رحمه الله تعالى </w:t>
      </w:r>
      <w:r w:rsidRPr="00F7144F">
        <w:rPr>
          <w:rFonts w:hint="cs"/>
          <w:sz w:val="24"/>
          <w:szCs w:val="24"/>
          <w:rtl/>
        </w:rPr>
        <w:t xml:space="preserve">- </w:t>
      </w:r>
      <w:r w:rsidRPr="00F7144F">
        <w:rPr>
          <w:sz w:val="24"/>
          <w:szCs w:val="24"/>
          <w:rtl/>
        </w:rPr>
        <w:t>لو اجتمع في صلاة سهوان : سهو بزيادة ، وسهو بنقص سجد قبل السلام</w:t>
      </w:r>
      <w:r w:rsidRPr="00F7144F">
        <w:rPr>
          <w:rFonts w:hint="cs"/>
          <w:sz w:val="24"/>
          <w:szCs w:val="24"/>
          <w:rtl/>
        </w:rPr>
        <w:t xml:space="preserve"> ". انظر شرح </w:t>
      </w:r>
      <w:r w:rsidRPr="00F7144F">
        <w:rPr>
          <w:sz w:val="24"/>
          <w:szCs w:val="24"/>
          <w:rtl/>
        </w:rPr>
        <w:t xml:space="preserve">النووي على </w:t>
      </w:r>
      <w:r w:rsidRPr="00F7144F">
        <w:rPr>
          <w:rFonts w:hint="cs"/>
          <w:sz w:val="24"/>
          <w:szCs w:val="24"/>
          <w:rtl/>
        </w:rPr>
        <w:t xml:space="preserve">صحيح </w:t>
      </w:r>
      <w:r w:rsidRPr="00F7144F">
        <w:rPr>
          <w:sz w:val="24"/>
          <w:szCs w:val="24"/>
          <w:rtl/>
        </w:rPr>
        <w:t>مسلم - (2 / 335)</w:t>
      </w:r>
      <w:r w:rsidRPr="00F7144F">
        <w:rPr>
          <w:rFonts w:hint="cs"/>
          <w:sz w:val="24"/>
          <w:szCs w:val="24"/>
          <w:rtl/>
        </w:rPr>
        <w:t>:</w:t>
      </w:r>
    </w:p>
  </w:footnote>
  <w:footnote w:id="343">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وأيد هذا الرأي صاحب الروضة الندية1/ 327 فقال:"... ينبغي في موارد النصوص أن يفعل كما أرشد إليه الشارع, فيسجد قبل التسليم فيما أرشد  إلى السجود فيه قبل التسليم, ويسجد بعد التسليم فيما أرشد فيه إلى السجود بعد التسليم, وما عدا ذلك فهو بالخيار, والكل سنة ".</w:t>
      </w:r>
    </w:p>
    <w:p w:rsidR="005E660D" w:rsidRPr="00F7144F" w:rsidRDefault="005E660D" w:rsidP="00D43B35">
      <w:pPr>
        <w:rPr>
          <w:sz w:val="24"/>
          <w:szCs w:val="24"/>
          <w:rtl/>
        </w:rPr>
      </w:pPr>
      <w:r w:rsidRPr="00F7144F">
        <w:rPr>
          <w:rFonts w:hint="cs"/>
          <w:sz w:val="24"/>
          <w:szCs w:val="24"/>
          <w:rtl/>
        </w:rPr>
        <w:t>أما الأحوال التي يشرع فيها سجود السهو فهي:</w:t>
      </w:r>
    </w:p>
    <w:p w:rsidR="005E660D" w:rsidRPr="00F7144F" w:rsidRDefault="005E660D" w:rsidP="00D43B35">
      <w:pPr>
        <w:rPr>
          <w:sz w:val="24"/>
          <w:szCs w:val="24"/>
          <w:rtl/>
        </w:rPr>
      </w:pPr>
      <w:r w:rsidRPr="00F7144F">
        <w:rPr>
          <w:rFonts w:hint="cs"/>
          <w:sz w:val="24"/>
          <w:szCs w:val="24"/>
          <w:rtl/>
        </w:rPr>
        <w:t xml:space="preserve">1 - إذا سلم قبل إتمام الصلاة , فإنه يسجد بعد السلام , لحديث أبي هريرة (عند البخاري1227 ومسلم573 ) قال :" </w:t>
      </w:r>
      <w:r w:rsidRPr="00F7144F">
        <w:rPr>
          <w:sz w:val="24"/>
          <w:szCs w:val="24"/>
          <w:rtl/>
        </w:rPr>
        <w:t>صلى بنا النبي صلى الله عليه وسلم الظهر أو العصر</w:t>
      </w:r>
      <w:r w:rsidRPr="00F7144F">
        <w:rPr>
          <w:rFonts w:hint="cs"/>
          <w:sz w:val="24"/>
          <w:szCs w:val="24"/>
          <w:rtl/>
        </w:rPr>
        <w:t>,</w:t>
      </w:r>
      <w:r w:rsidRPr="00F7144F">
        <w:rPr>
          <w:sz w:val="24"/>
          <w:szCs w:val="24"/>
          <w:rtl/>
        </w:rPr>
        <w:t xml:space="preserve"> فسلم</w:t>
      </w:r>
      <w:r w:rsidRPr="00F7144F">
        <w:rPr>
          <w:rFonts w:hint="cs"/>
          <w:sz w:val="24"/>
          <w:szCs w:val="24"/>
          <w:rtl/>
        </w:rPr>
        <w:t>.</w:t>
      </w:r>
      <w:r w:rsidRPr="00F7144F">
        <w:rPr>
          <w:sz w:val="24"/>
          <w:szCs w:val="24"/>
          <w:rtl/>
        </w:rPr>
        <w:t xml:space="preserve"> فقال له ذو اليدين الصلاة يا رسول الله أنقصت</w:t>
      </w:r>
      <w:r w:rsidRPr="00F7144F">
        <w:rPr>
          <w:rFonts w:hint="cs"/>
          <w:sz w:val="24"/>
          <w:szCs w:val="24"/>
          <w:rtl/>
        </w:rPr>
        <w:t>؟</w:t>
      </w:r>
      <w:r w:rsidRPr="00F7144F">
        <w:rPr>
          <w:sz w:val="24"/>
          <w:szCs w:val="24"/>
          <w:rtl/>
        </w:rPr>
        <w:t xml:space="preserve"> فقال النبي صلى الله عليه وسلم لأصحابه </w:t>
      </w:r>
      <w:r w:rsidRPr="00F7144F">
        <w:rPr>
          <w:rFonts w:hint="cs"/>
          <w:sz w:val="24"/>
          <w:szCs w:val="24"/>
          <w:rtl/>
        </w:rPr>
        <w:t>:</w:t>
      </w:r>
      <w:r w:rsidRPr="00F7144F">
        <w:rPr>
          <w:sz w:val="24"/>
          <w:szCs w:val="24"/>
          <w:rtl/>
        </w:rPr>
        <w:t>أحق ما يقول</w:t>
      </w:r>
      <w:r w:rsidRPr="00F7144F">
        <w:rPr>
          <w:rFonts w:hint="cs"/>
          <w:sz w:val="24"/>
          <w:szCs w:val="24"/>
          <w:rtl/>
        </w:rPr>
        <w:t>؟</w:t>
      </w:r>
      <w:r w:rsidRPr="00F7144F">
        <w:rPr>
          <w:sz w:val="24"/>
          <w:szCs w:val="24"/>
          <w:rtl/>
        </w:rPr>
        <w:t xml:space="preserve"> قالوا</w:t>
      </w:r>
      <w:r w:rsidRPr="00F7144F">
        <w:rPr>
          <w:rFonts w:hint="cs"/>
          <w:sz w:val="24"/>
          <w:szCs w:val="24"/>
          <w:rtl/>
        </w:rPr>
        <w:t>:</w:t>
      </w:r>
      <w:r w:rsidRPr="00F7144F">
        <w:rPr>
          <w:sz w:val="24"/>
          <w:szCs w:val="24"/>
          <w:rtl/>
        </w:rPr>
        <w:t xml:space="preserve"> نعم</w:t>
      </w:r>
      <w:r w:rsidRPr="00F7144F">
        <w:rPr>
          <w:rFonts w:hint="cs"/>
          <w:sz w:val="24"/>
          <w:szCs w:val="24"/>
          <w:rtl/>
        </w:rPr>
        <w:t>.</w:t>
      </w:r>
      <w:r w:rsidRPr="00F7144F">
        <w:rPr>
          <w:sz w:val="24"/>
          <w:szCs w:val="24"/>
          <w:rtl/>
        </w:rPr>
        <w:t xml:space="preserve"> فصلى ركعتين أخريين ثم سجد سجدتين</w:t>
      </w:r>
      <w:r w:rsidRPr="00F7144F">
        <w:rPr>
          <w:rFonts w:hint="cs"/>
          <w:sz w:val="24"/>
          <w:szCs w:val="24"/>
          <w:rtl/>
        </w:rPr>
        <w:t>.</w:t>
      </w:r>
      <w:r w:rsidRPr="00F7144F">
        <w:rPr>
          <w:sz w:val="24"/>
          <w:szCs w:val="24"/>
          <w:rtl/>
        </w:rPr>
        <w:t xml:space="preserve"> قال سعد ورأيت عروة بن الزبير صلى من المغرب ركعتين فسلم</w:t>
      </w:r>
      <w:r w:rsidRPr="00F7144F">
        <w:rPr>
          <w:rFonts w:hint="cs"/>
          <w:sz w:val="24"/>
          <w:szCs w:val="24"/>
          <w:rtl/>
        </w:rPr>
        <w:t>,</w:t>
      </w:r>
      <w:r w:rsidRPr="00F7144F">
        <w:rPr>
          <w:sz w:val="24"/>
          <w:szCs w:val="24"/>
          <w:rtl/>
        </w:rPr>
        <w:t xml:space="preserve"> وتكلم ثم صلى ما بقي وسجد سجدتين</w:t>
      </w:r>
      <w:r w:rsidRPr="00F7144F">
        <w:rPr>
          <w:rFonts w:hint="cs"/>
          <w:sz w:val="24"/>
          <w:szCs w:val="24"/>
          <w:rtl/>
        </w:rPr>
        <w:t>.</w:t>
      </w:r>
      <w:r w:rsidRPr="00F7144F">
        <w:rPr>
          <w:sz w:val="24"/>
          <w:szCs w:val="24"/>
          <w:rtl/>
        </w:rPr>
        <w:t xml:space="preserve"> وقال هكذا فعل النبي صلى الله عليه وسلم</w:t>
      </w:r>
      <w:r w:rsidRPr="00F7144F">
        <w:rPr>
          <w:rFonts w:hint="cs"/>
          <w:sz w:val="24"/>
          <w:szCs w:val="24"/>
          <w:rtl/>
        </w:rPr>
        <w:t>.</w:t>
      </w:r>
    </w:p>
    <w:p w:rsidR="005E660D" w:rsidRPr="00F7144F" w:rsidRDefault="005E660D" w:rsidP="00D43B35">
      <w:pPr>
        <w:rPr>
          <w:sz w:val="24"/>
          <w:szCs w:val="24"/>
          <w:rtl/>
        </w:rPr>
      </w:pPr>
      <w:r w:rsidRPr="00F7144F">
        <w:rPr>
          <w:rFonts w:hint="cs"/>
          <w:sz w:val="24"/>
          <w:szCs w:val="24"/>
          <w:rtl/>
        </w:rPr>
        <w:t>2- عند الزيادة على الصلاة ,فإنه يسجد بعد السلام لحديث عبد الله بن مسعود أن النبي صلى الله عليه وسلم صلى الظهر خمسا, فلما سلم. قيل له :أزيد في الصلاة؟ قال : وما ذاك ؟ قالوا : صليت خمسا , فسجد سجدتين "(انظر صحيح البخاري1226 وصحيح مسلم 572)</w:t>
      </w:r>
    </w:p>
    <w:p w:rsidR="005E660D" w:rsidRPr="00F7144F" w:rsidRDefault="005E660D" w:rsidP="00D43B35">
      <w:pPr>
        <w:rPr>
          <w:sz w:val="24"/>
          <w:szCs w:val="24"/>
          <w:rtl/>
        </w:rPr>
      </w:pPr>
      <w:r w:rsidRPr="00F7144F">
        <w:rPr>
          <w:rFonts w:hint="cs"/>
          <w:sz w:val="24"/>
          <w:szCs w:val="24"/>
          <w:rtl/>
        </w:rPr>
        <w:t>3- عند نسيان التشهد الأوسط , يسجد قبل السلام, لحديث عبد الله بن بحينة في الباب أعلاه.</w:t>
      </w:r>
    </w:p>
    <w:p w:rsidR="005E660D" w:rsidRPr="00F7144F" w:rsidRDefault="005E660D" w:rsidP="00D43B35">
      <w:pPr>
        <w:rPr>
          <w:sz w:val="24"/>
          <w:szCs w:val="24"/>
          <w:rtl/>
        </w:rPr>
      </w:pPr>
      <w:r w:rsidRPr="00F7144F">
        <w:rPr>
          <w:rFonts w:hint="cs"/>
          <w:sz w:val="24"/>
          <w:szCs w:val="24"/>
          <w:rtl/>
        </w:rPr>
        <w:t xml:space="preserve"> 4 -  عند الشك في عدد الركعات أو السجدات , يسجد قبل السلام لحديث </w:t>
      </w:r>
      <w:r w:rsidRPr="00F7144F">
        <w:rPr>
          <w:sz w:val="24"/>
          <w:szCs w:val="24"/>
          <w:rtl/>
        </w:rPr>
        <w:t xml:space="preserve"> أبي سعيد الخدري</w:t>
      </w:r>
      <w:r w:rsidRPr="00F7144F">
        <w:rPr>
          <w:rFonts w:hint="cs"/>
          <w:sz w:val="24"/>
          <w:szCs w:val="24"/>
          <w:rtl/>
        </w:rPr>
        <w:t xml:space="preserve"> الذي أخرجه مسلم 571,</w:t>
      </w:r>
      <w:r w:rsidRPr="00F7144F">
        <w:rPr>
          <w:sz w:val="24"/>
          <w:szCs w:val="24"/>
          <w:rtl/>
        </w:rPr>
        <w:t xml:space="preserve"> قال</w:t>
      </w:r>
      <w:r w:rsidRPr="00F7144F">
        <w:rPr>
          <w:rFonts w:hint="cs"/>
          <w:sz w:val="24"/>
          <w:szCs w:val="24"/>
          <w:rtl/>
        </w:rPr>
        <w:t xml:space="preserve">: </w:t>
      </w:r>
      <w:r w:rsidRPr="00F7144F">
        <w:rPr>
          <w:sz w:val="24"/>
          <w:szCs w:val="24"/>
          <w:rtl/>
        </w:rPr>
        <w:t>قال رسول الله صلى الله عليه وسلم</w:t>
      </w:r>
      <w:r w:rsidRPr="00F7144F">
        <w:rPr>
          <w:rFonts w:hint="cs"/>
          <w:sz w:val="24"/>
          <w:szCs w:val="24"/>
          <w:rtl/>
        </w:rPr>
        <w:t xml:space="preserve">:" </w:t>
      </w:r>
      <w:r w:rsidRPr="00F7144F">
        <w:rPr>
          <w:sz w:val="24"/>
          <w:szCs w:val="24"/>
          <w:rtl/>
        </w:rPr>
        <w:t>إذا شك أحدكم في صلاته فلم يدر كم صلى ثلاثا أم أربعا فليطرح الشك</w:t>
      </w:r>
      <w:r w:rsidRPr="00F7144F">
        <w:rPr>
          <w:rFonts w:hint="cs"/>
          <w:sz w:val="24"/>
          <w:szCs w:val="24"/>
          <w:rtl/>
        </w:rPr>
        <w:t>,</w:t>
      </w:r>
      <w:r w:rsidRPr="00F7144F">
        <w:rPr>
          <w:sz w:val="24"/>
          <w:szCs w:val="24"/>
          <w:rtl/>
        </w:rPr>
        <w:t xml:space="preserve"> وليبن على ما استيقن ثم يسجد سجدتين قبل أن يسلم</w:t>
      </w:r>
      <w:r w:rsidRPr="00F7144F">
        <w:rPr>
          <w:rFonts w:hint="cs"/>
          <w:sz w:val="24"/>
          <w:szCs w:val="24"/>
          <w:rtl/>
        </w:rPr>
        <w:t>,</w:t>
      </w:r>
      <w:r w:rsidRPr="00F7144F">
        <w:rPr>
          <w:sz w:val="24"/>
          <w:szCs w:val="24"/>
          <w:rtl/>
        </w:rPr>
        <w:t xml:space="preserve"> فإن كان صلى خمسا شفعن له صلاته</w:t>
      </w:r>
      <w:r w:rsidRPr="00F7144F">
        <w:rPr>
          <w:rFonts w:hint="cs"/>
          <w:sz w:val="24"/>
          <w:szCs w:val="24"/>
          <w:rtl/>
        </w:rPr>
        <w:t>,</w:t>
      </w:r>
      <w:r w:rsidRPr="00F7144F">
        <w:rPr>
          <w:sz w:val="24"/>
          <w:szCs w:val="24"/>
          <w:rtl/>
        </w:rPr>
        <w:t xml:space="preserve"> وإن كان صلى إتماما لأربع </w:t>
      </w:r>
      <w:r w:rsidRPr="00F7144F">
        <w:rPr>
          <w:rFonts w:hint="cs"/>
          <w:sz w:val="24"/>
          <w:szCs w:val="24"/>
          <w:rtl/>
        </w:rPr>
        <w:t>,</w:t>
      </w:r>
      <w:r w:rsidRPr="00F7144F">
        <w:rPr>
          <w:sz w:val="24"/>
          <w:szCs w:val="24"/>
          <w:rtl/>
        </w:rPr>
        <w:t>كانتا ترغيما للشيطان</w:t>
      </w:r>
      <w:r w:rsidRPr="00F7144F">
        <w:rPr>
          <w:rFonts w:hint="cs"/>
          <w:sz w:val="24"/>
          <w:szCs w:val="24"/>
          <w:rtl/>
        </w:rPr>
        <w:t xml:space="preserve"> ".</w:t>
      </w:r>
      <w:r w:rsidRPr="00F7144F">
        <w:rPr>
          <w:sz w:val="24"/>
          <w:szCs w:val="24"/>
          <w:rtl/>
        </w:rPr>
        <w:t xml:space="preserve"> أي إغاظة له وإذلالا ، مأخوذ من الر</w:t>
      </w:r>
      <w:r w:rsidRPr="00F7144F">
        <w:rPr>
          <w:rFonts w:hint="cs"/>
          <w:sz w:val="24"/>
          <w:szCs w:val="24"/>
          <w:rtl/>
        </w:rPr>
        <w:t>َّ</w:t>
      </w:r>
      <w:r w:rsidRPr="00F7144F">
        <w:rPr>
          <w:sz w:val="24"/>
          <w:szCs w:val="24"/>
          <w:rtl/>
        </w:rPr>
        <w:t xml:space="preserve">غام وهو التراب ، ومنه أرغم الله أنفه ، والمعنى </w:t>
      </w:r>
      <w:r w:rsidRPr="00F7144F">
        <w:rPr>
          <w:rFonts w:hint="cs"/>
          <w:sz w:val="24"/>
          <w:szCs w:val="24"/>
          <w:rtl/>
        </w:rPr>
        <w:t xml:space="preserve">: </w:t>
      </w:r>
      <w:r w:rsidRPr="00F7144F">
        <w:rPr>
          <w:sz w:val="24"/>
          <w:szCs w:val="24"/>
          <w:rtl/>
        </w:rPr>
        <w:t xml:space="preserve">أن الشيطان لبس عليه صلاته </w:t>
      </w:r>
      <w:r w:rsidRPr="00F7144F">
        <w:rPr>
          <w:rFonts w:hint="cs"/>
          <w:sz w:val="24"/>
          <w:szCs w:val="24"/>
          <w:rtl/>
        </w:rPr>
        <w:t xml:space="preserve">, </w:t>
      </w:r>
      <w:r w:rsidRPr="00F7144F">
        <w:rPr>
          <w:sz w:val="24"/>
          <w:szCs w:val="24"/>
          <w:rtl/>
        </w:rPr>
        <w:t>وتعرض لإفسادها ونقصها</w:t>
      </w:r>
      <w:r w:rsidRPr="00F7144F">
        <w:rPr>
          <w:rFonts w:hint="cs"/>
          <w:sz w:val="24"/>
          <w:szCs w:val="24"/>
          <w:rtl/>
        </w:rPr>
        <w:t>,</w:t>
      </w:r>
      <w:r w:rsidRPr="00F7144F">
        <w:rPr>
          <w:sz w:val="24"/>
          <w:szCs w:val="24"/>
          <w:rtl/>
        </w:rPr>
        <w:t xml:space="preserve"> فجعل الله تعالى للمصلي طريقا إلى جبر صلاته وتدارك ما لبسه عليه وإرغام الشيطان ورده خاسئا مبعدا عن مراده ، وكملت صلاة ابن آدم ، وامتثل أمر الله تعالى الذي عصى به إبليس من امتناعه من السجود . والله أعلم .</w:t>
      </w:r>
      <w:r w:rsidRPr="00F7144F">
        <w:rPr>
          <w:rFonts w:hint="cs"/>
          <w:sz w:val="24"/>
          <w:szCs w:val="24"/>
          <w:rtl/>
        </w:rPr>
        <w:t xml:space="preserve"> قاله</w:t>
      </w:r>
      <w:r w:rsidRPr="00F7144F">
        <w:rPr>
          <w:sz w:val="24"/>
          <w:szCs w:val="24"/>
          <w:rtl/>
        </w:rPr>
        <w:t xml:space="preserve"> النووي </w:t>
      </w:r>
      <w:r w:rsidRPr="00F7144F">
        <w:rPr>
          <w:rFonts w:hint="cs"/>
          <w:sz w:val="24"/>
          <w:szCs w:val="24"/>
          <w:rtl/>
        </w:rPr>
        <w:t xml:space="preserve">في شرحه </w:t>
      </w:r>
      <w:r w:rsidRPr="00F7144F">
        <w:rPr>
          <w:sz w:val="24"/>
          <w:szCs w:val="24"/>
          <w:rtl/>
        </w:rPr>
        <w:t>على مسلم - (2 / 341)</w:t>
      </w:r>
      <w:r w:rsidRPr="00F7144F">
        <w:rPr>
          <w:rFonts w:hint="cs"/>
          <w:sz w:val="24"/>
          <w:szCs w:val="24"/>
          <w:rtl/>
        </w:rPr>
        <w:t xml:space="preserve"> ( نقلا من الموسوعة الفقهية الميسرة 2/ 194 -195 لحسين العوايشة ).</w:t>
      </w:r>
    </w:p>
    <w:p w:rsidR="005E660D" w:rsidRPr="00F7144F" w:rsidRDefault="005E660D" w:rsidP="00D43B35">
      <w:pPr>
        <w:rPr>
          <w:sz w:val="24"/>
          <w:szCs w:val="24"/>
          <w:rtl/>
        </w:rPr>
      </w:pPr>
      <w:r w:rsidRPr="00F7144F">
        <w:rPr>
          <w:rFonts w:hint="cs"/>
          <w:sz w:val="24"/>
          <w:szCs w:val="24"/>
          <w:rtl/>
        </w:rPr>
        <w:t xml:space="preserve">قال الشيخ الألباني في </w:t>
      </w:r>
      <w:r w:rsidRPr="00F7144F">
        <w:rPr>
          <w:sz w:val="24"/>
          <w:szCs w:val="24"/>
          <w:rtl/>
        </w:rPr>
        <w:t>تمام المنة - (1 / 274)</w:t>
      </w:r>
      <w:r w:rsidRPr="00F7144F">
        <w:rPr>
          <w:rFonts w:hint="cs"/>
          <w:sz w:val="24"/>
          <w:szCs w:val="24"/>
          <w:rtl/>
        </w:rPr>
        <w:t xml:space="preserve"> :</w:t>
      </w:r>
    </w:p>
    <w:p w:rsidR="005E660D" w:rsidRPr="00F7144F" w:rsidRDefault="005E660D" w:rsidP="00D43B35">
      <w:pPr>
        <w:rPr>
          <w:sz w:val="24"/>
          <w:szCs w:val="24"/>
          <w:rtl/>
        </w:rPr>
      </w:pPr>
      <w:r w:rsidRPr="00F7144F">
        <w:rPr>
          <w:sz w:val="24"/>
          <w:szCs w:val="24"/>
          <w:rtl/>
        </w:rPr>
        <w:t>قوله : " فلينظر الذي يرى أنه الصواب " فإنه كالصريح في الأخذ بما يغلب على رأيه ويؤيده قوله في حديث أبي سعيد : " فلم يدر كم صلى " فإن مفهومه أن من تحرى الصواب بعد الشك حتى درى كم صلى - أنه ليس له أن يبني على الأقل بل حكم هذه المسألة مسكوت عنه في هذا الحديث وقد تولى بيانه حديث ابن مسعود حيث أمر صلى الله عليه وسلم فيه بالأخذ بما يظن أنه أقرب إلى الصواب سواء كان الأقل أو الأكثر ثم يسجد بعد التسليم سجدتين</w:t>
      </w:r>
      <w:r w:rsidRPr="00F7144F">
        <w:rPr>
          <w:rFonts w:hint="cs"/>
          <w:sz w:val="24"/>
          <w:szCs w:val="24"/>
          <w:rtl/>
        </w:rPr>
        <w:t xml:space="preserve"> [ حديث ابن مسعود رواه البخاري 401 ومسلم 572 والنسائي1230 بلفظ :"...</w:t>
      </w:r>
      <w:r w:rsidRPr="00F7144F">
        <w:rPr>
          <w:sz w:val="24"/>
          <w:szCs w:val="24"/>
          <w:rtl/>
        </w:rPr>
        <w:t xml:space="preserve"> صلى النبي صلى الله عليه وسلم</w:t>
      </w:r>
      <w:r w:rsidRPr="00F7144F">
        <w:rPr>
          <w:rFonts w:hint="cs"/>
          <w:sz w:val="24"/>
          <w:szCs w:val="24"/>
          <w:rtl/>
        </w:rPr>
        <w:t xml:space="preserve"> -</w:t>
      </w:r>
      <w:r w:rsidRPr="00F7144F">
        <w:rPr>
          <w:sz w:val="24"/>
          <w:szCs w:val="24"/>
          <w:rtl/>
        </w:rPr>
        <w:t xml:space="preserve"> قال إبراهيم لا أدري زاد أو نقص </w:t>
      </w:r>
      <w:r w:rsidRPr="00F7144F">
        <w:rPr>
          <w:rFonts w:hint="cs"/>
          <w:sz w:val="24"/>
          <w:szCs w:val="24"/>
          <w:rtl/>
        </w:rPr>
        <w:t xml:space="preserve">- </w:t>
      </w:r>
      <w:r w:rsidRPr="00F7144F">
        <w:rPr>
          <w:sz w:val="24"/>
          <w:szCs w:val="24"/>
          <w:rtl/>
        </w:rPr>
        <w:t>فلما سلم قيل له يا رسول الله أحدث في الصلاة شيء قال وما ذاك قالوا صليت كذا وكذا فثنى رجليه واستقبل القبلة وسجد سجدتين ثم سلم فلما أقبل علينا بوجهه قال إنه لو حدث في الصلاة شيء لنبأتكم به ولكن إنما أنا بشر مثلكم أنسى كما تنسون فإذا نسيت فذكروني وإذا شك أحدكم في صلاته فليتحر الصواب فليتم عليه ثم ليسلم ثم يسجد سجدتين</w:t>
      </w:r>
      <w:r w:rsidRPr="00F7144F">
        <w:rPr>
          <w:rFonts w:hint="cs"/>
          <w:sz w:val="24"/>
          <w:szCs w:val="24"/>
          <w:rtl/>
        </w:rPr>
        <w:t>".]</w:t>
      </w:r>
    </w:p>
    <w:p w:rsidR="005E660D" w:rsidRPr="00F7144F" w:rsidRDefault="005E660D" w:rsidP="00D43B35">
      <w:pPr>
        <w:rPr>
          <w:sz w:val="24"/>
          <w:szCs w:val="24"/>
        </w:rPr>
      </w:pPr>
      <w:r w:rsidRPr="00F7144F">
        <w:rPr>
          <w:sz w:val="24"/>
          <w:szCs w:val="24"/>
          <w:rtl/>
        </w:rPr>
        <w:t xml:space="preserve"> وأما في حالة الحيرة وعدم الدراية فإنه يبني على الأقل ويسجد قبل التسليم وفي هذا إشارة إلى اختلاف ما في الحديثين من الفقه فتأمل</w:t>
      </w:r>
      <w:r w:rsidRPr="00F7144F">
        <w:rPr>
          <w:rFonts w:hint="cs"/>
          <w:sz w:val="24"/>
          <w:szCs w:val="24"/>
          <w:rtl/>
        </w:rPr>
        <w:t xml:space="preserve"> ".</w:t>
      </w:r>
    </w:p>
  </w:footnote>
  <w:footnote w:id="34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البخاري787ومسلم 886.</w:t>
      </w:r>
    </w:p>
  </w:footnote>
  <w:footnote w:id="345">
    <w:p w:rsidR="005E660D" w:rsidRPr="00F7144F" w:rsidRDefault="005E660D" w:rsidP="00F7711E">
      <w:pPr>
        <w:ind w:right="720"/>
        <w:rPr>
          <w:sz w:val="24"/>
          <w:szCs w:val="24"/>
        </w:rPr>
      </w:pPr>
      <w:r w:rsidRPr="00F7144F">
        <w:rPr>
          <w:rStyle w:val="Appelnotedebasdep"/>
          <w:sz w:val="24"/>
          <w:szCs w:val="24"/>
        </w:rPr>
        <w:footnoteRef/>
      </w:r>
      <w:r w:rsidRPr="00F7144F">
        <w:rPr>
          <w:rFonts w:hint="cs"/>
          <w:sz w:val="24"/>
          <w:szCs w:val="24"/>
          <w:rtl/>
        </w:rPr>
        <w:t>- البخاري359ومسلم 921وأبو داود 874 والنسائي1230 وابن ماجه 1199</w:t>
      </w:r>
    </w:p>
  </w:footnote>
  <w:footnote w:id="34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888 وقال الألباني :" شاذ بذكر التشهد".</w:t>
      </w:r>
    </w:p>
  </w:footnote>
  <w:footnote w:id="347">
    <w:p w:rsidR="005E660D" w:rsidRPr="00F7144F" w:rsidRDefault="005E660D" w:rsidP="0072141A">
      <w:pPr>
        <w:ind w:left="3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السلام يلي سجدتي  السهو , فلا يفصل بينهما بتشهد ولا دعاء قال ابن تيمية رحمه الله تعالى :"</w:t>
      </w:r>
      <w:r w:rsidRPr="00F7144F">
        <w:rPr>
          <w:sz w:val="24"/>
          <w:szCs w:val="24"/>
          <w:rtl/>
        </w:rPr>
        <w:t xml:space="preserve"> وأما التشهد في سجدتي السهو : فاع</w:t>
      </w:r>
      <w:r w:rsidRPr="00F7144F">
        <w:rPr>
          <w:rFonts w:hint="cs"/>
          <w:sz w:val="24"/>
          <w:szCs w:val="24"/>
          <w:rtl/>
        </w:rPr>
        <w:t>ْ</w:t>
      </w:r>
      <w:r w:rsidRPr="00F7144F">
        <w:rPr>
          <w:sz w:val="24"/>
          <w:szCs w:val="24"/>
          <w:rtl/>
        </w:rPr>
        <w:t>ت</w:t>
      </w:r>
      <w:r w:rsidRPr="00F7144F">
        <w:rPr>
          <w:rFonts w:hint="cs"/>
          <w:sz w:val="24"/>
          <w:szCs w:val="24"/>
          <w:rtl/>
        </w:rPr>
        <w:t>َ</w:t>
      </w:r>
      <w:r w:rsidRPr="00F7144F">
        <w:rPr>
          <w:sz w:val="24"/>
          <w:szCs w:val="24"/>
          <w:rtl/>
        </w:rPr>
        <w:t>م</w:t>
      </w:r>
      <w:r w:rsidRPr="00F7144F">
        <w:rPr>
          <w:rFonts w:hint="cs"/>
          <w:sz w:val="24"/>
          <w:szCs w:val="24"/>
          <w:rtl/>
        </w:rPr>
        <w:t>َدَ</w:t>
      </w:r>
      <w:r w:rsidRPr="00F7144F">
        <w:rPr>
          <w:sz w:val="24"/>
          <w:szCs w:val="24"/>
          <w:rtl/>
        </w:rPr>
        <w:t xml:space="preserve"> من أثبته على ما روي من حديث عمران بن حصين </w:t>
      </w:r>
      <w:r w:rsidRPr="00F7144F">
        <w:rPr>
          <w:rFonts w:hint="cs"/>
          <w:sz w:val="24"/>
          <w:szCs w:val="24"/>
          <w:rtl/>
        </w:rPr>
        <w:t xml:space="preserve">, </w:t>
      </w:r>
      <w:r w:rsidRPr="00F7144F">
        <w:rPr>
          <w:sz w:val="24"/>
          <w:szCs w:val="24"/>
          <w:rtl/>
        </w:rPr>
        <w:t xml:space="preserve">وقال </w:t>
      </w:r>
      <w:r w:rsidRPr="00F7144F">
        <w:rPr>
          <w:rFonts w:hint="cs"/>
          <w:sz w:val="24"/>
          <w:szCs w:val="24"/>
          <w:rtl/>
        </w:rPr>
        <w:t xml:space="preserve">الترمذي:" </w:t>
      </w:r>
      <w:r w:rsidRPr="00F7144F">
        <w:rPr>
          <w:sz w:val="24"/>
          <w:szCs w:val="24"/>
          <w:rtl/>
        </w:rPr>
        <w:t xml:space="preserve">حديث حسن غريب </w:t>
      </w:r>
      <w:r w:rsidRPr="00F7144F">
        <w:rPr>
          <w:rFonts w:hint="cs"/>
          <w:sz w:val="24"/>
          <w:szCs w:val="24"/>
          <w:rtl/>
        </w:rPr>
        <w:t>"</w:t>
      </w:r>
      <w:r w:rsidRPr="00F7144F">
        <w:rPr>
          <w:sz w:val="24"/>
          <w:szCs w:val="24"/>
          <w:rtl/>
        </w:rPr>
        <w:t>. قلت : كونه غريبا يقتضي أنه لا متابع لمن رواه بل قد انفرد به . وهذا يوهي هذا الحديث في مثل هذا فإن رسول الله صلى الله عليه وسلم قد ثبت عنه أنه سجد بعد السلام غير مرة كما في حديث ابن مسعود لما صلى خمسا وفي حديث أبي هريرة حديث ذي اليدين وعمران بن حصين لما سلم سواء كانت قضيتين أو قضية واحدة وثبت عنه أنه قال : { إذا شك أحدكم في صلاته فليتحر الصواب فليتم عليه ثم يسلم ثم يسجد سجدتين } وقال في حديث أبي هريرة الصحيح { فإذاوجد أحدكم ذلك فليسجد سجدتين }  وليس في شيء من أقواله أمر بالتشهد بعد السجود ولا في الأحاديث الصحيحة المتلقاة بالقبول : أنه يتشهد بعد السجود</w:t>
      </w:r>
      <w:r w:rsidRPr="00F7144F">
        <w:rPr>
          <w:rFonts w:hint="cs"/>
          <w:sz w:val="24"/>
          <w:szCs w:val="24"/>
          <w:rtl/>
        </w:rPr>
        <w:t>,</w:t>
      </w:r>
      <w:r w:rsidRPr="00F7144F">
        <w:rPr>
          <w:sz w:val="24"/>
          <w:szCs w:val="24"/>
          <w:rtl/>
        </w:rPr>
        <w:t xml:space="preserve"> بل هذا التشهد بعد السجدتين عمل طويل بقدر السجدتين أو أطول . ومثل هذا مما يحفظ ويضبط وتتوفر الهمم والدواعي على نقله فلو كان قد تشهد لذكر ذلك من ذكر أنه سجد وكان الداعي إلى ذكر ذلك أقوى من الداعي إلى ذكر السلام . وذكر التكبير عند الخفض والرفع . فإن هذه أقوال خفيفة والتشهد عمل طويل فكيف ينقلون هذا ولا ينقلون هذا</w:t>
      </w:r>
      <w:r w:rsidRPr="00F7144F">
        <w:rPr>
          <w:rFonts w:hint="cs"/>
          <w:sz w:val="24"/>
          <w:szCs w:val="24"/>
          <w:rtl/>
        </w:rPr>
        <w:t>".(</w:t>
      </w:r>
      <w:r w:rsidRPr="00F7144F">
        <w:rPr>
          <w:sz w:val="24"/>
          <w:szCs w:val="24"/>
          <w:rtl/>
        </w:rPr>
        <w:t xml:space="preserve">مجموع فتاوى ابن تيمية - </w:t>
      </w:r>
      <w:r w:rsidRPr="00F7144F">
        <w:rPr>
          <w:rFonts w:hint="cs"/>
          <w:sz w:val="24"/>
          <w:szCs w:val="24"/>
          <w:rtl/>
        </w:rPr>
        <w:t>23</w:t>
      </w:r>
      <w:r w:rsidRPr="00F7144F">
        <w:rPr>
          <w:sz w:val="24"/>
          <w:szCs w:val="24"/>
          <w:rtl/>
        </w:rPr>
        <w:t xml:space="preserve"> /</w:t>
      </w:r>
      <w:r w:rsidRPr="00F7144F">
        <w:rPr>
          <w:rFonts w:hint="cs"/>
          <w:sz w:val="24"/>
          <w:szCs w:val="24"/>
          <w:rtl/>
        </w:rPr>
        <w:t>49</w:t>
      </w:r>
      <w:r w:rsidRPr="00F7144F">
        <w:rPr>
          <w:sz w:val="24"/>
          <w:szCs w:val="24"/>
          <w:rtl/>
        </w:rPr>
        <w:t>)</w:t>
      </w:r>
      <w:r w:rsidRPr="00F7144F">
        <w:rPr>
          <w:rFonts w:hint="cs"/>
          <w:sz w:val="24"/>
          <w:szCs w:val="24"/>
          <w:rtl/>
        </w:rPr>
        <w:t>.</w:t>
      </w:r>
    </w:p>
    <w:p w:rsidR="005E660D" w:rsidRPr="00F7144F" w:rsidRDefault="005E660D" w:rsidP="00D43B35">
      <w:pPr>
        <w:pStyle w:val="Notedebasdepage"/>
        <w:rPr>
          <w:sz w:val="24"/>
          <w:szCs w:val="24"/>
          <w:rtl/>
          <w:lang w:bidi="ar-MA"/>
        </w:rPr>
      </w:pPr>
    </w:p>
  </w:footnote>
  <w:footnote w:id="34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382و5520 ومسلم 894.</w:t>
      </w:r>
    </w:p>
  </w:footnote>
  <w:footnote w:id="34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- 1128.</w:t>
      </w:r>
    </w:p>
  </w:footnote>
  <w:footnote w:id="35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- 756 ولفظه " كان القنوت في المغرب والفجر".</w:t>
      </w:r>
    </w:p>
  </w:footnote>
  <w:footnote w:id="35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- 1237.</w:t>
      </w:r>
    </w:p>
  </w:footnote>
  <w:footnote w:id="35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- 1075,وصححه الألباني.</w:t>
      </w:r>
    </w:p>
  </w:footnote>
  <w:footnote w:id="353">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rPr>
        <w:t xml:space="preserve">- كان صلى الله عليه وسلم إذا أراد أن يدعو لقوم أويدعو عليهم قنت في الركعة الأخيرة بعد الركوع , و يسمى القنوت عند النوازل, </w:t>
      </w:r>
    </w:p>
    <w:p w:rsidR="005E660D" w:rsidRPr="00F7144F" w:rsidRDefault="005E660D" w:rsidP="00D43B35">
      <w:pPr>
        <w:rPr>
          <w:sz w:val="24"/>
          <w:szCs w:val="24"/>
          <w:rtl/>
        </w:rPr>
      </w:pPr>
      <w:r w:rsidRPr="00F7144F">
        <w:rPr>
          <w:rFonts w:hint="cs"/>
          <w:sz w:val="24"/>
          <w:szCs w:val="24"/>
          <w:rtl/>
        </w:rPr>
        <w:t xml:space="preserve">  - فعن أنس :" أن النبي صلى الله عليه وسلم كان لا يقنت إلا إذا دعا لقوم أو دعا عليهم" صححه ابن خزيمة ( 597)</w:t>
      </w:r>
    </w:p>
    <w:p w:rsidR="005E660D" w:rsidRPr="00F7144F" w:rsidRDefault="005E660D" w:rsidP="00D43B35">
      <w:pPr>
        <w:rPr>
          <w:sz w:val="24"/>
          <w:szCs w:val="24"/>
          <w:rtl/>
        </w:rPr>
      </w:pPr>
      <w:r w:rsidRPr="00F7144F">
        <w:rPr>
          <w:rFonts w:hint="cs"/>
          <w:sz w:val="24"/>
          <w:szCs w:val="24"/>
          <w:rtl/>
        </w:rPr>
        <w:t xml:space="preserve"> - وعن أبي هريرة " أن رسول الله صلى الله عليه وسلم كان إذا أراد أن يدعو على أحد أو يدعو لأحد قنت بعد الركوع .."(أخرجه البخاري4560).  و كان يقنت في الصلوات الخمس كلها </w:t>
      </w:r>
      <w:r w:rsidRPr="00F7144F">
        <w:rPr>
          <w:sz w:val="24"/>
          <w:szCs w:val="24"/>
          <w:rtl/>
        </w:rPr>
        <w:t>عن ابن عباس قال</w:t>
      </w:r>
      <w:r w:rsidRPr="00F7144F">
        <w:rPr>
          <w:rFonts w:hint="cs"/>
          <w:sz w:val="24"/>
          <w:szCs w:val="24"/>
          <w:rtl/>
        </w:rPr>
        <w:t xml:space="preserve"> :" </w:t>
      </w:r>
      <w:r w:rsidRPr="00F7144F">
        <w:rPr>
          <w:sz w:val="24"/>
          <w:szCs w:val="24"/>
          <w:rtl/>
        </w:rPr>
        <w:t>قنت رسول الله صلى الله عليه وسلم شهرا متتابعا في الظهر والعصر والمغرب والعشاء وصلاة الصبح في دبر كل صلاة إذا قال سمع الله لمن حمده من الركعة الآخرة يدعو على أحياء من بني سليم على رعل وذكوان وعصية ويؤ</w:t>
      </w:r>
      <w:r w:rsidRPr="00F7144F">
        <w:rPr>
          <w:rFonts w:hint="cs"/>
          <w:sz w:val="24"/>
          <w:szCs w:val="24"/>
          <w:rtl/>
        </w:rPr>
        <w:t>َ</w:t>
      </w:r>
      <w:r w:rsidRPr="00F7144F">
        <w:rPr>
          <w:sz w:val="24"/>
          <w:szCs w:val="24"/>
          <w:rtl/>
        </w:rPr>
        <w:t>م</w:t>
      </w:r>
      <w:r w:rsidRPr="00F7144F">
        <w:rPr>
          <w:rFonts w:hint="cs"/>
          <w:sz w:val="24"/>
          <w:szCs w:val="24"/>
          <w:rtl/>
        </w:rPr>
        <w:t>ّ</w:t>
      </w:r>
      <w:r w:rsidRPr="00F7144F">
        <w:rPr>
          <w:sz w:val="24"/>
          <w:szCs w:val="24"/>
          <w:rtl/>
        </w:rPr>
        <w:t>ن من خلفه</w:t>
      </w:r>
      <w:r w:rsidRPr="00F7144F">
        <w:rPr>
          <w:rFonts w:hint="cs"/>
          <w:sz w:val="24"/>
          <w:szCs w:val="24"/>
          <w:rtl/>
        </w:rPr>
        <w:t>".</w:t>
      </w:r>
    </w:p>
    <w:p w:rsidR="005E660D" w:rsidRPr="00F7144F" w:rsidRDefault="005E660D" w:rsidP="00D43B35">
      <w:pPr>
        <w:rPr>
          <w:sz w:val="24"/>
          <w:szCs w:val="24"/>
          <w:rtl/>
        </w:rPr>
      </w:pPr>
      <w:r w:rsidRPr="00F7144F">
        <w:rPr>
          <w:rFonts w:hint="cs"/>
          <w:sz w:val="24"/>
          <w:szCs w:val="24"/>
          <w:rtl/>
        </w:rPr>
        <w:t>( أخرجه أبو داود 1244وأحمد2666وصححه ابن خزيمة593 والحاكم768 وحسنه الشيخ الألباني)</w:t>
      </w:r>
    </w:p>
    <w:p w:rsidR="005E660D" w:rsidRPr="00F7144F" w:rsidRDefault="005E660D" w:rsidP="00D43B35">
      <w:pPr>
        <w:rPr>
          <w:sz w:val="24"/>
          <w:szCs w:val="24"/>
          <w:rtl/>
        </w:rPr>
      </w:pPr>
      <w:r w:rsidRPr="00F7144F">
        <w:rPr>
          <w:rFonts w:hint="cs"/>
          <w:sz w:val="24"/>
          <w:szCs w:val="24"/>
          <w:rtl/>
        </w:rPr>
        <w:t>أما القنوت في الفجر , فلا يشرع البتة , إلا في االنوازل ( قاله حسين العوايشة في الموسوعة الفقهية الميسرة 2/ 133 -134)واستدل بما يلي :</w:t>
      </w:r>
    </w:p>
    <w:p w:rsidR="005E660D" w:rsidRPr="00F7144F" w:rsidRDefault="005E660D" w:rsidP="00D43B35">
      <w:pPr>
        <w:rPr>
          <w:sz w:val="24"/>
          <w:szCs w:val="24"/>
          <w:rtl/>
        </w:rPr>
      </w:pPr>
      <w:r w:rsidRPr="00F7144F">
        <w:rPr>
          <w:rFonts w:hint="cs"/>
          <w:sz w:val="24"/>
          <w:szCs w:val="24"/>
          <w:rtl/>
        </w:rPr>
        <w:t>- "حديث أبي مالك الأشجعي .(وهو حديث الباب)</w:t>
      </w:r>
    </w:p>
    <w:p w:rsidR="005E660D" w:rsidRPr="00F7144F" w:rsidRDefault="005E660D" w:rsidP="00D43B35">
      <w:pPr>
        <w:rPr>
          <w:sz w:val="24"/>
          <w:szCs w:val="24"/>
          <w:rtl/>
        </w:rPr>
      </w:pPr>
      <w:r w:rsidRPr="00F7144F">
        <w:rPr>
          <w:rFonts w:hint="cs"/>
          <w:sz w:val="24"/>
          <w:szCs w:val="24"/>
          <w:rtl/>
        </w:rPr>
        <w:t>- قول سعيد بن جبير " القنوت في صلاة اللفجر بدعة "( صححه الألباني في الإرواء436)"</w:t>
      </w:r>
    </w:p>
    <w:p w:rsidR="005E660D" w:rsidRPr="00F7144F" w:rsidRDefault="005E660D" w:rsidP="0072141A">
      <w:pPr>
        <w:rPr>
          <w:sz w:val="24"/>
          <w:szCs w:val="24"/>
          <w:rtl/>
        </w:rPr>
      </w:pPr>
      <w:r w:rsidRPr="00F7144F">
        <w:rPr>
          <w:rFonts w:hint="cs"/>
          <w:sz w:val="24"/>
          <w:szCs w:val="24"/>
          <w:rtl/>
        </w:rPr>
        <w:t xml:space="preserve"> و</w:t>
      </w:r>
      <w:r w:rsidRPr="00F7144F">
        <w:rPr>
          <w:sz w:val="24"/>
          <w:szCs w:val="24"/>
          <w:rtl/>
        </w:rPr>
        <w:t>قال الليث بن سعد: ما قنت</w:t>
      </w:r>
      <w:r w:rsidRPr="00F7144F">
        <w:rPr>
          <w:rFonts w:hint="cs"/>
          <w:sz w:val="24"/>
          <w:szCs w:val="24"/>
          <w:rtl/>
        </w:rPr>
        <w:t>ُّ</w:t>
      </w:r>
      <w:r w:rsidRPr="00F7144F">
        <w:rPr>
          <w:sz w:val="24"/>
          <w:szCs w:val="24"/>
          <w:rtl/>
        </w:rPr>
        <w:t xml:space="preserve"> منذ أربعين عاما، أو خمسة وأربعين عاما، إلا وراء إمام يقنت. وأخذت في ذلك بالحديث الذي جاء عن النبي </w:t>
      </w:r>
      <w:r w:rsidRPr="00F7144F">
        <w:rPr>
          <w:rFonts w:hint="cs"/>
          <w:sz w:val="24"/>
          <w:szCs w:val="24"/>
          <w:rtl/>
        </w:rPr>
        <w:t>صلى الله عليه وسلم"</w:t>
      </w:r>
      <w:r w:rsidRPr="00F7144F">
        <w:rPr>
          <w:sz w:val="24"/>
          <w:szCs w:val="24"/>
          <w:rtl/>
        </w:rPr>
        <w:t xml:space="preserve">: أنه قنت شهرا، أو أربعين يدعو لقوم، ويدعو على آخرين حتى أنزل الله تبارك وتعالى عليه معاتبا </w:t>
      </w:r>
      <w:r w:rsidRPr="00F7144F">
        <w:rPr>
          <w:rFonts w:hint="cs"/>
          <w:sz w:val="24"/>
          <w:szCs w:val="24"/>
          <w:rtl/>
        </w:rPr>
        <w:t>:</w:t>
      </w:r>
      <w:r w:rsidRPr="00F7144F">
        <w:rPr>
          <w:sz w:val="24"/>
          <w:szCs w:val="24"/>
          <w:rtl/>
        </w:rPr>
        <w:t xml:space="preserve"> (ليس لك من الامر شئ أو يتوب عليهم أو يعذبهم فإنهم ظالمون) </w:t>
      </w:r>
      <w:r w:rsidRPr="00F7144F">
        <w:rPr>
          <w:rFonts w:hint="cs"/>
          <w:sz w:val="24"/>
          <w:szCs w:val="24"/>
          <w:rtl/>
        </w:rPr>
        <w:t>آل عمران آية 128-</w:t>
      </w:r>
      <w:r w:rsidRPr="00F7144F">
        <w:rPr>
          <w:sz w:val="24"/>
          <w:szCs w:val="24"/>
          <w:rtl/>
        </w:rPr>
        <w:t xml:space="preserve"> فترك رسول الله </w:t>
      </w:r>
      <w:r>
        <w:rPr>
          <w:rFonts w:hint="cs"/>
          <w:sz w:val="24"/>
          <w:szCs w:val="24"/>
          <w:rtl/>
        </w:rPr>
        <w:t xml:space="preserve">صلى </w:t>
      </w:r>
      <w:r w:rsidRPr="00F7144F">
        <w:rPr>
          <w:rFonts w:hint="cs"/>
          <w:sz w:val="24"/>
          <w:szCs w:val="24"/>
          <w:rtl/>
        </w:rPr>
        <w:t>الله عليه وسلم</w:t>
      </w:r>
      <w:r w:rsidRPr="00F7144F">
        <w:rPr>
          <w:sz w:val="24"/>
          <w:szCs w:val="24"/>
          <w:rtl/>
        </w:rPr>
        <w:t xml:space="preserve"> القنوت </w:t>
      </w:r>
      <w:r w:rsidRPr="00F7144F">
        <w:rPr>
          <w:rFonts w:hint="cs"/>
          <w:sz w:val="24"/>
          <w:szCs w:val="24"/>
          <w:rtl/>
        </w:rPr>
        <w:t xml:space="preserve">, </w:t>
      </w:r>
      <w:r w:rsidRPr="00F7144F">
        <w:rPr>
          <w:sz w:val="24"/>
          <w:szCs w:val="24"/>
          <w:rtl/>
        </w:rPr>
        <w:t>فما قنت بعدها حتى لقي الله قال: فمنذ حملت هذا الحديث لم أقنت، وهو مذهب يحيى بن يحيى</w:t>
      </w:r>
      <w:r w:rsidRPr="00F7144F">
        <w:rPr>
          <w:rFonts w:hint="cs"/>
          <w:sz w:val="24"/>
          <w:szCs w:val="24"/>
          <w:rtl/>
        </w:rPr>
        <w:t>"</w:t>
      </w:r>
      <w:r w:rsidRPr="00F7144F">
        <w:rPr>
          <w:sz w:val="24"/>
          <w:szCs w:val="24"/>
          <w:rtl/>
        </w:rPr>
        <w:t>.</w:t>
      </w:r>
      <w:r w:rsidRPr="00F7144F">
        <w:rPr>
          <w:rFonts w:hint="cs"/>
          <w:sz w:val="24"/>
          <w:szCs w:val="24"/>
          <w:rtl/>
        </w:rPr>
        <w:t xml:space="preserve">(من </w:t>
      </w:r>
      <w:r w:rsidRPr="00F7144F">
        <w:rPr>
          <w:sz w:val="24"/>
          <w:szCs w:val="24"/>
          <w:rtl/>
        </w:rPr>
        <w:t>بداية المجتهد - (1 / 108)</w:t>
      </w:r>
    </w:p>
    <w:p w:rsidR="005E660D" w:rsidRPr="00F7144F" w:rsidRDefault="005E660D" w:rsidP="00D43B35">
      <w:pPr>
        <w:rPr>
          <w:sz w:val="24"/>
          <w:szCs w:val="24"/>
          <w:rtl/>
        </w:rPr>
      </w:pPr>
      <w:r w:rsidRPr="00F7144F">
        <w:rPr>
          <w:rFonts w:hint="cs"/>
          <w:sz w:val="24"/>
          <w:szCs w:val="24"/>
          <w:rtl/>
        </w:rPr>
        <w:t>-  قال الشيخ تقي الدين : للعلماء في القنوت ثلاثة أقوال , أصحها أنه يسن عند الحاجة .</w:t>
      </w:r>
    </w:p>
    <w:p w:rsidR="005E660D" w:rsidRPr="00F7144F" w:rsidRDefault="005E660D" w:rsidP="00D43B35">
      <w:pPr>
        <w:rPr>
          <w:sz w:val="24"/>
          <w:szCs w:val="24"/>
          <w:rtl/>
        </w:rPr>
      </w:pPr>
      <w:r w:rsidRPr="00F7144F">
        <w:rPr>
          <w:rFonts w:hint="cs"/>
          <w:sz w:val="24"/>
          <w:szCs w:val="24"/>
          <w:rtl/>
        </w:rPr>
        <w:t>-  وقال شيخ الإسلام : لا يقنت في غير الوتر إلا أن تنزل بالمسلمين نازلة فيقنت كل مصل في جميع الصلوات , لكنه في الفجر والمغرب آكد بما يناسب تلك النازلة , ومن تدبر السنة علم علما قطعيا أن النبي صلى الله عليه وسلم لم يقنت دائما في شيء من الصلوات" .</w:t>
      </w:r>
    </w:p>
    <w:p w:rsidR="005E660D" w:rsidRPr="00F7144F" w:rsidRDefault="005E660D" w:rsidP="00D43B35">
      <w:pPr>
        <w:rPr>
          <w:sz w:val="24"/>
          <w:szCs w:val="24"/>
          <w:rtl/>
        </w:rPr>
      </w:pPr>
      <w:r w:rsidRPr="00F7144F">
        <w:rPr>
          <w:rFonts w:hint="cs"/>
          <w:sz w:val="24"/>
          <w:szCs w:val="24"/>
          <w:rtl/>
        </w:rPr>
        <w:t xml:space="preserve"> - قال الشيخ المباكفوري : هذا القنوت يسمى بقنوت النوازل ولم يرد في الصلاة قنوت غيرهذا , وهو مخصوص بأيام المهام والوقائع والنوازل , لأن النبي صلى الله عليه وسلم كان لا يقنت إلا إذا دعا لقوم مسلمين أودعا على كافرين , وهذا القنوت لا يختص بصلاة دون صلاة , بل ينبغي الإتيان به في جميع الصلوات و أما الزيادة التي تدل على مواظبته صلى الله عليه وسلم على القنوت في  صلاة الفجر فهي لا تصلح للاحتجاج , ومع ذلك فهي تعارض حديث أنس ".</w:t>
      </w:r>
    </w:p>
    <w:p w:rsidR="005E660D" w:rsidRPr="00F7144F" w:rsidRDefault="005E660D" w:rsidP="00D43B35">
      <w:pPr>
        <w:rPr>
          <w:sz w:val="24"/>
          <w:szCs w:val="24"/>
          <w:rtl/>
        </w:rPr>
      </w:pPr>
      <w:r w:rsidRPr="00F7144F">
        <w:rPr>
          <w:rFonts w:hint="cs"/>
          <w:sz w:val="24"/>
          <w:szCs w:val="24"/>
          <w:rtl/>
        </w:rPr>
        <w:t>قلت:" وهذه الزيادة وردت في الحديث التالي :"</w:t>
      </w:r>
      <w:r w:rsidRPr="00F7144F">
        <w:rPr>
          <w:sz w:val="24"/>
          <w:szCs w:val="24"/>
          <w:rtl/>
        </w:rPr>
        <w:t xml:space="preserve"> ما زال رسول الله صلى الله عليه وسلم يقنت في صلاة الغداة حتى فارق الدنيا </w:t>
      </w:r>
      <w:r w:rsidRPr="00F7144F">
        <w:rPr>
          <w:rFonts w:hint="cs"/>
          <w:sz w:val="24"/>
          <w:szCs w:val="24"/>
          <w:rtl/>
        </w:rPr>
        <w:t>" لكنه حديث منكر قاله الألباني في الضغيفة 3/ 348 , وانظر تفصيل ذلك هنالك</w:t>
      </w:r>
      <w:r w:rsidRPr="00F7144F">
        <w:rPr>
          <w:sz w:val="24"/>
          <w:szCs w:val="24"/>
          <w:rtl/>
        </w:rPr>
        <w:t xml:space="preserve"> )</w:t>
      </w:r>
      <w:r w:rsidRPr="00F7144F">
        <w:rPr>
          <w:rFonts w:hint="cs"/>
          <w:sz w:val="24"/>
          <w:szCs w:val="24"/>
          <w:rtl/>
        </w:rPr>
        <w:t>"</w:t>
      </w:r>
    </w:p>
    <w:p w:rsidR="005E660D" w:rsidRPr="00F7144F" w:rsidRDefault="005E660D" w:rsidP="00D43B35">
      <w:pPr>
        <w:rPr>
          <w:sz w:val="24"/>
          <w:szCs w:val="24"/>
          <w:rtl/>
        </w:rPr>
      </w:pPr>
      <w:r w:rsidRPr="00F7144F">
        <w:rPr>
          <w:rFonts w:hint="cs"/>
          <w:sz w:val="24"/>
          <w:szCs w:val="24"/>
          <w:rtl/>
        </w:rPr>
        <w:t>وقال ابن القيم في زاد المعاد (ج1 ص 276) تعليقا على هذا الحديث بعد بيان عدم صحته :" ولو صح لم يكن فيه دليل على هذا القنوت المعين البتة , فإن القنوت يطلق على القيام والسكوت , ودوام العبادة والدعاء والتسبيح والخشوع , كما قال تعالى '(وله من في السماوات والارض كل له قانتون) الروم آية26 ( وكانت من القانتين) التحريم آية 12 , وقال زيد بن أرقم :" لما نزل قوله تعالى( وقوموا لله قانتين)( البقرة آية 238), أمرنا بالسكوت ونهينا عن الكلام" .أخرجه البخاري 4534 ومسلم 539.</w:t>
      </w:r>
    </w:p>
    <w:p w:rsidR="005E660D" w:rsidRPr="00F7144F" w:rsidRDefault="005E660D" w:rsidP="00D43B35">
      <w:pPr>
        <w:rPr>
          <w:sz w:val="24"/>
          <w:szCs w:val="24"/>
          <w:rtl/>
        </w:rPr>
      </w:pPr>
      <w:r w:rsidRPr="00F7144F">
        <w:rPr>
          <w:rFonts w:hint="cs"/>
          <w:sz w:val="24"/>
          <w:szCs w:val="24"/>
          <w:rtl/>
        </w:rPr>
        <w:t xml:space="preserve">وقال ابن القيم كذلك:" </w:t>
      </w:r>
      <w:r w:rsidRPr="00F7144F">
        <w:rPr>
          <w:sz w:val="24"/>
          <w:szCs w:val="24"/>
          <w:rtl/>
        </w:rPr>
        <w:t>وقنت في الفجر بعد الركوع شهرا ثم ترك ، وكان قنوته لعارض ، فلما زال تركه ، فكان هديه القنوت في النوازل خاصة ، وتركه عند عدمها ، ولم يكن يخصه بالفجر ، بل كان أكثر قنوته فيه لأجل ما يشرع فيه من الطول ، ولقربها من السحر وساعة الإجابة ، والتنزل الإلهي</w:t>
      </w:r>
      <w:r w:rsidRPr="00F7144F">
        <w:rPr>
          <w:rFonts w:hint="cs"/>
          <w:sz w:val="24"/>
          <w:szCs w:val="24"/>
          <w:rtl/>
        </w:rPr>
        <w:t>" مختصر</w:t>
      </w:r>
      <w:r w:rsidRPr="00F7144F">
        <w:rPr>
          <w:sz w:val="24"/>
          <w:szCs w:val="24"/>
          <w:rtl/>
        </w:rPr>
        <w:t xml:space="preserve"> زاد المعاد - (1 / 32)</w:t>
      </w:r>
    </w:p>
    <w:p w:rsidR="005E660D" w:rsidRPr="00F7144F" w:rsidRDefault="005E660D" w:rsidP="00D43B35">
      <w:pPr>
        <w:rPr>
          <w:sz w:val="24"/>
          <w:szCs w:val="24"/>
          <w:rtl/>
        </w:rPr>
      </w:pPr>
      <w:r w:rsidRPr="00F7144F">
        <w:rPr>
          <w:rFonts w:hint="cs"/>
          <w:sz w:val="24"/>
          <w:szCs w:val="24"/>
          <w:rtl/>
        </w:rPr>
        <w:t xml:space="preserve"> وللمزيد ينظر بحث حسين العَوايشه في الموسوعة الفقهية الميسرة 2 / 132 فهو بحث قيم. </w:t>
      </w:r>
    </w:p>
    <w:p w:rsidR="005E660D" w:rsidRPr="00F7144F" w:rsidRDefault="005E660D" w:rsidP="00D43B35">
      <w:pPr>
        <w:pStyle w:val="Notedebasdepage"/>
        <w:rPr>
          <w:sz w:val="24"/>
          <w:szCs w:val="24"/>
        </w:rPr>
      </w:pPr>
    </w:p>
  </w:footnote>
  <w:footnote w:id="35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لم أعثر عليه عنده.</w:t>
      </w:r>
    </w:p>
  </w:footnote>
  <w:footnote w:id="35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- 522  </w:t>
      </w:r>
      <w:r w:rsidRPr="00F7144F">
        <w:rPr>
          <w:sz w:val="24"/>
          <w:szCs w:val="24"/>
          <w:rtl/>
        </w:rPr>
        <w:t xml:space="preserve">ضعيف </w:t>
      </w:r>
      <w:r w:rsidRPr="00F7144F">
        <w:rPr>
          <w:rFonts w:hint="cs"/>
          <w:sz w:val="24"/>
          <w:szCs w:val="24"/>
          <w:rtl/>
        </w:rPr>
        <w:t>(</w:t>
      </w:r>
      <w:r w:rsidRPr="00F7144F">
        <w:rPr>
          <w:sz w:val="24"/>
          <w:szCs w:val="24"/>
          <w:rtl/>
        </w:rPr>
        <w:t xml:space="preserve"> ضعيف</w:t>
      </w:r>
      <w:r w:rsidRPr="00F7144F">
        <w:rPr>
          <w:rFonts w:hint="cs"/>
          <w:sz w:val="24"/>
          <w:szCs w:val="24"/>
          <w:rtl/>
        </w:rPr>
        <w:t xml:space="preserve"> سنن</w:t>
      </w:r>
      <w:r w:rsidRPr="00F7144F">
        <w:rPr>
          <w:sz w:val="24"/>
          <w:szCs w:val="24"/>
          <w:rtl/>
        </w:rPr>
        <w:t xml:space="preserve"> أبي داود  26 و 181 )</w:t>
      </w:r>
    </w:p>
  </w:footnote>
  <w:footnote w:id="35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- 1235, وأخرجه كذلك البيهقي في السنن الكبرى2633وقال :" هو حديث ضعيف رواه القعنبي عن الإفريقي.وقال في معرفة السنن والآثار(988):قال أصحابنا : إن صح شيء من ذلك, فإنما كان قبل فرض التشهد والصلاة والتسليم "..</w:t>
      </w:r>
    </w:p>
  </w:footnote>
  <w:footnote w:id="357">
    <w:p w:rsidR="005E660D" w:rsidRPr="00F7144F" w:rsidRDefault="005E660D" w:rsidP="00D43B35">
      <w:pPr>
        <w:ind w:left="360"/>
        <w:rPr>
          <w:sz w:val="24"/>
          <w:szCs w:val="24"/>
        </w:rPr>
      </w:pPr>
      <w:r w:rsidRPr="00F7144F">
        <w:rPr>
          <w:rStyle w:val="Appelnotedebasdep"/>
          <w:sz w:val="24"/>
          <w:szCs w:val="24"/>
        </w:rPr>
        <w:footnoteRef/>
      </w:r>
      <w:r w:rsidRPr="00F7144F">
        <w:rPr>
          <w:rFonts w:hint="cs"/>
          <w:sz w:val="24"/>
          <w:szCs w:val="24"/>
          <w:rtl/>
        </w:rPr>
        <w:t>- 1341,و الحديث ضعفه الألباني وقال :" والتهليل عشرا منكر" , انظر التعليق الرغيب 2 / 260 .</w:t>
      </w:r>
    </w:p>
  </w:footnote>
  <w:footnote w:id="358">
    <w:p w:rsidR="005E660D" w:rsidRPr="00F7144F" w:rsidRDefault="005E660D" w:rsidP="00E71F2B">
      <w:pPr>
        <w:ind w:left="360"/>
        <w:rPr>
          <w:sz w:val="24"/>
          <w:szCs w:val="24"/>
          <w:rtl/>
        </w:rPr>
      </w:pPr>
      <w:r w:rsidRPr="00F7144F">
        <w:rPr>
          <w:rStyle w:val="Appelnotedebasdep"/>
          <w:sz w:val="24"/>
          <w:szCs w:val="24"/>
        </w:rPr>
        <w:footnoteRef/>
      </w:r>
      <w:r w:rsidRPr="00F7144F">
        <w:rPr>
          <w:rFonts w:hint="cs"/>
          <w:sz w:val="24"/>
          <w:szCs w:val="24"/>
          <w:rtl/>
        </w:rPr>
        <w:t xml:space="preserve">- قال الشارح في </w:t>
      </w:r>
      <w:r w:rsidRPr="00F7144F">
        <w:rPr>
          <w:sz w:val="24"/>
          <w:szCs w:val="24"/>
          <w:rtl/>
        </w:rPr>
        <w:t>تحفة الأحوذي - (ج 1 / ص 447)</w:t>
      </w:r>
      <w:r w:rsidRPr="00F7144F">
        <w:rPr>
          <w:rFonts w:hint="cs"/>
          <w:sz w:val="24"/>
          <w:szCs w:val="24"/>
          <w:rtl/>
        </w:rPr>
        <w:t>:"</w:t>
      </w:r>
      <w:r w:rsidRPr="00F7144F">
        <w:rPr>
          <w:sz w:val="24"/>
          <w:szCs w:val="24"/>
          <w:rtl/>
        </w:rPr>
        <w:t xml:space="preserve"> وفي حديث أبي هريرة عند مسلم</w:t>
      </w:r>
      <w:r w:rsidRPr="00F7144F">
        <w:rPr>
          <w:rFonts w:hint="cs"/>
          <w:sz w:val="24"/>
          <w:szCs w:val="24"/>
          <w:rtl/>
        </w:rPr>
        <w:t>(939)</w:t>
      </w:r>
      <w:r w:rsidRPr="00F7144F">
        <w:rPr>
          <w:sz w:val="24"/>
          <w:szCs w:val="24"/>
          <w:rtl/>
        </w:rPr>
        <w:t xml:space="preserve"> مرفوعا :</w:t>
      </w:r>
      <w:r w:rsidRPr="00F7144F">
        <w:rPr>
          <w:rFonts w:hint="cs"/>
          <w:sz w:val="24"/>
          <w:szCs w:val="24"/>
          <w:rtl/>
        </w:rPr>
        <w:t>"</w:t>
      </w:r>
      <w:r w:rsidRPr="00F7144F">
        <w:rPr>
          <w:sz w:val="24"/>
          <w:szCs w:val="24"/>
          <w:rtl/>
        </w:rPr>
        <w:t xml:space="preserve"> من سبح الله في دبر كل صلاة ثلاثا وثلاثين وحمد الله ثلاثا وثلاثين وكبر الله ثلاثا وثلاثين</w:t>
      </w:r>
      <w:r w:rsidRPr="00F7144F">
        <w:rPr>
          <w:rFonts w:hint="cs"/>
          <w:sz w:val="24"/>
          <w:szCs w:val="24"/>
          <w:rtl/>
        </w:rPr>
        <w:t>,</w:t>
      </w:r>
      <w:r w:rsidRPr="00F7144F">
        <w:rPr>
          <w:sz w:val="24"/>
          <w:szCs w:val="24"/>
          <w:rtl/>
        </w:rPr>
        <w:t xml:space="preserve"> فتلك تسعة وتسعون وقال تمام المائة</w:t>
      </w:r>
      <w:r w:rsidRPr="00F7144F">
        <w:rPr>
          <w:rFonts w:hint="cs"/>
          <w:sz w:val="24"/>
          <w:szCs w:val="24"/>
          <w:rtl/>
        </w:rPr>
        <w:t>:</w:t>
      </w:r>
      <w:r w:rsidRPr="00F7144F">
        <w:rPr>
          <w:sz w:val="24"/>
          <w:szCs w:val="24"/>
          <w:rtl/>
        </w:rPr>
        <w:t xml:space="preserve"> لا إله إلا الله وحده لا شريك له ، له الملك وله الحمد وهو على كل شيء قدير ، غفرت له خطاياه وإن كانت مثل زبد البحر</w:t>
      </w:r>
      <w:r w:rsidRPr="00F7144F">
        <w:rPr>
          <w:rFonts w:hint="cs"/>
          <w:sz w:val="24"/>
          <w:szCs w:val="24"/>
          <w:rtl/>
        </w:rPr>
        <w:t>"</w:t>
      </w:r>
      <w:r w:rsidRPr="00F7144F">
        <w:rPr>
          <w:sz w:val="24"/>
          <w:szCs w:val="24"/>
          <w:rtl/>
        </w:rPr>
        <w:t xml:space="preserve"> .</w:t>
      </w:r>
    </w:p>
    <w:p w:rsidR="005E660D" w:rsidRPr="00F7144F" w:rsidRDefault="005E660D" w:rsidP="00D43B35">
      <w:pPr>
        <w:ind w:left="360"/>
        <w:rPr>
          <w:sz w:val="24"/>
          <w:szCs w:val="24"/>
          <w:rtl/>
        </w:rPr>
      </w:pPr>
      <w:r w:rsidRPr="00F7144F">
        <w:rPr>
          <w:sz w:val="24"/>
          <w:szCs w:val="24"/>
          <w:rtl/>
        </w:rPr>
        <w:t xml:space="preserve"> وفي حديث كعب بن عجرة عند مسلم </w:t>
      </w:r>
      <w:r w:rsidRPr="00F7144F">
        <w:rPr>
          <w:rFonts w:hint="cs"/>
          <w:sz w:val="24"/>
          <w:szCs w:val="24"/>
          <w:rtl/>
        </w:rPr>
        <w:t>(937)</w:t>
      </w:r>
      <w:r w:rsidRPr="00F7144F">
        <w:rPr>
          <w:sz w:val="24"/>
          <w:szCs w:val="24"/>
          <w:rtl/>
        </w:rPr>
        <w:t>مرفوعا :</w:t>
      </w:r>
      <w:r w:rsidRPr="00F7144F">
        <w:rPr>
          <w:rFonts w:hint="cs"/>
          <w:sz w:val="24"/>
          <w:szCs w:val="24"/>
          <w:rtl/>
        </w:rPr>
        <w:t>"</w:t>
      </w:r>
      <w:r w:rsidRPr="00F7144F">
        <w:rPr>
          <w:sz w:val="24"/>
          <w:szCs w:val="24"/>
          <w:rtl/>
        </w:rPr>
        <w:t xml:space="preserve"> معقبات لا يخيب قائلهن أو فاعلهن دبر كل صلاة مكتوبة ثلاث وثلاثون تسبيحة وثلاث وثلاثون تحميدة وأربع و</w:t>
      </w:r>
      <w:r w:rsidRPr="00F7144F">
        <w:rPr>
          <w:rFonts w:hint="cs"/>
          <w:sz w:val="24"/>
          <w:szCs w:val="24"/>
          <w:rtl/>
        </w:rPr>
        <w:t>ثلاث</w:t>
      </w:r>
      <w:r w:rsidRPr="00F7144F">
        <w:rPr>
          <w:sz w:val="24"/>
          <w:szCs w:val="24"/>
          <w:rtl/>
        </w:rPr>
        <w:t>ون تكبيرة</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 قال الحافظ في الفتح : قال النووي : ينبغي أن يجمع بين الروايتين بأن يكبر أربعا وثلاثين ويقول معها لا إله إلا الله وحده إلى آخره</w:t>
      </w:r>
      <w:r w:rsidRPr="00F7144F">
        <w:rPr>
          <w:rFonts w:hint="cs"/>
          <w:sz w:val="24"/>
          <w:szCs w:val="24"/>
          <w:rtl/>
        </w:rPr>
        <w:t>.</w:t>
      </w:r>
      <w:r w:rsidRPr="00F7144F">
        <w:rPr>
          <w:sz w:val="24"/>
          <w:szCs w:val="24"/>
          <w:rtl/>
        </w:rPr>
        <w:t xml:space="preserve"> وقال غيره</w:t>
      </w:r>
      <w:r w:rsidRPr="00F7144F">
        <w:rPr>
          <w:rFonts w:hint="cs"/>
          <w:sz w:val="24"/>
          <w:szCs w:val="24"/>
          <w:rtl/>
        </w:rPr>
        <w:t>:</w:t>
      </w:r>
      <w:r w:rsidRPr="00F7144F">
        <w:rPr>
          <w:sz w:val="24"/>
          <w:szCs w:val="24"/>
          <w:rtl/>
        </w:rPr>
        <w:t xml:space="preserve"> بل يجمع بأن يختم مرة بزيادة تكبيرة ومرة بلا إله إلا الله </w:t>
      </w:r>
      <w:r w:rsidRPr="00F7144F">
        <w:rPr>
          <w:rFonts w:hint="cs"/>
          <w:sz w:val="24"/>
          <w:szCs w:val="24"/>
          <w:rtl/>
        </w:rPr>
        <w:t xml:space="preserve">, </w:t>
      </w:r>
      <w:r w:rsidRPr="00F7144F">
        <w:rPr>
          <w:sz w:val="24"/>
          <w:szCs w:val="24"/>
          <w:rtl/>
        </w:rPr>
        <w:t>على وفق ما وردت به الأحاديث انتهى . قلت : وهذا هو الأولى عندي وعلى هذا فيقول مرة كما في حديث الباب والله تعالى أعلم . واعلم أن في كل من تلك الكلمات الثلاث روايات مختلفة قال ابن حجر المكي : ورد التسبيح ثلاثا وثلاثين وخمسا وعشرين وإحدى عشرة وعشرة وثلاثا ومرة واحدة وسبعين ومائة ، وورد التحميد ثلاثا وثلاثين وخمسا وعشرين وإحدى عشرة وعشرة ومائة ، وورد التهليل عشرة وخمسا وعشرين ومائة</w:t>
      </w:r>
      <w:r>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 قال الحافظ الزين العراقي : وكل ذلك حسن وما زاد فهو أحب إلى الله تعالى</w:t>
      </w:r>
      <w:r w:rsidRPr="00F7144F">
        <w:rPr>
          <w:rFonts w:hint="cs"/>
          <w:sz w:val="24"/>
          <w:szCs w:val="24"/>
          <w:rtl/>
        </w:rPr>
        <w:t xml:space="preserve"> .</w:t>
      </w:r>
    </w:p>
    <w:p w:rsidR="005E660D" w:rsidRPr="00F7144F" w:rsidRDefault="005E660D" w:rsidP="00D43B35">
      <w:pPr>
        <w:ind w:left="360"/>
        <w:rPr>
          <w:sz w:val="24"/>
          <w:szCs w:val="24"/>
          <w:rtl/>
        </w:rPr>
      </w:pPr>
      <w:r w:rsidRPr="00F7144F">
        <w:rPr>
          <w:sz w:val="24"/>
          <w:szCs w:val="24"/>
          <w:rtl/>
        </w:rPr>
        <w:t xml:space="preserve"> وجمع البغوي بأنه يحتمل صدور ذلك في أوقات متعددة وأن يكون على سبيل التخيير أو يفترق بافتراق الأحوال .</w:t>
      </w:r>
    </w:p>
    <w:p w:rsidR="005E660D" w:rsidRPr="00F7144F" w:rsidRDefault="005E660D" w:rsidP="00D43B35">
      <w:pPr>
        <w:ind w:left="360"/>
        <w:rPr>
          <w:sz w:val="24"/>
          <w:szCs w:val="24"/>
          <w:rtl/>
        </w:rPr>
      </w:pPr>
      <w:r w:rsidRPr="00F7144F">
        <w:rPr>
          <w:sz w:val="24"/>
          <w:szCs w:val="24"/>
          <w:rtl/>
        </w:rPr>
        <w:t>فائدة : قال الحافظ في الفتح : قد كان بعض العلماء يقول : إن الأعداد الواردة كالذكر عقب الصلاة إذا رتب عليها ثواب مخصوص فزاد الآتي بها على العدد المذكور لا يحصل له ذلك الثواب المخصوص لاحتمال أن يكون لتلك الأعداد حكمة وخاصية تفوت بمجاوزة ذلك العدد . قال شيخنا الحافظ أبو الفضل في شرح الترمذي ؛ وفيه نظر لأنه أتى بالمقدار الذي رتب الثواب على الإتيان به</w:t>
      </w:r>
      <w:r w:rsidRPr="00F7144F">
        <w:rPr>
          <w:rFonts w:hint="cs"/>
          <w:sz w:val="24"/>
          <w:szCs w:val="24"/>
          <w:rtl/>
        </w:rPr>
        <w:t xml:space="preserve"> ,</w:t>
      </w:r>
      <w:r w:rsidRPr="00F7144F">
        <w:rPr>
          <w:sz w:val="24"/>
          <w:szCs w:val="24"/>
          <w:rtl/>
        </w:rPr>
        <w:t xml:space="preserve"> فحصل له الثواب بذلك </w:t>
      </w:r>
      <w:r w:rsidRPr="00F7144F">
        <w:rPr>
          <w:rFonts w:hint="cs"/>
          <w:sz w:val="24"/>
          <w:szCs w:val="24"/>
          <w:rtl/>
        </w:rPr>
        <w:t xml:space="preserve">. </w:t>
      </w:r>
      <w:r w:rsidRPr="00F7144F">
        <w:rPr>
          <w:sz w:val="24"/>
          <w:szCs w:val="24"/>
          <w:rtl/>
        </w:rPr>
        <w:t xml:space="preserve">فإذا زاد عليه من جنسه فكيف تكون الزيادة مزيلة لذلك الثواب بعد حصوله </w:t>
      </w:r>
      <w:r w:rsidRPr="00F7144F">
        <w:rPr>
          <w:rFonts w:hint="cs"/>
          <w:sz w:val="24"/>
          <w:szCs w:val="24"/>
          <w:rtl/>
        </w:rPr>
        <w:t xml:space="preserve">؟ </w:t>
      </w:r>
      <w:r w:rsidRPr="00F7144F">
        <w:rPr>
          <w:sz w:val="24"/>
          <w:szCs w:val="24"/>
          <w:rtl/>
        </w:rPr>
        <w:t xml:space="preserve">انتهى . ويمكن أن يفترق الحال فيه بالنية ، فإن نوى عند الانتهاء إليه امتثال الأمر الوارد </w:t>
      </w:r>
      <w:r w:rsidRPr="00F7144F">
        <w:rPr>
          <w:rFonts w:hint="cs"/>
          <w:sz w:val="24"/>
          <w:szCs w:val="24"/>
          <w:rtl/>
        </w:rPr>
        <w:t xml:space="preserve">, </w:t>
      </w:r>
      <w:r w:rsidRPr="00F7144F">
        <w:rPr>
          <w:sz w:val="24"/>
          <w:szCs w:val="24"/>
          <w:rtl/>
        </w:rPr>
        <w:t xml:space="preserve">ثم أتى بالزيادة فالأمر كما قال شيخنا لا محالة ، وإن زاد بغير نية بأن يكون الثواب رتب على عشرة مثلا فرتبه هو على مائة فيتجه القول الماضي . وقد بالغ القرافي في القواعد فقال : من البدع المكروهة الزيادة في المندوبات المحدودة شرعا لأن شأن العظماء إذا حدوا شيئا أن يوقف عنده ويعد الخارج عنه مسيئا للأدب انتهى . وقد مثله بعض العلماء بالدواء يكون مثلا فيه أوقية سكر فلو زيد فيه أوقية أخرى لتخلف الانتفاع به ، فلو اقتصر على الأوقية في الدواء ثم استعمل من السكر بعد ذلك ما شاء لم يتخلف الانتفاع ، ويؤيد ذلك أن الأذكار المتغايرة إذا ورد لكل منها عدد مخصوص مع طلب الإتيان بجميعها متوالية </w:t>
      </w:r>
      <w:r w:rsidRPr="00F7144F">
        <w:rPr>
          <w:rFonts w:hint="cs"/>
          <w:sz w:val="24"/>
          <w:szCs w:val="24"/>
          <w:rtl/>
        </w:rPr>
        <w:t xml:space="preserve">, </w:t>
      </w:r>
      <w:r w:rsidRPr="00F7144F">
        <w:rPr>
          <w:sz w:val="24"/>
          <w:szCs w:val="24"/>
          <w:rtl/>
        </w:rPr>
        <w:t xml:space="preserve">لم تحسن الزيادة على العدد المخصوص لما في ذلك من قطع الموالاة لاحتمال أن يكون للموالاة في ذلك حكمة خاصة تفوت بفواتها والله أعلم </w:t>
      </w:r>
      <w:r w:rsidRPr="00F7144F">
        <w:rPr>
          <w:rFonts w:hint="cs"/>
          <w:sz w:val="24"/>
          <w:szCs w:val="24"/>
          <w:rtl/>
        </w:rPr>
        <w:t xml:space="preserve">" </w:t>
      </w:r>
      <w:r w:rsidRPr="00F7144F">
        <w:rPr>
          <w:sz w:val="24"/>
          <w:szCs w:val="24"/>
          <w:rtl/>
        </w:rPr>
        <w:t>انتهى كلام الحافظ .</w:t>
      </w:r>
    </w:p>
    <w:p w:rsidR="005E660D" w:rsidRPr="00F7144F" w:rsidRDefault="005E660D" w:rsidP="00D43B35">
      <w:pPr>
        <w:pStyle w:val="Notedebasdepage"/>
        <w:rPr>
          <w:sz w:val="24"/>
          <w:szCs w:val="24"/>
        </w:rPr>
      </w:pPr>
    </w:p>
  </w:footnote>
  <w:footnote w:id="359">
    <w:p w:rsidR="005E660D" w:rsidRPr="00F7144F" w:rsidRDefault="005E660D" w:rsidP="00231B8F">
      <w:pPr>
        <w:ind w:left="360"/>
        <w:rPr>
          <w:sz w:val="24"/>
          <w:szCs w:val="24"/>
          <w:rtl/>
        </w:rPr>
      </w:pPr>
      <w:r w:rsidRPr="00F7144F">
        <w:rPr>
          <w:rStyle w:val="Appelnotedebasdep"/>
          <w:sz w:val="24"/>
          <w:szCs w:val="24"/>
        </w:rPr>
        <w:footnoteRef/>
      </w:r>
      <w:r w:rsidRPr="00F7144F">
        <w:rPr>
          <w:rFonts w:hint="cs"/>
          <w:sz w:val="24"/>
          <w:szCs w:val="24"/>
          <w:rtl/>
        </w:rPr>
        <w:t xml:space="preserve">- وقال ابن العربي في العارضة : "حديث يعلى ضعيف السند صحيح المعنى " وقال : الصلاة بالإيماء على الدابة صحيحة إذا خاف من خروج الوقت , ولم يقدر على النزول لضيق الموضع أو لأنه غلبه الطين والماء وقال الشيخ المباركفوري :" تجوز الفريضة على الدابة إذا لم يجد موضعا يؤدي فيه الفريضة نازلا "( تحفة الأحوذي 2 / 381) . </w:t>
      </w:r>
    </w:p>
    <w:p w:rsidR="005E660D" w:rsidRPr="00F7144F" w:rsidRDefault="005E660D" w:rsidP="00D43B35">
      <w:pPr>
        <w:ind w:left="360"/>
        <w:rPr>
          <w:sz w:val="24"/>
          <w:szCs w:val="24"/>
          <w:rtl/>
        </w:rPr>
      </w:pPr>
      <w:r w:rsidRPr="00F7144F">
        <w:rPr>
          <w:rFonts w:hint="cs"/>
          <w:sz w:val="24"/>
          <w:szCs w:val="24"/>
          <w:rtl/>
        </w:rPr>
        <w:t>والحديث ضعفه الشيخ الألباني .</w:t>
      </w:r>
    </w:p>
    <w:p w:rsidR="005E660D" w:rsidRPr="00F7144F" w:rsidRDefault="005E660D" w:rsidP="00D43B35">
      <w:pPr>
        <w:pStyle w:val="Notedebasdepage"/>
        <w:rPr>
          <w:sz w:val="24"/>
          <w:szCs w:val="24"/>
        </w:rPr>
      </w:pPr>
    </w:p>
  </w:footnote>
  <w:footnote w:id="36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البخاري4559 ومسلم5151 .</w:t>
      </w:r>
    </w:p>
  </w:footnote>
  <w:footnote w:id="36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-صحيح انظر صحيح أبي داود 810 .</w:t>
      </w:r>
    </w:p>
  </w:footnote>
  <w:footnote w:id="36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صححه الألباني .</w:t>
      </w:r>
    </w:p>
  </w:footnote>
  <w:footnote w:id="36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- 1085 وصححه الشيخ الألباني .</w:t>
      </w:r>
    </w:p>
  </w:footnote>
  <w:footnote w:id="364">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وقال في سبل السلام (1 / 203):"</w:t>
      </w:r>
    </w:p>
    <w:p w:rsidR="005E660D" w:rsidRPr="00F7144F" w:rsidRDefault="005E660D" w:rsidP="00D43B35">
      <w:pPr>
        <w:ind w:left="360"/>
        <w:rPr>
          <w:sz w:val="24"/>
          <w:szCs w:val="24"/>
          <w:rtl/>
        </w:rPr>
      </w:pPr>
      <w:r w:rsidRPr="00F7144F">
        <w:rPr>
          <w:sz w:val="24"/>
          <w:szCs w:val="24"/>
          <w:rtl/>
        </w:rPr>
        <w:t>والحديث دليل على تحريم النافلة بعد طلوع الفجر قبل صلاته إلا سنة الفجر ، وذلك أنه وإن كان لفظه نفيا فهو في معنى النهي ، وأصل النهي التحريم .</w:t>
      </w:r>
    </w:p>
    <w:p w:rsidR="005E660D" w:rsidRPr="00F7144F" w:rsidRDefault="005E660D" w:rsidP="00D43B35">
      <w:pPr>
        <w:pStyle w:val="Notedebasdepage"/>
        <w:rPr>
          <w:sz w:val="24"/>
          <w:szCs w:val="24"/>
          <w:rtl/>
        </w:rPr>
      </w:pPr>
    </w:p>
  </w:footnote>
  <w:footnote w:id="36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أي صحيح .</w:t>
      </w:r>
    </w:p>
  </w:footnote>
  <w:footnote w:id="36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البخاري1120ومسلم 1263.</w:t>
      </w:r>
    </w:p>
  </w:footnote>
  <w:footnote w:id="367">
    <w:p w:rsidR="005E660D" w:rsidRPr="00F7144F" w:rsidRDefault="005E660D" w:rsidP="00A734BA">
      <w:pPr>
        <w:ind w:left="360"/>
        <w:rPr>
          <w:sz w:val="24"/>
          <w:szCs w:val="24"/>
          <w:rtl/>
        </w:rPr>
      </w:pPr>
      <w:r w:rsidRPr="00F7144F">
        <w:rPr>
          <w:rStyle w:val="Appelnotedebasdep"/>
          <w:sz w:val="24"/>
          <w:szCs w:val="24"/>
        </w:rPr>
        <w:footnoteRef/>
      </w:r>
      <w:r w:rsidRPr="00F7144F">
        <w:rPr>
          <w:rFonts w:hint="cs"/>
          <w:sz w:val="24"/>
          <w:szCs w:val="24"/>
          <w:rtl/>
        </w:rPr>
        <w:t xml:space="preserve">- قال ابن حجر في </w:t>
      </w:r>
      <w:r w:rsidRPr="00F7144F">
        <w:rPr>
          <w:sz w:val="24"/>
          <w:szCs w:val="24"/>
          <w:rtl/>
        </w:rPr>
        <w:t xml:space="preserve">فتح الباري  (4 / </w:t>
      </w:r>
      <w:r w:rsidRPr="00F7144F">
        <w:rPr>
          <w:rFonts w:hint="cs"/>
          <w:sz w:val="24"/>
          <w:szCs w:val="24"/>
          <w:rtl/>
        </w:rPr>
        <w:t>154-</w:t>
      </w:r>
      <w:r w:rsidRPr="00F7144F">
        <w:rPr>
          <w:sz w:val="24"/>
          <w:szCs w:val="24"/>
          <w:rtl/>
        </w:rPr>
        <w:t>155)</w:t>
      </w:r>
      <w:r w:rsidRPr="00F7144F">
        <w:rPr>
          <w:rFonts w:hint="cs"/>
          <w:sz w:val="24"/>
          <w:szCs w:val="24"/>
          <w:rtl/>
        </w:rPr>
        <w:t xml:space="preserve">:" </w:t>
      </w:r>
      <w:r w:rsidRPr="00F7144F">
        <w:rPr>
          <w:sz w:val="24"/>
          <w:szCs w:val="24"/>
          <w:rtl/>
        </w:rPr>
        <w:t>ظاهره أنه كان يضطجع إذا لم يحد</w:t>
      </w:r>
      <w:r w:rsidRPr="00F7144F">
        <w:rPr>
          <w:rFonts w:hint="cs"/>
          <w:sz w:val="24"/>
          <w:szCs w:val="24"/>
          <w:rtl/>
        </w:rPr>
        <w:t>ِّ</w:t>
      </w:r>
      <w:r w:rsidRPr="00F7144F">
        <w:rPr>
          <w:sz w:val="24"/>
          <w:szCs w:val="24"/>
          <w:rtl/>
        </w:rPr>
        <w:t>ثها</w:t>
      </w:r>
      <w:r w:rsidRPr="00F7144F">
        <w:rPr>
          <w:rFonts w:hint="cs"/>
          <w:sz w:val="24"/>
          <w:szCs w:val="24"/>
          <w:rtl/>
        </w:rPr>
        <w:t>(يعني عائشة)</w:t>
      </w:r>
      <w:r w:rsidRPr="00F7144F">
        <w:rPr>
          <w:sz w:val="24"/>
          <w:szCs w:val="24"/>
          <w:rtl/>
        </w:rPr>
        <w:t xml:space="preserve"> ، وإذا حدثها لم يضطجع ، وإلى هذا جنح المصنف في الترجمة</w:t>
      </w:r>
      <w:r w:rsidRPr="00F7144F">
        <w:rPr>
          <w:rFonts w:hint="cs"/>
          <w:sz w:val="24"/>
          <w:szCs w:val="24"/>
          <w:rtl/>
        </w:rPr>
        <w:t xml:space="preserve"> (باب من تحدث بعد الركعتين ولم يضطجع)</w:t>
      </w:r>
      <w:r w:rsidRPr="00F7144F">
        <w:rPr>
          <w:sz w:val="24"/>
          <w:szCs w:val="24"/>
          <w:rtl/>
        </w:rPr>
        <w:t xml:space="preserve"> ، وكذا ترجم له ابن خزيمة " الرخصة في ترك الاضطجاع بعد ركعتي الفجر </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أشار بهذه الترجمة إلى أنه صلى الله عليه وسلم لم يكن يداوم عليها ، وبذلك احتج الأئمة على عدم الوجوب ، وحملوا الأمر الوارد بذلك في حديث أبي هريرة عند أبي داود وغيره على الاستحباب </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وفائدة ذلك الراحة والنشاط لصلاة الصبح ، وعلى هذا فلا يستحب ذلك إلا للتهجد وبه جزم ابن العربي ، ويشهد له ما أخرجه عبد الرزاق أن عائشة كانت تقول " إن النبي صلى الله عليه وسلم لم يضطجع لسنة ، ولكنه كان يدأب ليلته فيستريح " في إسناده راو لم يسم .</w:t>
      </w:r>
      <w:r>
        <w:rPr>
          <w:rFonts w:hint="cs"/>
          <w:sz w:val="24"/>
          <w:szCs w:val="24"/>
          <w:rtl/>
        </w:rPr>
        <w:t>=</w:t>
      </w:r>
    </w:p>
    <w:p w:rsidR="005E660D" w:rsidRPr="00F7144F" w:rsidRDefault="005E660D" w:rsidP="00EE623E">
      <w:pPr>
        <w:ind w:left="360"/>
        <w:rPr>
          <w:sz w:val="24"/>
          <w:szCs w:val="24"/>
          <w:rtl/>
        </w:rPr>
      </w:pPr>
      <w:r>
        <w:rPr>
          <w:rFonts w:hint="cs"/>
          <w:sz w:val="24"/>
          <w:szCs w:val="24"/>
          <w:rtl/>
        </w:rPr>
        <w:t>=</w:t>
      </w:r>
      <w:r w:rsidRPr="00F7144F">
        <w:rPr>
          <w:sz w:val="24"/>
          <w:szCs w:val="24"/>
          <w:rtl/>
        </w:rPr>
        <w:t xml:space="preserve"> وقيل إن فائدتها الفصل بين ركعتي الفجر وصلاة الصبح ، وعلى هذا فلا اختصاص ، ومن ثم قال الشافعي : تتأدى السنة بكل ما يحصل به الفصل من مشي وكلام وغيره حكاه البيهقي ، وقال النووي : المختار أنه سنة لظاهر حديث أبي هريرة ، وقد قال أبو هريرة راوي الحديث : إن الفصل بالمشي إلى المسجد لا يكفي </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وذهب بعض السلف إلى استحبابها في البيت دون المسجد وهو محكي عن ابن عمر ، وقواه بعض شيوخنا بأنه لم ينقل عن النبي صلى الله عليه وسلم أنه فعله في المسجد ، وصح عن ابن عمر أنه كان يحصب من يفعله في المسجد أخرجه ابن أبي شيبة </w:t>
      </w:r>
      <w:r w:rsidRPr="00F7144F">
        <w:rPr>
          <w:rFonts w:hint="cs"/>
          <w:sz w:val="24"/>
          <w:szCs w:val="24"/>
          <w:rtl/>
        </w:rPr>
        <w:t>".</w:t>
      </w:r>
    </w:p>
    <w:p w:rsidR="005E660D" w:rsidRPr="00F7144F" w:rsidRDefault="005E660D" w:rsidP="00D43B35">
      <w:pPr>
        <w:pStyle w:val="Notedebasdepage"/>
        <w:rPr>
          <w:sz w:val="24"/>
          <w:szCs w:val="24"/>
        </w:rPr>
      </w:pPr>
    </w:p>
  </w:footnote>
  <w:footnote w:id="368">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1156, وصححه الألباني .</w:t>
      </w:r>
    </w:p>
  </w:footnote>
  <w:footnote w:id="369">
    <w:p w:rsidR="005E660D" w:rsidRPr="00F7144F" w:rsidRDefault="005E660D" w:rsidP="00BF76BB">
      <w:pPr>
        <w:ind w:left="3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 xml:space="preserve">قال البغوي : المراد بالتسليم التشهد دون السلام </w:t>
      </w:r>
      <w:r w:rsidRPr="00F7144F">
        <w:rPr>
          <w:rFonts w:hint="cs"/>
          <w:sz w:val="24"/>
          <w:szCs w:val="24"/>
          <w:rtl/>
        </w:rPr>
        <w:t>...</w:t>
      </w:r>
      <w:r w:rsidRPr="00F7144F">
        <w:rPr>
          <w:sz w:val="24"/>
          <w:szCs w:val="24"/>
          <w:rtl/>
        </w:rPr>
        <w:t xml:space="preserve"> وسم</w:t>
      </w:r>
      <w:r w:rsidRPr="00F7144F">
        <w:rPr>
          <w:rFonts w:hint="cs"/>
          <w:sz w:val="24"/>
          <w:szCs w:val="24"/>
          <w:rtl/>
        </w:rPr>
        <w:t>ي</w:t>
      </w:r>
      <w:r w:rsidRPr="00F7144F">
        <w:rPr>
          <w:sz w:val="24"/>
          <w:szCs w:val="24"/>
          <w:rtl/>
        </w:rPr>
        <w:t xml:space="preserve"> تسليما على من ذكر لاشتماله عليه ، وكذا قال ابن الملك . قال الطيبي : ويؤيده حديث عبد الل</w:t>
      </w:r>
      <w:r w:rsidRPr="00F7144F">
        <w:rPr>
          <w:rFonts w:hint="cs"/>
          <w:sz w:val="24"/>
          <w:szCs w:val="24"/>
          <w:rtl/>
        </w:rPr>
        <w:t xml:space="preserve">ه  </w:t>
      </w:r>
      <w:r w:rsidRPr="00F7144F">
        <w:rPr>
          <w:sz w:val="24"/>
          <w:szCs w:val="24"/>
          <w:rtl/>
        </w:rPr>
        <w:t xml:space="preserve">بن مسعود : كنا إذا صلينا قلنا السلام على الله قبل عباده السلام على جبريل وكان ذلك في التشهد </w:t>
      </w:r>
      <w:r w:rsidRPr="00F7144F">
        <w:rPr>
          <w:rFonts w:hint="cs"/>
          <w:sz w:val="24"/>
          <w:szCs w:val="24"/>
          <w:rtl/>
        </w:rPr>
        <w:t>.</w:t>
      </w:r>
      <w:r w:rsidRPr="00F7144F">
        <w:rPr>
          <w:sz w:val="24"/>
          <w:szCs w:val="24"/>
          <w:rtl/>
        </w:rPr>
        <w:t>انتهى</w:t>
      </w:r>
      <w:r w:rsidRPr="00F7144F">
        <w:rPr>
          <w:rFonts w:hint="cs"/>
          <w:sz w:val="24"/>
          <w:szCs w:val="24"/>
          <w:rtl/>
        </w:rPr>
        <w:t>.</w:t>
      </w:r>
    </w:p>
    <w:p w:rsidR="005E660D" w:rsidRPr="00F7144F" w:rsidRDefault="005E660D" w:rsidP="00D43B35">
      <w:pPr>
        <w:ind w:left="360"/>
        <w:rPr>
          <w:sz w:val="24"/>
          <w:szCs w:val="24"/>
          <w:rtl/>
          <w:lang w:bidi="ar-MA"/>
        </w:rPr>
      </w:pPr>
      <w:r w:rsidRPr="00F7144F">
        <w:rPr>
          <w:sz w:val="24"/>
          <w:szCs w:val="24"/>
          <w:rtl/>
        </w:rPr>
        <w:t>قلت</w:t>
      </w:r>
      <w:r w:rsidRPr="00F7144F">
        <w:rPr>
          <w:rFonts w:hint="cs"/>
          <w:sz w:val="24"/>
          <w:szCs w:val="24"/>
          <w:rtl/>
        </w:rPr>
        <w:t>(القائل المباركفوري)</w:t>
      </w:r>
      <w:r w:rsidRPr="00F7144F">
        <w:rPr>
          <w:sz w:val="24"/>
          <w:szCs w:val="24"/>
          <w:rtl/>
        </w:rPr>
        <w:t xml:space="preserve"> : وقيل المراد بالتسليم تسليم التحلل من الصلاة والراجح عندي هو ما اختاره إسحاق</w:t>
      </w:r>
      <w:r w:rsidRPr="00F7144F">
        <w:rPr>
          <w:rFonts w:hint="cs"/>
          <w:sz w:val="24"/>
          <w:szCs w:val="24"/>
          <w:rtl/>
        </w:rPr>
        <w:t xml:space="preserve">.( </w:t>
      </w:r>
      <w:r w:rsidRPr="00F7144F">
        <w:rPr>
          <w:sz w:val="24"/>
          <w:szCs w:val="24"/>
          <w:rtl/>
        </w:rPr>
        <w:t>تحفة الأحوذي - 1 / 467)</w:t>
      </w:r>
      <w:r w:rsidRPr="00F7144F">
        <w:rPr>
          <w:rFonts w:hint="cs"/>
          <w:sz w:val="24"/>
          <w:szCs w:val="24"/>
          <w:rtl/>
        </w:rPr>
        <w:t xml:space="preserve"> .</w:t>
      </w:r>
    </w:p>
  </w:footnote>
  <w:footnote w:id="370">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640, ,671 ولفظ هذه الرواية:" كان يصلي بالنهار ست عشرة ركعة".</w:t>
      </w:r>
    </w:p>
  </w:footnote>
  <w:footnote w:id="37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868 وكذا ابن ما جه 1157 وحسنه الألباني.</w:t>
      </w:r>
    </w:p>
  </w:footnote>
  <w:footnote w:id="372">
    <w:p w:rsidR="005E660D" w:rsidRPr="00F7144F" w:rsidRDefault="005E660D" w:rsidP="00D43B35">
      <w:pPr>
        <w:ind w:left="720"/>
        <w:rPr>
          <w:b/>
          <w:bCs/>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حديث رقم 598.</w:t>
      </w:r>
    </w:p>
    <w:p w:rsidR="005E660D" w:rsidRPr="00F7144F" w:rsidRDefault="005E660D" w:rsidP="00D43B35">
      <w:pPr>
        <w:pStyle w:val="Notedebasdepage"/>
        <w:rPr>
          <w:sz w:val="24"/>
          <w:szCs w:val="24"/>
          <w:rtl/>
          <w:lang w:bidi="ar-MA"/>
        </w:rPr>
      </w:pPr>
    </w:p>
  </w:footnote>
  <w:footnote w:id="37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1092.</w:t>
      </w:r>
    </w:p>
  </w:footnote>
  <w:footnote w:id="37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2486.</w:t>
      </w:r>
    </w:p>
  </w:footnote>
  <w:footnote w:id="37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1122, كلهم من طريق أبي داود الطيالسي2034, وحسنه الألباني رحمة الله عليه .</w:t>
      </w:r>
    </w:p>
  </w:footnote>
  <w:footnote w:id="37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ج2 ص 125 رقم 1252.</w:t>
      </w:r>
    </w:p>
  </w:footnote>
  <w:footnote w:id="377">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xml:space="preserve">- </w:t>
      </w:r>
      <w:r w:rsidRPr="00F7144F">
        <w:rPr>
          <w:sz w:val="24"/>
          <w:szCs w:val="24"/>
          <w:rtl/>
        </w:rPr>
        <w:t xml:space="preserve">وقد اختلف السلف في الفصل والوصل في صلاة الليل أيهما أفضل </w:t>
      </w:r>
      <w:r w:rsidRPr="00F7144F">
        <w:rPr>
          <w:rFonts w:hint="cs"/>
          <w:sz w:val="24"/>
          <w:szCs w:val="24"/>
          <w:rtl/>
        </w:rPr>
        <w:t>؟</w:t>
      </w:r>
    </w:p>
    <w:p w:rsidR="005E660D" w:rsidRPr="00F7144F" w:rsidRDefault="005E660D" w:rsidP="00D43B35">
      <w:pPr>
        <w:ind w:left="360"/>
        <w:rPr>
          <w:sz w:val="24"/>
          <w:szCs w:val="24"/>
          <w:rtl/>
        </w:rPr>
      </w:pPr>
      <w:r w:rsidRPr="00F7144F">
        <w:rPr>
          <w:rFonts w:hint="cs"/>
          <w:sz w:val="24"/>
          <w:szCs w:val="24"/>
          <w:rtl/>
        </w:rPr>
        <w:t>-</w:t>
      </w:r>
      <w:r w:rsidRPr="00F7144F">
        <w:rPr>
          <w:sz w:val="24"/>
          <w:szCs w:val="24"/>
          <w:rtl/>
        </w:rPr>
        <w:t xml:space="preserve"> قال الأثرم عن أحمد : الذي اختاره في صلاة الليل مثنى مثنى ، فإن صلى بالنهار أربعا فلا بأس . </w:t>
      </w:r>
    </w:p>
    <w:p w:rsidR="005E660D" w:rsidRPr="00F7144F" w:rsidRDefault="005E660D" w:rsidP="00D43B35">
      <w:pPr>
        <w:ind w:left="360"/>
        <w:rPr>
          <w:sz w:val="24"/>
          <w:szCs w:val="24"/>
          <w:rtl/>
        </w:rPr>
      </w:pPr>
      <w:r w:rsidRPr="00F7144F">
        <w:rPr>
          <w:rFonts w:hint="cs"/>
          <w:sz w:val="24"/>
          <w:szCs w:val="24"/>
          <w:rtl/>
        </w:rPr>
        <w:t xml:space="preserve">- </w:t>
      </w:r>
      <w:r w:rsidRPr="00F7144F">
        <w:rPr>
          <w:sz w:val="24"/>
          <w:szCs w:val="24"/>
          <w:rtl/>
        </w:rPr>
        <w:t xml:space="preserve">وقال محمد بن نصر نحوه في صلاة الليل قال : وقد صح عن النبي صلى الله عليه وسلم أنه أوتر بخمس لم يجلس إلا في آخرها إلى غير ذلك من الأحاديث الدالة على الوصل ، إلا أنا نختار أن يسلم من كل ركعتين لكونه أجاب به السائل ولكون أحاديث الفصل أثبت وأكثر طرقا </w:t>
      </w:r>
      <w:r w:rsidRPr="00F7144F">
        <w:rPr>
          <w:rFonts w:hint="cs"/>
          <w:sz w:val="24"/>
          <w:szCs w:val="24"/>
          <w:rtl/>
        </w:rPr>
        <w:t>.</w:t>
      </w:r>
    </w:p>
    <w:p w:rsidR="005E660D" w:rsidRPr="00F7144F" w:rsidRDefault="005E660D" w:rsidP="00D43B35">
      <w:pPr>
        <w:ind w:left="360"/>
        <w:rPr>
          <w:sz w:val="24"/>
          <w:szCs w:val="24"/>
          <w:rtl/>
        </w:rPr>
      </w:pPr>
      <w:r w:rsidRPr="00F7144F">
        <w:rPr>
          <w:sz w:val="24"/>
          <w:szCs w:val="24"/>
          <w:rtl/>
        </w:rPr>
        <w:t xml:space="preserve"> وقد تضمن كلامه الرد على الداودي الشارح ومن تبعه في دعواهم أنه لم يثبت عن النبي صلى الله عليه وسلم أنه صلى النافلة أكثر من ركعتين ركعتين .</w:t>
      </w:r>
      <w:r w:rsidRPr="00F7144F">
        <w:rPr>
          <w:rFonts w:hint="cs"/>
          <w:sz w:val="24"/>
          <w:szCs w:val="24"/>
          <w:rtl/>
        </w:rPr>
        <w:t xml:space="preserve">( </w:t>
      </w:r>
      <w:r w:rsidRPr="00F7144F">
        <w:rPr>
          <w:sz w:val="24"/>
          <w:szCs w:val="24"/>
          <w:rtl/>
        </w:rPr>
        <w:t>فتح الباري لابن حجر -3 / 420)</w:t>
      </w:r>
      <w:r w:rsidRPr="00F7144F">
        <w:rPr>
          <w:rFonts w:hint="cs"/>
          <w:sz w:val="24"/>
          <w:szCs w:val="24"/>
          <w:rtl/>
        </w:rPr>
        <w:t xml:space="preserve"> . </w:t>
      </w:r>
    </w:p>
  </w:footnote>
  <w:footnote w:id="378">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البخاري 462 ومسلم 1279.</w:t>
      </w:r>
    </w:p>
    <w:p w:rsidR="005E660D" w:rsidRPr="00F7144F" w:rsidRDefault="005E660D" w:rsidP="00D43B35">
      <w:pPr>
        <w:pStyle w:val="Notedebasdepage"/>
        <w:rPr>
          <w:sz w:val="24"/>
          <w:szCs w:val="24"/>
        </w:rPr>
      </w:pPr>
    </w:p>
  </w:footnote>
  <w:footnote w:id="379">
    <w:p w:rsidR="005E660D" w:rsidRPr="00F7144F" w:rsidRDefault="005E660D" w:rsidP="00D43B35">
      <w:pPr>
        <w:ind w:left="360"/>
        <w:rPr>
          <w:sz w:val="24"/>
          <w:szCs w:val="24"/>
          <w:rtl/>
        </w:rPr>
      </w:pPr>
      <w:r w:rsidRPr="00F7144F">
        <w:rPr>
          <w:rStyle w:val="Appelnotedebasdep"/>
          <w:sz w:val="24"/>
          <w:szCs w:val="24"/>
        </w:rPr>
        <w:footnoteRef/>
      </w:r>
      <w:r w:rsidRPr="00F7144F">
        <w:rPr>
          <w:rFonts w:hint="cs"/>
          <w:sz w:val="24"/>
          <w:szCs w:val="24"/>
          <w:rtl/>
        </w:rPr>
        <w:t>- وهذا ما أكده الألباني في الإرواء 2/ 22 حيث قال عن حديث ابن عباس :"</w:t>
      </w:r>
      <w:r w:rsidRPr="00F7144F">
        <w:rPr>
          <w:sz w:val="24"/>
          <w:szCs w:val="24"/>
          <w:rtl/>
        </w:rPr>
        <w:t xml:space="preserve"> ( ضعيف جدا ) </w:t>
      </w:r>
      <w:r w:rsidRPr="00F7144F">
        <w:rPr>
          <w:rFonts w:hint="cs"/>
          <w:sz w:val="24"/>
          <w:szCs w:val="24"/>
          <w:rtl/>
        </w:rPr>
        <w:t>"</w:t>
      </w:r>
    </w:p>
    <w:p w:rsidR="005E660D" w:rsidRPr="00F7144F" w:rsidRDefault="005E660D" w:rsidP="003D4B6F">
      <w:pPr>
        <w:spacing w:after="0"/>
        <w:ind w:left="360"/>
        <w:rPr>
          <w:sz w:val="24"/>
          <w:szCs w:val="24"/>
          <w:rtl/>
        </w:rPr>
      </w:pPr>
      <w:r w:rsidRPr="00F7144F">
        <w:rPr>
          <w:sz w:val="24"/>
          <w:szCs w:val="24"/>
          <w:rtl/>
        </w:rPr>
        <w:t xml:space="preserve"> وسبقه إلى هذا  الحافظ الزيلعي في نصب الراية </w:t>
      </w:r>
      <w:r w:rsidRPr="00F7144F">
        <w:rPr>
          <w:rFonts w:hint="cs"/>
          <w:sz w:val="24"/>
          <w:szCs w:val="24"/>
          <w:rtl/>
        </w:rPr>
        <w:t>: "</w:t>
      </w:r>
      <w:r w:rsidRPr="00F7144F">
        <w:rPr>
          <w:sz w:val="24"/>
          <w:szCs w:val="24"/>
          <w:rtl/>
        </w:rPr>
        <w:t xml:space="preserve"> قلت : وحديث ابن عباس هذا ضعيف جدا كما قال السيوطي في " الحاوي للفتاوي " 2 / 73 وعلته أن فيه أبا شيبة إبراهيم بن عثمان قال الحافظ في التقريب : " متروك الحديث "</w:t>
      </w:r>
      <w:r w:rsidRPr="00F7144F">
        <w:rPr>
          <w:rFonts w:hint="cs"/>
          <w:sz w:val="24"/>
          <w:szCs w:val="24"/>
          <w:rtl/>
        </w:rPr>
        <w:t xml:space="preserve">. </w:t>
      </w:r>
    </w:p>
  </w:footnote>
  <w:footnote w:id="380">
    <w:p w:rsidR="005E660D" w:rsidRPr="00F7144F" w:rsidRDefault="005E660D" w:rsidP="003D4B6F">
      <w:pPr>
        <w:spacing w:after="0"/>
        <w:ind w:left="360"/>
        <w:rPr>
          <w:sz w:val="24"/>
          <w:szCs w:val="24"/>
          <w:rtl/>
        </w:rPr>
      </w:pPr>
      <w:r w:rsidRPr="00F7144F">
        <w:rPr>
          <w:rStyle w:val="Appelnotedebasdep"/>
          <w:sz w:val="24"/>
          <w:szCs w:val="24"/>
        </w:rPr>
        <w:footnoteRef/>
      </w:r>
      <w:r w:rsidRPr="00F7144F">
        <w:rPr>
          <w:rFonts w:hint="cs"/>
          <w:sz w:val="24"/>
          <w:szCs w:val="24"/>
          <w:rtl/>
        </w:rPr>
        <w:t>- البخاري 1108 ومسلم 1255من طريق مالك 265.</w:t>
      </w:r>
    </w:p>
    <w:p w:rsidR="005E660D" w:rsidRPr="003D4B6F" w:rsidRDefault="005E660D" w:rsidP="003D4B6F">
      <w:pPr>
        <w:pStyle w:val="Notedebasdepage"/>
        <w:rPr>
          <w:sz w:val="2"/>
          <w:szCs w:val="2"/>
          <w:rtl/>
        </w:rPr>
      </w:pPr>
    </w:p>
  </w:footnote>
  <w:footnote w:id="381">
    <w:p w:rsidR="005E660D" w:rsidRPr="00F7144F" w:rsidRDefault="005E660D" w:rsidP="003D4B6F">
      <w:pPr>
        <w:spacing w:after="0"/>
        <w:ind w:left="360"/>
        <w:rPr>
          <w:sz w:val="24"/>
          <w:szCs w:val="24"/>
        </w:rPr>
      </w:pPr>
      <w:r w:rsidRPr="003D4B6F">
        <w:footnoteRef/>
      </w:r>
      <w:r w:rsidRPr="00F7144F">
        <w:rPr>
          <w:rFonts w:hint="cs"/>
          <w:sz w:val="24"/>
          <w:szCs w:val="24"/>
          <w:rtl/>
        </w:rPr>
        <w:t xml:space="preserve">- </w:t>
      </w:r>
      <w:r w:rsidRPr="003D4B6F">
        <w:rPr>
          <w:rFonts w:hint="cs"/>
          <w:sz w:val="24"/>
          <w:szCs w:val="24"/>
          <w:rtl/>
        </w:rPr>
        <w:t>رقم 1071 .</w:t>
      </w:r>
    </w:p>
  </w:footnote>
  <w:footnote w:id="382">
    <w:p w:rsidR="005E660D" w:rsidRPr="00F7144F" w:rsidRDefault="005E660D" w:rsidP="003D4B6F">
      <w:pPr>
        <w:spacing w:after="0"/>
        <w:ind w:left="360"/>
        <w:rPr>
          <w:sz w:val="24"/>
          <w:szCs w:val="24"/>
          <w:lang w:bidi="ar-MA"/>
        </w:rPr>
      </w:pPr>
      <w:r w:rsidRPr="003D4B6F">
        <w:footnoteRef/>
      </w:r>
      <w:r w:rsidRPr="00F7144F">
        <w:rPr>
          <w:rFonts w:hint="cs"/>
          <w:sz w:val="24"/>
          <w:szCs w:val="24"/>
          <w:rtl/>
        </w:rPr>
        <w:t xml:space="preserve">- </w:t>
      </w:r>
      <w:r w:rsidRPr="003D4B6F">
        <w:rPr>
          <w:rFonts w:hint="cs"/>
          <w:sz w:val="24"/>
          <w:szCs w:val="24"/>
          <w:rtl/>
        </w:rPr>
        <w:t>رقم 1233 .</w:t>
      </w:r>
    </w:p>
  </w:footnote>
  <w:footnote w:id="383">
    <w:p w:rsidR="005E660D" w:rsidRPr="00F7144F" w:rsidRDefault="005E660D" w:rsidP="00D43B35">
      <w:pPr>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ج 4 ص 122 شرح الحديث 1077 .</w:t>
      </w:r>
    </w:p>
    <w:p w:rsidR="005E660D" w:rsidRPr="00F7144F" w:rsidRDefault="005E660D" w:rsidP="00D43B35">
      <w:pPr>
        <w:pStyle w:val="Notedebasdepage"/>
        <w:rPr>
          <w:sz w:val="24"/>
          <w:szCs w:val="24"/>
          <w:rtl/>
          <w:lang w:bidi="ar-MA"/>
        </w:rPr>
      </w:pPr>
    </w:p>
  </w:footnote>
  <w:footnote w:id="38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ونقول هنا ما قال مالك حين سئل عن استواء الرحمن على العرش :النزول معلوم والكيف مجهول والإيمان به واجب .</w:t>
      </w:r>
    </w:p>
  </w:footnote>
  <w:footnote w:id="385">
    <w:p w:rsidR="005E660D" w:rsidRPr="00F7144F" w:rsidRDefault="005E660D" w:rsidP="00651023">
      <w:pPr>
        <w:rPr>
          <w:sz w:val="24"/>
          <w:szCs w:val="24"/>
        </w:rPr>
      </w:pPr>
      <w:r w:rsidRPr="00F7144F">
        <w:rPr>
          <w:rStyle w:val="Appelnotedebasdep"/>
          <w:sz w:val="24"/>
          <w:szCs w:val="24"/>
        </w:rPr>
        <w:footnoteRef/>
      </w:r>
      <w:r w:rsidRPr="00F7144F">
        <w:rPr>
          <w:rFonts w:hint="cs"/>
          <w:sz w:val="24"/>
          <w:szCs w:val="24"/>
          <w:rtl/>
        </w:rPr>
        <w:t>- البخاري 1106ومسلم 1301...</w:t>
      </w:r>
    </w:p>
  </w:footnote>
  <w:footnote w:id="386">
    <w:p w:rsidR="005E660D" w:rsidRPr="00F7144F" w:rsidRDefault="005E660D" w:rsidP="00EE623E">
      <w:pPr>
        <w:pStyle w:val="Titre3"/>
        <w:jc w:val="lowKashida"/>
        <w:rPr>
          <w:b w:val="0"/>
          <w:bCs w:val="0"/>
          <w:color w:val="000000"/>
          <w:sz w:val="24"/>
          <w:szCs w:val="24"/>
          <w:rtl/>
          <w:lang w:eastAsia="en-US" w:bidi="ar-MA"/>
        </w:rPr>
      </w:pPr>
      <w:r w:rsidRPr="00F7144F">
        <w:rPr>
          <w:rStyle w:val="Appelnotedebasdep"/>
          <w:sz w:val="24"/>
          <w:szCs w:val="24"/>
        </w:rPr>
        <w:footnoteRef/>
      </w:r>
      <w:r w:rsidRPr="00F7144F">
        <w:rPr>
          <w:rFonts w:hint="cs"/>
          <w:sz w:val="24"/>
          <w:szCs w:val="24"/>
          <w:rtl/>
        </w:rPr>
        <w:t xml:space="preserve">- </w:t>
      </w:r>
      <w:r w:rsidRPr="00F7144F">
        <w:rPr>
          <w:rFonts w:hint="cs"/>
          <w:b w:val="0"/>
          <w:bCs w:val="0"/>
          <w:color w:val="000000"/>
          <w:sz w:val="24"/>
          <w:szCs w:val="24"/>
          <w:rtl/>
          <w:lang w:eastAsia="en-US"/>
        </w:rPr>
        <w:t xml:space="preserve">قال الحافظ في الفتح </w:t>
      </w:r>
      <w:r w:rsidRPr="00F7144F">
        <w:rPr>
          <w:b w:val="0"/>
          <w:bCs w:val="0"/>
          <w:sz w:val="24"/>
          <w:szCs w:val="24"/>
          <w:rtl/>
        </w:rPr>
        <w:t xml:space="preserve"> (4 / 132)</w:t>
      </w:r>
      <w:r w:rsidRPr="00F7144F">
        <w:rPr>
          <w:rFonts w:hint="cs"/>
          <w:b w:val="0"/>
          <w:bCs w:val="0"/>
          <w:color w:val="000000"/>
          <w:sz w:val="24"/>
          <w:szCs w:val="24"/>
          <w:rtl/>
          <w:lang w:eastAsia="en-US"/>
        </w:rPr>
        <w:t>:"</w:t>
      </w:r>
      <w:r w:rsidRPr="00F7144F">
        <w:rPr>
          <w:rFonts w:hint="cs"/>
          <w:b w:val="0"/>
          <w:bCs w:val="0"/>
          <w:color w:val="000000"/>
          <w:sz w:val="24"/>
          <w:szCs w:val="24"/>
          <w:rtl/>
          <w:lang w:eastAsia="en-US" w:bidi="ar-MA"/>
        </w:rPr>
        <w:t>...</w:t>
      </w:r>
      <w:r w:rsidRPr="00F7144F">
        <w:rPr>
          <w:b w:val="0"/>
          <w:bCs w:val="0"/>
          <w:color w:val="000000"/>
          <w:sz w:val="24"/>
          <w:szCs w:val="24"/>
          <w:rtl/>
          <w:lang w:eastAsia="en-US" w:bidi="ar-MA"/>
        </w:rPr>
        <w:t xml:space="preserve"> ولم تختلف الروايات عن الزهري في تعيين الوقت ، واختلفت الروايات عن أبي هريرة وغيره ، قال الترمذي : رواية أبي هريرة أصح الروايات في ذلك </w:t>
      </w:r>
      <w:r w:rsidRPr="00F7144F">
        <w:rPr>
          <w:rFonts w:hint="cs"/>
          <w:b w:val="0"/>
          <w:bCs w:val="0"/>
          <w:color w:val="000000"/>
          <w:sz w:val="24"/>
          <w:szCs w:val="24"/>
          <w:rtl/>
          <w:lang w:eastAsia="en-US" w:bidi="ar-MA"/>
        </w:rPr>
        <w:t>.</w:t>
      </w:r>
      <w:r w:rsidRPr="00F7144F">
        <w:rPr>
          <w:b w:val="0"/>
          <w:bCs w:val="0"/>
          <w:color w:val="000000"/>
          <w:sz w:val="24"/>
          <w:szCs w:val="24"/>
          <w:rtl/>
          <w:lang w:eastAsia="en-US" w:bidi="ar-MA"/>
        </w:rPr>
        <w:t xml:space="preserve"> ويقوي ذلك أن الروايات المخالفة اختلف فيها على رواتها ، وسلك بعضهم طريق الجمع وذلك أن الروايات انحصرت في ستة أشياء : أولها هذه ، ثانيها إذا مضى الثلث الأول ، ثالثها الثلث الأول أو النصف ، رابعها النصف ، خامسها النصف أو الثلث الأخير ، سادسها الإطلاق . فأما الروايات المطلقة فهي محمولة على المقيدة ، وأما التي ب</w:t>
      </w:r>
      <w:r w:rsidRPr="00F7144F">
        <w:rPr>
          <w:rFonts w:hint="cs"/>
          <w:b w:val="0"/>
          <w:bCs w:val="0"/>
          <w:color w:val="000000"/>
          <w:sz w:val="24"/>
          <w:szCs w:val="24"/>
          <w:rtl/>
          <w:lang w:eastAsia="en-US" w:bidi="ar-MA"/>
        </w:rPr>
        <w:t xml:space="preserve"> "</w:t>
      </w:r>
      <w:r w:rsidRPr="00F7144F">
        <w:rPr>
          <w:b w:val="0"/>
          <w:bCs w:val="0"/>
          <w:color w:val="000000"/>
          <w:sz w:val="24"/>
          <w:szCs w:val="24"/>
          <w:rtl/>
          <w:lang w:eastAsia="en-US" w:bidi="ar-MA"/>
        </w:rPr>
        <w:t>أو</w:t>
      </w:r>
      <w:r w:rsidRPr="00F7144F">
        <w:rPr>
          <w:rFonts w:hint="cs"/>
          <w:b w:val="0"/>
          <w:bCs w:val="0"/>
          <w:color w:val="000000"/>
          <w:sz w:val="24"/>
          <w:szCs w:val="24"/>
          <w:rtl/>
          <w:lang w:eastAsia="en-US" w:bidi="ar-MA"/>
        </w:rPr>
        <w:t>"</w:t>
      </w:r>
      <w:r w:rsidRPr="00F7144F">
        <w:rPr>
          <w:b w:val="0"/>
          <w:bCs w:val="0"/>
          <w:color w:val="000000"/>
          <w:sz w:val="24"/>
          <w:szCs w:val="24"/>
          <w:rtl/>
          <w:lang w:eastAsia="en-US" w:bidi="ar-MA"/>
        </w:rPr>
        <w:t xml:space="preserve"> فإن كانت أو للشك فالمجزوم به مقدم على المشكوك فيه ، وإن كانت للتردد بين حالين فيجمع بذلك بين الروايات بأن ذلك يقع بحسب اختلاف الأحوال لكون أوقات الليل تختلف في الزمان وفي </w:t>
      </w:r>
    </w:p>
    <w:p w:rsidR="005E660D" w:rsidRPr="00F7144F" w:rsidRDefault="005E660D" w:rsidP="00D43B35">
      <w:pPr>
        <w:pStyle w:val="Titre3"/>
        <w:jc w:val="lowKashida"/>
        <w:rPr>
          <w:b w:val="0"/>
          <w:bCs w:val="0"/>
          <w:color w:val="000000"/>
          <w:sz w:val="24"/>
          <w:szCs w:val="24"/>
          <w:rtl/>
          <w:lang w:eastAsia="en-US" w:bidi="ar-MA"/>
        </w:rPr>
      </w:pPr>
      <w:r w:rsidRPr="00F7144F">
        <w:rPr>
          <w:b w:val="0"/>
          <w:bCs w:val="0"/>
          <w:color w:val="000000"/>
          <w:sz w:val="24"/>
          <w:szCs w:val="24"/>
          <w:rtl/>
          <w:lang w:eastAsia="en-US" w:bidi="ar-MA"/>
        </w:rPr>
        <w:t xml:space="preserve">الآفاق باختلاف تقدم دخول الليل عند قوم وتأخره عند قوم . وقال بعضهم يحتمل أن يكون النزول يقع في الثلث الأول والقول يقع في النصف وفي الثلث الثاني ، وقيل يحمل على أن ذلك يقع في جميع الأوقات التي وردت بها الأخبار ، ويحمل على أن النبي صلى الله عليه وسلم أعلم بأحد الأمور في وقت فأخبر به ، ثم أعلم به في وقت آخر فأخبر به ، فنقل الصحابة ذلك عنه والله أعلم </w:t>
      </w:r>
    </w:p>
    <w:p w:rsidR="005E660D" w:rsidRPr="00F7144F" w:rsidRDefault="005E660D" w:rsidP="00293FC8">
      <w:pPr>
        <w:autoSpaceDE w:val="0"/>
        <w:autoSpaceDN w:val="0"/>
        <w:adjustRightInd w:val="0"/>
        <w:rPr>
          <w:sz w:val="24"/>
          <w:szCs w:val="24"/>
          <w:rtl/>
          <w:lang w:bidi="ar-MA"/>
        </w:rPr>
      </w:pPr>
      <w:r w:rsidRPr="00F7144F">
        <w:rPr>
          <w:color w:val="000000"/>
          <w:sz w:val="24"/>
          <w:szCs w:val="24"/>
          <w:rtl/>
          <w:lang w:bidi="ar-MA"/>
        </w:rPr>
        <w:t>قوله : ( من يدعوني إلخ )لم تختلف الروايات على الزهري في الاقتصار على الثلاثة المذكورة وهي الدعاء والسؤال والاستغفار ، والفرق بين الثلاثة أن المطلوب إما لدفع المضار أو جلب المسار ، وذلك إما ديني وإما دنيوي ، ففي الاستغفار إشارة إلى الأول ، والسؤال إشارة إلى الثاني ، وفي الدعاء إشارة إلى الثالث . وقال الكرماني : يحتمل أن يقال الدعاء ما لا طلب فيه نحو يا الله ، والسؤال الطلب ، وأن يقال المقصود واحد وإن اختلف اللفظ انتهى . وزاد سعيد عن أبي هريرة " هل من تائب فأتوب عليه " وزاد أبو جعفر عنه " من ذا الذي يسترزقني فأرزقه ، من ذا الذي يستكشف الضر فأكشف عنه " وزاد عطاء مولى أم صبية عنه " ألا سقيم يستشفي فيشفى " ومعانيها داخلة فيما تقدم .</w:t>
      </w:r>
    </w:p>
    <w:p w:rsidR="005E660D" w:rsidRPr="00F7144F" w:rsidRDefault="005E660D" w:rsidP="00D43B35">
      <w:pPr>
        <w:pStyle w:val="Notedebasdepage"/>
        <w:rPr>
          <w:sz w:val="24"/>
          <w:szCs w:val="24"/>
          <w:rtl/>
        </w:rPr>
      </w:pPr>
    </w:p>
  </w:footnote>
  <w:footnote w:id="38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1208.</w:t>
      </w:r>
    </w:p>
  </w:footnote>
  <w:footnote w:id="38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1158, وقال الألباني مرة : ضعيف, وقال مرة أخرى : صحيح دون قوله - هي خير لكم من حمر النعم -</w:t>
      </w:r>
    </w:p>
  </w:footnote>
  <w:footnote w:id="38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- 6 / 167كما أخرجه أبو داود 1220, وابن ماجه 1165 وصححه الألباني.</w:t>
      </w:r>
    </w:p>
  </w:footnote>
  <w:footnote w:id="390">
    <w:p w:rsidR="005E660D" w:rsidRPr="00F7144F" w:rsidRDefault="005E660D" w:rsidP="00791343">
      <w:pPr>
        <w:spacing w:after="0"/>
        <w:rPr>
          <w:sz w:val="24"/>
          <w:szCs w:val="24"/>
          <w:rtl/>
          <w:lang w:bidi="ar-MA"/>
        </w:rPr>
      </w:pPr>
      <w:r w:rsidRPr="00F7144F">
        <w:rPr>
          <w:rStyle w:val="Appelnotedebasdep"/>
          <w:sz w:val="24"/>
          <w:szCs w:val="24"/>
        </w:rPr>
        <w:footnoteRef/>
      </w:r>
      <w:r w:rsidRPr="00F7144F">
        <w:rPr>
          <w:rFonts w:hint="cs"/>
          <w:sz w:val="24"/>
          <w:szCs w:val="24"/>
          <w:rtl/>
          <w:lang w:bidi="ar-MA"/>
        </w:rPr>
        <w:t>-  1231.</w:t>
      </w:r>
    </w:p>
  </w:footnote>
  <w:footnote w:id="391">
    <w:p w:rsidR="005E660D" w:rsidRPr="00F7144F" w:rsidRDefault="005E660D" w:rsidP="00791343">
      <w:pPr>
        <w:spacing w:after="0"/>
        <w:rPr>
          <w:sz w:val="24"/>
          <w:szCs w:val="24"/>
          <w:rtl/>
          <w:lang w:bidi="ar-MA"/>
        </w:rPr>
      </w:pPr>
      <w:r w:rsidRPr="00F7144F">
        <w:rPr>
          <w:rStyle w:val="Appelnotedebasdep"/>
          <w:sz w:val="24"/>
          <w:szCs w:val="24"/>
        </w:rPr>
        <w:footnoteRef/>
      </w:r>
      <w:r w:rsidRPr="00F7144F">
        <w:rPr>
          <w:rFonts w:hint="cs"/>
          <w:sz w:val="24"/>
          <w:szCs w:val="24"/>
          <w:rtl/>
          <w:lang w:bidi="ar-MA"/>
        </w:rPr>
        <w:t>- البخاري رقم 1225 , ومسلم رقم 1230 , 1231 .</w:t>
      </w:r>
    </w:p>
    <w:p w:rsidR="005E660D" w:rsidRPr="00F7144F" w:rsidRDefault="005E660D" w:rsidP="00D43B35">
      <w:pPr>
        <w:pStyle w:val="Notedebasdepage"/>
        <w:rPr>
          <w:sz w:val="24"/>
          <w:szCs w:val="24"/>
          <w:rtl/>
          <w:lang w:bidi="ar-MA"/>
        </w:rPr>
      </w:pPr>
    </w:p>
  </w:footnote>
  <w:footnote w:id="39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- 6/ 210 , 235 وصححه الألباني .</w:t>
      </w:r>
    </w:p>
  </w:footnote>
  <w:footnote w:id="39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w:t>
      </w:r>
      <w:r w:rsidRPr="00791343">
        <w:rPr>
          <w:rFonts w:hint="cs"/>
          <w:sz w:val="24"/>
          <w:szCs w:val="24"/>
          <w:rtl/>
        </w:rPr>
        <w:t>51 / 161 , رقم 24004</w:t>
      </w:r>
      <w:r w:rsidRPr="00F7144F">
        <w:rPr>
          <w:rFonts w:hint="cs"/>
          <w:b/>
          <w:bCs/>
          <w:sz w:val="24"/>
          <w:szCs w:val="24"/>
          <w:rtl/>
        </w:rPr>
        <w:t xml:space="preserve"> .</w:t>
      </w:r>
    </w:p>
  </w:footnote>
  <w:footnote w:id="39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1155 وصححه الألباني .</w:t>
      </w:r>
    </w:p>
  </w:footnote>
  <w:footnote w:id="39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مسلم 1217 , ولم أعثر عليه عند البخاري.</w:t>
      </w:r>
    </w:p>
  </w:footnote>
  <w:footnote w:id="39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وصححه الألباني في صحيح الترمذي وصحيح سنن أبي داود 1290 , والإرواء 4 / 154 .</w:t>
      </w:r>
    </w:p>
  </w:footnote>
  <w:footnote w:id="397">
    <w:p w:rsidR="005E660D" w:rsidRPr="00F7144F" w:rsidRDefault="005E660D" w:rsidP="00FF0D46">
      <w:pPr>
        <w:pStyle w:val="Notedebasdepage"/>
        <w:rPr>
          <w:sz w:val="24"/>
          <w:szCs w:val="24"/>
          <w:rtl/>
          <w:lang w:bidi="ar-MA"/>
        </w:rPr>
      </w:pPr>
      <w:r w:rsidRPr="00791343">
        <w:rPr>
          <w:sz w:val="24"/>
          <w:szCs w:val="24"/>
          <w:lang w:bidi="ar-MA"/>
        </w:rPr>
        <w:footnoteRef/>
      </w:r>
      <w:r w:rsidRPr="00F7144F">
        <w:rPr>
          <w:rFonts w:hint="cs"/>
          <w:sz w:val="24"/>
          <w:szCs w:val="24"/>
          <w:rtl/>
          <w:lang w:bidi="ar-MA"/>
        </w:rPr>
        <w:t>- وصححه ابن حبان كذلك 2439 .</w:t>
      </w:r>
    </w:p>
    <w:p w:rsidR="005E660D" w:rsidRPr="00F7144F" w:rsidRDefault="005E660D" w:rsidP="00D43B35">
      <w:pPr>
        <w:pStyle w:val="Notedebasdepage"/>
        <w:rPr>
          <w:sz w:val="24"/>
          <w:szCs w:val="24"/>
          <w:lang w:bidi="ar-MA"/>
        </w:rPr>
      </w:pPr>
    </w:p>
  </w:footnote>
  <w:footnote w:id="398">
    <w:p w:rsidR="005E660D" w:rsidRPr="00F7144F" w:rsidRDefault="005E660D" w:rsidP="00D43B35">
      <w:pPr>
        <w:pStyle w:val="Notedebasdepage"/>
        <w:rPr>
          <w:sz w:val="24"/>
          <w:szCs w:val="24"/>
          <w:rtl/>
          <w:lang w:bidi="ar-MA"/>
        </w:rPr>
      </w:pPr>
      <w:r w:rsidRPr="00791343">
        <w:rPr>
          <w:sz w:val="24"/>
          <w:szCs w:val="24"/>
          <w:lang w:bidi="ar-MA"/>
        </w:rPr>
        <w:footnoteRef/>
      </w:r>
      <w:r w:rsidRPr="00F7144F">
        <w:rPr>
          <w:rFonts w:hint="cs"/>
          <w:sz w:val="24"/>
          <w:szCs w:val="24"/>
          <w:rtl/>
          <w:lang w:bidi="ar-MA"/>
        </w:rPr>
        <w:t>- 1240وصححه الألباني.</w:t>
      </w:r>
    </w:p>
  </w:footnote>
  <w:footnote w:id="399">
    <w:p w:rsidR="005E660D" w:rsidRPr="00F7144F" w:rsidRDefault="005E660D" w:rsidP="00FF0D46">
      <w:pPr>
        <w:pStyle w:val="Notedebasdepage"/>
        <w:rPr>
          <w:sz w:val="24"/>
          <w:szCs w:val="24"/>
          <w:rtl/>
          <w:lang w:bidi="ar-MA"/>
        </w:rPr>
      </w:pPr>
      <w:r w:rsidRPr="00FF0D46">
        <w:rPr>
          <w:sz w:val="24"/>
          <w:szCs w:val="24"/>
          <w:lang w:bidi="ar-MA"/>
        </w:rPr>
        <w:footnoteRef/>
      </w:r>
      <w:r w:rsidRPr="00F7144F">
        <w:rPr>
          <w:rFonts w:hint="cs"/>
          <w:sz w:val="24"/>
          <w:szCs w:val="24"/>
          <w:rtl/>
          <w:lang w:bidi="ar-MA"/>
        </w:rPr>
        <w:t xml:space="preserve">- أخرج الحديث ابن ماجه1372,وضعفه الألباني في ضعيف سنن الترمذي 476 , وضعيف سنن ابن ماجه 1382 , وضعيف الجامع الصغير 5549 . </w:t>
      </w:r>
    </w:p>
    <w:p w:rsidR="005E660D" w:rsidRPr="00F7144F" w:rsidRDefault="005E660D" w:rsidP="00D43B35">
      <w:pPr>
        <w:pStyle w:val="Notedebasdepage"/>
        <w:rPr>
          <w:sz w:val="24"/>
          <w:szCs w:val="24"/>
          <w:lang w:bidi="ar-MA"/>
        </w:rPr>
      </w:pPr>
    </w:p>
  </w:footnote>
  <w:footnote w:id="40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ضعفه الألباني وقال:  فيه عطية العوفي وهو ضعيف مدلس.</w:t>
      </w:r>
    </w:p>
  </w:footnote>
  <w:footnote w:id="40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w:t>
      </w:r>
      <w:r w:rsidRPr="00F7144F">
        <w:rPr>
          <w:rStyle w:val="lev"/>
          <w:rFonts w:hint="cs"/>
          <w:b w:val="0"/>
          <w:bCs w:val="0"/>
          <w:sz w:val="24"/>
          <w:szCs w:val="24"/>
          <w:rtl/>
        </w:rPr>
        <w:t>وصححه الألباني في صحيح سنن الترمذي وصحيح سنن ابن ماجه 1157 .</w:t>
      </w:r>
    </w:p>
  </w:footnote>
  <w:footnote w:id="402">
    <w:p w:rsidR="005E660D" w:rsidRPr="00F7144F" w:rsidRDefault="005E660D" w:rsidP="0025716B">
      <w:pPr>
        <w:spacing w:after="0"/>
        <w:rPr>
          <w:rStyle w:val="lev"/>
          <w:b w:val="0"/>
          <w:bCs w:val="0"/>
          <w:sz w:val="24"/>
          <w:szCs w:val="24"/>
          <w:rtl/>
        </w:rPr>
      </w:pPr>
      <w:r w:rsidRPr="00F7144F">
        <w:rPr>
          <w:rStyle w:val="Appelnotedebasdep"/>
          <w:sz w:val="24"/>
          <w:szCs w:val="24"/>
        </w:rPr>
        <w:footnoteRef/>
      </w:r>
      <w:r w:rsidRPr="00F7144F">
        <w:rPr>
          <w:rFonts w:hint="cs"/>
          <w:sz w:val="24"/>
          <w:szCs w:val="24"/>
          <w:rtl/>
        </w:rPr>
        <w:t xml:space="preserve">- </w:t>
      </w:r>
      <w:r w:rsidRPr="00F7144F">
        <w:rPr>
          <w:rStyle w:val="lev"/>
          <w:rFonts w:hint="cs"/>
          <w:b w:val="0"/>
          <w:bCs w:val="0"/>
          <w:sz w:val="24"/>
          <w:szCs w:val="24"/>
          <w:rtl/>
        </w:rPr>
        <w:t>وأخرجه أبو داود 1093و قال الألباني : صحيح دون جملة الفصل .</w:t>
      </w:r>
    </w:p>
    <w:p w:rsidR="005E660D" w:rsidRPr="0025716B" w:rsidRDefault="005E660D" w:rsidP="0025716B">
      <w:pPr>
        <w:pStyle w:val="Notedebasdepage"/>
        <w:rPr>
          <w:sz w:val="2"/>
          <w:szCs w:val="2"/>
        </w:rPr>
      </w:pPr>
    </w:p>
  </w:footnote>
  <w:footnote w:id="403">
    <w:p w:rsidR="005E660D" w:rsidRPr="00F7144F" w:rsidRDefault="005E660D" w:rsidP="0025716B">
      <w:pPr>
        <w:pStyle w:val="Notedebasdepage"/>
        <w:rPr>
          <w:sz w:val="24"/>
          <w:szCs w:val="24"/>
          <w:rtl/>
        </w:rPr>
      </w:pPr>
      <w:r w:rsidRPr="00F7144F">
        <w:rPr>
          <w:rStyle w:val="Appelnotedebasdep"/>
          <w:sz w:val="24"/>
          <w:szCs w:val="24"/>
        </w:rPr>
        <w:footnoteRef/>
      </w:r>
      <w:r w:rsidRPr="00F7144F">
        <w:rPr>
          <w:rFonts w:hint="cs"/>
          <w:sz w:val="24"/>
          <w:szCs w:val="24"/>
          <w:rtl/>
        </w:rPr>
        <w:t>- قلت : ومن هذا زيادة لفظة " سيدنا " في الصلاة الإبراهيمية وذلك أثناء التشهد , لأننا في عبادة , أما خارج الصلاة فيجوز ذلك , والله أعلم.</w:t>
      </w:r>
    </w:p>
  </w:footnote>
  <w:footnote w:id="40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البخاري 4423 , 5880 , ومسلم 614 ... </w:t>
      </w:r>
    </w:p>
  </w:footnote>
  <w:footnote w:id="40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في </w:t>
      </w:r>
      <w:r w:rsidRPr="00F7144F">
        <w:rPr>
          <w:sz w:val="24"/>
          <w:szCs w:val="24"/>
          <w:rtl/>
        </w:rPr>
        <w:t>تحفة الأحوذي - (2 / 20)</w:t>
      </w:r>
      <w:r w:rsidRPr="00F7144F">
        <w:rPr>
          <w:rFonts w:hint="cs"/>
          <w:sz w:val="24"/>
          <w:szCs w:val="24"/>
          <w:rtl/>
        </w:rPr>
        <w:t>.</w:t>
      </w:r>
    </w:p>
  </w:footnote>
  <w:footnote w:id="40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تحت رقم 913,والبزار في المسند1289وأبو يعلى في المسند 4879...  من طريق عبد الله بن شداد بن الهاد عن أبيه عن عبد الله بن مسعود,وقال الألباني : صحيح لغيره .</w:t>
      </w:r>
    </w:p>
  </w:footnote>
  <w:footnote w:id="407">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عند ابن حبان : دليل , عوض بيان .</w:t>
      </w:r>
    </w:p>
  </w:footnote>
  <w:footnote w:id="40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قلت وجدتها عند ابن ماسي في فوائده تحت رقم 4 , وعنده " ورفع له بها عشر درجات" عوض " وكتب له بها عشر حسنات".</w:t>
      </w:r>
    </w:p>
  </w:footnote>
  <w:footnote w:id="409">
    <w:p w:rsidR="005E660D" w:rsidRPr="0025716B" w:rsidRDefault="005E660D" w:rsidP="00D43B35">
      <w:pPr>
        <w:pStyle w:val="Notedebasdepage"/>
        <w:rPr>
          <w:rStyle w:val="Appelnotedebasdep"/>
          <w:sz w:val="24"/>
          <w:szCs w:val="24"/>
          <w:vertAlign w:val="baseline"/>
          <w:rtl/>
        </w:rPr>
      </w:pPr>
      <w:r w:rsidRPr="0025716B">
        <w:rPr>
          <w:rStyle w:val="Appelnotedebasdep"/>
          <w:sz w:val="24"/>
          <w:szCs w:val="24"/>
          <w:vertAlign w:val="baseline"/>
        </w:rPr>
        <w:footnoteRef/>
      </w:r>
      <w:r w:rsidRPr="0025716B">
        <w:rPr>
          <w:rStyle w:val="Appelnotedebasdep"/>
          <w:rFonts w:hint="cs"/>
          <w:sz w:val="24"/>
          <w:szCs w:val="24"/>
          <w:vertAlign w:val="baseline"/>
          <w:rtl/>
        </w:rPr>
        <w:t>- 616 .</w:t>
      </w:r>
    </w:p>
  </w:footnote>
  <w:footnote w:id="410">
    <w:p w:rsidR="005E660D" w:rsidRPr="0025716B" w:rsidRDefault="005E660D" w:rsidP="0025716B">
      <w:pPr>
        <w:pStyle w:val="Notedebasdepage"/>
        <w:rPr>
          <w:rStyle w:val="Appelnotedebasdep"/>
          <w:sz w:val="24"/>
          <w:szCs w:val="24"/>
          <w:vertAlign w:val="baseline"/>
          <w:rtl/>
        </w:rPr>
      </w:pPr>
      <w:r w:rsidRPr="0025716B">
        <w:rPr>
          <w:rStyle w:val="Appelnotedebasdep"/>
          <w:sz w:val="24"/>
          <w:szCs w:val="24"/>
          <w:vertAlign w:val="baseline"/>
        </w:rPr>
        <w:footnoteRef/>
      </w:r>
      <w:r w:rsidRPr="0025716B">
        <w:rPr>
          <w:rStyle w:val="Appelnotedebasdep"/>
          <w:rFonts w:hint="cs"/>
          <w:sz w:val="24"/>
          <w:szCs w:val="24"/>
          <w:vertAlign w:val="baseline"/>
          <w:rtl/>
        </w:rPr>
        <w:t xml:space="preserve">- </w:t>
      </w:r>
      <w:r w:rsidRPr="0025716B">
        <w:rPr>
          <w:rStyle w:val="Appelnotedebasdep"/>
          <w:sz w:val="24"/>
          <w:szCs w:val="24"/>
          <w:vertAlign w:val="baseline"/>
          <w:rtl/>
        </w:rPr>
        <w:t>قوله صلى الله عليه وسلم : ( من صلى علي واحدة صلى الله عليه عشرا )</w:t>
      </w:r>
    </w:p>
    <w:p w:rsidR="005E660D" w:rsidRPr="0025716B" w:rsidRDefault="005E660D" w:rsidP="0025716B">
      <w:pPr>
        <w:pStyle w:val="Notedebasdepage"/>
        <w:rPr>
          <w:rStyle w:val="Appelnotedebasdep"/>
          <w:sz w:val="24"/>
          <w:szCs w:val="24"/>
          <w:vertAlign w:val="baseline"/>
          <w:rtl/>
        </w:rPr>
      </w:pPr>
      <w:r w:rsidRPr="0025716B">
        <w:rPr>
          <w:rStyle w:val="Appelnotedebasdep"/>
          <w:sz w:val="24"/>
          <w:szCs w:val="24"/>
          <w:vertAlign w:val="baseline"/>
          <w:rtl/>
        </w:rPr>
        <w:t>قال القاضي : معناه رحمته وتضعيف أجره كقوله تعالى : { من جاء بالحسنة فله عشر أمثالها } قال : وقد يكون الصلاة على وجهها وظاهرها تشريفا له بين الملائكة كما في الحديث : ( وإن ذكرني في ملأ ذكرته في ملأ خير منهم )</w:t>
      </w:r>
      <w:r w:rsidRPr="0025716B">
        <w:rPr>
          <w:rStyle w:val="Appelnotedebasdep"/>
          <w:rFonts w:hint="cs"/>
          <w:sz w:val="24"/>
          <w:szCs w:val="24"/>
          <w:vertAlign w:val="baseline"/>
          <w:rtl/>
        </w:rPr>
        <w:t xml:space="preserve"> من</w:t>
      </w:r>
      <w:r w:rsidRPr="0025716B">
        <w:rPr>
          <w:rStyle w:val="Appelnotedebasdep"/>
          <w:sz w:val="24"/>
          <w:szCs w:val="24"/>
          <w:vertAlign w:val="baseline"/>
          <w:rtl/>
        </w:rPr>
        <w:t xml:space="preserve"> شرح النووي على مسلم - (2 / 144) .</w:t>
      </w:r>
    </w:p>
    <w:p w:rsidR="005E660D" w:rsidRPr="00F7144F" w:rsidRDefault="005E660D" w:rsidP="00D43B35">
      <w:pPr>
        <w:pStyle w:val="Notedebasdepage"/>
        <w:rPr>
          <w:sz w:val="24"/>
          <w:szCs w:val="24"/>
          <w:rtl/>
        </w:rPr>
      </w:pPr>
    </w:p>
  </w:footnote>
  <w:footnote w:id="411">
    <w:p w:rsidR="005E660D" w:rsidRPr="00DB777A" w:rsidRDefault="005E660D" w:rsidP="003B5F49">
      <w:pPr>
        <w:pStyle w:val="Titre1"/>
        <w:rPr>
          <w:rFonts w:ascii="Arial" w:hAnsi="Arial" w:cs="Arial"/>
          <w:b w:val="0"/>
          <w:bCs w:val="0"/>
          <w:sz w:val="24"/>
          <w:szCs w:val="24"/>
          <w:rtl/>
        </w:rPr>
      </w:pPr>
      <w:r w:rsidRPr="005E6650">
        <w:rPr>
          <w:rStyle w:val="Appelnotedebasdep"/>
          <w:rFonts w:asciiTheme="minorBidi" w:hAnsiTheme="minorBidi" w:cstheme="minorBidi"/>
          <w:b w:val="0"/>
          <w:bCs w:val="0"/>
          <w:sz w:val="24"/>
          <w:szCs w:val="24"/>
        </w:rPr>
        <w:footnoteRef/>
      </w:r>
      <w:r w:rsidRPr="005E6650">
        <w:rPr>
          <w:rFonts w:asciiTheme="minorBidi" w:hAnsiTheme="minorBidi" w:cstheme="minorBidi"/>
          <w:b w:val="0"/>
          <w:bCs w:val="0"/>
          <w:sz w:val="24"/>
          <w:szCs w:val="24"/>
          <w:rtl/>
        </w:rPr>
        <w:t xml:space="preserve"> - </w:t>
      </w:r>
      <w:r w:rsidRPr="00DB777A">
        <w:rPr>
          <w:rFonts w:ascii="Arial" w:hAnsi="Arial" w:cs="Arial"/>
          <w:b w:val="0"/>
          <w:bCs w:val="0"/>
          <w:sz w:val="24"/>
          <w:szCs w:val="24"/>
          <w:rtl/>
        </w:rPr>
        <w:t xml:space="preserve">قال الحافظ العراقى في شرحه </w:t>
      </w:r>
      <w:r>
        <w:rPr>
          <w:rFonts w:ascii="Arial" w:hAnsi="Arial" w:cs="Arial" w:hint="cs"/>
          <w:b w:val="0"/>
          <w:bCs w:val="0"/>
          <w:sz w:val="24"/>
          <w:szCs w:val="24"/>
          <w:rtl/>
        </w:rPr>
        <w:t xml:space="preserve">" </w:t>
      </w:r>
      <w:r w:rsidRPr="00DB777A">
        <w:rPr>
          <w:rFonts w:ascii="Arial" w:hAnsi="Arial" w:cs="Arial"/>
          <w:b w:val="0"/>
          <w:bCs w:val="0"/>
          <w:sz w:val="24"/>
          <w:szCs w:val="24"/>
          <w:rtl/>
        </w:rPr>
        <w:t xml:space="preserve">وهو إن كان موقوفا عليه فمثله لا يقال من قبل الرأي ، وإنما هو أمر توقيفي فحكمه حكم المرفوع ، كما صرح به جماعة من الأئمة أهل الحديث والأصول فمن الأئمة الشافعي رضي الله عنه نص عليه في بعض كتبه ، كما نقل عنه ، ومن أهل الحديث أبو عمر بن عبد البر فأدخل في كتاب </w:t>
      </w:r>
      <w:r>
        <w:rPr>
          <w:rFonts w:ascii="Arial" w:hAnsi="Arial" w:cs="Arial"/>
          <w:b w:val="0"/>
          <w:bCs w:val="0"/>
          <w:sz w:val="24"/>
          <w:szCs w:val="24"/>
          <w:rtl/>
        </w:rPr>
        <w:t xml:space="preserve">التقصي أحاديث من أقوال الصحابة </w:t>
      </w:r>
      <w:r>
        <w:rPr>
          <w:rFonts w:ascii="Arial" w:hAnsi="Arial" w:cs="Arial" w:hint="cs"/>
          <w:b w:val="0"/>
          <w:bCs w:val="0"/>
          <w:sz w:val="24"/>
          <w:szCs w:val="24"/>
          <w:rtl/>
        </w:rPr>
        <w:t xml:space="preserve">, </w:t>
      </w:r>
      <w:r w:rsidRPr="00DB777A">
        <w:rPr>
          <w:rFonts w:ascii="Arial" w:hAnsi="Arial" w:cs="Arial"/>
          <w:b w:val="0"/>
          <w:bCs w:val="0"/>
          <w:sz w:val="24"/>
          <w:szCs w:val="24"/>
          <w:rtl/>
        </w:rPr>
        <w:t>مع أن موضوع كتابه الأحاديث المرفوعة من ذلك حديث سهل بن أبي حثمة في صلاة الخوف ، وقال في التمهيد : هذا الحديث موقوف على سهل في الموطأ عند جماعة الرواة عن مالك ، ومثله لا يقال من جهة الرأي ، وكذلك فعل الحاكم أبو عبد الله في كتابه علوم الحديث ، معرفة المسانيد التى لا يذكر سندها عن رسول الله صلى الله عليه وسلم ، ثم روى فيه</w:t>
      </w:r>
      <w:r>
        <w:rPr>
          <w:rFonts w:ascii="Arial" w:hAnsi="Arial" w:cs="Arial"/>
          <w:b w:val="0"/>
          <w:bCs w:val="0"/>
          <w:sz w:val="24"/>
          <w:szCs w:val="24"/>
          <w:rtl/>
        </w:rPr>
        <w:t xml:space="preserve"> ثلاثة أحاديث </w:t>
      </w:r>
      <w:r>
        <w:rPr>
          <w:rFonts w:ascii="Arial" w:hAnsi="Arial" w:cs="Arial" w:hint="cs"/>
          <w:b w:val="0"/>
          <w:bCs w:val="0"/>
          <w:sz w:val="24"/>
          <w:szCs w:val="24"/>
          <w:rtl/>
        </w:rPr>
        <w:t>:</w:t>
      </w:r>
    </w:p>
    <w:p w:rsidR="005E660D" w:rsidRPr="00DB777A" w:rsidRDefault="005E660D" w:rsidP="00D43B35">
      <w:pPr>
        <w:pStyle w:val="Titre1"/>
        <w:rPr>
          <w:rFonts w:ascii="Arial" w:hAnsi="Arial" w:cs="Arial"/>
          <w:b w:val="0"/>
          <w:bCs w:val="0"/>
          <w:sz w:val="24"/>
          <w:szCs w:val="24"/>
          <w:rtl/>
        </w:rPr>
      </w:pPr>
      <w:r w:rsidRPr="00DB777A">
        <w:rPr>
          <w:rFonts w:ascii="Arial" w:hAnsi="Arial" w:cs="Arial"/>
          <w:b w:val="0"/>
          <w:bCs w:val="0"/>
          <w:sz w:val="24"/>
          <w:szCs w:val="24"/>
          <w:rtl/>
        </w:rPr>
        <w:t xml:space="preserve">- قول ابن عباس : كنا نمضمض من اللبن ولا نتوضأ منه ، </w:t>
      </w:r>
    </w:p>
    <w:p w:rsidR="005E660D" w:rsidRPr="00DB777A" w:rsidRDefault="005E660D" w:rsidP="00D43B35">
      <w:pPr>
        <w:pStyle w:val="Titre1"/>
        <w:rPr>
          <w:rFonts w:ascii="Arial" w:hAnsi="Arial" w:cs="Arial"/>
          <w:b w:val="0"/>
          <w:bCs w:val="0"/>
          <w:sz w:val="24"/>
          <w:szCs w:val="24"/>
          <w:rtl/>
        </w:rPr>
      </w:pPr>
      <w:r w:rsidRPr="00DB777A">
        <w:rPr>
          <w:rFonts w:ascii="Arial" w:hAnsi="Arial" w:cs="Arial"/>
          <w:b w:val="0"/>
          <w:bCs w:val="0"/>
          <w:sz w:val="24"/>
          <w:szCs w:val="24"/>
          <w:rtl/>
        </w:rPr>
        <w:t xml:space="preserve">- وقول أنس: كان يقال في أيام العشر كل يوم ألف يوم ويوم عرفة عشرة آلاف يوم ، قال يعنى في الفضل ، </w:t>
      </w:r>
    </w:p>
    <w:p w:rsidR="005E660D" w:rsidRPr="00DB777A" w:rsidRDefault="005E660D" w:rsidP="00D43B35">
      <w:pPr>
        <w:pStyle w:val="Titre1"/>
        <w:rPr>
          <w:rFonts w:ascii="Arial" w:hAnsi="Arial" w:cs="Arial"/>
          <w:b w:val="0"/>
          <w:bCs w:val="0"/>
          <w:sz w:val="24"/>
          <w:szCs w:val="24"/>
          <w:rtl/>
        </w:rPr>
      </w:pPr>
      <w:r w:rsidRPr="00DB777A">
        <w:rPr>
          <w:rFonts w:ascii="Arial" w:hAnsi="Arial" w:cs="Arial"/>
          <w:b w:val="0"/>
          <w:bCs w:val="0"/>
          <w:sz w:val="24"/>
          <w:szCs w:val="24"/>
          <w:rtl/>
        </w:rPr>
        <w:t>- وقول عبد الله بن مسعود : من أتى ساحرا أو عرافا فقد كفر بما أنزل على محمد صلى الله عليه وسلم . قال فهذا وأشباه ما ذكرنا إذا قاله الصحابي المعروف الصحبة فهو حديث مسند وكل ذلك مخرج في المسانيد.</w:t>
      </w:r>
    </w:p>
    <w:p w:rsidR="005E660D" w:rsidRDefault="005E660D" w:rsidP="00D43B35">
      <w:pPr>
        <w:pStyle w:val="Titre1"/>
        <w:rPr>
          <w:rFonts w:ascii="Arial" w:hAnsi="Arial" w:cs="Arial"/>
          <w:b w:val="0"/>
          <w:bCs w:val="0"/>
          <w:sz w:val="24"/>
          <w:szCs w:val="24"/>
          <w:rtl/>
        </w:rPr>
      </w:pPr>
      <w:r w:rsidRPr="00DB777A">
        <w:rPr>
          <w:rFonts w:ascii="Arial" w:hAnsi="Arial" w:cs="Arial"/>
          <w:b w:val="0"/>
          <w:bCs w:val="0"/>
          <w:sz w:val="24"/>
          <w:szCs w:val="24"/>
          <w:rtl/>
        </w:rPr>
        <w:t>وقال الإمام فخر الدين الرازي في المحصول : إذا قال الصحابي قولا ليس للاجتهاد فيه مجال ، فهو محمول على السماع تحسينا للظن به " نقلا من كنز العمال - (2 / 268)</w:t>
      </w:r>
    </w:p>
    <w:p w:rsidR="005E660D" w:rsidRPr="00DB777A" w:rsidRDefault="005E660D" w:rsidP="00D43B35">
      <w:pPr>
        <w:pStyle w:val="Titre1"/>
        <w:rPr>
          <w:rFonts w:ascii="Arial" w:hAnsi="Arial" w:cs="Arial"/>
          <w:b w:val="0"/>
          <w:bCs w:val="0"/>
          <w:sz w:val="24"/>
          <w:szCs w:val="24"/>
          <w:rtl/>
        </w:rPr>
      </w:pPr>
      <w:r w:rsidRPr="00DB777A">
        <w:rPr>
          <w:rFonts w:ascii="Arial" w:hAnsi="Arial" w:cs="Arial"/>
          <w:b w:val="0"/>
          <w:bCs w:val="0"/>
          <w:sz w:val="24"/>
          <w:szCs w:val="24"/>
          <w:rtl/>
        </w:rPr>
        <w:t xml:space="preserve"> والحديث حسنه الألباني في صحيح سنن الترمذي وفي الصحيحة 2035 )</w:t>
      </w:r>
    </w:p>
    <w:p w:rsidR="005E660D" w:rsidRPr="00F7144F" w:rsidRDefault="005E660D" w:rsidP="00D43B35">
      <w:pPr>
        <w:pStyle w:val="Notedebasdepage"/>
        <w:ind w:left="720"/>
        <w:rPr>
          <w:sz w:val="24"/>
          <w:szCs w:val="24"/>
          <w:rtl/>
        </w:rPr>
      </w:pPr>
    </w:p>
  </w:footnote>
  <w:footnote w:id="41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- 1410 ,1411 .</w:t>
      </w:r>
    </w:p>
  </w:footnote>
  <w:footnote w:id="413">
    <w:p w:rsidR="005E660D" w:rsidRPr="00F9719B" w:rsidRDefault="005E660D" w:rsidP="00D43B35">
      <w:pPr>
        <w:pStyle w:val="Titre1"/>
        <w:rPr>
          <w:rFonts w:ascii="Arial" w:hAnsi="Arial" w:cs="Arial"/>
          <w:b w:val="0"/>
          <w:bCs w:val="0"/>
          <w:sz w:val="24"/>
          <w:szCs w:val="24"/>
          <w:rtl/>
        </w:rPr>
      </w:pPr>
      <w:r w:rsidRPr="00F7144F">
        <w:rPr>
          <w:rStyle w:val="Appelnotedebasdep"/>
          <w:sz w:val="24"/>
          <w:szCs w:val="24"/>
        </w:rPr>
        <w:footnoteRef/>
      </w:r>
      <w:r w:rsidRPr="00F7144F">
        <w:rPr>
          <w:rFonts w:hint="cs"/>
          <w:sz w:val="24"/>
          <w:szCs w:val="24"/>
          <w:rtl/>
        </w:rPr>
        <w:t xml:space="preserve">- </w:t>
      </w:r>
      <w:r w:rsidRPr="00F9719B">
        <w:rPr>
          <w:rFonts w:ascii="Arial" w:hAnsi="Arial" w:cs="Arial"/>
          <w:b w:val="0"/>
          <w:bCs w:val="0"/>
          <w:sz w:val="24"/>
          <w:szCs w:val="24"/>
          <w:rtl/>
        </w:rPr>
        <w:t>قال الألباني في صحيح وضعيف سنن الترمذي - (1 / 490) :</w:t>
      </w:r>
    </w:p>
    <w:p w:rsidR="005E660D" w:rsidRPr="00F9719B" w:rsidRDefault="005E660D" w:rsidP="00D43B35">
      <w:pPr>
        <w:pStyle w:val="Titre1"/>
        <w:rPr>
          <w:rFonts w:ascii="Arial" w:hAnsi="Arial" w:cs="Arial"/>
          <w:b w:val="0"/>
          <w:bCs w:val="0"/>
          <w:sz w:val="24"/>
          <w:szCs w:val="24"/>
          <w:rtl/>
        </w:rPr>
      </w:pPr>
      <w:r w:rsidRPr="00F9719B">
        <w:rPr>
          <w:rFonts w:ascii="Arial" w:hAnsi="Arial" w:cs="Arial"/>
          <w:b w:val="0"/>
          <w:bCs w:val="0"/>
          <w:sz w:val="24"/>
          <w:szCs w:val="24"/>
          <w:rtl/>
        </w:rPr>
        <w:t xml:space="preserve"> " ضعيف جدا ، وانظر ضعيف سنن ابن ماجة ( 235 ) ، وضعيف الجامع الصغير ( 1890 ) " </w:t>
      </w:r>
    </w:p>
    <w:p w:rsidR="005E660D" w:rsidRPr="00F9719B" w:rsidRDefault="005E660D" w:rsidP="00D43B35">
      <w:pPr>
        <w:pStyle w:val="Titre1"/>
        <w:rPr>
          <w:rFonts w:ascii="Arial" w:hAnsi="Arial" w:cs="Arial"/>
          <w:b w:val="0"/>
          <w:bCs w:val="0"/>
          <w:sz w:val="24"/>
          <w:szCs w:val="24"/>
          <w:rtl/>
        </w:rPr>
      </w:pPr>
      <w:r w:rsidRPr="00F9719B">
        <w:rPr>
          <w:rFonts w:ascii="Arial" w:hAnsi="Arial" w:cs="Arial"/>
          <w:b w:val="0"/>
          <w:bCs w:val="0"/>
          <w:sz w:val="24"/>
          <w:szCs w:val="24"/>
          <w:rtl/>
        </w:rPr>
        <w:t>لكن الألباني صحح حديث كثير في سنن الترمذي مرتين :في حديث صلاة العيد تحت رقم 536 و في حديث الصلح جائز بين المسلمين ورقمه1353.وضعفه جدا في حديث: إن الدين ليرأز إلى الحجاز. ورقمه 2630, وضعفه فقط في حديث – من أحيى سنة من سنتي قد أميتت ...ورقمه :2630 . فيكون مجموع ما روى الترمذي لكثير بن عبد الله خمسة أحاديث صحح منها الألباني حديثين وضعف ثلاثة .</w:t>
      </w:r>
    </w:p>
    <w:p w:rsidR="005E660D" w:rsidRPr="00F7144F" w:rsidRDefault="005E660D" w:rsidP="00D43B35">
      <w:pPr>
        <w:pStyle w:val="Notedebasdepage"/>
        <w:rPr>
          <w:sz w:val="24"/>
          <w:szCs w:val="24"/>
          <w:rtl/>
        </w:rPr>
      </w:pPr>
    </w:p>
  </w:footnote>
  <w:footnote w:id="414">
    <w:p w:rsidR="005E660D" w:rsidRPr="00A975E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w:t>
      </w:r>
      <w:r w:rsidRPr="00A975EF">
        <w:rPr>
          <w:rFonts w:hint="cs"/>
          <w:sz w:val="24"/>
          <w:szCs w:val="24"/>
          <w:rtl/>
        </w:rPr>
        <w:t>في تعليق شاكر على الترمذي " الفك" وهوخطأ مطبعي .</w:t>
      </w:r>
    </w:p>
  </w:footnote>
  <w:footnote w:id="415">
    <w:p w:rsidR="005E660D" w:rsidRPr="00F7144F" w:rsidRDefault="005E660D" w:rsidP="00D43B35">
      <w:pPr>
        <w:pStyle w:val="Titre1"/>
        <w:rPr>
          <w:sz w:val="24"/>
          <w:szCs w:val="24"/>
          <w:rtl/>
        </w:rPr>
      </w:pPr>
      <w:r w:rsidRPr="00F7144F">
        <w:rPr>
          <w:rStyle w:val="Appelnotedebasdep"/>
          <w:sz w:val="24"/>
          <w:szCs w:val="24"/>
        </w:rPr>
        <w:footnoteRef/>
      </w:r>
      <w:r w:rsidRPr="00F7144F">
        <w:rPr>
          <w:rFonts w:hint="cs"/>
          <w:sz w:val="24"/>
          <w:szCs w:val="24"/>
          <w:rtl/>
        </w:rPr>
        <w:t xml:space="preserve">- </w:t>
      </w:r>
      <w:r w:rsidRPr="00A975EF">
        <w:rPr>
          <w:b w:val="0"/>
          <w:bCs w:val="0"/>
          <w:sz w:val="24"/>
          <w:szCs w:val="24"/>
          <w:rtl/>
        </w:rPr>
        <w:t>( والض</w:t>
      </w:r>
      <w:r w:rsidRPr="00A975EF">
        <w:rPr>
          <w:rFonts w:hint="cs"/>
          <w:b w:val="0"/>
          <w:bCs w:val="0"/>
          <w:sz w:val="24"/>
          <w:szCs w:val="24"/>
          <w:rtl/>
        </w:rPr>
        <w:t>َّ</w:t>
      </w:r>
      <w:r w:rsidRPr="00A975EF">
        <w:rPr>
          <w:b w:val="0"/>
          <w:bCs w:val="0"/>
          <w:sz w:val="24"/>
          <w:szCs w:val="24"/>
          <w:rtl/>
        </w:rPr>
        <w:t>نين البخيل والظ</w:t>
      </w:r>
      <w:r w:rsidRPr="00A975EF">
        <w:rPr>
          <w:rFonts w:hint="cs"/>
          <w:b w:val="0"/>
          <w:bCs w:val="0"/>
          <w:sz w:val="24"/>
          <w:szCs w:val="24"/>
          <w:rtl/>
        </w:rPr>
        <w:t>َّن</w:t>
      </w:r>
      <w:r w:rsidRPr="00A975EF">
        <w:rPr>
          <w:b w:val="0"/>
          <w:bCs w:val="0"/>
          <w:sz w:val="24"/>
          <w:szCs w:val="24"/>
          <w:rtl/>
        </w:rPr>
        <w:t>ين المتهم )</w:t>
      </w:r>
    </w:p>
    <w:p w:rsidR="005E660D" w:rsidRPr="00A975EF" w:rsidRDefault="005E660D" w:rsidP="00A975EF">
      <w:pPr>
        <w:rPr>
          <w:rFonts w:ascii="Arial" w:hAnsi="Arial" w:cs="Arial"/>
          <w:rtl/>
        </w:rPr>
      </w:pPr>
      <w:r w:rsidRPr="00A975EF">
        <w:rPr>
          <w:rFonts w:ascii="Arial" w:hAnsi="Arial" w:cs="Arial"/>
          <w:sz w:val="24"/>
          <w:szCs w:val="24"/>
          <w:rtl/>
        </w:rPr>
        <w:t xml:space="preserve">الضِّن بالكسر والضَّنين بخيلي كردن وهو ضنين ، والظِّنة بالظاء بالكسر التهمة والظنين المتهم كذا في الصحاح والقاموس " نقلا من التحفة 2 / 29 " . </w:t>
      </w:r>
    </w:p>
  </w:footnote>
  <w:footnote w:id="416">
    <w:p w:rsidR="005E660D" w:rsidRPr="00A975E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w:t>
      </w:r>
      <w:r w:rsidRPr="00A975EF">
        <w:rPr>
          <w:rFonts w:hint="cs"/>
          <w:sz w:val="24"/>
          <w:szCs w:val="24"/>
          <w:rtl/>
        </w:rPr>
        <w:t>إسناده صحيح ( انظر صحيح سنن الترمذي 491 )</w:t>
      </w:r>
    </w:p>
  </w:footnote>
  <w:footnote w:id="417">
    <w:p w:rsidR="005E660D" w:rsidRPr="003D4B6F" w:rsidRDefault="005E660D" w:rsidP="003D4B6F">
      <w:pPr>
        <w:pStyle w:val="Notedebasdepage"/>
        <w:rPr>
          <w:sz w:val="24"/>
          <w:szCs w:val="24"/>
          <w:rtl/>
        </w:rPr>
      </w:pPr>
      <w:r w:rsidRPr="003D4B6F">
        <w:rPr>
          <w:rStyle w:val="Appelnotedebasdep"/>
          <w:sz w:val="24"/>
          <w:szCs w:val="24"/>
        </w:rPr>
        <w:footnoteRef/>
      </w:r>
      <w:r w:rsidRPr="003D4B6F">
        <w:rPr>
          <w:rStyle w:val="Appelnotedebasdep"/>
          <w:rFonts w:hint="cs"/>
          <w:sz w:val="24"/>
          <w:szCs w:val="24"/>
          <w:rtl/>
        </w:rPr>
        <w:t xml:space="preserve">- </w:t>
      </w:r>
      <w:r w:rsidRPr="003D4B6F">
        <w:rPr>
          <w:rFonts w:hint="cs"/>
          <w:sz w:val="24"/>
          <w:szCs w:val="24"/>
          <w:rtl/>
        </w:rPr>
        <w:t xml:space="preserve">" </w:t>
      </w:r>
      <w:r w:rsidRPr="003D4B6F">
        <w:rPr>
          <w:sz w:val="24"/>
          <w:szCs w:val="24"/>
          <w:rtl/>
        </w:rPr>
        <w:t xml:space="preserve"> والصحيح بل الصواب ما رواه مسلم من حديث أبي موسى عن النبي صلى الله عليه وسلم أنها ما بين أن يجلس الإمام إلى أن تقضى الصلاة </w:t>
      </w:r>
      <w:r w:rsidRPr="003D4B6F">
        <w:rPr>
          <w:rFonts w:hint="cs"/>
          <w:sz w:val="24"/>
          <w:szCs w:val="24"/>
          <w:rtl/>
        </w:rPr>
        <w:t>"</w:t>
      </w:r>
      <w:r w:rsidRPr="003D4B6F">
        <w:rPr>
          <w:sz w:val="24"/>
          <w:szCs w:val="24"/>
          <w:rtl/>
        </w:rPr>
        <w:t>.</w:t>
      </w:r>
      <w:r w:rsidRPr="003D4B6F">
        <w:rPr>
          <w:rFonts w:hint="cs"/>
          <w:sz w:val="24"/>
          <w:szCs w:val="24"/>
          <w:rtl/>
        </w:rPr>
        <w:t xml:space="preserve"> قاله</w:t>
      </w:r>
      <w:r w:rsidRPr="003D4B6F">
        <w:rPr>
          <w:sz w:val="24"/>
          <w:szCs w:val="24"/>
          <w:rtl/>
        </w:rPr>
        <w:t xml:space="preserve"> النووي </w:t>
      </w:r>
      <w:r w:rsidRPr="003D4B6F">
        <w:rPr>
          <w:rFonts w:hint="cs"/>
          <w:sz w:val="24"/>
          <w:szCs w:val="24"/>
          <w:rtl/>
        </w:rPr>
        <w:t xml:space="preserve">في شرحه </w:t>
      </w:r>
      <w:r w:rsidRPr="003D4B6F">
        <w:rPr>
          <w:sz w:val="24"/>
          <w:szCs w:val="24"/>
          <w:rtl/>
        </w:rPr>
        <w:t>على مسلم - (3 / 221)</w:t>
      </w:r>
    </w:p>
    <w:p w:rsidR="005E660D" w:rsidRPr="003D4B6F" w:rsidRDefault="005E660D" w:rsidP="00D43B35">
      <w:pPr>
        <w:pStyle w:val="Notedebasdepage"/>
        <w:rPr>
          <w:rStyle w:val="Appelnotedebasdep"/>
          <w:sz w:val="2"/>
          <w:szCs w:val="2"/>
          <w:vertAlign w:val="baseline"/>
          <w:rtl/>
        </w:rPr>
      </w:pPr>
    </w:p>
  </w:footnote>
  <w:footnote w:id="418">
    <w:p w:rsidR="005E660D" w:rsidRPr="003D4B6F" w:rsidRDefault="005E660D" w:rsidP="003D4B6F">
      <w:pPr>
        <w:pStyle w:val="Notedebasdepage"/>
        <w:rPr>
          <w:rStyle w:val="Appelnotedebasdep"/>
          <w:sz w:val="24"/>
          <w:szCs w:val="24"/>
          <w:rtl/>
        </w:rPr>
      </w:pPr>
      <w:r w:rsidRPr="003D4B6F">
        <w:rPr>
          <w:rStyle w:val="Appelnotedebasdep"/>
          <w:sz w:val="24"/>
          <w:szCs w:val="24"/>
        </w:rPr>
        <w:footnoteRef/>
      </w:r>
      <w:r w:rsidRPr="003D4B6F">
        <w:rPr>
          <w:rFonts w:hint="cs"/>
          <w:sz w:val="24"/>
          <w:szCs w:val="24"/>
          <w:rtl/>
        </w:rPr>
        <w:t>- ورواه أبوداود رقم300 , والنسائي 1 / 218 , وأحمد 19314 , 19317  و 19 384 وله شاهد من حديث أنس عند ابن ماجه 1081 والحديث صححه الشيخ الألباني</w:t>
      </w:r>
      <w:r w:rsidRPr="003D4B6F">
        <w:rPr>
          <w:rStyle w:val="Appelnotedebasdep"/>
          <w:rFonts w:hint="cs"/>
          <w:sz w:val="24"/>
          <w:szCs w:val="24"/>
          <w:rtl/>
        </w:rPr>
        <w:t>.</w:t>
      </w:r>
    </w:p>
    <w:p w:rsidR="005E660D" w:rsidRPr="00F7144F" w:rsidRDefault="005E660D" w:rsidP="00D43B35">
      <w:pPr>
        <w:pStyle w:val="Notedebasdepage"/>
        <w:rPr>
          <w:sz w:val="24"/>
          <w:szCs w:val="24"/>
          <w:rtl/>
          <w:lang w:bidi="ar-MA"/>
        </w:rPr>
      </w:pPr>
    </w:p>
  </w:footnote>
  <w:footnote w:id="419">
    <w:p w:rsidR="005E660D" w:rsidRPr="003E76F0" w:rsidRDefault="005E660D" w:rsidP="003E76F0">
      <w:pPr>
        <w:rPr>
          <w:rFonts w:ascii="Arial" w:hAnsi="Arial" w:cs="Arial"/>
          <w:b/>
          <w:bCs/>
          <w:sz w:val="24"/>
          <w:szCs w:val="24"/>
        </w:rPr>
      </w:pPr>
      <w:r w:rsidRPr="00F7144F">
        <w:rPr>
          <w:rStyle w:val="Appelnotedebasdep"/>
          <w:sz w:val="24"/>
          <w:szCs w:val="24"/>
        </w:rPr>
        <w:footnoteRef/>
      </w:r>
      <w:r w:rsidRPr="00F7144F">
        <w:rPr>
          <w:rFonts w:hint="cs"/>
          <w:rtl/>
          <w:lang w:bidi="ar-MA"/>
        </w:rPr>
        <w:t xml:space="preserve">- </w:t>
      </w:r>
      <w:r w:rsidRPr="003E76F0">
        <w:rPr>
          <w:rFonts w:ascii="Arial" w:hAnsi="Arial" w:cs="Arial"/>
          <w:sz w:val="24"/>
          <w:szCs w:val="24"/>
          <w:rtl/>
        </w:rPr>
        <w:t>هو حديث البراء بن عازب قال : قال رسول الله صلى الله عليه وسلم : "حق على المسلمين أن يغتسلوا يوم الجمعة  وليمسَن َّ أحدهم من طيب أهله , فإن لم يجد فالماء له طيب "</w:t>
      </w:r>
    </w:p>
    <w:p w:rsidR="005E660D" w:rsidRPr="002B6396" w:rsidRDefault="005E660D" w:rsidP="003E76F0">
      <w:pPr>
        <w:rPr>
          <w:rFonts w:ascii="Arial" w:hAnsi="Arial" w:cs="Arial"/>
          <w:sz w:val="24"/>
          <w:szCs w:val="24"/>
          <w:rtl/>
        </w:rPr>
      </w:pPr>
      <w:r w:rsidRPr="002B6396">
        <w:rPr>
          <w:rFonts w:ascii="Arial" w:hAnsi="Arial" w:cs="Arial"/>
          <w:sz w:val="24"/>
          <w:szCs w:val="24"/>
          <w:rtl/>
        </w:rPr>
        <w:t>-وقال ابن القيم في زاد المعاد - (1 / 363) :"</w:t>
      </w:r>
    </w:p>
    <w:p w:rsidR="005E660D" w:rsidRDefault="005E660D" w:rsidP="003E76F0">
      <w:pPr>
        <w:rPr>
          <w:rFonts w:ascii="Arial" w:hAnsi="Arial" w:cs="Arial"/>
          <w:sz w:val="24"/>
          <w:szCs w:val="24"/>
          <w:rtl/>
        </w:rPr>
      </w:pPr>
      <w:r w:rsidRPr="003E76F0">
        <w:rPr>
          <w:rFonts w:ascii="Arial" w:hAnsi="Arial" w:cs="Arial"/>
          <w:sz w:val="24"/>
          <w:szCs w:val="24"/>
          <w:rtl/>
        </w:rPr>
        <w:t xml:space="preserve">الأمر بالاغتسال في يومها( أي الجمعة) وهو أمر مؤكد جدا ووجوبه أقوى من وجوب الوتر وقراءة البسملة في الصلاة ووجوب الوضوء من مس النساء ووجوب الوضوء من مس الذكر ووجوب الوضوء من القهقهة في </w:t>
      </w:r>
      <w:r>
        <w:rPr>
          <w:rFonts w:ascii="Arial" w:hAnsi="Arial" w:cs="Arial" w:hint="cs"/>
          <w:sz w:val="24"/>
          <w:szCs w:val="24"/>
          <w:rtl/>
        </w:rPr>
        <w:t>=</w:t>
      </w:r>
    </w:p>
    <w:p w:rsidR="005E660D" w:rsidRPr="003E76F0" w:rsidRDefault="005E660D" w:rsidP="003E76F0">
      <w:pPr>
        <w:rPr>
          <w:rFonts w:ascii="Arial" w:hAnsi="Arial" w:cs="Arial"/>
          <w:sz w:val="24"/>
          <w:szCs w:val="24"/>
          <w:rtl/>
        </w:rPr>
      </w:pPr>
      <w:r>
        <w:rPr>
          <w:rFonts w:ascii="Arial" w:hAnsi="Arial" w:cs="Arial" w:hint="cs"/>
          <w:sz w:val="24"/>
          <w:szCs w:val="24"/>
          <w:rtl/>
        </w:rPr>
        <w:t>=</w:t>
      </w:r>
      <w:r w:rsidRPr="003E76F0">
        <w:rPr>
          <w:rFonts w:ascii="Arial" w:hAnsi="Arial" w:cs="Arial"/>
          <w:sz w:val="24"/>
          <w:szCs w:val="24"/>
          <w:rtl/>
        </w:rPr>
        <w:t xml:space="preserve">الصلاة ووجوب الوضوء من الرعاف والحجامة والقيء ووجوب الصلاة على النبي صلى الله عليه وسلم في التشهد الأخير ووجوب القراءة على المأموم  وللناس في وجوبه ثلاثة أقوال : النفي والإثبات , والتفصيل بين من به رائحة يحتاج إلى إزالتها فيجب عليه, ومن هو مستغن عنه  فيستحب له . والثلاثة لأصحاب أحمد . </w:t>
      </w:r>
    </w:p>
    <w:p w:rsidR="005E660D" w:rsidRPr="003E76F0" w:rsidRDefault="005E660D" w:rsidP="003E76F0">
      <w:pPr>
        <w:rPr>
          <w:rFonts w:ascii="Arial" w:hAnsi="Arial" w:cs="Arial"/>
          <w:sz w:val="24"/>
          <w:szCs w:val="24"/>
          <w:rtl/>
        </w:rPr>
      </w:pPr>
      <w:r w:rsidRPr="003E76F0">
        <w:rPr>
          <w:rFonts w:ascii="Arial" w:hAnsi="Arial" w:cs="Arial"/>
          <w:sz w:val="24"/>
          <w:szCs w:val="24"/>
          <w:rtl/>
        </w:rPr>
        <w:t xml:space="preserve">-وقال الشيخ الألباني في تمام المنة - ( ص 120): "قوله ( أي السيد سابق ) تحت رقم 1  " وقد ذهب جماعة من العلماء إلى القول بوجوب الغسل للجمعة ".  </w:t>
      </w:r>
    </w:p>
    <w:p w:rsidR="005E660D" w:rsidRPr="003E76F0" w:rsidRDefault="005E660D" w:rsidP="003E76F0">
      <w:pPr>
        <w:rPr>
          <w:rFonts w:ascii="Arial" w:hAnsi="Arial" w:cs="Arial"/>
          <w:sz w:val="24"/>
          <w:szCs w:val="24"/>
          <w:rtl/>
        </w:rPr>
      </w:pPr>
      <w:r w:rsidRPr="003E76F0">
        <w:rPr>
          <w:rFonts w:ascii="Arial" w:hAnsi="Arial" w:cs="Arial"/>
          <w:sz w:val="24"/>
          <w:szCs w:val="24"/>
          <w:rtl/>
        </w:rPr>
        <w:t xml:space="preserve"> قلت : وهو الحق الذي لا ينبغي العدول عنه لأن الأحاديث الدالة عليه أقوى إسنادا وأصرح في الدلالة من الأحاديث التي استدل بها المخالفون على الاستحباب فانظر مثلا استدلالهم بحديث عمر المذكور في الكتاب فإنه لا حجة لهم فيه بل هو عليهم لأن إنكار عمر على رأس المنبر في ذلك الجمع الحافل على مثل ذلك الصحابي الجليل وتقرير جميع الحاضرين من الصحابة وغيرهم لما وقع من ذلك الإنكار لهو من أعظم الأدلة القاضية بأن الوجوب كان معلوما عند الصحابة ولو كان الأمر عندهم على عدم الوجوب لما عول ذلك الصحابي في الاعتذار على غيره فأي تقرير من عمر ومن حضر بعد هذا الإنكار ؟ </w:t>
      </w:r>
    </w:p>
    <w:p w:rsidR="005E660D" w:rsidRPr="003E76F0" w:rsidRDefault="005E660D" w:rsidP="003E76F0">
      <w:pPr>
        <w:rPr>
          <w:rFonts w:ascii="Arial" w:hAnsi="Arial" w:cs="Arial"/>
          <w:sz w:val="24"/>
          <w:szCs w:val="24"/>
          <w:rtl/>
        </w:rPr>
      </w:pPr>
      <w:r w:rsidRPr="003E76F0">
        <w:rPr>
          <w:rFonts w:ascii="Arial" w:hAnsi="Arial" w:cs="Arial"/>
          <w:sz w:val="24"/>
          <w:szCs w:val="24"/>
          <w:rtl/>
        </w:rPr>
        <w:t xml:space="preserve"> وكذلك استدلالهم بحديث أبي هريرة : " من توضأ فأحسن الوضوء . . " فقد أجاب عنه الحافظ نفسه بقوله في " الفتح " : " ليس فيه نفي الغسل وقد ورد من وجه آخر في الصحيح بلفظ : " من اغتسل"  فيحتمل أن يكون ذكر الوضوء لمن تقدم غسله على الذهاب فاحتاج إلى إعادة الوضوء" </w:t>
      </w:r>
    </w:p>
    <w:p w:rsidR="005E660D" w:rsidRPr="003E76F0" w:rsidRDefault="005E660D" w:rsidP="003E76F0">
      <w:pPr>
        <w:rPr>
          <w:rFonts w:ascii="Arial" w:hAnsi="Arial" w:cs="Arial"/>
          <w:sz w:val="24"/>
          <w:szCs w:val="24"/>
          <w:rtl/>
        </w:rPr>
      </w:pPr>
      <w:r w:rsidRPr="003E76F0">
        <w:rPr>
          <w:rFonts w:ascii="Arial" w:hAnsi="Arial" w:cs="Arial"/>
          <w:sz w:val="24"/>
          <w:szCs w:val="24"/>
          <w:rtl/>
        </w:rPr>
        <w:t xml:space="preserve"> وجملة القول أن الأحاديث المصرحة بوجوب غسل الجمعة فيها حكم زائد على الأحاديث المفيدة لاستحبابه فلا تعارض بينها والواجب الأخذ بما تضمن الزيادة منها. </w:t>
      </w:r>
    </w:p>
    <w:p w:rsidR="005E660D" w:rsidRPr="003E76F0" w:rsidRDefault="005E660D" w:rsidP="003E76F0">
      <w:pPr>
        <w:rPr>
          <w:rFonts w:ascii="Arial" w:hAnsi="Arial" w:cs="Arial"/>
          <w:sz w:val="24"/>
          <w:szCs w:val="24"/>
          <w:rtl/>
        </w:rPr>
      </w:pPr>
      <w:r w:rsidRPr="003E76F0">
        <w:rPr>
          <w:rFonts w:ascii="Arial" w:hAnsi="Arial" w:cs="Arial"/>
          <w:sz w:val="24"/>
          <w:szCs w:val="24"/>
          <w:rtl/>
        </w:rPr>
        <w:t xml:space="preserve"> وراجع تفصيل هذا البحث في  نيل الأوطار  للشوكاني و المحلى  لابن حزم".</w:t>
      </w:r>
    </w:p>
    <w:p w:rsidR="005E660D" w:rsidRPr="00F7144F" w:rsidRDefault="005E660D" w:rsidP="003E76F0">
      <w:r w:rsidRPr="003E76F0">
        <w:rPr>
          <w:rFonts w:ascii="Arial" w:hAnsi="Arial" w:cs="Arial"/>
          <w:sz w:val="24"/>
          <w:szCs w:val="24"/>
          <w:rtl/>
        </w:rPr>
        <w:t>وهل يجوز غسل واحد عن حيض وجنابة أو عن جمعة وعيد ؟ اختيار الشيخ الألباني كما في تمام المنة ص 126 :" لا يجزيء ذلك بل لابد من الغسل لكل ما يجب الغسل له ,غسلا على حده , فيغتسل للحيض غسلا , وللجنابة غسلا آخر , أو للجنابة غسلا , وللجمعة غسلا آخر ".</w:t>
      </w:r>
    </w:p>
  </w:footnote>
  <w:footnote w:id="42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888.</w:t>
      </w:r>
    </w:p>
  </w:footnote>
  <w:footnote w:id="42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5 / 200 .</w:t>
      </w:r>
    </w:p>
  </w:footnote>
  <w:footnote w:id="422">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- 1115.إسناده حسن صحيح ( وانظر صحيح سنن الترمذي رقم 500 ).</w:t>
      </w:r>
    </w:p>
  </w:footnote>
  <w:footnote w:id="423">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18354 ورواه أيضا أبو نعيم في معرفة الصحابة 6118.</w:t>
      </w:r>
    </w:p>
  </w:footnote>
  <w:footnote w:id="424">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قلت بل له حديث ثالث عند الطبراني في الكبير ورقمه 5954 , حيث روى </w:t>
      </w:r>
      <w:r w:rsidRPr="00F7144F">
        <w:rPr>
          <w:sz w:val="24"/>
          <w:szCs w:val="24"/>
          <w:rtl/>
        </w:rPr>
        <w:t>عن عبيدة بن سفيان الحضرمي، عن أبي الجعد الضمري، عن سلمان الفارسي، أنه مر على ابن السمط وهو يرابط في سبيل الله، فقال له: ألا أرغبنك فيما أنت فيه؟ قال رسول الله صلى الله عليه وسلم:"رباط يوم في سبيل الله خير من صيام شهر وقيامه، ومن مات مرابطا في سبيل الله، جرى له عمله أو أعماله ووقي فتنة القبر" .</w:t>
      </w:r>
    </w:p>
  </w:footnote>
  <w:footnote w:id="425">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Style w:val="lev"/>
          <w:rFonts w:hint="cs"/>
          <w:b w:val="0"/>
          <w:bCs w:val="0"/>
          <w:sz w:val="24"/>
          <w:szCs w:val="24"/>
          <w:rtl/>
        </w:rPr>
        <w:t xml:space="preserve">853 </w:t>
      </w:r>
    </w:p>
  </w:footnote>
  <w:footnote w:id="426">
    <w:p w:rsidR="005E660D" w:rsidRPr="003E76F0" w:rsidRDefault="005E660D" w:rsidP="003E76F0">
      <w:pPr>
        <w:rPr>
          <w:rStyle w:val="lev"/>
          <w:rFonts w:ascii="Arial" w:hAnsi="Arial" w:cs="Arial"/>
          <w:b w:val="0"/>
          <w:bCs w:val="0"/>
          <w:sz w:val="24"/>
          <w:szCs w:val="24"/>
          <w:rtl/>
        </w:rPr>
      </w:pPr>
      <w:r w:rsidRPr="00F7144F">
        <w:rPr>
          <w:rStyle w:val="Appelnotedebasdep"/>
          <w:sz w:val="24"/>
          <w:szCs w:val="24"/>
        </w:rPr>
        <w:footnoteRef/>
      </w:r>
      <w:r w:rsidRPr="00F7144F">
        <w:rPr>
          <w:rFonts w:hint="cs"/>
          <w:sz w:val="24"/>
          <w:szCs w:val="24"/>
          <w:rtl/>
          <w:lang w:bidi="ar-MA"/>
        </w:rPr>
        <w:t xml:space="preserve">- </w:t>
      </w:r>
      <w:r w:rsidRPr="003E76F0">
        <w:rPr>
          <w:rStyle w:val="lev"/>
          <w:rFonts w:ascii="Arial" w:hAnsi="Arial" w:cs="Arial"/>
          <w:b w:val="0"/>
          <w:bCs w:val="0"/>
          <w:sz w:val="24"/>
          <w:szCs w:val="24"/>
          <w:rtl/>
        </w:rPr>
        <w:t>أخرج البخاري 3949 ومسلم 1469 عن سلمة بن الأكوع قال :" كنا نصلي مع رسول الله صلى الله عليه وسلم الجمعة ثم نرجع وليس للحيطان فيء يستظل به ".</w:t>
      </w:r>
    </w:p>
    <w:p w:rsidR="005E660D" w:rsidRPr="00F7144F" w:rsidRDefault="005E660D" w:rsidP="003E76F0">
      <w:pPr>
        <w:rPr>
          <w:rStyle w:val="lev"/>
          <w:b w:val="0"/>
          <w:bCs w:val="0"/>
          <w:sz w:val="24"/>
          <w:szCs w:val="24"/>
          <w:rtl/>
        </w:rPr>
      </w:pPr>
      <w:r w:rsidRPr="00F7144F">
        <w:rPr>
          <w:rStyle w:val="lev"/>
          <w:b w:val="0"/>
          <w:bCs w:val="0"/>
          <w:sz w:val="24"/>
          <w:szCs w:val="24"/>
          <w:rtl/>
        </w:rPr>
        <w:t xml:space="preserve">قال النووي : إنما كان ذلك لشدة التبكير وقصر حيطانهم انتهى . فلا دلالة في ذلك على أنهم كانوا يصلون قبل الزوال . نعم يستدل على ذلك بما أخرجه مسلم من طريق حسن بن عياش عن جعفر بن محمد عن أبيه عن جابر بن عبد الله قال " كنا نصلي مع رسول الله صلى الله عليه وسلم ثم نرجع فنريح نواضحنا ، قال حسن فقلت لجعفر في أية ساعة تلك ؟ قال زوال الشمس " </w:t>
      </w:r>
    </w:p>
    <w:p w:rsidR="005E660D" w:rsidRPr="00F7144F" w:rsidRDefault="005E660D" w:rsidP="002B6396">
      <w:pPr>
        <w:rPr>
          <w:rStyle w:val="lev"/>
          <w:b w:val="0"/>
          <w:bCs w:val="0"/>
          <w:sz w:val="24"/>
          <w:szCs w:val="24"/>
          <w:rtl/>
        </w:rPr>
      </w:pPr>
      <w:r w:rsidRPr="00F7144F">
        <w:rPr>
          <w:rStyle w:val="lev"/>
          <w:b w:val="0"/>
          <w:bCs w:val="0"/>
          <w:sz w:val="24"/>
          <w:szCs w:val="24"/>
          <w:rtl/>
        </w:rPr>
        <w:t>وقالوا : " وقد ثبت أن النبي صلى الله عليه وسلم كان يخطب خطبتين ويجلس بينهما يقرأ القرآن ويذكر الناس " كما في مسلم من حديث أم هشام ، وعند ابن ماجه من حديث أبي بن كعب . وعند مسلم من حديث علي وأبي هريرة وابن عباس</w:t>
      </w:r>
      <w:r w:rsidRPr="00F7144F">
        <w:rPr>
          <w:rStyle w:val="lev"/>
          <w:rFonts w:hint="cs"/>
          <w:b w:val="0"/>
          <w:bCs w:val="0"/>
          <w:sz w:val="24"/>
          <w:szCs w:val="24"/>
          <w:rtl/>
        </w:rPr>
        <w:t>.</w:t>
      </w:r>
      <w:r w:rsidRPr="00F7144F">
        <w:rPr>
          <w:rStyle w:val="lev"/>
          <w:b w:val="0"/>
          <w:bCs w:val="0"/>
          <w:sz w:val="24"/>
          <w:szCs w:val="24"/>
          <w:rtl/>
        </w:rPr>
        <w:t xml:space="preserve"> ولو كانت خطبتهبعد الزوال لما انصرف منها إلا وقد صار للحيطان ظل يستظل به . والتفصيل في التعليق المغني </w:t>
      </w:r>
      <w:r w:rsidRPr="00F7144F">
        <w:rPr>
          <w:rStyle w:val="lev"/>
          <w:rFonts w:hint="cs"/>
          <w:b w:val="0"/>
          <w:bCs w:val="0"/>
          <w:sz w:val="24"/>
          <w:szCs w:val="24"/>
          <w:rtl/>
        </w:rPr>
        <w:t>.</w:t>
      </w:r>
    </w:p>
    <w:p w:rsidR="005E660D" w:rsidRPr="00F7144F" w:rsidRDefault="005E660D" w:rsidP="003E76F0">
      <w:pPr>
        <w:rPr>
          <w:rStyle w:val="lev"/>
          <w:b w:val="0"/>
          <w:bCs w:val="0"/>
          <w:sz w:val="24"/>
          <w:szCs w:val="24"/>
          <w:rtl/>
        </w:rPr>
      </w:pPr>
      <w:r w:rsidRPr="00F7144F">
        <w:rPr>
          <w:rStyle w:val="lev"/>
          <w:b w:val="0"/>
          <w:bCs w:val="0"/>
          <w:sz w:val="24"/>
          <w:szCs w:val="24"/>
          <w:u w:val="single"/>
          <w:rtl/>
        </w:rPr>
        <w:t xml:space="preserve"> أجاز مالك الخطبة قبل الزوال دون الصلاة انتهى</w:t>
      </w:r>
      <w:r w:rsidRPr="00F7144F">
        <w:rPr>
          <w:rStyle w:val="lev"/>
          <w:rFonts w:hint="cs"/>
          <w:b w:val="0"/>
          <w:bCs w:val="0"/>
          <w:sz w:val="24"/>
          <w:szCs w:val="24"/>
          <w:u w:val="single"/>
          <w:rtl/>
        </w:rPr>
        <w:t>.</w:t>
      </w:r>
      <w:r w:rsidRPr="00F7144F">
        <w:rPr>
          <w:rStyle w:val="lev"/>
          <w:rFonts w:hint="cs"/>
          <w:b w:val="0"/>
          <w:bCs w:val="0"/>
          <w:sz w:val="24"/>
          <w:szCs w:val="24"/>
          <w:rtl/>
        </w:rPr>
        <w:t>( نقلا من</w:t>
      </w:r>
      <w:r w:rsidRPr="00F7144F">
        <w:rPr>
          <w:rStyle w:val="lev"/>
          <w:b w:val="0"/>
          <w:bCs w:val="0"/>
          <w:sz w:val="24"/>
          <w:szCs w:val="24"/>
          <w:rtl/>
        </w:rPr>
        <w:t>عون المعبود - 3 / 49)</w:t>
      </w:r>
    </w:p>
    <w:p w:rsidR="005E660D" w:rsidRPr="00F7144F" w:rsidRDefault="005E660D" w:rsidP="003E76F0">
      <w:pPr>
        <w:rPr>
          <w:sz w:val="24"/>
          <w:szCs w:val="24"/>
          <w:rtl/>
        </w:rPr>
      </w:pPr>
      <w:r w:rsidRPr="00F7144F">
        <w:rPr>
          <w:rStyle w:val="lev"/>
          <w:rFonts w:hint="cs"/>
          <w:b w:val="0"/>
          <w:bCs w:val="0"/>
          <w:sz w:val="24"/>
          <w:szCs w:val="24"/>
          <w:rtl/>
        </w:rPr>
        <w:t>والمالكية اليوم يؤكدون على صلاة الجمعة في وقت الظهر , لذا تراهم يكتبون في حصة التوقيت : لايخرج الإمام يوم الجمعة إلا عندما يحل وقت صلاة الظهر .</w:t>
      </w:r>
    </w:p>
  </w:footnote>
  <w:footnote w:id="42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Style w:val="lev"/>
          <w:rFonts w:hint="cs"/>
          <w:b w:val="0"/>
          <w:bCs w:val="0"/>
          <w:sz w:val="24"/>
          <w:szCs w:val="24"/>
          <w:rtl/>
        </w:rPr>
        <w:t>وهذا يرد على بعض الخطباء الذين يطيلون الخطبة يوم الجمعة حتى يمل الحضور ويتعبون , وخاصة المسنين , وقد دخلوا إلى المسجد في ساعة مبكرة , وبعض الحضور لهم أشغال , فتراهم في حرج وضيق وتبرم أحيانا , مما يجعلهم لا يرجعون مرة أخرى, ويذهبون إلى إمام آخر يخفف الخطبة , فهؤلاء الخطباء منفرون ولم يتأسوا برسول الله صلى الله عليه وسلم .</w:t>
      </w:r>
    </w:p>
  </w:footnote>
  <w:footnote w:id="42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Style w:val="lev"/>
          <w:rFonts w:hint="cs"/>
          <w:b w:val="0"/>
          <w:bCs w:val="0"/>
          <w:sz w:val="24"/>
          <w:szCs w:val="24"/>
          <w:rtl/>
        </w:rPr>
        <w:t xml:space="preserve">رواه مسلم ورقمه 1433, 1434 , وأبوداود 928 , والنسائي 5/ 282 ورقمه 1401 , و6 / 33 ورقمه 1564 , 1566 , وابن ماجه 1096 من طرق عن سماك بن حرب عن جابر , وعند أبي داود </w:t>
      </w:r>
      <w:r w:rsidRPr="00F7144F">
        <w:rPr>
          <w:rStyle w:val="lev"/>
          <w:b w:val="0"/>
          <w:bCs w:val="0"/>
          <w:sz w:val="24"/>
          <w:szCs w:val="24"/>
          <w:rtl/>
        </w:rPr>
        <w:t>–</w:t>
      </w:r>
      <w:r w:rsidRPr="00F7144F">
        <w:rPr>
          <w:rStyle w:val="lev"/>
          <w:rFonts w:hint="cs"/>
          <w:b w:val="0"/>
          <w:bCs w:val="0"/>
          <w:sz w:val="24"/>
          <w:szCs w:val="24"/>
          <w:rtl/>
        </w:rPr>
        <w:t xml:space="preserve"> الذي نفى المجد أن يكون قد روى الحديث </w:t>
      </w:r>
      <w:r w:rsidRPr="00F7144F">
        <w:rPr>
          <w:rStyle w:val="lev"/>
          <w:b w:val="0"/>
          <w:bCs w:val="0"/>
          <w:sz w:val="24"/>
          <w:szCs w:val="24"/>
          <w:rtl/>
        </w:rPr>
        <w:t>–</w:t>
      </w:r>
      <w:r w:rsidRPr="00F7144F">
        <w:rPr>
          <w:rStyle w:val="lev"/>
          <w:rFonts w:hint="cs"/>
          <w:b w:val="0"/>
          <w:bCs w:val="0"/>
          <w:sz w:val="24"/>
          <w:szCs w:val="24"/>
          <w:rtl/>
        </w:rPr>
        <w:t xml:space="preserve"> زيادة : " يقرأ آيات من القرآن ويذكِّر  الناس " وعند النسائي وابن ماجه : ويذكر الله .</w:t>
      </w:r>
    </w:p>
  </w:footnote>
  <w:footnote w:id="42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Style w:val="lev"/>
          <w:rFonts w:hint="cs"/>
          <w:b w:val="0"/>
          <w:bCs w:val="0"/>
          <w:sz w:val="24"/>
          <w:szCs w:val="24"/>
          <w:rtl/>
        </w:rPr>
        <w:t>البخاري 4445 , مسلم 1439 .</w:t>
      </w:r>
    </w:p>
  </w:footnote>
  <w:footnote w:id="430">
    <w:p w:rsidR="005E660D" w:rsidRPr="00E96D35" w:rsidRDefault="005E660D" w:rsidP="00E96D35">
      <w:pPr>
        <w:rPr>
          <w:rFonts w:ascii="Arial" w:hAnsi="Arial" w:cs="Arial"/>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E96D35">
        <w:rPr>
          <w:rFonts w:ascii="Arial" w:hAnsi="Arial" w:cs="Arial"/>
          <w:sz w:val="24"/>
          <w:szCs w:val="24"/>
          <w:rtl/>
        </w:rPr>
        <w:t>الحديث رواه أيضا : مسلم 1448, 1449 وأبوداود 942 وابن ماجه 1102 , 1104. وعند مسلم وأبي داود زيادة " ثم قال : إذا جاء أحدكم يوم الجمعة والإمام يخطب فليركع ركعتين وليتجوز فيهما ".</w:t>
      </w:r>
    </w:p>
  </w:footnote>
  <w:footnote w:id="431">
    <w:p w:rsidR="005E660D" w:rsidRPr="00E96D35" w:rsidRDefault="005E660D" w:rsidP="00E96D35">
      <w:pPr>
        <w:rPr>
          <w:rFonts w:ascii="Arial" w:hAnsi="Arial" w:cs="Arial"/>
          <w:sz w:val="24"/>
          <w:szCs w:val="24"/>
          <w:lang w:bidi="ar-MA"/>
        </w:rPr>
      </w:pPr>
      <w:r w:rsidRPr="00E96D35">
        <w:rPr>
          <w:rStyle w:val="Appelnotedebasdep"/>
          <w:rFonts w:ascii="Arial" w:hAnsi="Arial" w:cs="Arial"/>
          <w:sz w:val="24"/>
          <w:szCs w:val="24"/>
        </w:rPr>
        <w:footnoteRef/>
      </w:r>
      <w:r w:rsidRPr="00E96D35">
        <w:rPr>
          <w:rFonts w:ascii="Arial" w:hAnsi="Arial" w:cs="Arial"/>
          <w:sz w:val="24"/>
          <w:szCs w:val="24"/>
          <w:rtl/>
          <w:lang w:bidi="ar-MA"/>
        </w:rPr>
        <w:t xml:space="preserve">- </w:t>
      </w:r>
      <w:r w:rsidRPr="00E96D35">
        <w:rPr>
          <w:rFonts w:ascii="Arial" w:hAnsi="Arial" w:cs="Arial"/>
          <w:sz w:val="24"/>
          <w:szCs w:val="24"/>
          <w:rtl/>
        </w:rPr>
        <w:t>أخرجه النسائي في الكبرى 2/ 34 رقم 2316 وأحمد 10768 وابن خزيمة 1698 و2284 والحاكم 3 / 64 وقال صحيح على شرط مسلم.وقال الألباني : حسن صحيح .</w:t>
      </w:r>
    </w:p>
  </w:footnote>
  <w:footnote w:id="432">
    <w:p w:rsidR="005E660D" w:rsidRPr="00E96D35" w:rsidRDefault="005E660D" w:rsidP="00E96D35">
      <w:pPr>
        <w:rPr>
          <w:rFonts w:ascii="Arial" w:hAnsi="Arial" w:cs="Arial"/>
          <w:sz w:val="24"/>
          <w:szCs w:val="24"/>
          <w:rtl/>
          <w:lang w:bidi="ar-MA"/>
        </w:rPr>
      </w:pPr>
      <w:r w:rsidRPr="00E96D35">
        <w:rPr>
          <w:rStyle w:val="Appelnotedebasdep"/>
          <w:rFonts w:ascii="Arial" w:hAnsi="Arial" w:cs="Arial"/>
          <w:sz w:val="24"/>
          <w:szCs w:val="24"/>
        </w:rPr>
        <w:footnoteRef/>
      </w:r>
      <w:r w:rsidRPr="00E96D35">
        <w:rPr>
          <w:rFonts w:ascii="Arial" w:hAnsi="Arial" w:cs="Arial"/>
          <w:sz w:val="24"/>
          <w:szCs w:val="24"/>
          <w:rtl/>
          <w:lang w:bidi="ar-MA"/>
        </w:rPr>
        <w:t>- وبه يقول كذلك المالكية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صلاة تحية المسجد والإمام يخطب من المسائل المختلف فيها قديما وحديثا ولا زال كل فريق متشبثا بمذهبه, مما حذا بأحد الخطباء يوم الجمعة وهو على المنبر أن يقول لأحد المصلين , وقد همَّ بأن يصلي تحية المسجد : اجلس , فاستماع الخطبة علم وهو فرض , وصلاة تحية المسجد سنة , فعجبنا له على جرأته في مخالفة رسول الله صلى الله عليه وسلم الذي أمر سليكا أن يصلي الركعتين . ولتوضيح هذه المسألة أكثر , ارتأيت أن أرجع إلى رأي السلف الصالح وإلى رأي بعض المحققين المعاصرين , للفصل فيها  فأقول , وبالله تعالى التوفيق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-قال الإمام  النووي في شرحه على مسلم - (3 / 256): </w:t>
      </w:r>
    </w:p>
    <w:p w:rsidR="005E660D" w:rsidRPr="00E96D35" w:rsidRDefault="005E660D" w:rsidP="00E96D35">
      <w:pPr>
        <w:rPr>
          <w:rFonts w:ascii="Arial" w:hAnsi="Arial" w:cs="Arial"/>
          <w:sz w:val="24"/>
          <w:szCs w:val="24"/>
          <w:rtl/>
        </w:rPr>
      </w:pPr>
      <w:r w:rsidRPr="00E96D35">
        <w:rPr>
          <w:rFonts w:ascii="Arial" w:hAnsi="Arial" w:cs="Arial"/>
          <w:sz w:val="24"/>
          <w:szCs w:val="24"/>
          <w:rtl/>
        </w:rPr>
        <w:t>باب التحية والإمام يخطب</w:t>
      </w:r>
    </w:p>
    <w:p w:rsidR="005E660D" w:rsidRPr="00E96D35" w:rsidRDefault="005E660D" w:rsidP="00E96D35">
      <w:pPr>
        <w:rPr>
          <w:rFonts w:ascii="Arial" w:hAnsi="Arial" w:cs="Arial"/>
          <w:sz w:val="24"/>
          <w:szCs w:val="24"/>
          <w:rtl/>
        </w:rPr>
      </w:pPr>
      <w:r w:rsidRPr="00E96D35">
        <w:rPr>
          <w:rFonts w:ascii="Arial" w:hAnsi="Arial" w:cs="Arial"/>
          <w:sz w:val="24"/>
          <w:szCs w:val="24"/>
          <w:rtl/>
        </w:rPr>
        <w:t>قوله : ( بينا النبي صلى الله عليه وسلم يخطب يوم الجمعة إذ جاء رجل فقال له النبي صلى الله عليه وسلم : أصليت يا فلان ؟ قال : لا . قال : قم فاركع ) وفي رواية ( قم فصل الركعتين ) ، وفي رواية " ( صل ركعتين ) وفي رواية ( أركعت ركعتين ؟ قال : لا, قال : اركع ) وفي رواية أن النبي صلى الله عليه وسلم خطب فقال : إذا جاء أحدكم يوم الجمعة وقد خرج الإمام ليصل ركعتين وفي رواية قال : ( جاء سليك الغطفاني يوم الجمعة ورسول الله صلى الله عليه وسلم يخطب فجلس فقال : يا سليك قم واركع ركعتين وتجوز فيهما ثم قال :إذاجاء أحدكم يوم الجمعة والإمام يخطب فليركع ركعتين وليتجوز فيهما ) هذه الأحاديث كلها صريحة في الدلالة لمذهب الشافعي وأحمد وإسحاق وفقهاء المحدثين أنه إذا دخل الجامع يوم الجمعة والإمام يخطب استحب له أن يصلي ركعتين تحية المسجد ، ويكره الجلوس قبل أن يصليهما ، وأنه يستحب أن يتجوز فيهما ليسمع بعدهما الخطبة ، وحكى هذا المذهب أيضا عن ال</w:t>
      </w:r>
      <w:r>
        <w:rPr>
          <w:rFonts w:ascii="Arial" w:hAnsi="Arial" w:cs="Arial"/>
          <w:sz w:val="24"/>
          <w:szCs w:val="24"/>
          <w:rtl/>
        </w:rPr>
        <w:t xml:space="preserve">حسن البصري وغيره من المتقدمين.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قال القاضي : وقال مالك والليث وأبو حنيفة والثوري وجمهور السلف من الصحابة والتابعين : لا يصليهما ، وهو مروي عن عمر وعثمان وعلي رضي الله عنهم. وحجتهم الأمر بالإنصات للإمام ، وتأولوا هذه الأحاديث أنه كان عريانا فأمره النبي صلى الله عليه وسلم بالقيام ليراه الناس ويتصدقوا عليه ، وهذا تأويل باطل يرده صريح قوله صلى الله عليه وسلم : ( إذا جاء أحدكم يوم الجمعة والإمام يخطب فليركع ركعتين وليتجوز فيهما ) وهذا نص لا يتطرق إليه تأويل ، ولا أظن عالما يبلغه هذا اللفظ صحيحا فيخالفه .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وفي هذه الأحاديث أيضا جواز الكلام في الخطبة لحاجة ، وفيها : جوازه للخطيب وغيره . وفيها الأمر بالمعروف والإرشاد إلى المصالح في كل حال وموطن . وفيها أن تحية المسجد ركعتان وأن نوافل النهار ركعتان وأن تحية المسجد لا تفوت بالجلوس في حق جاهل حكمها وقد أطلق أصحابنا فواتها بالجلوس ، وهو محمول على العالم بأنها سنة ، أما الجاهل فيتداركها على قرب لهذا الحديث . والمستنبط من هذه الأحاديث أن تحية المسجد لا تترك في أوقات النهي عن الصلاة وأنها ذات سبب تباح في كل وقت ، ويلحق بها كل ذوات الأسباب كقضاء الفائتة ونحوها لأنها لو سقطت في حال لكان هذا الحال أولى بها فإنه مأمور باستماع الخطبة . فلما ترك لها استماع الخطبة وقطع النبي صلى الله عليه وسلم لها الخطبة وأمره بها بعد أن قعد وكان هذا الجالس جاهلا حكمها دل على تأكدها وأنها لا تترك بحال ولا في وقت من الأوقات . والله أعلم .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وقد أطال ابن حجر في  فتح الباري - (3 / 339) - في الرد على القائلين بمنع الركعتين والإمام يخطب فقال: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واستدل به على أن الخطبة لا تمنع الداخل من صلاة تحية المسجد ، وتعقب بأنها واقعة عين لا عموم لها فيحتمل اختصاصها بسليك ، ويدل عليه قوله في حديث أبي سعيد الذي أخرجه أصحاب السنن وغيرهم " جاء رجل والنبي صلى الله عليه وسلم يخطب والرجل في هيئة بذة ، فقال له : أصليت ؟ قال : لا . قال : صل ركعتين ، وحض الناس على الصدقة " الحديث فأمره أن يصلي ليراه بعض الناس وهو قائم فيتصدق عليه ، ويؤيده أن في هذا الحديث عند أحمد أن النبي صلى الله عليه وسلم قال " إن هذا الرجل دخل المسجد في هيئة بذة فأمرته أن يصلي ركعتين وأنا أرجو أن يفطن له رجل فيتصدق عليه " وعرف بهذه الرواية الرد على من طعن في هذا التأويل فقال : لو كان كذلك لقال لهم : إذا رأيتم ذا بذة فتصدقوا عليه ، أو إذا كان أحد ذا بذة فليقم فليركع حتى يتصدق الناس عليه . والذي يظهر أنه صلى الله عليه وسلم كان يعتني في مثل هذا بالإجمال دون التفصيل كما كان يصنع عند المعاتبة ، ومما يضعف الاستدلال به أيضا على جواز التحية في تلك الحال أنهم أطلقوا أن التحية تفوت بالجلوس ، وورد أيضا ما يؤكد الخصوصية وهو قوله صلى الله عليه وسلم لسليك في آخر الحديث " لا تعودن لمثل هذا " أخرجه ابن حبان ، انتهى ما اعتل به من طعن في الاستدلال بهذه القصة على جواز التحية ، وكله مردود ، لأن الأصل عدم الخصوصية . والتعليل بكونه صلى الله عليه وسلم قصد التصدق عليه لا يمنع القول بجواز التحية ، فإن المانعين منها لا يجيزون التطوع لعلة التصدق ، قال ابن المنير في الحاشية : لو ساغ ذلك لساغ مثله في التطوع عند طلوع الشمس وسائر الأوقات المكروهة ولا قائل به ، ومما يدل على أن أمره بالصلاة لم ينحصر في قصد التصدق معاودته صلى الله عليه وسلم بأمره بالصلاة أيضا في الجمعة الثانية بعد أن حصل له في الجمعة= =الأولى ثوبين فدخل بهما في الثانية فتصدق بأحدهما فنهاه النبي صلى الله عليه وسلم عن ذلك أخرجه النسائي وابن خزيمة من حديث أبي سعيد أيضا ، ولأحمد وابن حبان أنه كرر أمره بالصلاة ثلاث مرات في ثلاث جمع ، فدل على أن قصد التصدق عليه جزء علة لا علة كاملة . وأما إطلاق من أطلق أن التحية تفوت بالجلوس فقد حكى النووي في شرح مسلم عن المحققين أن ذلك في حق العامد العالم ، أما الجاهل أو الناسي فلا ، وحال هذا الداخل محمولة في الأولى على أحدهما وفي المرتين الأخريين على النسيان ، والحامل للمانعين على التأويل المذكور أنهم زعموا أن ظاهره معارض للأمر بالإنصات والاستماع للخطبة ، قال ابن العربي : عارض قصة سليك ما هو أقوى منها كقوله تعالى ( وإذا قرئ القرآن فاستمعوا له وأنصتوا ) وقوله صلى الله عليه وسلم " إذا قلت لصاحبك أنصت والإمام يخطب يوم الجمعة فقد لغوت " متفق عليه ، قال : فإذا امتنع الأمر بالمعروف وهو أمر اللاغي بالإنصات مع قصر زمنه فمنع التشاغل بالتحية مع طول زمنها أولى . وعارضوا أيضا بقوله صلى الله عليه وسلم وهو يخطب للذي دخل يتخطى رقاب الناس " اجلس فقد آذيت " أخرجه أبو داود والنسائي وصححه ابن خزيمة وغيره من حديث عبد الله بن بشر ، قالوا : فأمره بالجلوس ولم يأمره بالتحية . وروى الطبراني من حديث ابن عمر رفعه " إذا دخل أحدكم والإمام على المنبر فلا صلاة ولا كلام حتى يفرغ الإمام " والجواب عن ذلك كله أن المعارضة التي تئول إلى إسقاط أحد الدليلين إنما </w:t>
      </w:r>
    </w:p>
    <w:p w:rsidR="005E660D" w:rsidRPr="00E96D35" w:rsidRDefault="005E660D" w:rsidP="00E96D35">
      <w:pPr>
        <w:rPr>
          <w:rFonts w:ascii="Arial" w:hAnsi="Arial" w:cs="Arial"/>
          <w:sz w:val="24"/>
          <w:szCs w:val="24"/>
          <w:rtl/>
        </w:rPr>
      </w:pPr>
      <w:r w:rsidRPr="00E96D35">
        <w:rPr>
          <w:rFonts w:ascii="Arial" w:hAnsi="Arial" w:cs="Arial"/>
          <w:sz w:val="24"/>
          <w:szCs w:val="24"/>
          <w:rtl/>
        </w:rPr>
        <w:t>يعمل بها عند تعذر الجمع ، والجمع هنا ممكن أما الآية فليست الخطبة كلها قرآنا ، وأما ما فيها من القرآن فالجواب عنه كالجواب عن الحديث وهو تخصيص عمومه بالداخل ، وأيضا فمصلي التحية يجوز أن يطلق عليه أنه منصت ، فقد تقدم في افتتاح الصلاة من حديث أبي هريرة أنه قال " يا رسول الله سكوتك بين التكبير والقراءة ما تقول فيه ؟ " فأطلق على القول : سرا السكوت ، وأما حديث ابن بشر فهو أيضا واقعة عين لا عموم فيها ، فيحتمل أن يكون ترك أمره بالتحية قبل مشروعيتها ، وقد عارض بعضهم في قصة سليك بمثل ذلك ، ويحتمل أن يجمع بينهما بأن يكون قوله له " اجلس " أي بشرطه ، وقد عرف قوله للداخل " فلا تجلس حتى تصلي ركعتين " فمعنى قوله اجلس أي لا تتخط ، أو ترك أمره بالتحية لبيان الجواز فإنها ليست واجبة ، أو لكون دخوله وقع في أواخر الخطبة بحيث ضاق الوقت عن التحية ، وقد اتفقوا على استثناء هذه الصورة . ويحتمل أن يكون صلى التحية في مؤخر المسجد ثم تقدم ليقرب من سماع الخطبة فوقع منه التخطي فأنكر عليه .</w:t>
      </w:r>
    </w:p>
    <w:p w:rsidR="005E660D" w:rsidRPr="00E96D35" w:rsidRDefault="005E660D" w:rsidP="00E96D35">
      <w:pPr>
        <w:rPr>
          <w:rFonts w:ascii="Arial" w:hAnsi="Arial" w:cs="Arial"/>
          <w:sz w:val="24"/>
          <w:szCs w:val="24"/>
          <w:rtl/>
        </w:rPr>
      </w:pPr>
      <w:r w:rsidRPr="00E96D35">
        <w:rPr>
          <w:rFonts w:ascii="Arial" w:hAnsi="Arial" w:cs="Arial"/>
          <w:sz w:val="24"/>
          <w:szCs w:val="24"/>
          <w:rtl/>
        </w:rPr>
        <w:t>والجواب عن حديث ابن عمر بأنه ضعيف فيه أيوب بن نهيك وهو منكر الحديث ، قاله أبو زرعة وأبو حاتم الأحاديث الصحيحة لا تعارض بمثله .</w:t>
      </w:r>
    </w:p>
    <w:p w:rsidR="005E660D" w:rsidRPr="00E96D35" w:rsidRDefault="005E660D" w:rsidP="00E96D35">
      <w:pPr>
        <w:rPr>
          <w:rFonts w:ascii="Arial" w:hAnsi="Arial" w:cs="Arial"/>
          <w:sz w:val="24"/>
          <w:szCs w:val="24"/>
          <w:rtl/>
        </w:rPr>
      </w:pPr>
      <w:r w:rsidRPr="00E96D35">
        <w:rPr>
          <w:rFonts w:ascii="Arial" w:hAnsi="Arial" w:cs="Arial"/>
          <w:sz w:val="24"/>
          <w:szCs w:val="24"/>
          <w:rtl/>
        </w:rPr>
        <w:t>... وأما قصة سليك فقد ذكر الترمذي أنها أصح شيء روي في هذا الباب وأقوى ، وأجاب المانعون أيضا بأجوبة غير ما تقدم ، اجتمع لنا منها زيادة على عشرة أوردتها ملخصة مع الجواب عنها لتستفاد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الأول ) قالوا : إنه صلى الله عليه وسلم لما خاطب سليكا سكت عن خطبته حتى فرغ سليك من صلاته ، فعلى هذا فقد جمع سليك بين سماع الخطبة وصلاة التحية ، فليس فيه حجة لمن أجاز التحية والخطيب يخطب ، والجواب أن الدارقطني الذي أخرجه من حديث أنس قد ضعفه وقال : إن الصواب أنه من رواية سليمان التيمي مرسلا أو معضلا ، وقد تعقبه ابن المنير في الحاشية بأنه لو ثبت لم يسغ على قاعدتهم ، لأنه يستلزم جواز قطع الخطبة لأجل الداخل ، والعمل عندهم لا يجوز قطعه بعد الشروع فيه لا سيما إذا كان واجبا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الثاني ) قيل : لما تشاغل النبي صلى الله عليه وسلم بمخاطبة سليك سقط فرض الاستماع عنه ، إذ لم يكن منه حينئذ خطبة لأجل تلك المخاطبة ، قاله ابن العربي وادعى أنه أقوى الأجوبة .=</w:t>
      </w:r>
    </w:p>
    <w:p w:rsidR="005E660D" w:rsidRPr="00E96D35" w:rsidRDefault="005E660D" w:rsidP="00E96D35">
      <w:pPr>
        <w:rPr>
          <w:rFonts w:ascii="Arial" w:hAnsi="Arial" w:cs="Arial"/>
          <w:sz w:val="24"/>
          <w:szCs w:val="24"/>
          <w:rtl/>
        </w:rPr>
      </w:pPr>
      <w:r w:rsidRPr="00E96D35">
        <w:rPr>
          <w:rFonts w:ascii="Arial" w:hAnsi="Arial" w:cs="Arial"/>
          <w:sz w:val="24"/>
          <w:szCs w:val="24"/>
          <w:rtl/>
        </w:rPr>
        <w:t>= وتعقب بأنه من أضعفها لأن المخاطبة لما انقضت رجع رسول الله صلى الله عليه وسلم إلى خطبته ، وتشاغل سليك بامتثال ما أمره به من الصلاة ، فصح أنه صلى في حال الخطبة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الثالث ) : قيل كانت هذه القصة قبل شروعه صلى الله عليه وسلم في الخطبة ، ويدل عليه قوله في رواية الليث عند مسلم " والنبي صلى الله عليه وسلم قاعد على المنبر " وأجيب بأن القعود على المنبر لا يختص بالابتداء ، بل يحتمل أن يكون بين الخطبتين أيضا ، فيكون كلمه بذلك وهو قاعد ، فلما قام ليصلي قام النبي صلى الله عليه وسلم للخطبة لأن زمن القعود بين الخطبتين لا يطول . ويحتمل أيضا أن يكون الراوي تجوز في قوله " قاعد " لأن الروايات الصحيحة كلها مطبقة على أنه دخل والنبي صلى الله عليه وسلم يخطب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الرابع ) قيل : كانت هذه القصة قبل تحريم الكلام في الصلاة ، وتعقب بأن سليكا متأخر الإسلام جدا وتحريم الكلام متقدم جدا كما سيأتي في موضعه في أواخر الصلاة ، فكيف يدعى نسخ المتأخر بالمتقدم مع أن النسخ لا يثبت بالاحتمال ، وقيل : كانت قبل الأمر بالإنصات ، وقد تقدم الجواب عنه ، وعورض هذا الاحتمال بمثله في الحديث الذي استدلوا به وهو ما أخرجه الطبراني عن ابن عمر " إذا خرج الإمام فلا صلاة ولا كلام " لاحتمال أن يكون ذلك قبل الأمر بصلاة التحية ، والأولى في هذا أن يقال على تقدير تسليم ثبوت رفعه : يخص عمومه بحديث الأمر بالتحية خاصة كما تقدم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الخامس ) قيل : اتفقوا على أن منع الصلاة في الأوقات المكروهة يستوي فيه من كان داخل المسجد أو خارجه ، وقد اتفقوا على أن من كان داخل المسجد= = يمتنع عليه التنفل حال الخطبة فليكن الآتي كذلك قاله الطحاوي ، وتعقب بأنه قياس في مقابلة النص فهو فاسد ، وما نقله من الاتفاق وافقه عليه الماوردي وغيره ، وقد شذ بعض الشافعية فقال : ينبني على وجوب الإنصات ، فإن قلنا به امتنع التنفل وإلا فلا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السادس ) قيل : اتفقوا على أن الداخل والإمام في الصلاة تسقط عنه التحية ، ولا شك أن الخطبة صلاة فتسقط عنه فيها أيضا ، وتعقب بأن الخطبة ليست صلاة من كل وجه والفرق بينهما ظاهر من وجوه كثيرة ، والداخل في حال الخطبة مأمور بشغل البقعة بالصلاة قبل جلوسه ، بخلاف الداخل في حال الصلاة فإن إتيانه بالصلاة التي أقيمت يحصل المقصود ، هذا مع تفريق الشارع بينهما فقال " إذا أقيمت الصلاة فلا صلاة إلا المكتوبة " وقد وقع في بعض طرقه " فلا صلاة إلا التي أقيمت " ولم يقل ذلك في حال الخطبة بل أمرهم فيها بالصلاة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السابع ) قيل : اتفقوا على سقوط التحية عن الإمام مع كونه يجلس على المنبر مع أن له ابتداء الكلام في الخطبة دون المأموم ، فيكون ترك المأموم التحية بطريق الأولى ، وتعقب بأنه أيضا قياس في مقابلة النص فهو فاسد ، ولأن الأمر وقع مقيدا بحال الخطبة فلم يتناول الخطيب .</w:t>
      </w:r>
    </w:p>
    <w:p w:rsidR="005E660D" w:rsidRPr="00E96D35" w:rsidRDefault="005E660D" w:rsidP="00E96D35">
      <w:pPr>
        <w:rPr>
          <w:rFonts w:ascii="Arial" w:hAnsi="Arial" w:cs="Arial"/>
          <w:sz w:val="24"/>
          <w:szCs w:val="24"/>
          <w:rtl/>
        </w:rPr>
      </w:pPr>
      <w:r w:rsidRPr="00E96D35">
        <w:rPr>
          <w:rFonts w:ascii="Arial" w:hAnsi="Arial" w:cs="Arial"/>
          <w:sz w:val="24"/>
          <w:szCs w:val="24"/>
          <w:rtl/>
        </w:rPr>
        <w:t>وقال الزين ابن المنير : منع الكلام إنما هو لمن شهد الخطبة لا لمن خطب ، فكذلك الأمر بالإنصات واستماع الخطبة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الثامن ) قيل : لا نسلم أن المراد بالركعتين المأمور بهما تحية المسجد ، بل يحتمل أن تكون صلاة فائتة كالصبح مثلا قاله بعض الحنفية وقواه ابن المنير في الحاشية وقال : لعله صلى الله عليه وسلم كان كشف له عن ذلك ، وإنما استفهمه ملاطفة له في الخطاب ، قال : ولو كان المراد بالصلاة التحية لم يحتج إلى استفهامه</w:t>
      </w:r>
      <w:r>
        <w:rPr>
          <w:rFonts w:ascii="Arial" w:hAnsi="Arial" w:cs="Arial"/>
          <w:sz w:val="24"/>
          <w:szCs w:val="24"/>
          <w:rtl/>
        </w:rPr>
        <w:t xml:space="preserve"> لأنه قد رآه لما دخل . وقد تولى</w:t>
      </w:r>
      <w:r>
        <w:rPr>
          <w:rFonts w:ascii="Arial" w:hAnsi="Arial" w:cs="Arial" w:hint="cs"/>
          <w:sz w:val="24"/>
          <w:szCs w:val="24"/>
          <w:rtl/>
        </w:rPr>
        <w:t xml:space="preserve">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رده ابن حبان في صحيحه فقال : لو كان كذلك لم يتكرر أمره له بذلك مرة بعد أخرى . ومن هذه المادة قولهم : إنما أمره بسنة الجمعة التي قبلها ، ومستندهم قوله في قصة سليك عند ابن ماجه " أصليت قبل أن تجيء " لأن ظاهره قبل أن تجيء من البيت ، ولهذا قال الأوزاعي : إن كان صلى في البيت قبل أن يجيء فلا يصلي إذا دخل المسجد . وتعقب بأن المانع من صلاة التحية لا يجيز التنفل حال الخطبة مطلقا ، ويحتمل أن يكون معنى قبل أن تجيء أي إلى الموضع الذي أنت به الآن وفائدة الاستفهام احتمال أن يكون صلاها في مؤخر المسجد ثم تقدم ليقرب من سماع الخطبة كما تقدم في قصة الذي تخطى ، ويؤكده أن في رواية لمسلم " أصليت الركعتين " بالألف واللام وهو للعهد ولا عهد هناك أقرب من تحية المسجد . وأما سنة الجمعة التي قبلها فلم يثبت فيها شيء كما سيأتي في بابه .</w:t>
      </w:r>
    </w:p>
    <w:p w:rsidR="005E660D" w:rsidRPr="00E96D35" w:rsidRDefault="005E660D" w:rsidP="00E96D35">
      <w:pPr>
        <w:rPr>
          <w:rFonts w:ascii="Arial" w:hAnsi="Arial" w:cs="Arial"/>
          <w:sz w:val="24"/>
          <w:szCs w:val="24"/>
          <w:rtl/>
        </w:rPr>
      </w:pPr>
      <w:r w:rsidRPr="00E96D35">
        <w:rPr>
          <w:rFonts w:ascii="Arial" w:hAnsi="Arial" w:cs="Arial"/>
          <w:sz w:val="24"/>
          <w:szCs w:val="24"/>
          <w:rtl/>
        </w:rPr>
        <w:t xml:space="preserve"> ( التاسع ) قيل : لا نسلم أن الخطبة المذكورة كانت للجمعة ، ويدل على أنها كانت لغيرها قوله للداخل " أصليت " لأن وقت الصلاة لم يكن دخل ا ه . وهذا ينبني على أن الاستفهام وقع عن صلاة الفرض فيحتاج إلى ثبوت ذلك ، وقد وقع في حديث الباب وفي الذي بعده أن ذلك كان يوم الجمعة فهو ظاهر في أن الخطبة كانت لصلاة الجمعة .</w:t>
      </w:r>
    </w:p>
    <w:p w:rsidR="005E660D" w:rsidRPr="00E96D35" w:rsidRDefault="005E660D" w:rsidP="00E96D35">
      <w:pPr>
        <w:rPr>
          <w:rFonts w:ascii="Arial" w:hAnsi="Arial" w:cs="Arial"/>
          <w:sz w:val="24"/>
          <w:szCs w:val="24"/>
          <w:rtl/>
        </w:rPr>
      </w:pPr>
      <w:r w:rsidRPr="00E96D35">
        <w:rPr>
          <w:rFonts w:ascii="Arial" w:hAnsi="Arial" w:cs="Arial"/>
          <w:sz w:val="24"/>
          <w:szCs w:val="24"/>
          <w:rtl/>
        </w:rPr>
        <w:t>( العاشر ) قال جماعة منهم القرطبي : أقوى ما اعتمده المالكية في هذه المسألة عمل أهل المدينة خلفا عن سلف من لدن الصحابة إلى عهد مالك أن التنفل في حال الخطبة ممنوع مطلقا ، وتعقب بمنع اتفاق أهل المدينة على ذلك ، فقد ثبت فعل التحية عن أبي سعيد الخدري وهو من فقهاء الصحابة من أهل المدينة وحمله عنه أصحابه من أهل المدينة أيضا ، فروى الترمذي وابن خزيمة وصححاه عن عياض بن أبي سرح " أن أبا سعيد الخدري دخل ومروان يخطب فصلى الركعتين ، فأراد حرس مروان أن يمنعوه فأبى حتى صلاهما ثم قال : ما كنت لأدعهما بعد أن سمعت رسول الله صلى الله عليه وسلم يأمر بهما " انتهى . ولم يثبت عن أحد من الصحابة صريحا ما يخالف ذلك . وأما ما نقله ابن بطال عن عمر وعثمان وغير واحد من الصحابة من المنع مطلقا فاعتماده في ذلك على روايات عنهم فيها احتمال ، كقول ثعلبة بن أبي مالك " أدركت عمر وعثمان - وكان الإمام - إذا خرج تركنا الصلاة " ووجه الاحتمال أن يكون ثعلبة عنى بذلك من كان داخل المسجد خاصة ، قال شيخنا الحافظ أبو الفضل في شرح= =الترمذي : كل من نقل عنه - يعني من الصحابة - منع الصلاة والإمام يخطب محمول على من كان داخل المسجد لأنه لم يقع عن أحد منهم التصريح بمنع التحية ، وقد ورد فيها حديث يخصها فلا تترك بالاحتمال ، انتهى . ولم أقف على ذلك صريحا عن أحد من الصحابة .</w:t>
      </w:r>
    </w:p>
    <w:p w:rsidR="005E660D" w:rsidRPr="00E96D35" w:rsidRDefault="005E660D" w:rsidP="00FC4AAB">
      <w:pPr>
        <w:rPr>
          <w:rFonts w:ascii="Arial" w:hAnsi="Arial" w:cs="Arial"/>
          <w:sz w:val="24"/>
          <w:szCs w:val="24"/>
          <w:rtl/>
        </w:rPr>
      </w:pPr>
      <w:r w:rsidRPr="00E96D35">
        <w:rPr>
          <w:rFonts w:ascii="Arial" w:hAnsi="Arial" w:cs="Arial"/>
          <w:sz w:val="24"/>
          <w:szCs w:val="24"/>
          <w:rtl/>
        </w:rPr>
        <w:t>وأما ما رواه الطحاوي " عن عبد الله بن صفوان أنه دخل المسجد وابن الزبير يخطب فاستلم الركن ثم سلم عليه ثم جلس ولم يركع " وعبد الله بن صفوان وعبد الله بن الزبير صحابيان صغيران فقد استدل به الطحاوي فقال : لما لم ينكر ابن الزبير على ابن صفوان ولا من حضرهما من الصحابة ترك التحية دل على صحة ما قلناه ، وتعقب بأن تركهم النكير لا يدل على تحريمها بل يدل على عدم وجوبها ، ولم يقل به مخالفوهم . وسيأتي في أواخر الكلام على هذا الحديث البحث في أن صلاة التحية هل تعم كل مسجد ، أو يستثنى المسجد الحرام لأن تحيته الطواف ؟ فلعل ابن صفوان كان يرى أن تحيته استلام الركن فقط . وهذه الأجوبة التي قد قدمناها تندفع من أصلها بعموم قوله صلى الله عليه وسلم في حديث أبي قتادة " إذا دخل أحدكم المسجد فلا يجلس حتى يصلي ركعتين " متفق عليه ، وقد تقدم الكلام عليه . وورد أخص منه في حال الخطبة ، ففي رواية شعبة عن عمرو بن دينار قال " سمعت جابر بن عبد الله يقول : قال رسول الله صلى الله عليه وسلم وهو يخطب : إذا جاء أحدكم والإمام يخطب - أو قد خرج - فليصل ركعتي</w:t>
      </w:r>
      <w:r>
        <w:rPr>
          <w:rFonts w:ascii="Arial" w:hAnsi="Arial" w:cs="Arial"/>
          <w:sz w:val="24"/>
          <w:szCs w:val="24"/>
          <w:rtl/>
        </w:rPr>
        <w:t xml:space="preserve">ن " متفق عليه أيضا ، ولمسلم من </w:t>
      </w:r>
      <w:r w:rsidRPr="00E96D35">
        <w:rPr>
          <w:rFonts w:ascii="Arial" w:hAnsi="Arial" w:cs="Arial"/>
          <w:sz w:val="24"/>
          <w:szCs w:val="24"/>
          <w:rtl/>
        </w:rPr>
        <w:t xml:space="preserve"> طريق أبي سفيان عن جابر أنه قال ذلك في قصة سليك ولفظه بعد قوله فاركعهما وتجوز فيهما " ثم قال : إذا جاء أحدكم يوم الجمعة والإمام يخطب فليركع ركعتين وليتجوز فيهما " قال النووي : هذا نص لا يتطرق إليه التأويل ولا أظن عالما يبلغه هذا اللفظ ويعتقده صحيحا فيخالفه . وقال أبو محمد بن أبي جمرة : هذا الذي أخرجه مسلم نص في الباب لا يحتمل التأويل . وحكى ابن دقيق العيد أن بعضهم تأول هذا العموم بتأويل مستكره ، وكأنه يشير إلى بعض ما تقدم من ادعاء النسخ أو التخصيص . وقد عارض بعض الحنفية الشافعية بأنهم لا حجة لهم في قصة سليك ، لأن التحية عندهم تسقط بالجلوس ، وقد تقدم جوابه . وعارض بعضهم بحديث أبي سعيد رفعه " لا تصلوا والإمام يخطب " وتعقب بأنه لا يثبت ، وعلى تقدير ثبوته فيخص عمومه بالأمر بصلاة التحية . وبعضهم بأن عمر لم يأمر عثمان بصلاة التحية مع أنه أنكر عليه الاقتصار على الوضوء ، وأجيب باحتمال أن يكون صلاهما . وفي هذا الحديث من الفوائد غير ما تقدم جواز صلاة التحية في الأوقات المكروهة ، لأنها إذا لم تسقط في الخطبة مع الأمر بالإنصات لها فغيرها أولى . وفيه أن التحية لا تفوت بالقعود ، لكن قيده بعضهم بالجاهل أو الناسي كما تقدم ، وأن للخطيب أن يأمر في خطبته , وينهى ويبين الأحكام المحتاج إليها ، ولا يقطع ذلك التوالي المشترط فيها ، بل لقائل أن يقول كل ذلك يعد من الخطبة . واستدل به على أن المسجد شرط للجمعة للاتفاق على أنه لا تشرع التحية لغير المسجد وفيه نظر . واستدل به على جواز رد السلام وتشميت العاطس في حال الخطبة لأن أمرهما أخف وزمنهما أقصر ولا سيما رد السلام فإنه واجب ، وسيأتي البحث في ذلك بعد ثلاثة أبواب .</w:t>
      </w:r>
    </w:p>
    <w:p w:rsidR="005E660D" w:rsidRPr="00E96D35" w:rsidRDefault="005E660D" w:rsidP="00E96D35">
      <w:pPr>
        <w:rPr>
          <w:rFonts w:ascii="Arial" w:hAnsi="Arial" w:cs="Arial"/>
          <w:sz w:val="24"/>
          <w:szCs w:val="24"/>
          <w:rtl/>
        </w:rPr>
      </w:pPr>
      <w:r w:rsidRPr="00E96D35">
        <w:rPr>
          <w:rFonts w:ascii="Arial" w:hAnsi="Arial" w:cs="Arial"/>
          <w:sz w:val="24"/>
          <w:szCs w:val="24"/>
          <w:rtl/>
        </w:rPr>
        <w:t>( فائدة ) :</w:t>
      </w:r>
    </w:p>
    <w:p w:rsidR="005E660D" w:rsidRPr="004E4362" w:rsidRDefault="005E660D" w:rsidP="004E4362">
      <w:pPr>
        <w:rPr>
          <w:rFonts w:ascii="Arial" w:hAnsi="Arial" w:cs="Arial"/>
          <w:sz w:val="24"/>
          <w:szCs w:val="24"/>
          <w:rtl/>
        </w:rPr>
      </w:pPr>
      <w:r w:rsidRPr="00E96D35">
        <w:rPr>
          <w:rFonts w:ascii="Arial" w:hAnsi="Arial" w:cs="Arial"/>
          <w:sz w:val="24"/>
          <w:szCs w:val="24"/>
          <w:rtl/>
        </w:rPr>
        <w:t>قيل يخص عموم حديث الباب بالداخل في آخر الخطبة كما تقدم ، قال الشافعي : أرى للإمام أن يأمر الآتي بالركعتين ويزيد في كلامه ما يمكنه الإتيان بهما قبل إقامة الصلاة ، فإن لم يفعل كرهت ذلك . وحكى النووي</w:t>
      </w:r>
      <w:r w:rsidRPr="004E4362">
        <w:rPr>
          <w:rFonts w:ascii="Arial" w:hAnsi="Arial" w:cs="Arial"/>
          <w:sz w:val="24"/>
          <w:szCs w:val="24"/>
          <w:rtl/>
        </w:rPr>
        <w:t>عن المحققين أن المختار إن لم يفعل أن يقف حتى تقام الصلاة لئلا يكون جالسا بغير تحية أو متنفلا حال إقامة الصلاة . واستثنى المحاملي المسجد الحرام لأن تحيته الطواف ، وفيه نظر لطول زمن الطواف بالنسبة إلى الركعتين . والذي يظهر من قولهم إن تحية المسجد الحرام الطواف إنما هو في حق القادم ليكون أول شيء يفعله الطواف ، وأما المقيم فحكم المسجد الحرام وغيره في ذلك سواء ، ولعل قول من أطلق أنه يبدأ في المسجد الحرام بالطواف لكون الطواف يعقبه صلاة الركعتين فيحصل شغل البقعة بالصلاة غالبا وهو المقصود ، ويختص المسجد الحرام بزيادة الطواف ، والله أعلم ".</w:t>
      </w:r>
    </w:p>
    <w:p w:rsidR="005E660D" w:rsidRPr="00F7144F" w:rsidRDefault="005E660D" w:rsidP="004E4362">
      <w:pPr>
        <w:rPr>
          <w:sz w:val="24"/>
          <w:szCs w:val="24"/>
          <w:rtl/>
        </w:rPr>
      </w:pPr>
      <w:r w:rsidRPr="004E4362">
        <w:rPr>
          <w:rFonts w:ascii="Arial" w:hAnsi="Arial" w:cs="Arial"/>
          <w:sz w:val="24"/>
          <w:szCs w:val="24"/>
          <w:rtl/>
        </w:rPr>
        <w:t xml:space="preserve">    وقال الشيخ الألباني :" حاصل ما يستفاد من الأدلة أن الكلام منهي عنه حال الخطبة نهيا عاما , وقد خصص هذا بما يقع</w:t>
      </w:r>
      <w:r>
        <w:rPr>
          <w:rFonts w:ascii="Arial" w:hAnsi="Arial" w:cs="Arial"/>
          <w:sz w:val="24"/>
          <w:szCs w:val="24"/>
          <w:rtl/>
        </w:rPr>
        <w:t xml:space="preserve"> من الكلام في صلاة التحية من </w:t>
      </w:r>
      <w:r w:rsidRPr="004E4362">
        <w:rPr>
          <w:rFonts w:ascii="Arial" w:hAnsi="Arial" w:cs="Arial"/>
          <w:sz w:val="24"/>
          <w:szCs w:val="24"/>
          <w:rtl/>
        </w:rPr>
        <w:t xml:space="preserve"> قراءة وتسبيح وتشهد ودعاء , والأحاديث المخصصة لمثل ذلك صحيحة ,  </w:t>
      </w:r>
      <w:r w:rsidRPr="004E4362">
        <w:rPr>
          <w:rFonts w:ascii="Arial" w:hAnsi="Arial" w:cs="Arial"/>
          <w:sz w:val="24"/>
          <w:szCs w:val="24"/>
          <w:u w:val="single"/>
          <w:rtl/>
        </w:rPr>
        <w:t>فلا محيص لمن دخل المسجد حال الخطبة من صلاة ركعتي التحية إن أراد القيام بهذه السنة المؤكدة</w:t>
      </w:r>
      <w:r w:rsidRPr="004E4362">
        <w:rPr>
          <w:rFonts w:ascii="Arial" w:hAnsi="Arial" w:cs="Arial"/>
          <w:sz w:val="24"/>
          <w:szCs w:val="24"/>
          <w:rtl/>
        </w:rPr>
        <w:t xml:space="preserve"> والوفاء بما دلت عليه الأدلة , فإنه صلى الله عليه وسلم أمر سليكا الغطفاني لما وصل إلى المسجد حال الخطبة , فقعد , ولم يصل التحية بأن يقوم فليصل , فدل هذا على كون ذلك من المشروعات المؤكدة بل من الواجبات . ومن جملة مخصصات صلاة التحية حديث : إذا جاء أحدكم يوم الجمعة , والإمام يخطب فليصل ركعتين . وهو حديث صحيح متضمن للنص في محل النزاع ". ( من الأجوبة النافعة ص 104 – 105 ) .</w:t>
      </w:r>
    </w:p>
    <w:p w:rsidR="005E660D" w:rsidRPr="00F7144F" w:rsidRDefault="005E660D" w:rsidP="00D43B35">
      <w:pPr>
        <w:pStyle w:val="Notedebasdepage"/>
        <w:rPr>
          <w:sz w:val="24"/>
          <w:szCs w:val="24"/>
          <w:rtl/>
          <w:lang w:bidi="ar-MA"/>
        </w:rPr>
      </w:pPr>
    </w:p>
  </w:footnote>
  <w:footnote w:id="433">
    <w:p w:rsidR="005E660D" w:rsidRPr="00D44763"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D44763">
        <w:rPr>
          <w:sz w:val="24"/>
          <w:szCs w:val="24"/>
          <w:rtl/>
        </w:rPr>
        <w:t>البخاري 882 , مسلم 1404 .</w:t>
      </w:r>
    </w:p>
  </w:footnote>
  <w:footnote w:id="434">
    <w:p w:rsidR="005E660D" w:rsidRPr="00D44763" w:rsidRDefault="005E660D" w:rsidP="00D43B35">
      <w:pPr>
        <w:pStyle w:val="Notedebasdepage"/>
        <w:rPr>
          <w:sz w:val="24"/>
          <w:szCs w:val="24"/>
          <w:rtl/>
        </w:rPr>
      </w:pPr>
      <w:r w:rsidRPr="00D44763">
        <w:rPr>
          <w:rStyle w:val="Appelnotedebasdep"/>
          <w:sz w:val="24"/>
          <w:szCs w:val="24"/>
        </w:rPr>
        <w:footnoteRef/>
      </w:r>
      <w:r w:rsidRPr="00D44763">
        <w:rPr>
          <w:sz w:val="24"/>
          <w:szCs w:val="24"/>
          <w:rtl/>
          <w:lang w:bidi="ar-MA"/>
        </w:rPr>
        <w:t xml:space="preserve">- </w:t>
      </w:r>
      <w:r w:rsidRPr="00D44763">
        <w:rPr>
          <w:sz w:val="24"/>
          <w:szCs w:val="24"/>
          <w:rtl/>
        </w:rPr>
        <w:t xml:space="preserve">قال الشافعي أخبرنا إبراهيم عن هشام بن حسان قال لا بأس أن يسلم ويرد عليه السلام والإمام يخطب يوم الجمعة وكان ابن سيرين يرد إيماء ولا يتكلم " الأم 1 / 234 </w:t>
      </w:r>
    </w:p>
  </w:footnote>
  <w:footnote w:id="435">
    <w:p w:rsidR="005E660D" w:rsidRPr="00D44763" w:rsidRDefault="005E660D" w:rsidP="00D44763">
      <w:pPr>
        <w:spacing w:after="120"/>
        <w:rPr>
          <w:rFonts w:ascii="Arial" w:hAnsi="Arial" w:cs="Arial"/>
          <w:sz w:val="24"/>
          <w:szCs w:val="24"/>
          <w:rtl/>
        </w:rPr>
      </w:pPr>
      <w:r w:rsidRPr="00D44763">
        <w:rPr>
          <w:rStyle w:val="Appelnotedebasdep"/>
          <w:rFonts w:ascii="Arial" w:hAnsi="Arial" w:cs="Arial"/>
          <w:sz w:val="24"/>
          <w:szCs w:val="24"/>
        </w:rPr>
        <w:footnoteRef/>
      </w:r>
      <w:r w:rsidRPr="00D44763">
        <w:rPr>
          <w:rFonts w:ascii="Arial" w:hAnsi="Arial" w:cs="Arial"/>
          <w:sz w:val="24"/>
          <w:szCs w:val="24"/>
          <w:rtl/>
          <w:lang w:bidi="ar-MA"/>
        </w:rPr>
        <w:t xml:space="preserve">- </w:t>
      </w:r>
      <w:r w:rsidRPr="00D44763">
        <w:rPr>
          <w:rFonts w:ascii="Arial" w:hAnsi="Arial" w:cs="Arial"/>
          <w:sz w:val="24"/>
          <w:szCs w:val="24"/>
          <w:rtl/>
        </w:rPr>
        <w:t>ورجح النووي في المجموع - (4 / 524) تحريم تشميت العاطس كرد السلام والإمام يخطب فقال :"وفى تشميت العاطس ثلاثة أوجه (الصحيح) المنصوص تحريمه كرد السلام .</w:t>
      </w:r>
    </w:p>
    <w:p w:rsidR="005E660D" w:rsidRPr="00D44763" w:rsidRDefault="005E660D" w:rsidP="00D44763">
      <w:pPr>
        <w:spacing w:after="120"/>
        <w:rPr>
          <w:rFonts w:ascii="Arial" w:hAnsi="Arial" w:cs="Arial"/>
          <w:sz w:val="24"/>
          <w:szCs w:val="24"/>
          <w:rtl/>
        </w:rPr>
      </w:pPr>
      <w:r w:rsidRPr="00D44763">
        <w:rPr>
          <w:rFonts w:ascii="Arial" w:hAnsi="Arial" w:cs="Arial"/>
          <w:sz w:val="24"/>
          <w:szCs w:val="24"/>
          <w:rtl/>
        </w:rPr>
        <w:t xml:space="preserve">وحكي الرافعى وجها : أنه يرد السلام لأنه واجب ولا يشمت العاطس لأنه سنة فلا يترك لها الإنصات الواجب . </w:t>
      </w:r>
    </w:p>
    <w:p w:rsidR="005E660D" w:rsidRPr="00D44763" w:rsidRDefault="005E660D" w:rsidP="00D44763">
      <w:pPr>
        <w:spacing w:after="120"/>
        <w:ind w:right="720"/>
        <w:rPr>
          <w:rFonts w:ascii="Arial" w:hAnsi="Arial" w:cs="Arial"/>
          <w:sz w:val="24"/>
          <w:szCs w:val="24"/>
          <w:rtl/>
        </w:rPr>
      </w:pPr>
      <w:r w:rsidRPr="00D44763">
        <w:rPr>
          <w:rFonts w:ascii="Arial" w:hAnsi="Arial" w:cs="Arial"/>
          <w:sz w:val="24"/>
          <w:szCs w:val="24"/>
          <w:rtl/>
        </w:rPr>
        <w:t>وقال الشيخ الألباني في الضعيفة 5665 :" والذي أرى أن يرد السلام إشارة , ويشمت العاطس إذا فرغ الإمام من خطبته "</w:t>
      </w:r>
    </w:p>
    <w:p w:rsidR="005E660D" w:rsidRPr="00F7144F" w:rsidRDefault="005E660D" w:rsidP="00D43B35">
      <w:pPr>
        <w:pStyle w:val="Notedebasdepage"/>
        <w:rPr>
          <w:sz w:val="24"/>
          <w:szCs w:val="24"/>
          <w:rtl/>
        </w:rPr>
      </w:pPr>
    </w:p>
  </w:footnote>
  <w:footnote w:id="436">
    <w:p w:rsidR="005E660D" w:rsidRPr="00D44763" w:rsidRDefault="005E660D" w:rsidP="00D43B35">
      <w:pPr>
        <w:ind w:right="720"/>
        <w:rPr>
          <w:rFonts w:ascii="Arial" w:hAnsi="Arial" w:cs="Arial"/>
          <w:sz w:val="24"/>
          <w:szCs w:val="24"/>
          <w:rtl/>
        </w:rPr>
      </w:pPr>
      <w:r w:rsidRPr="00F7144F">
        <w:rPr>
          <w:rStyle w:val="Appelnotedebasdep"/>
          <w:sz w:val="24"/>
          <w:szCs w:val="24"/>
        </w:rPr>
        <w:footnoteRef/>
      </w:r>
      <w:r w:rsidRPr="00F7144F">
        <w:rPr>
          <w:rFonts w:hint="cs"/>
          <w:sz w:val="24"/>
          <w:szCs w:val="24"/>
          <w:rtl/>
          <w:lang w:bidi="ar-MA"/>
        </w:rPr>
        <w:t xml:space="preserve">- </w:t>
      </w:r>
      <w:r w:rsidRPr="00D44763">
        <w:rPr>
          <w:rFonts w:ascii="Arial" w:hAnsi="Arial" w:cs="Arial"/>
          <w:sz w:val="24"/>
          <w:szCs w:val="24"/>
          <w:rtl/>
        </w:rPr>
        <w:t>قال البيهقي في معرفة السنن والآثار  - (5 / 180):</w:t>
      </w:r>
    </w:p>
    <w:p w:rsidR="005E660D" w:rsidRPr="00D44763" w:rsidRDefault="005E660D" w:rsidP="00D43B35">
      <w:pPr>
        <w:ind w:right="720"/>
        <w:rPr>
          <w:rFonts w:ascii="Arial" w:hAnsi="Arial" w:cs="Arial"/>
          <w:sz w:val="24"/>
          <w:szCs w:val="24"/>
          <w:rtl/>
        </w:rPr>
      </w:pPr>
      <w:r w:rsidRPr="00D44763">
        <w:rPr>
          <w:rFonts w:ascii="Arial" w:hAnsi="Arial" w:cs="Arial"/>
          <w:sz w:val="24"/>
          <w:szCs w:val="24"/>
          <w:rtl/>
        </w:rPr>
        <w:t xml:space="preserve">"...عن الشافعي قال : أخبرني من لا أتهم ، عن نافع ، عن ابن عمر ، « أنه كان يحتبي  والإمام يخطب يوم الجمعة » قال أحمد : قد رويناه عن غير واحد من الصحابة والتابعين ، والذي روي في حديث معاذ بن أنس ، أن النبي صلى الله عليه وسلم نهى عن الحبوة يوم الجمعة , فهو إن ثبت فَلِما فيه من اجتلاب النوم وتعريض الطهارة للانتقاض ، فإذا لم يخش ذلك فلا بأس بالاحتباء. </w:t>
      </w:r>
    </w:p>
    <w:p w:rsidR="005E660D" w:rsidRPr="00D44763" w:rsidRDefault="005E660D" w:rsidP="00D43B35">
      <w:pPr>
        <w:ind w:right="720"/>
        <w:rPr>
          <w:rFonts w:ascii="Arial" w:hAnsi="Arial" w:cs="Arial"/>
          <w:sz w:val="24"/>
          <w:szCs w:val="24"/>
        </w:rPr>
      </w:pPr>
      <w:r w:rsidRPr="00D44763">
        <w:rPr>
          <w:rFonts w:ascii="Arial" w:hAnsi="Arial" w:cs="Arial"/>
          <w:sz w:val="24"/>
          <w:szCs w:val="24"/>
          <w:rtl/>
        </w:rPr>
        <w:t xml:space="preserve">  وقال الطحاوي في مشكل الآثار (6 / 396):"فيكونون ( أي المأمومين ) بذلك متشاغلين عن الإقبال على ما أمروا بالإقبال عليه ، والله نسأله التوفيق" </w:t>
      </w:r>
    </w:p>
  </w:footnote>
  <w:footnote w:id="437">
    <w:p w:rsidR="005E660D" w:rsidRPr="00D44763" w:rsidRDefault="005E660D" w:rsidP="00D43B35">
      <w:pPr>
        <w:pStyle w:val="Notedebasdepage"/>
        <w:rPr>
          <w:sz w:val="24"/>
          <w:szCs w:val="24"/>
          <w:rtl/>
        </w:rPr>
      </w:pPr>
      <w:r w:rsidRPr="00D44763">
        <w:rPr>
          <w:rStyle w:val="Appelnotedebasdep"/>
          <w:sz w:val="24"/>
          <w:szCs w:val="24"/>
        </w:rPr>
        <w:footnoteRef/>
      </w:r>
      <w:r w:rsidRPr="00D44763">
        <w:rPr>
          <w:sz w:val="24"/>
          <w:szCs w:val="24"/>
          <w:rtl/>
          <w:lang w:bidi="ar-MA"/>
        </w:rPr>
        <w:t xml:space="preserve">- </w:t>
      </w:r>
      <w:r w:rsidRPr="00D44763">
        <w:rPr>
          <w:sz w:val="24"/>
          <w:szCs w:val="24"/>
          <w:rtl/>
        </w:rPr>
        <w:t>أي يجوز فيها الرفع والفتح والكسر , وتقول العرب : الاحتباء حيطان العرب,  لأنهم ليس لديهم حيطان .</w:t>
      </w:r>
    </w:p>
  </w:footnote>
  <w:footnote w:id="438">
    <w:p w:rsidR="005E660D" w:rsidRPr="00D44763" w:rsidRDefault="005E660D" w:rsidP="00D43B35">
      <w:pPr>
        <w:ind w:right="720"/>
        <w:rPr>
          <w:rFonts w:ascii="Arial" w:hAnsi="Arial" w:cs="Arial"/>
          <w:sz w:val="24"/>
          <w:szCs w:val="24"/>
          <w:rtl/>
        </w:rPr>
      </w:pPr>
      <w:r w:rsidRPr="00D44763">
        <w:rPr>
          <w:rStyle w:val="Appelnotedebasdep"/>
          <w:rFonts w:ascii="Arial" w:hAnsi="Arial" w:cs="Arial"/>
          <w:sz w:val="24"/>
          <w:szCs w:val="24"/>
        </w:rPr>
        <w:footnoteRef/>
      </w:r>
      <w:r w:rsidRPr="00D44763">
        <w:rPr>
          <w:rFonts w:ascii="Arial" w:hAnsi="Arial" w:cs="Arial"/>
          <w:sz w:val="24"/>
          <w:szCs w:val="24"/>
          <w:rtl/>
          <w:lang w:bidi="ar-MA"/>
        </w:rPr>
        <w:t xml:space="preserve">- </w:t>
      </w:r>
      <w:r w:rsidRPr="00D44763">
        <w:rPr>
          <w:rFonts w:ascii="Arial" w:hAnsi="Arial" w:cs="Arial"/>
          <w:sz w:val="24"/>
          <w:szCs w:val="24"/>
          <w:rtl/>
        </w:rPr>
        <w:t xml:space="preserve"> 15077 , ورواه ابن خزيمة 1712 والحاكم 1020 ,</w:t>
      </w:r>
    </w:p>
    <w:p w:rsidR="005E660D" w:rsidRPr="00D44763" w:rsidRDefault="005E660D" w:rsidP="00D43B35">
      <w:pPr>
        <w:ind w:right="720"/>
        <w:rPr>
          <w:rFonts w:ascii="Arial" w:hAnsi="Arial" w:cs="Arial"/>
          <w:sz w:val="24"/>
          <w:szCs w:val="24"/>
          <w:rtl/>
        </w:rPr>
      </w:pPr>
      <w:r w:rsidRPr="00D44763">
        <w:rPr>
          <w:rFonts w:ascii="Arial" w:hAnsi="Arial" w:cs="Arial"/>
          <w:sz w:val="24"/>
          <w:szCs w:val="24"/>
          <w:rtl/>
        </w:rPr>
        <w:t>والطبراني 15 / 108وأبويعلى في المسند 1466 , وحسنه الشيخ الألباني في صحيحي سنن أبي داود والترمذي .</w:t>
      </w:r>
    </w:p>
    <w:p w:rsidR="005E660D" w:rsidRPr="00F7144F" w:rsidRDefault="005E660D" w:rsidP="00D43B35">
      <w:pPr>
        <w:pStyle w:val="Notedebasdepage"/>
        <w:rPr>
          <w:sz w:val="24"/>
          <w:szCs w:val="24"/>
        </w:rPr>
      </w:pPr>
    </w:p>
  </w:footnote>
  <w:footnote w:id="439">
    <w:p w:rsidR="005E660D" w:rsidRPr="00D44763"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D44763">
        <w:rPr>
          <w:sz w:val="24"/>
          <w:szCs w:val="24"/>
          <w:rtl/>
        </w:rPr>
        <w:t>1443 .</w:t>
      </w:r>
    </w:p>
  </w:footnote>
  <w:footnote w:id="440">
    <w:p w:rsidR="005E660D" w:rsidRPr="00D44763" w:rsidRDefault="005E660D" w:rsidP="00D43B35">
      <w:pPr>
        <w:ind w:right="720"/>
        <w:rPr>
          <w:rFonts w:ascii="Arial" w:hAnsi="Arial" w:cs="Arial"/>
          <w:sz w:val="24"/>
          <w:szCs w:val="24"/>
          <w:rtl/>
        </w:rPr>
      </w:pPr>
      <w:r w:rsidRPr="00D44763">
        <w:rPr>
          <w:rStyle w:val="Appelnotedebasdep"/>
          <w:rFonts w:ascii="Arial" w:hAnsi="Arial" w:cs="Arial"/>
          <w:sz w:val="24"/>
          <w:szCs w:val="24"/>
        </w:rPr>
        <w:footnoteRef/>
      </w:r>
      <w:r w:rsidRPr="00D44763">
        <w:rPr>
          <w:rFonts w:ascii="Arial" w:hAnsi="Arial" w:cs="Arial"/>
          <w:sz w:val="24"/>
          <w:szCs w:val="24"/>
          <w:rtl/>
          <w:lang w:bidi="ar-MA"/>
        </w:rPr>
        <w:t xml:space="preserve">- </w:t>
      </w:r>
      <w:r w:rsidRPr="00D44763">
        <w:rPr>
          <w:rFonts w:ascii="Arial" w:hAnsi="Arial" w:cs="Arial"/>
          <w:sz w:val="24"/>
          <w:szCs w:val="24"/>
          <w:rtl/>
        </w:rPr>
        <w:t>في الكبرى 1744 وأخرجه كذلك أبو داود 930 وغيرهم .قال النووي في شرحه على مسلم - (3 / 255):"</w:t>
      </w:r>
    </w:p>
    <w:p w:rsidR="005E660D" w:rsidRPr="00D44763" w:rsidRDefault="005E660D" w:rsidP="00D43B35">
      <w:pPr>
        <w:ind w:right="720"/>
        <w:rPr>
          <w:rFonts w:ascii="Arial" w:hAnsi="Arial" w:cs="Arial"/>
          <w:sz w:val="24"/>
          <w:szCs w:val="24"/>
          <w:rtl/>
        </w:rPr>
      </w:pPr>
      <w:r w:rsidRPr="00D44763">
        <w:rPr>
          <w:rFonts w:ascii="Arial" w:hAnsi="Arial" w:cs="Arial"/>
          <w:sz w:val="24"/>
          <w:szCs w:val="24"/>
          <w:rtl/>
        </w:rPr>
        <w:t>فيه أن السنة أن لا يرفع اليد في الخطبة وهو قول مالك وأصحابنا وغيرهم . وحكى القاضي عن بعض السلف وبعض المالكية إباحته لأن النبي صلى الله عليه وسلم رفع يديه في خطبة الجمعة حين استسقى وأجاب الأولون بأن هذا الرفع كان لعارض , قال شيخ الإسلام في الاختيارات العلمية ( ص48) :" ويكره للإمام رفع يديه حال الدعاء في الخطبة , لأن النبي صلى الله عليه وسلم إنما كان يشير بأصبعه إذا دعا" ونص ابن عابدين على كراهة ذلك , يعني كراهة تحريم ,( حاشية ابن عابدين 1 / 769 ) ." ومن أخطاء المصلين في هذا المقام : رفعهم أيديهم تأمينا على دعاء الإمام , وذكر ابن عابدين أنهم إذا فعلوا ذلك أثموا على الصحيح ( حاشية ابن عابدين 1 / 768) وكذلك رفع أيديهم عند جلوس الإمام بين الخطبتين عند قوله في آخر الخطبة الأولى : ادعوا= = الله وأنتم موقنون بالإجابة ,أو قوله : اذكروا الله يذكركم , ونحو هذا . قال محمد رشيد رضا :" أما رفع اليدين والأصوات بالدعاء عند جلوس الخطيب بين الخطبتين فلا نعرف له سنة تؤيده , ولا بأس به , لولا التشويش وأنهم جعلوه سنة متبعة بغير دليل.  والمأثور طلب السكوت للسماع  ولكن يدعو خفية , لا يؤذي غيره بدعائه ,ولا يرفع كل الناس أيديهم , فيكون ذلك شعارا من شعار الجمعة بغير هداية من السنة فيها , بل إنهم يخالفون صريح السنة إذ يقوم الإمام ويشرع في الخطبة الثانية وهم مستمرون على دعائهم , فأولى لهم سماعٌ وتدبرٌ وقت الخطبة, وفكرٌ وتأثرٌ وقت الاستراحة , وأهون فعلهم هذا أن يكون بدعة مكروهة , والله أعلم " (فتاوى محمد رشيد رضا 1 / 58 )" نقلا من أخطاء المصلين لمشهور حسن سلمان ( ص 380-381 ) ".</w:t>
      </w:r>
    </w:p>
    <w:p w:rsidR="005E660D" w:rsidRPr="00F7144F" w:rsidRDefault="005E660D" w:rsidP="00D43B35">
      <w:pPr>
        <w:pStyle w:val="Notedebasdepage"/>
        <w:rPr>
          <w:sz w:val="24"/>
          <w:szCs w:val="24"/>
        </w:rPr>
      </w:pPr>
    </w:p>
  </w:footnote>
  <w:footnote w:id="441">
    <w:p w:rsidR="005E660D" w:rsidRPr="00331A6E" w:rsidRDefault="005E660D" w:rsidP="00331A6E">
      <w:pPr>
        <w:rPr>
          <w:rFonts w:ascii="Arial" w:hAnsi="Arial" w:cs="Arial"/>
          <w:sz w:val="24"/>
          <w:szCs w:val="24"/>
          <w:rtl/>
        </w:rPr>
      </w:pPr>
      <w:r w:rsidRPr="00F7144F">
        <w:rPr>
          <w:rStyle w:val="Appelnotedebasdep"/>
          <w:sz w:val="24"/>
          <w:szCs w:val="24"/>
        </w:rPr>
        <w:footnoteRef/>
      </w:r>
      <w:r w:rsidRPr="00F7144F">
        <w:rPr>
          <w:rFonts w:hint="cs"/>
          <w:sz w:val="24"/>
          <w:szCs w:val="24"/>
          <w:rtl/>
        </w:rPr>
        <w:t xml:space="preserve">- </w:t>
      </w:r>
      <w:r w:rsidRPr="00331A6E">
        <w:rPr>
          <w:rFonts w:ascii="Arial" w:hAnsi="Arial" w:cs="Arial"/>
          <w:sz w:val="24"/>
          <w:szCs w:val="24"/>
          <w:rtl/>
        </w:rPr>
        <w:t>وجاء في تفسير القرطبي - (18 / 101) :"</w:t>
      </w:r>
    </w:p>
    <w:p w:rsidR="005E660D" w:rsidRPr="00331A6E" w:rsidRDefault="005E660D" w:rsidP="00331A6E">
      <w:pPr>
        <w:rPr>
          <w:rFonts w:ascii="Arial" w:hAnsi="Arial" w:cs="Arial"/>
          <w:sz w:val="24"/>
          <w:szCs w:val="24"/>
          <w:rtl/>
        </w:rPr>
      </w:pPr>
      <w:r w:rsidRPr="00331A6E">
        <w:rPr>
          <w:rFonts w:ascii="Arial" w:hAnsi="Arial" w:cs="Arial"/>
          <w:sz w:val="24"/>
          <w:szCs w:val="24"/>
          <w:rtl/>
        </w:rPr>
        <w:t>قال ابن العربي. وفي الحديث الصحيح: أن الأذان كان على عهد رسول الله صَلَّى اللَّهُ عَلَيْهِ وَسَلَّمَ واحدا، فلما كان زمن عثمان زاد الأذان الثالث على الزوراء، وسماه في الحديث ثالثا , لأنه أضافه إلى الإقامة، كما قال عليه الصلاة والسلام: (بين كل أذانين صلاة لمن شاء) يعني الأذان والإقامة. ويتوهم الناس أنه أذان أصْلِي فجعلوا المؤذنين ثلاثة فكان وهما، ثم جمعوهم في وقت واحد فكان وهما على وهم. ورأيتهم يؤذنون بمدينة السلام بعد أذان المنار بين يدي الامام تحت المنبر في جماعة.، كما كانوا يفعلون عندنا في الدول الماضية. وكل ذلك محْدَث".</w:t>
      </w:r>
    </w:p>
    <w:p w:rsidR="005E660D" w:rsidRPr="00F7144F" w:rsidRDefault="005E660D" w:rsidP="00331A6E">
      <w:pPr>
        <w:spacing w:after="60"/>
        <w:rPr>
          <w:sz w:val="24"/>
          <w:szCs w:val="24"/>
          <w:rtl/>
        </w:rPr>
      </w:pPr>
      <w:r w:rsidRPr="00F7144F">
        <w:rPr>
          <w:rFonts w:hint="cs"/>
          <w:sz w:val="24"/>
          <w:szCs w:val="24"/>
          <w:rtl/>
        </w:rPr>
        <w:t>قلت:" ولا زال بعض المالكية لحد الساعة يؤذنون ثلاث مرات عند أذان الجمعة ."</w:t>
      </w:r>
    </w:p>
    <w:p w:rsidR="005E660D" w:rsidRPr="00331A6E" w:rsidRDefault="005E660D" w:rsidP="00331A6E">
      <w:pPr>
        <w:pStyle w:val="Notedebasdepage"/>
        <w:spacing w:after="60"/>
        <w:rPr>
          <w:sz w:val="2"/>
          <w:szCs w:val="2"/>
          <w:lang w:bidi="ar-MA"/>
        </w:rPr>
      </w:pPr>
    </w:p>
  </w:footnote>
  <w:footnote w:id="442">
    <w:p w:rsidR="005E660D" w:rsidRDefault="005E660D" w:rsidP="00930E5C">
      <w:pPr>
        <w:pStyle w:val="Notedebasdepage"/>
        <w:spacing w:after="60"/>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وهذا الذي رآه أحمد شاكر هو الحق الذي يجب اتباعه , ويجب حذف ما ابتدعه الناس, يؤذنون ثلاث مرات : مرتين في المقصورة ليعلم من خارج المسجد , ومرة داخل المسجد وأمام الإمام . ثم ابتدع حديث الإنصات قبل الأذان , وهو قول المؤذن قبل الشروع في الأذان : أعوذ بالله من الشيطان الرجيم , إن الله وملائكته يصلون على النبي , يا أيها الذين آمنوا صلوا عليه وسلموا تسليما , روى إمامنا مالك عن أبي الزناد عن الأعرج عن أبي هريرة أن رسول الله صلى الله عليه وسلم قال : إذا قلت لصاحبك أنصت والإمام يخطب يوم الجمعة فقد لغوت , وفي حديث آخر : ومن لغا فلا جمعة له , أنصتوا رحمكم الله , أنصتوا  رحمكم الله , أنصتوا وأطيعوا يغفر لي ولكم الله ) وقد أحدث سنة 1120في عهد المولى إسماعيل  كما جاء في الاستقصا</w:t>
      </w:r>
    </w:p>
    <w:p w:rsidR="005E660D" w:rsidRDefault="005E660D" w:rsidP="00930E5C">
      <w:pPr>
        <w:pStyle w:val="Notedebasdepage"/>
        <w:spacing w:after="60"/>
        <w:rPr>
          <w:sz w:val="24"/>
          <w:szCs w:val="24"/>
          <w:rtl/>
        </w:rPr>
      </w:pPr>
      <w:r w:rsidRPr="00F7144F">
        <w:rPr>
          <w:rFonts w:hint="cs"/>
          <w:sz w:val="24"/>
          <w:szCs w:val="24"/>
          <w:rtl/>
        </w:rPr>
        <w:t xml:space="preserve"> 3/ 93 يقول الناصري :" وفيها ( أي سنة 1120هجرية ) أمر السلطان </w:t>
      </w:r>
      <w:r w:rsidRPr="00F7144F">
        <w:rPr>
          <w:rFonts w:cs="Times New Roman"/>
          <w:sz w:val="24"/>
          <w:szCs w:val="24"/>
          <w:rtl/>
        </w:rPr>
        <w:t>–</w:t>
      </w:r>
      <w:r w:rsidRPr="00F7144F">
        <w:rPr>
          <w:rFonts w:hint="cs"/>
          <w:sz w:val="24"/>
          <w:szCs w:val="24"/>
          <w:rtl/>
        </w:rPr>
        <w:t xml:space="preserve"> المولى إسماعيل </w:t>
      </w:r>
      <w:r w:rsidRPr="00F7144F">
        <w:rPr>
          <w:rFonts w:cs="Times New Roman"/>
          <w:sz w:val="24"/>
          <w:szCs w:val="24"/>
          <w:rtl/>
        </w:rPr>
        <w:t>–</w:t>
      </w:r>
      <w:r w:rsidRPr="00F7144F">
        <w:rPr>
          <w:rFonts w:hint="cs"/>
          <w:sz w:val="24"/>
          <w:szCs w:val="24"/>
          <w:rtl/>
        </w:rPr>
        <w:t xml:space="preserve"> بقراءة حديث الإنصات يوم الجمعة عند خروج الخطيب وجلوسه على المنبر</w:t>
      </w:r>
      <w:r>
        <w:rPr>
          <w:rFonts w:hint="cs"/>
          <w:sz w:val="24"/>
          <w:szCs w:val="24"/>
          <w:rtl/>
        </w:rPr>
        <w:t>".  وأكده الضعيف الرباطي في تاريخه</w:t>
      </w:r>
    </w:p>
    <w:p w:rsidR="005E660D" w:rsidRPr="00F7144F" w:rsidRDefault="005E660D" w:rsidP="00930E5C">
      <w:pPr>
        <w:pStyle w:val="Notedebasdepage"/>
        <w:spacing w:after="60"/>
        <w:rPr>
          <w:sz w:val="24"/>
          <w:szCs w:val="24"/>
          <w:rtl/>
          <w:lang w:bidi="ar-MA"/>
        </w:rPr>
      </w:pPr>
      <w:r>
        <w:rPr>
          <w:rFonts w:hint="cs"/>
          <w:sz w:val="24"/>
          <w:szCs w:val="24"/>
          <w:rtl/>
        </w:rPr>
        <w:t xml:space="preserve"> 1 / 191</w:t>
      </w:r>
      <w:r w:rsidRPr="00F7144F">
        <w:rPr>
          <w:rFonts w:hint="cs"/>
          <w:sz w:val="24"/>
          <w:szCs w:val="24"/>
          <w:rtl/>
        </w:rPr>
        <w:t>.</w:t>
      </w:r>
    </w:p>
  </w:footnote>
  <w:footnote w:id="443">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رقم  </w:t>
      </w:r>
      <w:r w:rsidRPr="00F7144F">
        <w:rPr>
          <w:rFonts w:hint="cs"/>
          <w:sz w:val="24"/>
          <w:szCs w:val="24"/>
          <w:rtl/>
        </w:rPr>
        <w:t>1397 .</w:t>
      </w:r>
    </w:p>
  </w:footnote>
  <w:footnote w:id="44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في المصنف ج2 ص4 رقم 10 .</w:t>
      </w:r>
    </w:p>
  </w:footnote>
  <w:footnote w:id="44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w:t>
      </w:r>
      <w:r w:rsidRPr="00F7144F">
        <w:rPr>
          <w:sz w:val="24"/>
          <w:szCs w:val="24"/>
          <w:rtl/>
        </w:rPr>
        <w:t>الخِدْرُ: السِتْرُ. وجارية مُخَدَّرَةٌ، إذا لازمت الخِدْرَ</w:t>
      </w:r>
      <w:r w:rsidRPr="00F7144F">
        <w:rPr>
          <w:rFonts w:hint="cs"/>
          <w:sz w:val="24"/>
          <w:szCs w:val="24"/>
          <w:rtl/>
        </w:rPr>
        <w:t xml:space="preserve"> كما جاء في </w:t>
      </w:r>
      <w:r w:rsidRPr="00F7144F">
        <w:rPr>
          <w:sz w:val="24"/>
          <w:szCs w:val="24"/>
          <w:rtl/>
        </w:rPr>
        <w:t>الصحاح في اللغة - (1 / 164)</w:t>
      </w:r>
      <w:r w:rsidRPr="00F7144F">
        <w:rPr>
          <w:rFonts w:hint="cs"/>
          <w:sz w:val="24"/>
          <w:szCs w:val="24"/>
          <w:rtl/>
        </w:rPr>
        <w:t>.</w:t>
      </w:r>
    </w:p>
  </w:footnote>
  <w:footnote w:id="44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338 ,921 ومسلم 1473...</w:t>
      </w:r>
    </w:p>
  </w:footnote>
  <w:footnote w:id="44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845 ومسلم 705 .</w:t>
      </w:r>
    </w:p>
  </w:footnote>
  <w:footnote w:id="44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لعل الصواب : كما  عوض لما</w:t>
      </w:r>
    </w:p>
  </w:footnote>
  <w:footnote w:id="44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974 .</w:t>
      </w:r>
    </w:p>
  </w:footnote>
  <w:footnote w:id="450">
    <w:p w:rsidR="005E660D"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w:t>
      </w:r>
      <w:r w:rsidRPr="00F7144F">
        <w:rPr>
          <w:sz w:val="24"/>
          <w:szCs w:val="24"/>
          <w:rtl/>
        </w:rPr>
        <w:t xml:space="preserve">امرأة من سطة النساء </w:t>
      </w:r>
      <w:r w:rsidRPr="00F7144F">
        <w:rPr>
          <w:rFonts w:hint="cs"/>
          <w:sz w:val="24"/>
          <w:szCs w:val="24"/>
          <w:rtl/>
        </w:rPr>
        <w:t>:</w:t>
      </w:r>
      <w:r w:rsidRPr="00F7144F">
        <w:rPr>
          <w:sz w:val="24"/>
          <w:szCs w:val="24"/>
          <w:rtl/>
        </w:rPr>
        <w:t xml:space="preserve"> هكذا هو في النسخ سطة بكسر السين وفتح الطاء المخففة ، وفي بعض</w:t>
      </w:r>
    </w:p>
    <w:p w:rsidR="005E660D" w:rsidRPr="00F7144F" w:rsidRDefault="005E660D" w:rsidP="00D43B35">
      <w:pPr>
        <w:pStyle w:val="Notedebasdepage"/>
        <w:rPr>
          <w:sz w:val="24"/>
          <w:szCs w:val="24"/>
          <w:rtl/>
        </w:rPr>
      </w:pPr>
      <w:r w:rsidRPr="00F7144F">
        <w:rPr>
          <w:sz w:val="24"/>
          <w:szCs w:val="24"/>
          <w:rtl/>
        </w:rPr>
        <w:t xml:space="preserve"> النسخ ( واسطة النساء ) قال </w:t>
      </w:r>
      <w:r w:rsidRPr="00F7144F">
        <w:rPr>
          <w:rFonts w:hint="cs"/>
          <w:sz w:val="24"/>
          <w:szCs w:val="24"/>
          <w:rtl/>
        </w:rPr>
        <w:t>النووي :</w:t>
      </w:r>
      <w:r w:rsidRPr="00F7144F">
        <w:rPr>
          <w:sz w:val="24"/>
          <w:szCs w:val="24"/>
          <w:rtl/>
        </w:rPr>
        <w:t>امرأة من وسط النساء جالسة في وسطهن . قال الجوهري وغيره من أهل اللغة : يقال وسطت القوم أسطهم وسطا وسطة أي توسطتهم .</w:t>
      </w:r>
    </w:p>
    <w:p w:rsidR="005E660D" w:rsidRPr="00F7144F" w:rsidRDefault="005E660D" w:rsidP="00D43B35">
      <w:pPr>
        <w:pStyle w:val="Notedebasdepage"/>
        <w:spacing w:before="240"/>
        <w:rPr>
          <w:sz w:val="24"/>
          <w:szCs w:val="24"/>
        </w:rPr>
      </w:pPr>
      <w:r w:rsidRPr="00F7144F">
        <w:rPr>
          <w:sz w:val="24"/>
          <w:szCs w:val="24"/>
          <w:rtl/>
        </w:rPr>
        <w:t>قوله : ( سفعاء الخدين )بفتح السين المهملة أي فيها تغير وسواد .</w:t>
      </w:r>
      <w:r w:rsidRPr="00F7144F">
        <w:rPr>
          <w:rFonts w:hint="cs"/>
          <w:sz w:val="24"/>
          <w:szCs w:val="24"/>
          <w:rtl/>
        </w:rPr>
        <w:t xml:space="preserve">( </w:t>
      </w:r>
      <w:r w:rsidRPr="00F7144F">
        <w:rPr>
          <w:sz w:val="24"/>
          <w:szCs w:val="24"/>
          <w:rtl/>
        </w:rPr>
        <w:t>شرح النووي على مسلم - 3 / 278)</w:t>
      </w:r>
    </w:p>
  </w:footnote>
  <w:footnote w:id="45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1466.</w:t>
      </w:r>
    </w:p>
  </w:footnote>
  <w:footnote w:id="45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w:t>
      </w:r>
      <w:r w:rsidRPr="00F7144F">
        <w:rPr>
          <w:sz w:val="24"/>
          <w:szCs w:val="24"/>
          <w:rtl/>
        </w:rPr>
        <w:t xml:space="preserve">فَتَخ </w:t>
      </w:r>
      <w:r w:rsidRPr="00F7144F">
        <w:rPr>
          <w:rFonts w:hint="cs"/>
          <w:sz w:val="24"/>
          <w:szCs w:val="24"/>
          <w:rtl/>
        </w:rPr>
        <w:t>:</w:t>
      </w:r>
      <w:r w:rsidRPr="00F7144F">
        <w:rPr>
          <w:sz w:val="24"/>
          <w:szCs w:val="24"/>
          <w:rtl/>
        </w:rPr>
        <w:t xml:space="preserve">  بفتحتين جمع فَتَخ</w:t>
      </w:r>
      <w:r w:rsidRPr="00F7144F">
        <w:rPr>
          <w:rFonts w:hint="cs"/>
          <w:sz w:val="24"/>
          <w:szCs w:val="24"/>
          <w:rtl/>
        </w:rPr>
        <w:t>َ</w:t>
      </w:r>
      <w:r w:rsidRPr="00F7144F">
        <w:rPr>
          <w:sz w:val="24"/>
          <w:szCs w:val="24"/>
          <w:rtl/>
        </w:rPr>
        <w:t>ةَ وهي خَواتِيُم كِبارٌ تُلْبس في الأيْدِي ورُبما وُضِعَت في أصابع الأرْجُل . وقيل : هي خَواتيمُ لا فُصُوص لها وتُجْمع أيضا على : فَتَخات وفِتَاخ</w:t>
      </w:r>
      <w:r w:rsidRPr="00F7144F">
        <w:rPr>
          <w:rFonts w:hint="cs"/>
          <w:sz w:val="24"/>
          <w:szCs w:val="24"/>
          <w:rtl/>
        </w:rPr>
        <w:t xml:space="preserve"> (</w:t>
      </w:r>
      <w:r w:rsidRPr="00F7144F">
        <w:rPr>
          <w:sz w:val="24"/>
          <w:szCs w:val="24"/>
          <w:rtl/>
        </w:rPr>
        <w:t>النهاية في غريب الأثر - 3 / 772)</w:t>
      </w:r>
    </w:p>
  </w:footnote>
  <w:footnote w:id="453">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جزء من الآية 24 من سورة الأنفال .</w:t>
      </w:r>
    </w:p>
  </w:footnote>
  <w:footnote w:id="454">
    <w:p w:rsidR="005E660D" w:rsidRPr="00276736"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w:t>
      </w:r>
      <w:r w:rsidRPr="00276736">
        <w:rPr>
          <w:sz w:val="24"/>
          <w:szCs w:val="24"/>
          <w:rtl/>
        </w:rPr>
        <w:t>رقم 872.</w:t>
      </w:r>
    </w:p>
  </w:footnote>
  <w:footnote w:id="455">
    <w:p w:rsidR="005E660D" w:rsidRPr="00276736" w:rsidRDefault="005E660D" w:rsidP="00D43B35">
      <w:pPr>
        <w:pStyle w:val="Notedebasdepage"/>
        <w:rPr>
          <w:sz w:val="24"/>
          <w:szCs w:val="24"/>
          <w:rtl/>
        </w:rPr>
      </w:pPr>
      <w:r w:rsidRPr="00276736">
        <w:rPr>
          <w:rStyle w:val="Appelnotedebasdep"/>
          <w:sz w:val="24"/>
          <w:szCs w:val="24"/>
        </w:rPr>
        <w:footnoteRef/>
      </w:r>
      <w:r w:rsidRPr="00276736">
        <w:rPr>
          <w:sz w:val="24"/>
          <w:szCs w:val="24"/>
          <w:rtl/>
        </w:rPr>
        <w:t xml:space="preserve"> - 669 ,700, 701واسم الابن : بلال </w:t>
      </w:r>
    </w:p>
  </w:footnote>
  <w:footnote w:id="456">
    <w:p w:rsidR="005E660D" w:rsidRPr="00276736" w:rsidRDefault="005E660D" w:rsidP="00276736">
      <w:pPr>
        <w:pStyle w:val="Notedebasdepage"/>
        <w:rPr>
          <w:rStyle w:val="Appelnotedebasdep"/>
          <w:sz w:val="24"/>
          <w:szCs w:val="24"/>
          <w:vertAlign w:val="baseline"/>
        </w:rPr>
      </w:pPr>
      <w:r w:rsidRPr="00276736">
        <w:rPr>
          <w:rStyle w:val="Appelnotedebasdep"/>
          <w:sz w:val="24"/>
          <w:szCs w:val="24"/>
        </w:rPr>
        <w:footnoteRef/>
      </w:r>
      <w:r w:rsidRPr="00276736">
        <w:rPr>
          <w:rStyle w:val="Appelnotedebasdep"/>
          <w:rFonts w:hint="cs"/>
          <w:rtl/>
        </w:rPr>
        <w:t xml:space="preserve">-  </w:t>
      </w:r>
      <w:r w:rsidRPr="00276736">
        <w:rPr>
          <w:rStyle w:val="Appelnotedebasdep"/>
          <w:rFonts w:hint="cs"/>
          <w:sz w:val="24"/>
          <w:szCs w:val="24"/>
          <w:vertAlign w:val="baseline"/>
          <w:rtl/>
        </w:rPr>
        <w:t>رواه مسلم  : 905 , 906 وابو داد 1198  والنسائي 954 , 956 , 957 وابن ماجه 1048. وأحمد 9559.</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و روى الشطر الأول منه أي السجود في " إذا السماء انشقت "  مالك في الموطأ 429والبخاري 724 , 726 و 1012 و1016 ومسلم 904 , 907 , 908 وأبوداود 1199 والنسائي 952 ... وابن ماجه 1049 وأحمد 9535 . </w:t>
      </w:r>
    </w:p>
    <w:p w:rsidR="005E660D" w:rsidRPr="00276736" w:rsidRDefault="005E660D" w:rsidP="00D8046B">
      <w:pPr>
        <w:rPr>
          <w:rFonts w:ascii="Arial" w:hAnsi="Arial" w:cs="Arial"/>
          <w:sz w:val="24"/>
          <w:szCs w:val="24"/>
          <w:rtl/>
        </w:rPr>
      </w:pPr>
      <w:r w:rsidRPr="00276736">
        <w:rPr>
          <w:rFonts w:ascii="Arial" w:hAnsi="Arial" w:cs="Arial"/>
          <w:sz w:val="24"/>
          <w:szCs w:val="24"/>
          <w:rtl/>
        </w:rPr>
        <w:t>- قال الصنعاني في سبل السلام ( 1 / 362 – 363 ) :" والحديث دليل على مشروعية سجود التلاوة .  وقد أجمع على ذلك العلماء ، وإنما اختلفوا في الوجوب وفي مواضع السجود ؛ فالجمهور أنه سنة ، وقال أبو حنيفة : واجب غير فرض ، ثم هو سنة في حق التالي والمستمع إن سجد التالي ، وقيل : وإن لم يسجد .</w:t>
      </w:r>
      <w:r>
        <w:rPr>
          <w:rFonts w:ascii="Arial" w:hAnsi="Arial" w:cs="Arial" w:hint="cs"/>
          <w:sz w:val="24"/>
          <w:szCs w:val="24"/>
          <w:rtl/>
        </w:rPr>
        <w:t>=</w:t>
      </w:r>
    </w:p>
    <w:p w:rsidR="005E660D" w:rsidRPr="00276736" w:rsidRDefault="005E660D" w:rsidP="00D43B35">
      <w:pPr>
        <w:rPr>
          <w:rFonts w:ascii="Arial" w:hAnsi="Arial" w:cs="Arial"/>
          <w:sz w:val="24"/>
          <w:szCs w:val="24"/>
          <w:rtl/>
        </w:rPr>
      </w:pPr>
      <w:r>
        <w:rPr>
          <w:rFonts w:ascii="Arial" w:hAnsi="Arial" w:cs="Arial" w:hint="cs"/>
          <w:sz w:val="24"/>
          <w:szCs w:val="24"/>
          <w:rtl/>
        </w:rPr>
        <w:t xml:space="preserve">= </w:t>
      </w:r>
      <w:r w:rsidRPr="00276736">
        <w:rPr>
          <w:rFonts w:ascii="Arial" w:hAnsi="Arial" w:cs="Arial"/>
          <w:sz w:val="24"/>
          <w:szCs w:val="24"/>
          <w:rtl/>
        </w:rPr>
        <w:t xml:space="preserve">فأما مواضع السجود فقال الشافعي : يسجد فيها عدا المفصل ، فيكون أحد عشر موضعا ،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  وقالت الهادوية والحنفية : في أربعة عشر محلا ، إلا أن الحنفية لا يعدون في " الحج " إلا سجدة ، واعتبروا بسجدة سورة " ص " والهادوية عكسوا ذلك كما ذكر ذلك المهدي في البحر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   وقال أحمد وجماعة يسجد في خمسة عشر موضعا ، عدا سجدتي " الحج " وسجدة " ص " .</w:t>
      </w:r>
    </w:p>
    <w:p w:rsidR="005E660D" w:rsidRPr="00276736" w:rsidRDefault="005E660D" w:rsidP="00D43B35">
      <w:pPr>
        <w:rPr>
          <w:rFonts w:ascii="Arial" w:hAnsi="Arial" w:cs="Arial"/>
          <w:sz w:val="24"/>
          <w:szCs w:val="24"/>
          <w:rtl/>
        </w:rPr>
      </w:pPr>
      <w:r w:rsidRPr="00276736">
        <w:rPr>
          <w:rFonts w:ascii="Arial" w:hAnsi="Arial" w:cs="Arial"/>
          <w:sz w:val="24"/>
          <w:szCs w:val="24"/>
          <w:rtl/>
        </w:rPr>
        <w:t>واختلفوا أيضا هل يشترط فيها ما يشترط في الصلاة من الطهارة وغيرها ؟ فاشترط ذلك جماعة ، وقال قوم : لا يشترط ؛ وقال البخاري : كان ابن عمر يسجد على غير وضوء ، وفي مسند ابن أبي شيبة : كان ابن عمر ينزل عن راحلته فيهريق الماء ، ثم يركب ، فيقرأ السجدة فيسجد وما يتوضأ ، ووافقه الشعبي على ذلك ؛ وروي عن ابن عمر أنه لا يسجد إلا وهو طاهر ، وجمع بين قوله وفعله على الطهارة من الحدث الأكبر .</w:t>
      </w:r>
    </w:p>
    <w:p w:rsidR="005E660D" w:rsidRPr="00276736" w:rsidRDefault="005E660D" w:rsidP="00D43B35">
      <w:pPr>
        <w:rPr>
          <w:rFonts w:ascii="Arial" w:hAnsi="Arial" w:cs="Arial"/>
          <w:sz w:val="24"/>
          <w:szCs w:val="24"/>
          <w:rtl/>
        </w:rPr>
      </w:pPr>
      <w:r w:rsidRPr="00276736">
        <w:rPr>
          <w:rFonts w:ascii="Arial" w:hAnsi="Arial" w:cs="Arial"/>
          <w:sz w:val="24"/>
          <w:szCs w:val="24"/>
          <w:rtl/>
        </w:rPr>
        <w:t>قلت ( القائل الصنعاني رحمه الله تعالى ) : والأصل أنه لا يشترط الطهارة إلا بدليل ، وأدلة وجوب الطهارة وردت للصلاة ، والسجدة لا تسمى صلاة ، فالدليل على من شرط ذلك ، وكذلك أوقات الكراهة ورد النهي عن الصلاة فيها ، فلا تشمل السجدة الفردة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 وهذا الحديث دل على السجود للتلاوة في المفصل ويأتي الخلاف في ذلك .</w:t>
      </w:r>
    </w:p>
    <w:p w:rsidR="005E660D" w:rsidRPr="00276736" w:rsidRDefault="005E660D" w:rsidP="00D43B35">
      <w:pPr>
        <w:rPr>
          <w:rFonts w:ascii="Arial" w:hAnsi="Arial" w:cs="Arial"/>
          <w:sz w:val="24"/>
          <w:szCs w:val="24"/>
          <w:rtl/>
        </w:rPr>
      </w:pPr>
      <w:r w:rsidRPr="00276736">
        <w:rPr>
          <w:rFonts w:ascii="Arial" w:hAnsi="Arial" w:cs="Arial"/>
          <w:sz w:val="24"/>
          <w:szCs w:val="24"/>
          <w:rtl/>
        </w:rPr>
        <w:t>ثم رأيت لابن حزم كلاما في شرح المحلى لفظه " السجود في قراءة القرآن ليس ركعة أو ركعتين فليس صلاة " وإذا كان ليس صلاة فهو جائز بلا وضوء ، وللجنب ، والحائض ، وإلى غير القبلة ، كسائر الذكر ، ولا فرق ، إذ لا يلزم الوضوء إلا للصلاة ، ولم يأت بإيجابه لغير الصلاة قرآن ، ولا سنة ، ولا إجماع ، ولا قياس .</w:t>
      </w:r>
    </w:p>
    <w:p w:rsidR="005E660D" w:rsidRPr="00276736" w:rsidRDefault="005E660D" w:rsidP="00D43B35">
      <w:pPr>
        <w:rPr>
          <w:rFonts w:ascii="Arial" w:hAnsi="Arial" w:cs="Arial"/>
          <w:sz w:val="24"/>
          <w:szCs w:val="24"/>
          <w:rtl/>
        </w:rPr>
      </w:pPr>
      <w:r w:rsidRPr="00276736">
        <w:rPr>
          <w:rFonts w:ascii="Arial" w:hAnsi="Arial" w:cs="Arial"/>
          <w:sz w:val="24"/>
          <w:szCs w:val="24"/>
          <w:rtl/>
        </w:rPr>
        <w:t>فإن قيل : السجود من الصلاة وبعض الصلاة صلاة ، ، قلنا : والتكبير بعض الصلاة ، والجلوس ، والقيام ، والسلام بعض الصلاة ، فهل يلتزمون أن لا يفعل أحد شيئا من هذه الأفعال والأقوال إلا وهو على وضوء ؟ هذا لا يقولونه ، ولا يقوله أحد ؛ انتهى .</w:t>
      </w:r>
    </w:p>
    <w:p w:rsidR="005E660D" w:rsidRPr="00276736" w:rsidRDefault="005E660D" w:rsidP="00D43B35">
      <w:pPr>
        <w:numPr>
          <w:ilvl w:val="0"/>
          <w:numId w:val="4"/>
        </w:numPr>
        <w:spacing w:after="0" w:line="240" w:lineRule="auto"/>
        <w:rPr>
          <w:rFonts w:ascii="Arial" w:hAnsi="Arial" w:cs="Arial"/>
          <w:sz w:val="24"/>
          <w:szCs w:val="24"/>
          <w:rtl/>
        </w:rPr>
      </w:pPr>
      <w:r w:rsidRPr="00276736">
        <w:rPr>
          <w:rFonts w:ascii="Arial" w:hAnsi="Arial" w:cs="Arial"/>
          <w:sz w:val="24"/>
          <w:szCs w:val="24"/>
          <w:rtl/>
        </w:rPr>
        <w:t>وقال في التاج والإكليل لمختصر خليل - (2 / 76):"</w:t>
      </w:r>
    </w:p>
    <w:p w:rsidR="005E660D" w:rsidRPr="00276736" w:rsidRDefault="005E660D" w:rsidP="00D8046B">
      <w:pPr>
        <w:rPr>
          <w:rFonts w:ascii="Arial" w:hAnsi="Arial" w:cs="Arial"/>
          <w:sz w:val="24"/>
          <w:szCs w:val="24"/>
          <w:rtl/>
        </w:rPr>
      </w:pPr>
      <w:r w:rsidRPr="00276736">
        <w:rPr>
          <w:rFonts w:ascii="Arial" w:hAnsi="Arial" w:cs="Arial"/>
          <w:sz w:val="24"/>
          <w:szCs w:val="24"/>
          <w:rtl/>
        </w:rPr>
        <w:t>ابن حبيب –[ توفي 238 , عالم الأندلس وفقيهها في عصره , رأسا في فقه المالكية ]- : وترك مالك الأخذ بالسجدة الآخرة من الحج وأنا آخذ بالسجود [و]فيها اتباعا لفعل النبي صلى الله عليه وسلم وفعل الأمة بعده .. . وترك مالك الأخذ بالسجود في النجم والانشقاق والعلق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    عبد الوهاب : لم يمنع مالك السجود في المفصل ، وإنما منع أن يكون من عزائم السجود التي </w:t>
      </w:r>
      <w:r>
        <w:rPr>
          <w:rFonts w:ascii="Arial" w:hAnsi="Arial" w:cs="Arial"/>
          <w:sz w:val="24"/>
          <w:szCs w:val="24"/>
          <w:rtl/>
        </w:rPr>
        <w:t>يعزم على الناس في السجود فيها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 ومن أحكام ابن العربي : "ثبت في الصحيح { أن أبا هريرة قرأ { إذا السماء انشقت } فسجد فيها فلما انصرف أخبرهم أن رسول الله صلى الله عليه وسلم سجد فيها } </w:t>
      </w:r>
    </w:p>
    <w:p w:rsidR="005E660D" w:rsidRPr="00276736" w:rsidRDefault="005E660D" w:rsidP="00D43B35">
      <w:pPr>
        <w:rPr>
          <w:rFonts w:ascii="Arial" w:hAnsi="Arial" w:cs="Arial"/>
          <w:sz w:val="24"/>
          <w:szCs w:val="24"/>
          <w:rtl/>
        </w:rPr>
      </w:pPr>
      <w:r w:rsidRPr="00276736">
        <w:rPr>
          <w:rFonts w:ascii="Arial" w:hAnsi="Arial" w:cs="Arial"/>
          <w:sz w:val="24"/>
          <w:szCs w:val="24"/>
          <w:u w:val="single"/>
          <w:rtl/>
        </w:rPr>
        <w:t>وقد قال مالك : إنها ليست من عزائم السجود والصحيح أنها منه وهي رواية المدنيين عنه وقد اعتضد فيها القرآن والسنة .</w:t>
      </w:r>
    </w:p>
    <w:p w:rsidR="005E660D" w:rsidRPr="00276736" w:rsidRDefault="005E660D" w:rsidP="00D43B35">
      <w:pPr>
        <w:rPr>
          <w:rFonts w:ascii="Arial" w:hAnsi="Arial" w:cs="Arial"/>
          <w:sz w:val="24"/>
          <w:szCs w:val="24"/>
          <w:rtl/>
        </w:rPr>
      </w:pPr>
      <w:r w:rsidRPr="00276736">
        <w:rPr>
          <w:rFonts w:ascii="Arial" w:hAnsi="Arial" w:cs="Arial"/>
          <w:sz w:val="24"/>
          <w:szCs w:val="24"/>
          <w:rtl/>
        </w:rPr>
        <w:t xml:space="preserve">ولما أممت بالناس تركت قراءة هذه السورة لأني إن سجدت أنكروا ، وإن تركت كان تقصيرا مني فاجتنبتها إلا إذا صليت وحدي ". </w:t>
      </w:r>
    </w:p>
    <w:p w:rsidR="005E660D" w:rsidRPr="00276736" w:rsidRDefault="005E660D" w:rsidP="00D43B35">
      <w:pPr>
        <w:rPr>
          <w:rFonts w:ascii="Arial" w:hAnsi="Arial" w:cs="Arial"/>
          <w:sz w:val="24"/>
          <w:szCs w:val="24"/>
          <w:rtl/>
        </w:rPr>
      </w:pPr>
      <w:r w:rsidRPr="00276736">
        <w:rPr>
          <w:rFonts w:ascii="Arial" w:hAnsi="Arial" w:cs="Arial"/>
          <w:sz w:val="24"/>
          <w:szCs w:val="24"/>
          <w:rtl/>
        </w:rPr>
        <w:t>وقال ابن رشد  في البيان والتحصيل - (18 / 106 – 107 ) :"</w:t>
      </w:r>
    </w:p>
    <w:p w:rsidR="005E660D" w:rsidRPr="00276736" w:rsidRDefault="005E660D" w:rsidP="00D43B35">
      <w:pPr>
        <w:rPr>
          <w:rFonts w:ascii="Arial" w:hAnsi="Arial" w:cs="Arial"/>
          <w:sz w:val="24"/>
          <w:szCs w:val="24"/>
          <w:rtl/>
        </w:rPr>
      </w:pPr>
      <w:r w:rsidRPr="00276736">
        <w:rPr>
          <w:rFonts w:ascii="Arial" w:hAnsi="Arial" w:cs="Arial"/>
          <w:sz w:val="24"/>
          <w:szCs w:val="24"/>
          <w:rtl/>
        </w:rPr>
        <w:t>قال وحدثنى ابن القاسم عن مالك بن أنس أن عمر بن عبد العزيز أمر محمد بن قيس القاضى أن يخرج إلى الناس فيأمرهم أن يسجدوا فى " إذا السماء انشقت " قال ابن القاسم سألت مالكاً عنه فلم ير العمل به ، وهو رأيى لا فى النافلة ولا غيرها .</w:t>
      </w:r>
      <w:r>
        <w:rPr>
          <w:rFonts w:ascii="Arial" w:hAnsi="Arial" w:cs="Arial" w:hint="cs"/>
          <w:sz w:val="24"/>
          <w:szCs w:val="24"/>
          <w:rtl/>
        </w:rPr>
        <w:t>=</w:t>
      </w:r>
    </w:p>
    <w:p w:rsidR="005E660D" w:rsidRPr="00276736" w:rsidRDefault="005E660D" w:rsidP="00276736">
      <w:pPr>
        <w:rPr>
          <w:rFonts w:ascii="Arial" w:hAnsi="Arial" w:cs="Arial"/>
          <w:sz w:val="24"/>
          <w:szCs w:val="24"/>
          <w:rtl/>
        </w:rPr>
      </w:pPr>
      <w:r>
        <w:rPr>
          <w:rFonts w:ascii="Arial" w:hAnsi="Arial" w:cs="Arial"/>
          <w:sz w:val="24"/>
          <w:szCs w:val="24"/>
          <w:lang w:val="fr-FR"/>
        </w:rPr>
        <w:t>=</w:t>
      </w:r>
      <w:r w:rsidRPr="00276736">
        <w:rPr>
          <w:rFonts w:ascii="Arial" w:hAnsi="Arial" w:cs="Arial"/>
          <w:sz w:val="24"/>
          <w:szCs w:val="24"/>
          <w:rtl/>
        </w:rPr>
        <w:t xml:space="preserve">قال محمد بن رشد : عزائم سجود القرآن عند مالك إحدى عشرة سجدة ليس فى المفصل منها شئ ، فالتي ليست من العزائم عنده آخر الحج ، وسجدة والنجم ، وإذا السماء انشقت ، واقرأ باسم ربك . وإنما لم يرها من العزائم لما جاء فيها من الاختلاف ، فقد روي أنه ليس فى الحج إلا سجدة واحدة ، وأن رسول الله - صلى الله عليه وسلم - لم يسجد فى المفصل منذ تحول إلى المدينة . </w:t>
      </w:r>
    </w:p>
    <w:p w:rsidR="005E660D" w:rsidRPr="00276736" w:rsidRDefault="005E660D" w:rsidP="00276736">
      <w:pPr>
        <w:rPr>
          <w:rFonts w:ascii="Arial" w:hAnsi="Arial" w:cs="Arial"/>
          <w:sz w:val="24"/>
          <w:szCs w:val="24"/>
          <w:rtl/>
        </w:rPr>
      </w:pPr>
      <w:r w:rsidRPr="00276736">
        <w:rPr>
          <w:rFonts w:ascii="Arial" w:hAnsi="Arial" w:cs="Arial"/>
          <w:sz w:val="24"/>
          <w:szCs w:val="24"/>
          <w:u w:val="single"/>
          <w:rtl/>
        </w:rPr>
        <w:t>وذهب ابن وهب</w:t>
      </w:r>
      <w:r w:rsidRPr="00276736">
        <w:rPr>
          <w:rFonts w:ascii="Arial" w:hAnsi="Arial" w:cs="Arial"/>
          <w:sz w:val="24"/>
          <w:szCs w:val="24"/>
          <w:rtl/>
        </w:rPr>
        <w:t xml:space="preserve"> – [مولده ووفاته بمصر فقيه من الأئمة من أصحاب مالك , جمع بين الفقه والحديث والعبادة , توفي 197هجرية] -</w:t>
      </w:r>
      <w:r w:rsidRPr="00276736">
        <w:rPr>
          <w:rFonts w:ascii="Arial" w:hAnsi="Arial" w:cs="Arial"/>
          <w:sz w:val="24"/>
          <w:szCs w:val="24"/>
          <w:u w:val="single"/>
          <w:rtl/>
        </w:rPr>
        <w:t xml:space="preserve"> إلى أنها كلها من العزائم ، وروى ذلك عن مالك ، وهو اختيار ابن حبيب .</w:t>
      </w:r>
    </w:p>
    <w:p w:rsidR="005E660D" w:rsidRPr="00276736" w:rsidRDefault="005E660D" w:rsidP="00276736">
      <w:pPr>
        <w:rPr>
          <w:rFonts w:ascii="Arial" w:hAnsi="Arial" w:cs="Arial"/>
          <w:sz w:val="24"/>
          <w:szCs w:val="24"/>
          <w:rtl/>
        </w:rPr>
      </w:pPr>
      <w:r w:rsidRPr="00276736">
        <w:rPr>
          <w:rFonts w:ascii="Arial" w:hAnsi="Arial" w:cs="Arial"/>
          <w:sz w:val="24"/>
          <w:szCs w:val="24"/>
          <w:rtl/>
        </w:rPr>
        <w:t>وروي عن علي بن أبى طالب أنه قال : عزائم السجود أربعة : الم تنزيل ، وحم تنزيل ، والنجم ، واقرأ باسم ربك .</w:t>
      </w:r>
    </w:p>
    <w:p w:rsidR="005E660D" w:rsidRPr="00276736" w:rsidRDefault="005E660D" w:rsidP="00276736">
      <w:pPr>
        <w:rPr>
          <w:rFonts w:ascii="Arial" w:hAnsi="Arial" w:cs="Arial"/>
          <w:sz w:val="24"/>
          <w:szCs w:val="24"/>
          <w:rtl/>
        </w:rPr>
      </w:pPr>
      <w:r w:rsidRPr="00276736">
        <w:rPr>
          <w:rFonts w:ascii="Arial" w:hAnsi="Arial" w:cs="Arial"/>
          <w:sz w:val="24"/>
          <w:szCs w:val="24"/>
          <w:rtl/>
        </w:rPr>
        <w:t xml:space="preserve">    وقال بعض العلماء الذى يوجبه النظر أن يسجد من ذلك فيما جاء على سبيل الخبر, ولا يسجد من ذلك فيما جاء على سبيل الأمر ، لأن ما جاء منها على سبيل الأمر يحمل على السجود الواجب فى الصلاة المفروضة . وعلى هذا يأتى مذهب مالك إذا اعتبرته ، لأن جميع ما لم ير فيه السجود جاء على سبيل الأمر ، وجميع ما رأى فيه السجود جاء على سبيل الخبر .</w:t>
      </w:r>
    </w:p>
    <w:p w:rsidR="005E660D" w:rsidRPr="00276736" w:rsidRDefault="005E660D" w:rsidP="00276736">
      <w:pPr>
        <w:rPr>
          <w:rFonts w:ascii="Arial" w:hAnsi="Arial" w:cs="Arial"/>
          <w:sz w:val="24"/>
          <w:szCs w:val="24"/>
          <w:rtl/>
        </w:rPr>
      </w:pPr>
      <w:r w:rsidRPr="00276736">
        <w:rPr>
          <w:rFonts w:ascii="Arial" w:hAnsi="Arial" w:cs="Arial"/>
          <w:sz w:val="24"/>
          <w:szCs w:val="24"/>
          <w:rtl/>
        </w:rPr>
        <w:t>فإن قيل : سجدة إذا السماء انشقت جاءت على سبيل الخبر ولا يسجد فيها عنده .</w:t>
      </w:r>
    </w:p>
    <w:p w:rsidR="005E660D" w:rsidRPr="00276736" w:rsidRDefault="005E660D" w:rsidP="00276736">
      <w:pPr>
        <w:rPr>
          <w:rFonts w:ascii="Arial" w:hAnsi="Arial" w:cs="Arial"/>
          <w:sz w:val="24"/>
          <w:szCs w:val="24"/>
        </w:rPr>
      </w:pPr>
      <w:r w:rsidRPr="00276736">
        <w:rPr>
          <w:rFonts w:ascii="Arial" w:hAnsi="Arial" w:cs="Arial"/>
          <w:sz w:val="24"/>
          <w:szCs w:val="24"/>
          <w:rtl/>
        </w:rPr>
        <w:t>قيل له الوعيد المذكور فيها يقوم مقام الأمر . فإن قيل سجدة حم السجدة على سبيل الأمر ويسجد فيها عنده . قيل له : المعنى فيها الإخبار عن فعل الكفار الذين لا يسجدون لله ويسجدون للشمس والقمر ، والنهى عن التشبه بهم فى ذلك ، لأن الأمر لمجرد السجود لله فيحمل على سجود الصلاة ، ويدل على ذلك قوله فى آخر الأية : " فإن استكبروا فالذين عند ربك يسبحون له بالليل والنهار وهم لا يسئمون " لأن المعنى فى ذلك فإن استكبر الكفار عن السجود لله, فالذين عنده  لا  يستكبرون عن ذلك . وقد اختار بعض العلماء السجود عند قوله "وهم لا يسئمون " ليكون عند ذكر الإخبار على الأصل الذى ذكرناه " .</w:t>
      </w:r>
    </w:p>
  </w:footnote>
  <w:footnote w:id="457">
    <w:p w:rsidR="005E660D" w:rsidRPr="00276736" w:rsidRDefault="005E660D" w:rsidP="00276736">
      <w:pPr>
        <w:rPr>
          <w:rFonts w:ascii="Arial" w:hAnsi="Arial" w:cs="Arial"/>
          <w:sz w:val="24"/>
          <w:szCs w:val="24"/>
          <w:rtl/>
        </w:rPr>
      </w:pPr>
      <w:r w:rsidRPr="00276736">
        <w:rPr>
          <w:rStyle w:val="Appelnotedebasdep"/>
          <w:rFonts w:ascii="Arial" w:hAnsi="Arial" w:cs="Arial"/>
          <w:sz w:val="24"/>
          <w:szCs w:val="24"/>
        </w:rPr>
        <w:footnoteRef/>
      </w:r>
      <w:r w:rsidRPr="00276736">
        <w:rPr>
          <w:rFonts w:ascii="Arial" w:hAnsi="Arial" w:cs="Arial"/>
          <w:sz w:val="24"/>
          <w:szCs w:val="24"/>
          <w:rtl/>
        </w:rPr>
        <w:t xml:space="preserve"> - قال الصنعاني في سبل السلام ( 1 / 363 – 364 ) :"وقد خالف فيه مالك – وقال : لا سجود في المفصل .</w:t>
      </w:r>
    </w:p>
    <w:p w:rsidR="005E660D" w:rsidRPr="00F7144F" w:rsidRDefault="005E660D" w:rsidP="00276736">
      <w:pPr>
        <w:rPr>
          <w:sz w:val="24"/>
          <w:szCs w:val="24"/>
          <w:rtl/>
        </w:rPr>
      </w:pPr>
      <w:r w:rsidRPr="00276736">
        <w:rPr>
          <w:rFonts w:ascii="Arial" w:hAnsi="Arial" w:cs="Arial"/>
          <w:sz w:val="24"/>
          <w:szCs w:val="24"/>
          <w:rtl/>
        </w:rPr>
        <w:t>– محتجا : بما روي عن ابن عباس " أنه صلى الله عليه وسلم لم يسجد في شيء من المفصل منذ تحول إلى المدينة " أخرجه أبو داود[1208 وضعفه الألباني] . وهو ضعيف الإسناد , فيه أبو قدامة</w:t>
      </w:r>
      <w:r w:rsidRPr="00F7144F">
        <w:rPr>
          <w:rFonts w:hint="cs"/>
          <w:sz w:val="24"/>
          <w:szCs w:val="24"/>
          <w:rtl/>
        </w:rPr>
        <w:t xml:space="preserve"> واسمه الحارث بن عبد الله , إيادي , بصري , ولا يحتج بحديثه كما قال الحافظ المنذري في مختصر السنن. </w:t>
      </w:r>
    </w:p>
    <w:p w:rsidR="005E660D" w:rsidRPr="005D7D19" w:rsidRDefault="005E660D" w:rsidP="00D43B35">
      <w:pPr>
        <w:numPr>
          <w:ilvl w:val="0"/>
          <w:numId w:val="4"/>
        </w:numPr>
        <w:spacing w:after="0" w:line="240" w:lineRule="auto"/>
        <w:rPr>
          <w:rFonts w:ascii="Arial" w:hAnsi="Arial" w:cs="Arial"/>
          <w:sz w:val="24"/>
          <w:szCs w:val="24"/>
        </w:rPr>
      </w:pPr>
      <w:r w:rsidRPr="005D7D19">
        <w:rPr>
          <w:rFonts w:ascii="Arial" w:hAnsi="Arial" w:cs="Arial"/>
          <w:sz w:val="24"/>
          <w:szCs w:val="24"/>
          <w:rtl/>
        </w:rPr>
        <w:t xml:space="preserve">ومحتجا أيضا بقوله " عن زيد بن ثابت رضي الله عنه قال :قرأت على النبي صلى الله عليه وسلم النجم فلم يسجد فيها "متفق عليه . وزيد من أهل المدينة وقراءته بها كانت في المدينة , قال مالك : فأيد حديث ابن عباس"    </w:t>
      </w:r>
    </w:p>
    <w:p w:rsidR="005E660D" w:rsidRPr="00F7144F" w:rsidRDefault="005E660D" w:rsidP="00D43B35">
      <w:pPr>
        <w:ind w:left="720"/>
        <w:rPr>
          <w:sz w:val="24"/>
          <w:szCs w:val="24"/>
        </w:rPr>
      </w:pPr>
      <w:r w:rsidRPr="005D7D19">
        <w:rPr>
          <w:rFonts w:ascii="Arial" w:hAnsi="Arial" w:cs="Arial"/>
          <w:sz w:val="24"/>
          <w:szCs w:val="24"/>
          <w:rtl/>
        </w:rPr>
        <w:t xml:space="preserve">   وأجيب عنه بأنه ترك السجود تارة وفعله تارة دليل السنية أو لمانع عارض ذلك , ومع ثبوت حديث زيد فهو نافٍ وحديث غيره – وهو ابن عباس – مثبتٌ , والمثبت مقدم ".</w:t>
      </w:r>
    </w:p>
  </w:footnote>
  <w:footnote w:id="45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1005 , 1008 و 3676 ومسلم 902 .</w:t>
      </w:r>
    </w:p>
  </w:footnote>
  <w:footnote w:id="459">
    <w:p w:rsidR="005E660D" w:rsidRPr="005D7D19" w:rsidRDefault="005E660D" w:rsidP="005D7D19">
      <w:pPr>
        <w:rPr>
          <w:rFonts w:ascii="Arial" w:hAnsi="Arial" w:cs="Arial"/>
          <w:sz w:val="24"/>
          <w:szCs w:val="24"/>
          <w:rtl/>
        </w:rPr>
      </w:pPr>
      <w:r w:rsidRPr="00F7144F">
        <w:rPr>
          <w:rStyle w:val="Appelnotedebasdep"/>
          <w:sz w:val="24"/>
          <w:szCs w:val="24"/>
        </w:rPr>
        <w:footnoteRef/>
      </w:r>
      <w:r w:rsidRPr="005D7D19">
        <w:rPr>
          <w:rFonts w:ascii="Arial" w:hAnsi="Arial" w:cs="Arial"/>
          <w:sz w:val="24"/>
          <w:szCs w:val="24"/>
          <w:rtl/>
        </w:rPr>
        <w:t>- وقد رد الشيخ ألألباني هذه القصة في رسالة سماها " نصب المجانيق لنسف قصة الغرانيق " وقد أجاد فيها وأفاد كعادته في مؤلفاته .</w:t>
      </w:r>
    </w:p>
    <w:p w:rsidR="005E660D" w:rsidRPr="00F7144F" w:rsidRDefault="005E660D" w:rsidP="00D43B35">
      <w:pPr>
        <w:pStyle w:val="Notedebasdepage"/>
        <w:rPr>
          <w:sz w:val="24"/>
          <w:szCs w:val="24"/>
          <w:rtl/>
        </w:rPr>
      </w:pPr>
    </w:p>
  </w:footnote>
  <w:footnote w:id="460">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1036 , 1037 .</w:t>
      </w:r>
    </w:p>
  </w:footnote>
  <w:footnote w:id="46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935.</w:t>
      </w:r>
    </w:p>
  </w:footnote>
  <w:footnote w:id="462">
    <w:p w:rsidR="005E660D" w:rsidRPr="005D7D19" w:rsidRDefault="005E660D" w:rsidP="00D43B35">
      <w:pPr>
        <w:ind w:right="720"/>
        <w:rPr>
          <w:rFonts w:ascii="Arial" w:hAnsi="Arial" w:cs="Arial"/>
          <w:sz w:val="24"/>
          <w:szCs w:val="24"/>
          <w:rtl/>
        </w:rPr>
      </w:pPr>
      <w:r w:rsidRPr="00F7144F">
        <w:rPr>
          <w:rStyle w:val="Appelnotedebasdep"/>
          <w:sz w:val="24"/>
          <w:szCs w:val="24"/>
        </w:rPr>
        <w:footnoteRef/>
      </w:r>
      <w:r w:rsidRPr="00F7144F">
        <w:rPr>
          <w:rFonts w:hint="cs"/>
          <w:sz w:val="24"/>
          <w:szCs w:val="24"/>
          <w:rtl/>
        </w:rPr>
        <w:t xml:space="preserve">- </w:t>
      </w:r>
      <w:r w:rsidRPr="005D7D19">
        <w:rPr>
          <w:rFonts w:ascii="Arial" w:hAnsi="Arial" w:cs="Arial"/>
          <w:sz w:val="24"/>
          <w:szCs w:val="24"/>
          <w:rtl/>
        </w:rPr>
        <w:t>وقال الطحاوي في شرح مشكل الاثار الحديث رقم 3080 :" أنه لا دلالة فيما ذكر أيضا في نفي السجود من المفصل , وإن كان الذي كان من زيد بن ثابت أيضا بالمدينة , لأنه قد يجوز أن يكون ترك رسول الله صلى الله عليه وسلم السجود فيها حينئذ كان لمعنى منعه من ذلك , إما لأنه كان في وقت لا يصلح السجود فيه من الأوقات التي نهى عن الصلاة فيها , أو لأنه كان على غير طهارة من حدث كان منه , أو لأن التالي لسجدة قد كان له السجود فيها , والترك لها.  كما قد كان على ذلك غير واحد من أصحابه صلى الله عليه وسلم , منهم سلمان الفارسي ".</w:t>
      </w:r>
    </w:p>
    <w:p w:rsidR="005E660D" w:rsidRPr="00F7144F" w:rsidRDefault="005E660D" w:rsidP="00D43B35">
      <w:pPr>
        <w:pStyle w:val="Notedebasdepage"/>
        <w:rPr>
          <w:sz w:val="24"/>
          <w:szCs w:val="24"/>
          <w:rtl/>
        </w:rPr>
      </w:pPr>
    </w:p>
  </w:footnote>
  <w:footnote w:id="463">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2754 في الأوسط .</w:t>
      </w:r>
    </w:p>
  </w:footnote>
  <w:footnote w:id="46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عبد الرزاق في المصنف 5677, وعنده زيادة " قال أبو بكر : وأنا أسجد فيها وفي جميع السجود إذا كنت وحدي .</w:t>
      </w:r>
    </w:p>
  </w:footnote>
  <w:footnote w:id="465">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1033 , 3256 .</w:t>
      </w:r>
    </w:p>
  </w:footnote>
  <w:footnote w:id="466">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تحت رقم 3315 و 5775 ...</w:t>
      </w:r>
    </w:p>
  </w:footnote>
  <w:footnote w:id="467">
    <w:p w:rsidR="005E660D" w:rsidRPr="005D7D19" w:rsidRDefault="005E660D" w:rsidP="00D43B35">
      <w:pPr>
        <w:rPr>
          <w:rFonts w:ascii="Arial" w:hAnsi="Arial" w:cs="Arial"/>
          <w:sz w:val="24"/>
          <w:szCs w:val="24"/>
          <w:rtl/>
        </w:rPr>
      </w:pPr>
      <w:r w:rsidRPr="00F7144F">
        <w:rPr>
          <w:rStyle w:val="Appelnotedebasdep"/>
          <w:sz w:val="24"/>
          <w:szCs w:val="24"/>
        </w:rPr>
        <w:footnoteRef/>
      </w:r>
      <w:r w:rsidRPr="00F7144F">
        <w:rPr>
          <w:rFonts w:hint="cs"/>
          <w:sz w:val="24"/>
          <w:szCs w:val="24"/>
          <w:rtl/>
          <w:lang w:bidi="ar-MA"/>
        </w:rPr>
        <w:t xml:space="preserve">- </w:t>
      </w:r>
      <w:r w:rsidRPr="005D7D19">
        <w:rPr>
          <w:rFonts w:ascii="Arial" w:hAnsi="Arial" w:cs="Arial"/>
          <w:sz w:val="24"/>
          <w:szCs w:val="24"/>
          <w:rtl/>
        </w:rPr>
        <w:t>" ومن لم يسجدهما " أي السجدتين " فلا يقرأهما " قال القاري في المرقاة أي آيتي السجدة حتى لا يأثم بترك السجدة ، وهو يؤيد وجوب سجدة التلاوة . ووجه النهي أن السجدة شرعت في حق التالي بتلاوته والإتيان بها من حق التلاوة ، فإذا كان بصدد التضييع فالأولى به تركها لأنها إما واجبة فيأثم بتركها أو سنة فيتضرر بالتهاون بها ، كذا ذكر الطيبي .=</w:t>
      </w:r>
    </w:p>
    <w:p w:rsidR="005E660D" w:rsidRPr="005D7D19" w:rsidRDefault="005E660D" w:rsidP="00FC461D">
      <w:pPr>
        <w:rPr>
          <w:rFonts w:ascii="Arial" w:hAnsi="Arial" w:cs="Arial"/>
          <w:sz w:val="24"/>
          <w:szCs w:val="24"/>
          <w:rtl/>
          <w:lang w:bidi="ar-MA"/>
        </w:rPr>
      </w:pPr>
      <w:r w:rsidRPr="005D7D19">
        <w:rPr>
          <w:rFonts w:ascii="Arial" w:hAnsi="Arial" w:cs="Arial"/>
          <w:sz w:val="24"/>
          <w:szCs w:val="24"/>
          <w:rtl/>
        </w:rPr>
        <w:t xml:space="preserve"> =  قال ابن الهمام : والسجدة الثانية في الحج عندنا لأنها مقرونة بالأمر بالركوع ، والمعهود في مثله من القرآن كونه من أوامر ما هو ركن الصلاة بالاستقراء نحو { اسجدي واركعي مع الراكعين } انتهى ما في المرقاة .نقلا من تحفة الأحوذي 2 / 116 .</w:t>
      </w:r>
    </w:p>
  </w:footnote>
  <w:footnote w:id="468">
    <w:p w:rsidR="005E660D" w:rsidRPr="005D7D19" w:rsidRDefault="005E660D" w:rsidP="00D43B35">
      <w:pPr>
        <w:rPr>
          <w:rFonts w:ascii="Arial" w:hAnsi="Arial" w:cs="Arial"/>
          <w:sz w:val="24"/>
          <w:szCs w:val="24"/>
          <w:rtl/>
        </w:rPr>
      </w:pPr>
      <w:r w:rsidRPr="005D7D19">
        <w:rPr>
          <w:rStyle w:val="Appelnotedebasdep"/>
          <w:rFonts w:ascii="Arial" w:hAnsi="Arial" w:cs="Arial"/>
          <w:sz w:val="24"/>
          <w:szCs w:val="24"/>
        </w:rPr>
        <w:footnoteRef/>
      </w:r>
      <w:r w:rsidRPr="005D7D19">
        <w:rPr>
          <w:rFonts w:ascii="Arial" w:hAnsi="Arial" w:cs="Arial"/>
          <w:sz w:val="24"/>
          <w:szCs w:val="24"/>
          <w:rtl/>
          <w:lang w:bidi="ar-MA"/>
        </w:rPr>
        <w:t xml:space="preserve">- </w:t>
      </w:r>
      <w:r w:rsidRPr="005D7D19">
        <w:rPr>
          <w:rFonts w:ascii="Arial" w:hAnsi="Arial" w:cs="Arial"/>
          <w:sz w:val="24"/>
          <w:szCs w:val="24"/>
          <w:rtl/>
        </w:rPr>
        <w:t xml:space="preserve">والحديث قال عنه الألباني صحيح في مشكاة المصابيح 1030 , وحسن في صحيح سنن الترمذي 578 , وضعيف في ضعيف سنن أبي داود 250 وضعيف الجامع 3982.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وقال المباركفوري في تحفة الأحوذي - (2 / 116)</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وقوله[ أي قول الترمذي ] : ( هذا حديث ليس إسناده بالقوي ) وأخرجه أحمد وأبو داود . قال ميرك : يريد أن في إسناده عبد الله بن لهيعة ومشرح بن هاعان وفيهما كلام ، لكن الحديث صحيح أخرجه الحاكم في مستدركه من غير طريقهما يعني من غير طريق أبي داود والترمذي ، وأقره الذهبي على تصحيحه قاله الشيخ الجزري . كذا في المرقاة . وقال الحافظ في التلخيص بعد ذكر حديث الباب ما لفظه :" وفيه ابن لهيعة وهو ضعيف ، وقد ذكر الحاكم أنه تفرد به وأكده الحاكم بأن الرواية صحت فيه من قول عمر وابنه وابن مسعود وابن عباس وأبي الدرداء وأبي موسى وعمار ثم ساقها موقوفة عنهم ، وأكده البيهقي بما رواه في المعرفة من طريق خالد بن معدان مرسلا . انتهى .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حديث الباب هذا ضعيف لكنه معتضد بحديث عمرو بن العاص وقد تقدم تخريجه وبرواية مرسلة وبآثار الصحابة رضي الله تعالى عنهم كما ستعرف ، فهو مقدم على الاستقراء =</w:t>
      </w:r>
    </w:p>
    <w:p w:rsidR="005E660D" w:rsidRPr="005D7D19" w:rsidRDefault="005E660D" w:rsidP="00D43B35">
      <w:pPr>
        <w:rPr>
          <w:rFonts w:ascii="Arial" w:hAnsi="Arial" w:cs="Arial"/>
          <w:sz w:val="24"/>
          <w:szCs w:val="24"/>
          <w:rtl/>
        </w:rPr>
      </w:pPr>
      <w:r w:rsidRPr="00F7144F">
        <w:rPr>
          <w:rFonts w:hint="cs"/>
          <w:sz w:val="24"/>
          <w:szCs w:val="24"/>
          <w:rtl/>
        </w:rPr>
        <w:t xml:space="preserve">= </w:t>
      </w:r>
      <w:r w:rsidRPr="005D7D19">
        <w:rPr>
          <w:rFonts w:ascii="Arial" w:hAnsi="Arial" w:cs="Arial"/>
          <w:sz w:val="24"/>
          <w:szCs w:val="24"/>
          <w:rtl/>
        </w:rPr>
        <w:t xml:space="preserve">الذي ذكره ابن الهمام ، </w:t>
      </w:r>
      <w:r w:rsidRPr="005D7D19">
        <w:rPr>
          <w:rFonts w:ascii="Arial" w:hAnsi="Arial" w:cs="Arial"/>
          <w:sz w:val="24"/>
          <w:szCs w:val="24"/>
          <w:u w:val="single"/>
          <w:rtl/>
        </w:rPr>
        <w:t xml:space="preserve">فالقول الراجح المعول عليه أن في سورة الحج سجدتين والله تعالى أعلم </w:t>
      </w:r>
      <w:r w:rsidRPr="005D7D19">
        <w:rPr>
          <w:rFonts w:ascii="Arial" w:hAnsi="Arial" w:cs="Arial"/>
          <w:sz w:val="24"/>
          <w:szCs w:val="24"/>
          <w:rtl/>
        </w:rPr>
        <w:t>.وحديث عمرو بن العاص رواه أبو داود وابن ماجه عن عمرو بن العاص أن النبي صلى الله عليه وسلم أقرأه خمس عشرة سجدة في القرآن منها ثلاث في المفصل وفي سورة الحج سجدتان ، والحديث سكت عنه أبو داود والمنذري ، وقال الحافظ في التلخيص " حسنه المنذري والنووي وضعفه عبد الحق وابن القطان وفيه عبد الله بن منين وهو مجهول ، والراوي عنه الحارث بن سعيد العتقي وهو لا يعرف أيضا . وقال ابن ماكولا ليس له غير هذا الحديث" انتهى كلام الحافظ .[ وضعفه الشيخ الألباني رحمه الله تعالى في ضعيف سنن أبي داود 1401 وضعيف سنن ابن ماجه 1066]</w:t>
      </w:r>
    </w:p>
    <w:p w:rsidR="005E660D" w:rsidRPr="005D7D19" w:rsidRDefault="005E660D" w:rsidP="00D43B35">
      <w:pPr>
        <w:rPr>
          <w:rFonts w:ascii="Arial" w:hAnsi="Arial" w:cs="Arial"/>
          <w:sz w:val="24"/>
          <w:szCs w:val="24"/>
          <w:rtl/>
        </w:rPr>
      </w:pPr>
      <w:r w:rsidRPr="005D7D19">
        <w:rPr>
          <w:rFonts w:ascii="Arial" w:hAnsi="Arial" w:cs="Arial"/>
          <w:sz w:val="24"/>
          <w:szCs w:val="24"/>
          <w:rtl/>
        </w:rPr>
        <w:t>قلت ( القائل المباركفوري ): قال الحافظ في التقريب : عبد الله بن منين بنون مصغرا اليحصبي المصري وثقه يعقوب بن سفيان.انتهى  وقال في ترجمة الحارث بن سعيد العتقي أنه مقبول ، فالظاهر أن هذا الحديث حسن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وفيه دليل على أن مواضع السجود خمسة عشر موضعا ، وإليه ذهب أحمد والليث وإسحاق وابن وهب وطائفة من أهل العلم . </w:t>
      </w:r>
    </w:p>
    <w:p w:rsidR="005E660D" w:rsidRPr="005D7D19" w:rsidRDefault="005E660D" w:rsidP="00D43B35">
      <w:pPr>
        <w:rPr>
          <w:rFonts w:ascii="Arial" w:hAnsi="Arial" w:cs="Arial"/>
          <w:sz w:val="24"/>
          <w:szCs w:val="24"/>
          <w:rtl/>
        </w:rPr>
      </w:pPr>
      <w:r w:rsidRPr="005D7D19">
        <w:rPr>
          <w:rFonts w:ascii="Arial" w:hAnsi="Arial" w:cs="Arial"/>
          <w:sz w:val="24"/>
          <w:szCs w:val="24"/>
          <w:rtl/>
        </w:rPr>
        <w:t>قال الطيبي : واختلفوا في عدة سجدات القرآن .</w:t>
      </w:r>
    </w:p>
    <w:p w:rsidR="005E660D" w:rsidRPr="005D7D19" w:rsidRDefault="005E660D" w:rsidP="00D43B35">
      <w:pPr>
        <w:rPr>
          <w:rFonts w:ascii="Arial" w:hAnsi="Arial" w:cs="Arial"/>
          <w:sz w:val="24"/>
          <w:szCs w:val="24"/>
          <w:rtl/>
        </w:rPr>
      </w:pPr>
      <w:r w:rsidRPr="005D7D19">
        <w:rPr>
          <w:rFonts w:ascii="Arial" w:hAnsi="Arial" w:cs="Arial"/>
          <w:sz w:val="24"/>
          <w:szCs w:val="24"/>
          <w:rtl/>
        </w:rPr>
        <w:t>-فقال أحمد : خمس عشرة أخذا بظاهر حديث عمرو بن العاص فأدخل سجدة " ص " فيها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-وقال الشافعي أربع عشرة سجدة منها ثنتان في الحج وثلاث في المفصل وليست سجدة ص منهن بل هي سجدة شكر . </w:t>
      </w:r>
    </w:p>
    <w:p w:rsidR="005E660D" w:rsidRPr="005D7D19" w:rsidRDefault="005E660D" w:rsidP="00D43B35">
      <w:pPr>
        <w:rPr>
          <w:rFonts w:ascii="Arial" w:hAnsi="Arial" w:cs="Arial"/>
          <w:sz w:val="24"/>
          <w:szCs w:val="24"/>
          <w:rtl/>
        </w:rPr>
      </w:pPr>
      <w:r w:rsidRPr="005D7D19">
        <w:rPr>
          <w:rFonts w:ascii="Arial" w:hAnsi="Arial" w:cs="Arial"/>
          <w:sz w:val="24"/>
          <w:szCs w:val="24"/>
          <w:rtl/>
        </w:rPr>
        <w:t>-وقال أبو حنيفة : أربع عشرة فأسقط الثانية من الحج وأثبت سجدة ص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-وقال مالك : إحدى عشرة فأسقط سجدة ص وسجدات المفصل  . انتهى كلام الطيبي .</w:t>
      </w:r>
    </w:p>
    <w:p w:rsidR="005E660D" w:rsidRPr="005D7D19" w:rsidRDefault="005E660D" w:rsidP="00D43B35">
      <w:pPr>
        <w:rPr>
          <w:rFonts w:ascii="Arial" w:hAnsi="Arial" w:cs="Arial"/>
          <w:sz w:val="24"/>
          <w:szCs w:val="24"/>
          <w:rtl/>
        </w:rPr>
      </w:pPr>
      <w:r w:rsidRPr="005D7D19">
        <w:rPr>
          <w:rFonts w:ascii="Arial" w:hAnsi="Arial" w:cs="Arial"/>
          <w:sz w:val="24"/>
          <w:szCs w:val="24"/>
          <w:rtl/>
        </w:rPr>
        <w:t xml:space="preserve"> قلت : الظاهر هو ما ذهب إليه الإمام أحمد وهو مذهب الشافعي أيضا على ما حكى الترمذي وهو رواية عن مالك وهو مذهب الليث وغيره كما عرفت .</w:t>
      </w:r>
    </w:p>
    <w:p w:rsidR="005E660D" w:rsidRPr="005D7D19" w:rsidRDefault="005E660D" w:rsidP="00D43B35">
      <w:pPr>
        <w:rPr>
          <w:rFonts w:ascii="Arial" w:hAnsi="Arial" w:cs="Arial"/>
          <w:sz w:val="24"/>
          <w:szCs w:val="24"/>
          <w:rtl/>
        </w:rPr>
      </w:pPr>
      <w:r w:rsidRPr="005D7D19">
        <w:rPr>
          <w:rFonts w:ascii="Arial" w:hAnsi="Arial" w:cs="Arial"/>
          <w:sz w:val="24"/>
          <w:szCs w:val="24"/>
          <w:rtl/>
        </w:rPr>
        <w:t>فائدة :</w:t>
      </w:r>
    </w:p>
    <w:p w:rsidR="005E660D" w:rsidRPr="005D7D19" w:rsidRDefault="005E660D" w:rsidP="00D43B35">
      <w:pPr>
        <w:rPr>
          <w:rFonts w:ascii="Arial" w:hAnsi="Arial" w:cs="Arial"/>
          <w:sz w:val="24"/>
          <w:szCs w:val="24"/>
          <w:rtl/>
        </w:rPr>
      </w:pPr>
      <w:r w:rsidRPr="005D7D19">
        <w:rPr>
          <w:rFonts w:ascii="Arial" w:hAnsi="Arial" w:cs="Arial"/>
          <w:sz w:val="24"/>
          <w:szCs w:val="24"/>
          <w:rtl/>
        </w:rPr>
        <w:t>اعلم أن أول مواضع السجود خاتمة الأعراف ، وثانيها عند قوله في الرعد { بالغدو والآصال } ، وثالثها عند قوله في النحل { ويفعلون ما يؤمرون } ، ورابعها عند قوله في بني إسرائيل { ويزيدهم خشوعا } ، وخامسها عند قوله في مريم { خروا سجدا وبكيا } ، وسادسها عند قوله في الحج { إن الله يفعل ما يشاء } ، وسابعها عند قوله في الفرقان { وزادهم نفورا } ، وثامنها عند قوله في النمل { رب العرش العظيم } ، وتاسعها عند قوله في { ألم تنزيل } و { هم لا يستكبرون } ، وعاشرها عند قوله في ص { وخر راكعا وأناب } ، والحادي عشر عند قوله في حم السجدة { إن كنتم إياه تعبدون } وقال أبو حنيفة والشافعي والجمهور عند قوله { وهم لا يسأمون } ، والثاني عشر والثالث عشر والرابع عشر سجدات المفصل ، والخامس عشر السجدة الثانية في الحج كذا في النيل .( نقلا من تحفة الأحوذي 2 / 107 )</w:t>
      </w:r>
    </w:p>
    <w:p w:rsidR="005E660D" w:rsidRPr="005D7D19" w:rsidRDefault="005E660D" w:rsidP="00D43B35">
      <w:pPr>
        <w:pStyle w:val="Notedebasdepage"/>
        <w:rPr>
          <w:sz w:val="24"/>
          <w:szCs w:val="24"/>
          <w:rtl/>
        </w:rPr>
      </w:pPr>
    </w:p>
  </w:footnote>
  <w:footnote w:id="469">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البخاري 679 ... ومسلم 738 ...</w:t>
      </w:r>
    </w:p>
  </w:footnote>
  <w:footnote w:id="470">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قال الألباني في شريط :" يجوز ذلك لأن اختلاف النية لاتؤثر في صحة الصلاة وصحة القدوة ".</w:t>
      </w:r>
    </w:p>
  </w:footnote>
  <w:footnote w:id="471">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وصححه الشيخ الألباني رحمة الله تعالى عليه .</w:t>
      </w:r>
    </w:p>
  </w:footnote>
  <w:footnote w:id="47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رقم </w:t>
      </w:r>
      <w:r w:rsidRPr="00F7144F">
        <w:rPr>
          <w:rFonts w:hint="cs"/>
          <w:b/>
          <w:bCs/>
          <w:sz w:val="24"/>
          <w:szCs w:val="24"/>
          <w:rtl/>
        </w:rPr>
        <w:t>7</w:t>
      </w:r>
      <w:r w:rsidRPr="00F7144F">
        <w:rPr>
          <w:rFonts w:hint="cs"/>
          <w:sz w:val="24"/>
          <w:szCs w:val="24"/>
          <w:rtl/>
        </w:rPr>
        <w:t xml:space="preserve">642 وقال الألباني : حسن صحيح , وذلك في صحيح الترغيب والترهيب </w:t>
      </w:r>
    </w:p>
  </w:footnote>
  <w:footnote w:id="473">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حسن لغيره , انظر صحيح الترغيب 469 .</w:t>
      </w:r>
    </w:p>
  </w:footnote>
  <w:footnote w:id="474">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في المطبوع من سنن الترمذي " ويلوي " والتصحيح من  الجامع الصغير وغيره من المراجع .</w:t>
      </w:r>
    </w:p>
  </w:footnote>
  <w:footnote w:id="475">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وصححه الألباني في صحيح الجامع الصغير 991 وفي المشكاة 998 .</w:t>
      </w:r>
    </w:p>
    <w:p w:rsidR="005E660D" w:rsidRPr="00F7144F" w:rsidRDefault="005E660D" w:rsidP="00D43B35">
      <w:pPr>
        <w:rPr>
          <w:sz w:val="24"/>
          <w:szCs w:val="24"/>
          <w:rtl/>
        </w:rPr>
      </w:pPr>
      <w:r w:rsidRPr="00F7144F">
        <w:rPr>
          <w:rFonts w:hint="cs"/>
          <w:sz w:val="24"/>
          <w:szCs w:val="24"/>
          <w:rtl/>
        </w:rPr>
        <w:t xml:space="preserve">     قال المناوي في </w:t>
      </w:r>
      <w:r w:rsidRPr="00F7144F">
        <w:rPr>
          <w:sz w:val="24"/>
          <w:szCs w:val="24"/>
          <w:rtl/>
        </w:rPr>
        <w:t>فيض القدير - (5 / 315)</w:t>
      </w:r>
      <w:r w:rsidRPr="00F7144F">
        <w:rPr>
          <w:rFonts w:hint="cs"/>
          <w:sz w:val="24"/>
          <w:szCs w:val="24"/>
          <w:rtl/>
        </w:rPr>
        <w:t xml:space="preserve"> يشرح هذا الحديث :" </w:t>
      </w:r>
      <w:r w:rsidRPr="00F7144F">
        <w:rPr>
          <w:sz w:val="24"/>
          <w:szCs w:val="24"/>
          <w:rtl/>
        </w:rPr>
        <w:t xml:space="preserve">(كان يلحظ) وفي رواية الدارقطني بدله </w:t>
      </w:r>
      <w:r w:rsidRPr="00F7144F">
        <w:rPr>
          <w:rFonts w:hint="cs"/>
          <w:sz w:val="24"/>
          <w:szCs w:val="24"/>
          <w:rtl/>
        </w:rPr>
        <w:t xml:space="preserve">( </w:t>
      </w:r>
      <w:r w:rsidRPr="00F7144F">
        <w:rPr>
          <w:sz w:val="24"/>
          <w:szCs w:val="24"/>
          <w:rtl/>
        </w:rPr>
        <w:t xml:space="preserve">يلتفت في الصلاة يمينا وشمالا ولا يلوي عنقه خلف ظهره) حذرا من </w:t>
      </w:r>
      <w:r w:rsidRPr="00F7144F">
        <w:rPr>
          <w:rFonts w:hint="cs"/>
          <w:sz w:val="24"/>
          <w:szCs w:val="24"/>
          <w:rtl/>
        </w:rPr>
        <w:t>=</w:t>
      </w:r>
    </w:p>
    <w:p w:rsidR="005E660D" w:rsidRPr="00F7144F" w:rsidRDefault="005E660D" w:rsidP="00533A5A">
      <w:pPr>
        <w:rPr>
          <w:sz w:val="24"/>
          <w:szCs w:val="24"/>
          <w:rtl/>
          <w:lang w:bidi="ar-MA"/>
        </w:rPr>
      </w:pPr>
      <w:r w:rsidRPr="00F7144F">
        <w:rPr>
          <w:rFonts w:hint="cs"/>
          <w:sz w:val="24"/>
          <w:szCs w:val="24"/>
          <w:rtl/>
        </w:rPr>
        <w:t xml:space="preserve">= </w:t>
      </w:r>
      <w:r w:rsidRPr="00F7144F">
        <w:rPr>
          <w:sz w:val="24"/>
          <w:szCs w:val="24"/>
          <w:rtl/>
        </w:rPr>
        <w:t xml:space="preserve">تحويل صدره عن القبلة لأن الالتفات بالعنق فقط من غير تحويل الصدر مكروه وبالصدر حرام مبطل للصلاة </w:t>
      </w:r>
      <w:r w:rsidRPr="00F7144F">
        <w:rPr>
          <w:rFonts w:hint="cs"/>
          <w:sz w:val="24"/>
          <w:szCs w:val="24"/>
          <w:rtl/>
        </w:rPr>
        <w:t xml:space="preserve">. </w:t>
      </w:r>
      <w:r w:rsidRPr="00F7144F">
        <w:rPr>
          <w:sz w:val="24"/>
          <w:szCs w:val="24"/>
          <w:rtl/>
        </w:rPr>
        <w:t xml:space="preserve">والظاهر أنه إنما كان يفعل ذلك لحاجة لا عبثا لصيانة منصبه الشريف عنه </w:t>
      </w:r>
      <w:r w:rsidRPr="00F7144F">
        <w:rPr>
          <w:rFonts w:hint="cs"/>
          <w:sz w:val="24"/>
          <w:szCs w:val="24"/>
          <w:rtl/>
        </w:rPr>
        <w:t xml:space="preserve">. </w:t>
      </w:r>
      <w:r w:rsidRPr="00F7144F">
        <w:rPr>
          <w:sz w:val="24"/>
          <w:szCs w:val="24"/>
          <w:rtl/>
        </w:rPr>
        <w:t>ثم رأيت ابن القيم قال : إنه كان يفعل ذلك لعارض أحيانا ولم يك من فعله الراتب</w:t>
      </w:r>
      <w:r w:rsidRPr="00F7144F">
        <w:rPr>
          <w:rFonts w:hint="cs"/>
          <w:sz w:val="24"/>
          <w:szCs w:val="24"/>
          <w:rtl/>
        </w:rPr>
        <w:t>.</w:t>
      </w:r>
      <w:r w:rsidRPr="00F7144F">
        <w:rPr>
          <w:sz w:val="24"/>
          <w:szCs w:val="24"/>
          <w:rtl/>
        </w:rPr>
        <w:t xml:space="preserve"> ومنه لما بعث فارسا طليعة ثم قام إلى الصلاة وجعل يلتفت فيها إلى الشعب الذي تجئ منه الطليعة</w:t>
      </w:r>
      <w:r w:rsidRPr="00F7144F">
        <w:rPr>
          <w:rFonts w:hint="cs"/>
          <w:sz w:val="24"/>
          <w:szCs w:val="24"/>
          <w:rtl/>
        </w:rPr>
        <w:t xml:space="preserve"> "</w:t>
      </w:r>
      <w:r w:rsidRPr="00F7144F">
        <w:rPr>
          <w:sz w:val="24"/>
          <w:szCs w:val="24"/>
          <w:rtl/>
        </w:rPr>
        <w:t>.</w:t>
      </w:r>
    </w:p>
  </w:footnote>
  <w:footnote w:id="476">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أي الرواية أعلاه رقم 587 .</w:t>
      </w:r>
    </w:p>
  </w:footnote>
  <w:footnote w:id="477">
    <w:p w:rsidR="005E660D" w:rsidRPr="00F7144F" w:rsidRDefault="005E660D" w:rsidP="00D43B35">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sz w:val="24"/>
          <w:szCs w:val="24"/>
          <w:rtl/>
        </w:rPr>
        <w:t>المستدرك على الصحيحين للحاكم - (2 / 384)</w:t>
      </w:r>
      <w:r w:rsidRPr="00F7144F">
        <w:rPr>
          <w:rFonts w:hint="cs"/>
          <w:sz w:val="24"/>
          <w:szCs w:val="24"/>
          <w:rtl/>
        </w:rPr>
        <w:t xml:space="preserve"> وفيه :" </w:t>
      </w:r>
      <w:r w:rsidRPr="00F7144F">
        <w:rPr>
          <w:sz w:val="24"/>
          <w:szCs w:val="24"/>
          <w:rtl/>
        </w:rPr>
        <w:t xml:space="preserve">عن سهل بن الحنظلية ، قال : لما سار رسول الله صلى الله عليه وسلم إلى حنين ، قال :  ألا رجل يكلؤنا  الليلة ؟  فقال أنس بن أبي مرثد الغنوي : أنا يا رسول الله ، قال :  انطلق </w:t>
      </w:r>
      <w:r w:rsidRPr="00F7144F">
        <w:rPr>
          <w:rFonts w:hint="cs"/>
          <w:sz w:val="24"/>
          <w:szCs w:val="24"/>
          <w:rtl/>
        </w:rPr>
        <w:t>.</w:t>
      </w:r>
      <w:r w:rsidRPr="00F7144F">
        <w:rPr>
          <w:sz w:val="24"/>
          <w:szCs w:val="24"/>
          <w:rtl/>
        </w:rPr>
        <w:t xml:space="preserve"> فلما كان الغد خرج النبي صلى الله عليه وسلم ، فقال : هل حسستم فارسكم ؟ </w:t>
      </w:r>
    </w:p>
    <w:p w:rsidR="005E660D" w:rsidRPr="00F7144F" w:rsidRDefault="005E660D" w:rsidP="00D43B35">
      <w:pPr>
        <w:pStyle w:val="Notedebasdepage"/>
        <w:rPr>
          <w:sz w:val="24"/>
          <w:szCs w:val="24"/>
        </w:rPr>
      </w:pPr>
      <w:r w:rsidRPr="00F7144F">
        <w:rPr>
          <w:sz w:val="24"/>
          <w:szCs w:val="24"/>
          <w:rtl/>
        </w:rPr>
        <w:t xml:space="preserve">قالوا : لا ، فجعل النبي صلى الله عليه وسلم يصلي ويلتفت إلى الشعب ، فلما سلم قال : إن فارسكم قد أقبل </w:t>
      </w:r>
      <w:r w:rsidRPr="00F7144F">
        <w:rPr>
          <w:rFonts w:hint="cs"/>
          <w:sz w:val="24"/>
          <w:szCs w:val="24"/>
          <w:rtl/>
        </w:rPr>
        <w:t xml:space="preserve"> . </w:t>
      </w:r>
      <w:r w:rsidRPr="00F7144F">
        <w:rPr>
          <w:sz w:val="24"/>
          <w:szCs w:val="24"/>
          <w:rtl/>
        </w:rPr>
        <w:t>فلما جاء قال :  لعلك نزلت ؟  قال : لا</w:t>
      </w:r>
      <w:r w:rsidRPr="00F7144F">
        <w:rPr>
          <w:rFonts w:hint="cs"/>
          <w:sz w:val="24"/>
          <w:szCs w:val="24"/>
          <w:rtl/>
        </w:rPr>
        <w:t xml:space="preserve"> ,</w:t>
      </w:r>
      <w:r w:rsidRPr="00F7144F">
        <w:rPr>
          <w:sz w:val="24"/>
          <w:szCs w:val="24"/>
          <w:rtl/>
        </w:rPr>
        <w:t xml:space="preserve"> إلا مصليا ، أو قاضيا حاجة ، ثم قال : إني اطلعت الشعبين ، فإذا هوازن بظعنهم وشائهم ، ونعمهم متوجهون إلى حنين ، فقال رسول الله صلى الله عليه وسلم :  غنيمة للمسلمين غدا إن شاء الله </w:t>
      </w:r>
      <w:r w:rsidRPr="00F7144F">
        <w:rPr>
          <w:rFonts w:hint="cs"/>
          <w:sz w:val="24"/>
          <w:szCs w:val="24"/>
          <w:rtl/>
        </w:rPr>
        <w:t xml:space="preserve">" </w:t>
      </w:r>
    </w:p>
  </w:footnote>
  <w:footnote w:id="478">
    <w:p w:rsidR="005E660D" w:rsidRPr="004A6F96" w:rsidRDefault="005E660D" w:rsidP="00D43B35">
      <w:pPr>
        <w:pStyle w:val="Titre3"/>
        <w:jc w:val="lowKashida"/>
        <w:rPr>
          <w:rFonts w:ascii="Arial" w:hAnsi="Arial" w:cs="Arial"/>
          <w:b w:val="0"/>
          <w:bCs w:val="0"/>
          <w:sz w:val="24"/>
          <w:szCs w:val="24"/>
          <w:rtl/>
        </w:rPr>
      </w:pPr>
      <w:r w:rsidRPr="004A6F96">
        <w:rPr>
          <w:rStyle w:val="Appelnotedebasdep"/>
          <w:rFonts w:ascii="Arial" w:hAnsi="Arial" w:cs="Arial"/>
          <w:b w:val="0"/>
          <w:bCs w:val="0"/>
          <w:sz w:val="24"/>
          <w:szCs w:val="24"/>
        </w:rPr>
        <w:footnoteRef/>
      </w:r>
      <w:r w:rsidRPr="004A6F96">
        <w:rPr>
          <w:rFonts w:ascii="Arial" w:hAnsi="Arial" w:cs="Arial"/>
          <w:b w:val="0"/>
          <w:bCs w:val="0"/>
          <w:sz w:val="24"/>
          <w:szCs w:val="24"/>
          <w:rtl/>
          <w:lang w:bidi="ar-MA"/>
        </w:rPr>
        <w:t xml:space="preserve">- </w:t>
      </w:r>
      <w:r w:rsidRPr="004A6F96">
        <w:rPr>
          <w:rFonts w:ascii="Arial" w:hAnsi="Arial" w:cs="Arial"/>
          <w:b w:val="0"/>
          <w:bCs w:val="0"/>
          <w:sz w:val="24"/>
          <w:szCs w:val="24"/>
          <w:rtl/>
        </w:rPr>
        <w:t>ضعفه الألباني في ضعيف سنن الترمذي والمشكاة 997</w:t>
      </w:r>
      <w:r w:rsidRPr="004A6F96">
        <w:rPr>
          <w:rFonts w:ascii="Arial" w:hAnsi="Arial" w:cs="Arial"/>
          <w:sz w:val="24"/>
          <w:szCs w:val="24"/>
          <w:rtl/>
        </w:rPr>
        <w:t>...</w:t>
      </w:r>
    </w:p>
    <w:p w:rsidR="005E660D" w:rsidRPr="004A6F96" w:rsidRDefault="005E660D" w:rsidP="00D43B35">
      <w:pPr>
        <w:pStyle w:val="Titre3"/>
        <w:jc w:val="lowKashida"/>
        <w:rPr>
          <w:rFonts w:ascii="Arial" w:hAnsi="Arial" w:cs="Arial"/>
          <w:b w:val="0"/>
          <w:bCs w:val="0"/>
          <w:sz w:val="24"/>
          <w:szCs w:val="24"/>
          <w:rtl/>
        </w:rPr>
      </w:pPr>
      <w:r w:rsidRPr="004A6F96">
        <w:rPr>
          <w:rFonts w:ascii="Arial" w:hAnsi="Arial" w:cs="Arial"/>
          <w:b w:val="0"/>
          <w:bCs w:val="0"/>
          <w:sz w:val="24"/>
          <w:szCs w:val="24"/>
          <w:rtl/>
        </w:rPr>
        <w:t>" قوله : ( هلكة ) سمى الالتفات هلكة باعتبار كونه سببا لنقصان الثواب الحاصل بالصلاة أو لكونه نوعا من تسويل الشيطان واختلاسه ، فمن استكثر منه كان من المتبعين للشيطان ، واتباع الشيطان هلكة أو لأنه إعراض عن التوجه إلى الله ، والإعراض عنه عز وجل هلكة .</w:t>
      </w:r>
    </w:p>
    <w:p w:rsidR="005E660D" w:rsidRPr="004A6F96" w:rsidRDefault="005E660D" w:rsidP="00D43B35">
      <w:pPr>
        <w:pStyle w:val="Titre3"/>
        <w:jc w:val="lowKashida"/>
        <w:rPr>
          <w:rFonts w:ascii="Arial" w:hAnsi="Arial" w:cs="Arial"/>
          <w:b w:val="0"/>
          <w:bCs w:val="0"/>
          <w:sz w:val="24"/>
          <w:szCs w:val="24"/>
          <w:rtl/>
        </w:rPr>
      </w:pPr>
      <w:r w:rsidRPr="004A6F96">
        <w:rPr>
          <w:rFonts w:ascii="Arial" w:hAnsi="Arial" w:cs="Arial"/>
          <w:b w:val="0"/>
          <w:bCs w:val="0"/>
          <w:sz w:val="24"/>
          <w:szCs w:val="24"/>
          <w:rtl/>
        </w:rPr>
        <w:t>وقد أخرج الترمذي من حديث الحارث الأشعري وصححه من حديث طويل[ وصححه الألباني في صحيح الجامع الصغير 1724 ] :" إن الله أمركم بالصلاة فإذا صليتم فلا تلتفتوا ، فإن الله تعالى ينصب وجهه لوجه عبده في صلاته ما لم يلتفت ".</w:t>
      </w:r>
    </w:p>
    <w:p w:rsidR="005E660D" w:rsidRPr="004A6F96" w:rsidRDefault="005E660D" w:rsidP="00D43B35">
      <w:pPr>
        <w:pStyle w:val="Titre3"/>
        <w:jc w:val="lowKashida"/>
        <w:rPr>
          <w:rFonts w:ascii="Arial" w:hAnsi="Arial" w:cs="Arial"/>
          <w:b w:val="0"/>
          <w:bCs w:val="0"/>
          <w:sz w:val="24"/>
          <w:szCs w:val="24"/>
          <w:rtl/>
        </w:rPr>
      </w:pPr>
      <w:r w:rsidRPr="004A6F96">
        <w:rPr>
          <w:rFonts w:ascii="Arial" w:hAnsi="Arial" w:cs="Arial"/>
          <w:b w:val="0"/>
          <w:bCs w:val="0"/>
          <w:sz w:val="24"/>
          <w:szCs w:val="24"/>
          <w:rtl/>
        </w:rPr>
        <w:t>و قوله : ( فإن كان لا بد ففي التطوع لا في الفريضة ) فيه الإذن بالالتفات للحاجة في التطوع والمنع من ذلك في صلاة الفرض" . قاله الشوكاني في نيل الأوطار - (4 / 158) .</w:t>
      </w:r>
    </w:p>
    <w:p w:rsidR="005E660D" w:rsidRPr="004A6F96" w:rsidRDefault="005E660D" w:rsidP="00D43B35">
      <w:pPr>
        <w:pStyle w:val="Notedebasdepage"/>
        <w:rPr>
          <w:sz w:val="24"/>
          <w:szCs w:val="24"/>
        </w:rPr>
      </w:pPr>
    </w:p>
  </w:footnote>
  <w:footnote w:id="479">
    <w:p w:rsidR="005E660D" w:rsidRPr="004A6F96" w:rsidRDefault="005E660D" w:rsidP="00D43B35">
      <w:pPr>
        <w:rPr>
          <w:rFonts w:ascii="Arial" w:hAnsi="Arial" w:cs="Arial"/>
          <w:sz w:val="24"/>
          <w:szCs w:val="24"/>
          <w:rtl/>
        </w:rPr>
      </w:pPr>
      <w:r w:rsidRPr="004A6F96">
        <w:rPr>
          <w:rStyle w:val="Appelnotedebasdep"/>
          <w:rFonts w:ascii="Arial" w:hAnsi="Arial" w:cs="Arial"/>
          <w:sz w:val="24"/>
          <w:szCs w:val="24"/>
        </w:rPr>
        <w:footnoteRef/>
      </w:r>
      <w:r w:rsidRPr="004A6F96">
        <w:rPr>
          <w:rFonts w:ascii="Arial" w:hAnsi="Arial" w:cs="Arial"/>
          <w:sz w:val="24"/>
          <w:szCs w:val="24"/>
          <w:rtl/>
        </w:rPr>
        <w:t xml:space="preserve"> - رقم  709 , 3048 . قوله : "( اختلاس يختلسه الشيطان ) الاختلاس أخذ الشيء بسرعة يقال : اختلس الشيء إذا استلبه وفي الحديث : النهي عن الخَلسة بفتح الخاء وهو ما يستخلص من السبع فيموت قبل أن يذكى .</w:t>
      </w:r>
    </w:p>
    <w:p w:rsidR="005E660D" w:rsidRPr="004A6F96" w:rsidRDefault="005E660D" w:rsidP="00D43B35">
      <w:pPr>
        <w:rPr>
          <w:rFonts w:ascii="Arial" w:hAnsi="Arial" w:cs="Arial"/>
          <w:sz w:val="24"/>
          <w:szCs w:val="24"/>
          <w:rtl/>
        </w:rPr>
      </w:pPr>
      <w:r w:rsidRPr="004A6F96">
        <w:rPr>
          <w:rFonts w:ascii="Arial" w:hAnsi="Arial" w:cs="Arial"/>
          <w:sz w:val="24"/>
          <w:szCs w:val="24"/>
          <w:rtl/>
        </w:rPr>
        <w:t>وفي النهاية الاختلاس : افتعال من الخلسة : وهو ما يؤخذ سلبا .</w:t>
      </w:r>
    </w:p>
    <w:p w:rsidR="005E660D" w:rsidRPr="004A6F96" w:rsidRDefault="005E660D" w:rsidP="00D43B35">
      <w:pPr>
        <w:rPr>
          <w:rFonts w:ascii="Arial" w:hAnsi="Arial" w:cs="Arial"/>
          <w:sz w:val="24"/>
          <w:szCs w:val="24"/>
          <w:rtl/>
        </w:rPr>
      </w:pPr>
      <w:r w:rsidRPr="004A6F96">
        <w:rPr>
          <w:rFonts w:ascii="Arial" w:hAnsi="Arial" w:cs="Arial"/>
          <w:sz w:val="24"/>
          <w:szCs w:val="24"/>
          <w:rtl/>
        </w:rPr>
        <w:t>وقيل المختلس : الذي يخطف الشيء من غير غلبة ويهرب ، ونسب إلى الشيطان لأنه سبب له لوسوسته به وإطلاق اسم الاختلاس على الالتفات مبالغة . وأحاديث الباب تدل على كراهة الالتفات في الصلاة وهو قول الأكثر,</w:t>
      </w:r>
      <w:r w:rsidRPr="004A6F96">
        <w:rPr>
          <w:rFonts w:ascii="Arial" w:hAnsi="Arial" w:cs="Arial"/>
          <w:sz w:val="24"/>
          <w:szCs w:val="24"/>
          <w:u w:val="single"/>
          <w:rtl/>
        </w:rPr>
        <w:t xml:space="preserve"> والجمهور على أنها كراهة تنزيه ما لم يبلغ إلى حد استدبار القبلة</w:t>
      </w:r>
      <w:r w:rsidRPr="004A6F96">
        <w:rPr>
          <w:rFonts w:ascii="Arial" w:hAnsi="Arial" w:cs="Arial"/>
          <w:sz w:val="24"/>
          <w:szCs w:val="24"/>
          <w:rtl/>
        </w:rPr>
        <w:t xml:space="preserve"> .</w:t>
      </w:r>
    </w:p>
    <w:p w:rsidR="005E660D" w:rsidRPr="004A6F96" w:rsidRDefault="005E660D" w:rsidP="00D43B35">
      <w:pPr>
        <w:rPr>
          <w:rFonts w:ascii="Arial" w:hAnsi="Arial" w:cs="Arial"/>
          <w:sz w:val="24"/>
          <w:szCs w:val="24"/>
          <w:rtl/>
        </w:rPr>
      </w:pPr>
      <w:r w:rsidRPr="004A6F96">
        <w:rPr>
          <w:rFonts w:ascii="Arial" w:hAnsi="Arial" w:cs="Arial"/>
          <w:sz w:val="24"/>
          <w:szCs w:val="24"/>
          <w:rtl/>
        </w:rPr>
        <w:t>والحكمة في التنفير عنه ما فيه من نقص الخشوع والإعراض عن الله تعالى وعدم التصميم على مخالفة وسوسة الشيطان "( نقلا من نيل الأوطار - 4 / 159).</w:t>
      </w:r>
    </w:p>
    <w:p w:rsidR="005E660D" w:rsidRPr="00F7144F" w:rsidRDefault="005E660D" w:rsidP="00D43B35">
      <w:pPr>
        <w:pStyle w:val="Notedebasdepage"/>
        <w:rPr>
          <w:sz w:val="24"/>
          <w:szCs w:val="24"/>
        </w:rPr>
      </w:pPr>
    </w:p>
  </w:footnote>
  <w:footnote w:id="480">
    <w:p w:rsidR="005E660D" w:rsidRPr="004B66F5" w:rsidRDefault="005E660D" w:rsidP="00D43B35">
      <w:pPr>
        <w:rPr>
          <w:rFonts w:ascii="Arial" w:hAnsi="Arial" w:cs="Arial"/>
          <w:b/>
          <w:bCs/>
          <w:sz w:val="24"/>
          <w:szCs w:val="24"/>
          <w:rtl/>
        </w:rPr>
      </w:pPr>
      <w:r w:rsidRPr="00F7144F">
        <w:rPr>
          <w:rStyle w:val="Appelnotedebasdep"/>
          <w:sz w:val="24"/>
          <w:szCs w:val="24"/>
        </w:rPr>
        <w:footnoteRef/>
      </w:r>
      <w:r w:rsidRPr="00F7144F">
        <w:rPr>
          <w:rFonts w:hint="cs"/>
          <w:sz w:val="24"/>
          <w:szCs w:val="24"/>
          <w:rtl/>
        </w:rPr>
        <w:t xml:space="preserve">- </w:t>
      </w:r>
      <w:r w:rsidRPr="004B66F5">
        <w:rPr>
          <w:rFonts w:ascii="Arial" w:hAnsi="Arial" w:cs="Arial"/>
          <w:sz w:val="24"/>
          <w:szCs w:val="24"/>
          <w:u w:val="single"/>
          <w:rtl/>
        </w:rPr>
        <w:t>وقال مالك في الموطأ : لم أسمع في قيام الناس حين تقام الصلاة بحد محدود ، إلا أني أرى ذلك على طاقة الناس ، فإن منهم الثقيل والخفيف .</w:t>
      </w:r>
    </w:p>
    <w:p w:rsidR="005E660D" w:rsidRPr="004B66F5" w:rsidRDefault="005E660D" w:rsidP="00D43B35">
      <w:pPr>
        <w:rPr>
          <w:rFonts w:ascii="Arial" w:hAnsi="Arial" w:cs="Arial"/>
          <w:sz w:val="24"/>
          <w:szCs w:val="24"/>
          <w:rtl/>
        </w:rPr>
      </w:pPr>
      <w:r w:rsidRPr="004B66F5">
        <w:rPr>
          <w:rFonts w:ascii="Arial" w:hAnsi="Arial" w:cs="Arial"/>
          <w:sz w:val="24"/>
          <w:szCs w:val="24"/>
          <w:rtl/>
        </w:rPr>
        <w:t xml:space="preserve">وذهب الأكثرون إلى أنهم إذا كان الإمام معهم في المسجد لم يقوموا حتى تفرغ الإقامة ،     </w:t>
      </w:r>
    </w:p>
    <w:p w:rsidR="005E660D" w:rsidRPr="004B66F5" w:rsidRDefault="005E660D" w:rsidP="00D43B35">
      <w:pPr>
        <w:rPr>
          <w:rFonts w:ascii="Arial" w:hAnsi="Arial" w:cs="Arial"/>
          <w:b/>
          <w:bCs/>
          <w:sz w:val="24"/>
          <w:szCs w:val="24"/>
          <w:rtl/>
        </w:rPr>
      </w:pPr>
      <w:r w:rsidRPr="004B66F5">
        <w:rPr>
          <w:rFonts w:ascii="Arial" w:hAnsi="Arial" w:cs="Arial"/>
          <w:sz w:val="24"/>
          <w:szCs w:val="24"/>
          <w:rtl/>
        </w:rPr>
        <w:t xml:space="preserve">-وعن أنس أنه كان يقوم إذا قال المؤذن " قد قامت الصلاة " رواه ابن المنذر وغيره ، وكذا رواه سعيد بن منصور من طريق أبي إسحاق عن أصحاب عبد الله ، </w:t>
      </w:r>
    </w:p>
    <w:p w:rsidR="005E660D" w:rsidRPr="004B66F5" w:rsidRDefault="005E660D" w:rsidP="00D43B35">
      <w:pPr>
        <w:rPr>
          <w:rFonts w:ascii="Arial" w:hAnsi="Arial" w:cs="Arial"/>
          <w:sz w:val="24"/>
          <w:szCs w:val="24"/>
          <w:rtl/>
        </w:rPr>
      </w:pPr>
      <w:r w:rsidRPr="004B66F5">
        <w:rPr>
          <w:rFonts w:ascii="Arial" w:hAnsi="Arial" w:cs="Arial"/>
          <w:sz w:val="24"/>
          <w:szCs w:val="24"/>
          <w:rtl/>
        </w:rPr>
        <w:t xml:space="preserve">  - وعن سعيد بن المسيب قال " إذا قال المؤذن الله أكبر وجب القيام ، وإذا قال حي على الصلاة عدلت الصفوف ، وإذا قال لا إله إلا الله كبر الإمام</w:t>
      </w:r>
      <w:r w:rsidRPr="004B66F5">
        <w:rPr>
          <w:rFonts w:ascii="Arial" w:hAnsi="Arial" w:cs="Arial"/>
          <w:b/>
          <w:bCs/>
          <w:sz w:val="24"/>
          <w:szCs w:val="24"/>
          <w:rtl/>
        </w:rPr>
        <w:t xml:space="preserve"> " </w:t>
      </w:r>
    </w:p>
    <w:p w:rsidR="005E660D" w:rsidRPr="004B66F5" w:rsidRDefault="005E660D" w:rsidP="00D43B35">
      <w:pPr>
        <w:pStyle w:val="Titre3"/>
        <w:jc w:val="lowKashida"/>
        <w:rPr>
          <w:rFonts w:ascii="Arial" w:hAnsi="Arial" w:cs="Arial"/>
          <w:b w:val="0"/>
          <w:bCs w:val="0"/>
          <w:sz w:val="24"/>
          <w:szCs w:val="24"/>
          <w:rtl/>
        </w:rPr>
      </w:pPr>
      <w:r w:rsidRPr="004B66F5">
        <w:rPr>
          <w:rFonts w:ascii="Arial" w:hAnsi="Arial" w:cs="Arial"/>
          <w:b w:val="0"/>
          <w:bCs w:val="0"/>
          <w:sz w:val="24"/>
          <w:szCs w:val="24"/>
          <w:rtl/>
        </w:rPr>
        <w:t xml:space="preserve">  - وعن أبي حنيفة : يقومون إذا قال حي على الفلاح ، فإذا قال قد قامت الصلاة كبر الإمام ، </w:t>
      </w:r>
    </w:p>
    <w:p w:rsidR="005E660D" w:rsidRPr="004B66F5" w:rsidRDefault="005E660D" w:rsidP="00D43B35">
      <w:pPr>
        <w:pStyle w:val="Titre3"/>
        <w:jc w:val="lowKashida"/>
        <w:rPr>
          <w:rFonts w:ascii="Arial" w:hAnsi="Arial" w:cs="Arial"/>
          <w:b w:val="0"/>
          <w:bCs w:val="0"/>
          <w:sz w:val="24"/>
          <w:szCs w:val="24"/>
        </w:rPr>
      </w:pPr>
      <w:r w:rsidRPr="004B66F5">
        <w:rPr>
          <w:rFonts w:ascii="Arial" w:hAnsi="Arial" w:cs="Arial"/>
          <w:b w:val="0"/>
          <w:bCs w:val="0"/>
          <w:sz w:val="24"/>
          <w:szCs w:val="24"/>
          <w:rtl/>
        </w:rPr>
        <w:t xml:space="preserve">    وأما إذا لم يكن الإمام في المسجد فذهب الجمهور إلى أنهم لا يقومون حتى يروه .</w:t>
      </w:r>
    </w:p>
    <w:p w:rsidR="005E660D" w:rsidRPr="004B66F5" w:rsidRDefault="005E660D" w:rsidP="00D43B35">
      <w:pPr>
        <w:pStyle w:val="Titre3"/>
        <w:jc w:val="lowKashida"/>
        <w:rPr>
          <w:rFonts w:ascii="Arial" w:hAnsi="Arial" w:cs="Arial"/>
          <w:sz w:val="24"/>
          <w:szCs w:val="24"/>
        </w:rPr>
      </w:pPr>
      <w:r w:rsidRPr="004B66F5">
        <w:rPr>
          <w:rFonts w:ascii="Arial" w:hAnsi="Arial" w:cs="Arial"/>
          <w:b w:val="0"/>
          <w:bCs w:val="0"/>
          <w:sz w:val="24"/>
          <w:szCs w:val="24"/>
          <w:rtl/>
        </w:rPr>
        <w:t xml:space="preserve">                                      ( نقلا من فتح الباري لابن حجر - 2 / 451) .</w:t>
      </w:r>
    </w:p>
  </w:footnote>
  <w:footnote w:id="481">
    <w:p w:rsidR="005E660D" w:rsidRPr="004B66F5" w:rsidRDefault="005E660D" w:rsidP="00D43B35">
      <w:pPr>
        <w:pStyle w:val="Notedebasdepage"/>
        <w:rPr>
          <w:sz w:val="24"/>
          <w:szCs w:val="24"/>
          <w:rtl/>
        </w:rPr>
      </w:pPr>
      <w:r w:rsidRPr="004B66F5">
        <w:rPr>
          <w:rStyle w:val="Appelnotedebasdep"/>
          <w:sz w:val="24"/>
          <w:szCs w:val="24"/>
        </w:rPr>
        <w:footnoteRef/>
      </w:r>
      <w:r w:rsidRPr="004B66F5">
        <w:rPr>
          <w:sz w:val="24"/>
          <w:szCs w:val="24"/>
          <w:rtl/>
        </w:rPr>
        <w:t xml:space="preserve"> - رقم 1640 .</w:t>
      </w:r>
    </w:p>
  </w:footnote>
  <w:footnote w:id="482">
    <w:p w:rsidR="005E660D" w:rsidRPr="004B66F5" w:rsidRDefault="005E660D" w:rsidP="00D43B35">
      <w:pPr>
        <w:pStyle w:val="Notedebasdepage"/>
        <w:rPr>
          <w:sz w:val="24"/>
          <w:szCs w:val="24"/>
        </w:rPr>
      </w:pPr>
      <w:r w:rsidRPr="004B66F5">
        <w:rPr>
          <w:rStyle w:val="Appelnotedebasdep"/>
          <w:sz w:val="24"/>
          <w:szCs w:val="24"/>
        </w:rPr>
        <w:footnoteRef/>
      </w:r>
      <w:r w:rsidRPr="004B66F5">
        <w:rPr>
          <w:sz w:val="24"/>
          <w:szCs w:val="24"/>
          <w:rtl/>
        </w:rPr>
        <w:t xml:space="preserve"> - رقم 44 .</w:t>
      </w:r>
    </w:p>
  </w:footnote>
  <w:footnote w:id="483">
    <w:p w:rsidR="005E660D" w:rsidRPr="004B66F5" w:rsidRDefault="005E660D" w:rsidP="00D43B35">
      <w:pPr>
        <w:pStyle w:val="Notedebasdepage"/>
        <w:rPr>
          <w:sz w:val="24"/>
          <w:szCs w:val="24"/>
        </w:rPr>
      </w:pPr>
      <w:r w:rsidRPr="004B66F5">
        <w:rPr>
          <w:rStyle w:val="Appelnotedebasdep"/>
          <w:sz w:val="24"/>
          <w:szCs w:val="24"/>
        </w:rPr>
        <w:footnoteRef/>
      </w:r>
      <w:r w:rsidRPr="004B66F5">
        <w:rPr>
          <w:sz w:val="24"/>
          <w:szCs w:val="24"/>
          <w:rtl/>
        </w:rPr>
        <w:t xml:space="preserve"> - البخاري  601 ,602 , 858 ,وعنده زيادة" وعليكم السكينة, ومسلم 949.</w:t>
      </w:r>
    </w:p>
  </w:footnote>
  <w:footnote w:id="48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xml:space="preserve">- </w:t>
      </w:r>
      <w:r w:rsidRPr="00F7144F">
        <w:rPr>
          <w:sz w:val="24"/>
          <w:szCs w:val="24"/>
          <w:rtl/>
        </w:rPr>
        <w:t xml:space="preserve">قال في المرقاة : قال البغوي : المراد بالتسليم التشهد دون السلام </w:t>
      </w:r>
      <w:r w:rsidRPr="00F7144F">
        <w:rPr>
          <w:rFonts w:hint="cs"/>
          <w:sz w:val="24"/>
          <w:szCs w:val="24"/>
          <w:rtl/>
        </w:rPr>
        <w:t>...</w:t>
      </w:r>
      <w:r w:rsidRPr="00F7144F">
        <w:rPr>
          <w:sz w:val="24"/>
          <w:szCs w:val="24"/>
          <w:rtl/>
        </w:rPr>
        <w:t xml:space="preserve"> وسمي تسليما على من ذكر</w:t>
      </w:r>
      <w:r w:rsidRPr="00F7144F">
        <w:rPr>
          <w:rFonts w:hint="cs"/>
          <w:sz w:val="24"/>
          <w:szCs w:val="24"/>
          <w:rtl/>
        </w:rPr>
        <w:t>,</w:t>
      </w:r>
      <w:r w:rsidRPr="00F7144F">
        <w:rPr>
          <w:sz w:val="24"/>
          <w:szCs w:val="24"/>
          <w:rtl/>
        </w:rPr>
        <w:t xml:space="preserve"> لاشتماله عليه وكذا قاله ابن الملك : قال الطيبي : ويؤيده حديث عبد الله بن مسعود : كنا إذا صلينا قلنا السلام على الله قبل عباده السلام على جبرائيل ، وكان ذلك في التشهد انتهى ، ما في المرقاة .</w:t>
      </w:r>
      <w:r w:rsidRPr="00F7144F">
        <w:rPr>
          <w:rFonts w:hint="cs"/>
          <w:sz w:val="24"/>
          <w:szCs w:val="24"/>
          <w:rtl/>
        </w:rPr>
        <w:t xml:space="preserve"> ( نقلا من تحفة الأحوذي 2 / 133).</w:t>
      </w:r>
    </w:p>
  </w:footnote>
  <w:footnote w:id="48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868.</w:t>
      </w:r>
    </w:p>
  </w:footnote>
  <w:footnote w:id="48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1151 وأخرجه الترمذي في الشمائل المحمدية 243  وابن خزيمة1159 والبزار 608 والموصلي 302 والطبراني في الأوسط 9504 وصححه الألباني في الصحيحة 240  "</w:t>
      </w:r>
    </w:p>
  </w:footnote>
  <w:footnote w:id="48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24175.</w:t>
      </w:r>
    </w:p>
  </w:footnote>
  <w:footnote w:id="488">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315 و316 و555.</w:t>
      </w:r>
    </w:p>
  </w:footnote>
  <w:footnote w:id="48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5295 .</w:t>
      </w:r>
    </w:p>
  </w:footnote>
  <w:footnote w:id="490">
    <w:p w:rsidR="005E660D" w:rsidRPr="00F7144F" w:rsidRDefault="005E660D" w:rsidP="00D43B35">
      <w:pPr>
        <w:ind w:left="360" w:right="720"/>
        <w:rPr>
          <w:sz w:val="24"/>
          <w:szCs w:val="24"/>
        </w:rPr>
      </w:pPr>
      <w:r w:rsidRPr="00F7144F">
        <w:rPr>
          <w:rStyle w:val="Appelnotedebasdep"/>
          <w:sz w:val="24"/>
          <w:szCs w:val="24"/>
        </w:rPr>
        <w:footnoteRef/>
      </w:r>
      <w:r w:rsidRPr="00F7144F">
        <w:rPr>
          <w:rFonts w:hint="cs"/>
          <w:sz w:val="24"/>
          <w:szCs w:val="24"/>
          <w:rtl/>
        </w:rPr>
        <w:t>- ولم أعثر عليه عند ابن ماجه , والله أعلم , وصححه  ابن حبان 2367 والحاكم 864 . وانظر صحيح سنن أبي داود 391 للألباني رحمة الله تعالى عليه .</w:t>
      </w:r>
    </w:p>
  </w:footnote>
  <w:footnote w:id="491">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- 329 , وضعفه الألباني .</w:t>
      </w:r>
    </w:p>
  </w:footnote>
  <w:footnote w:id="49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رقم 789 .</w:t>
      </w:r>
    </w:p>
  </w:footnote>
  <w:footnote w:id="493">
    <w:p w:rsidR="005E660D" w:rsidRPr="00257A02" w:rsidRDefault="005E660D" w:rsidP="00257A02">
      <w:pPr>
        <w:rPr>
          <w:rFonts w:ascii="Arial" w:hAnsi="Arial" w:cs="Arial"/>
          <w:sz w:val="24"/>
          <w:szCs w:val="24"/>
          <w:rtl/>
        </w:rPr>
      </w:pPr>
      <w:r w:rsidRPr="00257A02">
        <w:rPr>
          <w:rStyle w:val="Appelnotedebasdep"/>
          <w:rFonts w:ascii="Arial" w:hAnsi="Arial" w:cs="Arial"/>
          <w:sz w:val="24"/>
          <w:szCs w:val="24"/>
        </w:rPr>
        <w:footnoteRef/>
      </w:r>
      <w:r w:rsidRPr="00257A02">
        <w:rPr>
          <w:rFonts w:ascii="Arial" w:hAnsi="Arial" w:cs="Arial"/>
          <w:sz w:val="24"/>
          <w:szCs w:val="24"/>
          <w:rtl/>
        </w:rPr>
        <w:t xml:space="preserve"> - قال في تحفة الأحوذي - (2 / 137):"ويتبين بهذا أن في قوله عشرون سورة من المفصل في حديث الباب تجَوُّز, لأن الدخان ليست منه . قاله الحافظ .</w:t>
      </w:r>
    </w:p>
    <w:p w:rsidR="005E660D" w:rsidRPr="00257A02" w:rsidRDefault="005E660D" w:rsidP="00257A02">
      <w:pPr>
        <w:rPr>
          <w:rFonts w:ascii="Arial" w:hAnsi="Arial" w:cs="Arial"/>
          <w:sz w:val="24"/>
          <w:szCs w:val="24"/>
          <w:rtl/>
        </w:rPr>
      </w:pPr>
      <w:r w:rsidRPr="00257A02">
        <w:rPr>
          <w:rFonts w:ascii="Arial" w:hAnsi="Arial" w:cs="Arial"/>
          <w:sz w:val="24"/>
          <w:szCs w:val="24"/>
          <w:rtl/>
        </w:rPr>
        <w:t xml:space="preserve"> وفي الحديث جواز الجمع بين سورتين في كل ركعة ، وقد روى أبو داود [1100وصححه الألباني]وصححه ابن خزيمة[520 ] من طريق عبد الله بن شقيق قال : سألت عائشة أكان رسول الله صلى الله عليه وسلم يجمع بين السور ؟ قالت : نعم من المفصل .</w:t>
      </w:r>
    </w:p>
    <w:p w:rsidR="005E660D" w:rsidRPr="00257A02" w:rsidRDefault="005E660D" w:rsidP="00257A02">
      <w:pPr>
        <w:rPr>
          <w:rFonts w:ascii="Arial" w:hAnsi="Arial" w:cs="Arial"/>
          <w:sz w:val="24"/>
          <w:szCs w:val="24"/>
          <w:rtl/>
        </w:rPr>
      </w:pPr>
      <w:r w:rsidRPr="00257A02">
        <w:rPr>
          <w:rFonts w:ascii="Arial" w:hAnsi="Arial" w:cs="Arial"/>
          <w:sz w:val="24"/>
          <w:szCs w:val="24"/>
          <w:rtl/>
        </w:rPr>
        <w:t xml:space="preserve"> قال الحافظ : ولا يخالف هذا ما ورد أنه جمع بين " البقرة " وغيرها من الطوال لأنه يحمل على النادر انتهى .</w:t>
      </w:r>
    </w:p>
    <w:p w:rsidR="005E660D" w:rsidRPr="00F7144F" w:rsidRDefault="005E660D" w:rsidP="00D43B35">
      <w:pPr>
        <w:pStyle w:val="Notedebasdepage"/>
        <w:rPr>
          <w:sz w:val="24"/>
          <w:szCs w:val="24"/>
        </w:rPr>
      </w:pPr>
    </w:p>
  </w:footnote>
  <w:footnote w:id="494">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rPr>
        <w:t>- البخاري 754 ومسلم 1400 .</w:t>
      </w:r>
    </w:p>
  </w:footnote>
  <w:footnote w:id="495">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البخاري 1976 ومسلم 1059 .</w:t>
      </w:r>
    </w:p>
  </w:footnote>
  <w:footnote w:id="496">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1106 .</w:t>
      </w:r>
    </w:p>
  </w:footnote>
  <w:footnote w:id="497">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xml:space="preserve">-  1582 وابن ماجه 1155 لكن من حديث رافع بن خديج وحسنه الشيخ الألباني رحمه الله تعالى.ويؤيده حديث عائشة الذي يشير إلى أن تطوعه صلى الله عليه وسلم كان كله في البيت . أخرجه مسلم 1237 وأبو داود 1073 </w:t>
      </w:r>
      <w:r w:rsidRPr="00F7144F">
        <w:rPr>
          <w:sz w:val="24"/>
          <w:szCs w:val="24"/>
          <w:rtl/>
        </w:rPr>
        <w:t xml:space="preserve"> عن عبد الله بن شقيق قال</w:t>
      </w:r>
      <w:r w:rsidRPr="00F7144F">
        <w:rPr>
          <w:rFonts w:hint="cs"/>
          <w:sz w:val="24"/>
          <w:szCs w:val="24"/>
          <w:rtl/>
        </w:rPr>
        <w:t xml:space="preserve"> : </w:t>
      </w:r>
      <w:r w:rsidRPr="00F7144F">
        <w:rPr>
          <w:sz w:val="24"/>
          <w:szCs w:val="24"/>
          <w:rtl/>
        </w:rPr>
        <w:t xml:space="preserve">سألت عائشة عن صلاة رسول الله صلى الله عليه وسلم من التطوع فقالت </w:t>
      </w:r>
      <w:r w:rsidRPr="00F7144F">
        <w:rPr>
          <w:rFonts w:hint="cs"/>
          <w:sz w:val="24"/>
          <w:szCs w:val="24"/>
          <w:rtl/>
        </w:rPr>
        <w:t xml:space="preserve">: </w:t>
      </w:r>
      <w:r w:rsidRPr="00F7144F">
        <w:rPr>
          <w:sz w:val="24"/>
          <w:szCs w:val="24"/>
          <w:rtl/>
        </w:rPr>
        <w:t>كان يصلي قبل الظهر أربعا في بيتي ثم يخرج فيصلي بالناس ثم يرجع إلى بيتي فيصلي ركعتين وكان يصلي بالناس المغرب ثم يرجع إلى بيتي فيصلي ركعتين وكان يصلي بهم العشاء ثم يدخل بيتي فيصلي ركعتين وكان يصلي من الليل تسع ركعات فيهن الوتر وكان يصلي ليلا طويلا قائما وليلا طويلا جالسا فإذا قرأ وهو قائم ركع وسجد وهو قائم وإذا قرأ وهو قاعد ركع وسجد وهو قاعد وكان إذا طلع الفجر صلى ركعتين ثم يخرج فيصلي بالناس صلاة الفجر صلى الله عليه وسلم</w:t>
      </w:r>
      <w:r w:rsidRPr="00F7144F">
        <w:rPr>
          <w:rFonts w:hint="cs"/>
          <w:sz w:val="24"/>
          <w:szCs w:val="24"/>
          <w:rtl/>
        </w:rPr>
        <w:t xml:space="preserve"> .</w:t>
      </w:r>
    </w:p>
  </w:footnote>
  <w:footnote w:id="498">
    <w:p w:rsidR="005E660D" w:rsidRPr="00F7144F" w:rsidRDefault="005E660D" w:rsidP="00D43B35">
      <w:pPr>
        <w:ind w:right="720"/>
        <w:rPr>
          <w:sz w:val="24"/>
          <w:szCs w:val="24"/>
          <w:rtl/>
        </w:rPr>
      </w:pPr>
      <w:r w:rsidRPr="00F7144F">
        <w:rPr>
          <w:rStyle w:val="Appelnotedebasdep"/>
          <w:sz w:val="24"/>
          <w:szCs w:val="24"/>
        </w:rPr>
        <w:footnoteRef/>
      </w:r>
      <w:r w:rsidRPr="00F7144F">
        <w:rPr>
          <w:rFonts w:hint="cs"/>
          <w:sz w:val="24"/>
          <w:szCs w:val="24"/>
          <w:rtl/>
        </w:rPr>
        <w:t>- وقال في</w:t>
      </w:r>
      <w:r w:rsidRPr="00F7144F">
        <w:rPr>
          <w:sz w:val="24"/>
          <w:szCs w:val="24"/>
          <w:rtl/>
        </w:rPr>
        <w:t xml:space="preserve"> تحفة الأحوذي - (1 / 471)</w:t>
      </w:r>
    </w:p>
    <w:p w:rsidR="005E660D" w:rsidRPr="00F7144F" w:rsidRDefault="005E660D" w:rsidP="00D43B35">
      <w:pPr>
        <w:ind w:right="720"/>
        <w:rPr>
          <w:sz w:val="24"/>
          <w:szCs w:val="24"/>
        </w:rPr>
      </w:pPr>
      <w:r w:rsidRPr="00F7144F">
        <w:rPr>
          <w:sz w:val="24"/>
          <w:szCs w:val="24"/>
          <w:rtl/>
        </w:rPr>
        <w:t>وهذا الحديث حسن وهو دليل على أن فعل الركعتين اللتين بعد المغرب في البيت أفضل وأن ذلك وقع عن رسول الله صلى الله عليه وسلم عن عمد</w:t>
      </w:r>
      <w:r w:rsidRPr="00F7144F">
        <w:rPr>
          <w:rFonts w:hint="cs"/>
          <w:sz w:val="24"/>
          <w:szCs w:val="24"/>
          <w:rtl/>
        </w:rPr>
        <w:t xml:space="preserve"> . </w:t>
      </w:r>
    </w:p>
  </w:footnote>
  <w:footnote w:id="499">
    <w:p w:rsidR="005E660D" w:rsidRPr="00F7144F" w:rsidRDefault="005E660D" w:rsidP="00D43B35">
      <w:pPr>
        <w:pStyle w:val="Notedebasdepage"/>
        <w:rPr>
          <w:sz w:val="24"/>
          <w:szCs w:val="24"/>
        </w:rPr>
      </w:pPr>
      <w:r w:rsidRPr="00F7144F">
        <w:rPr>
          <w:rStyle w:val="Appelnotedebasdep"/>
          <w:sz w:val="24"/>
          <w:szCs w:val="24"/>
        </w:rPr>
        <w:footnoteRef/>
      </w:r>
      <w:r w:rsidRPr="00F7144F">
        <w:rPr>
          <w:rFonts w:hint="cs"/>
          <w:sz w:val="24"/>
          <w:szCs w:val="24"/>
          <w:rtl/>
        </w:rPr>
        <w:t>- رقم   1102 و 1109 .</w:t>
      </w:r>
    </w:p>
  </w:footnote>
  <w:footnote w:id="500">
    <w:p w:rsidR="005E660D" w:rsidRPr="00F7144F" w:rsidRDefault="005E660D" w:rsidP="00D43B35">
      <w:pPr>
        <w:ind w:right="720"/>
        <w:rPr>
          <w:sz w:val="24"/>
          <w:szCs w:val="24"/>
          <w:rtl/>
        </w:rPr>
      </w:pPr>
      <w:r w:rsidRPr="00F7144F">
        <w:rPr>
          <w:rStyle w:val="Appelnotedebasdep"/>
          <w:sz w:val="24"/>
          <w:szCs w:val="24"/>
        </w:rPr>
        <w:footnoteRef/>
      </w:r>
      <w:r w:rsidRPr="00F7144F">
        <w:rPr>
          <w:rFonts w:hint="cs"/>
          <w:sz w:val="24"/>
          <w:szCs w:val="24"/>
          <w:rtl/>
        </w:rPr>
        <w:t xml:space="preserve">- قال مباركفوري في </w:t>
      </w:r>
      <w:r w:rsidRPr="00F7144F">
        <w:rPr>
          <w:sz w:val="24"/>
          <w:szCs w:val="24"/>
          <w:rtl/>
        </w:rPr>
        <w:t>تحفة الأحوذي - (1 / 471)</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 قال الحافظ في الفتح استدل به على أن فعل النوافل الليلية في البيوت أفضل من المسجد بخلاف رواتب النهار ، وحكي ذلك عن مالك والثوري </w:t>
      </w:r>
      <w:r w:rsidRPr="00F7144F">
        <w:rPr>
          <w:rFonts w:hint="cs"/>
          <w:sz w:val="24"/>
          <w:szCs w:val="24"/>
          <w:rtl/>
        </w:rPr>
        <w:t>.</w:t>
      </w:r>
    </w:p>
    <w:p w:rsidR="005E660D" w:rsidRPr="00F7144F" w:rsidRDefault="005E660D" w:rsidP="00D43B35">
      <w:pPr>
        <w:ind w:right="720"/>
        <w:rPr>
          <w:sz w:val="24"/>
          <w:szCs w:val="24"/>
          <w:rtl/>
        </w:rPr>
      </w:pPr>
      <w:r w:rsidRPr="00F7144F">
        <w:rPr>
          <w:sz w:val="24"/>
          <w:szCs w:val="24"/>
          <w:rtl/>
        </w:rPr>
        <w:t xml:space="preserve"> وفي الاستدلال به لذلك نظر ، والظاهر أن ذلك لم يقع عن عمد </w:t>
      </w:r>
      <w:r w:rsidRPr="00F7144F">
        <w:rPr>
          <w:rFonts w:hint="cs"/>
          <w:sz w:val="24"/>
          <w:szCs w:val="24"/>
          <w:rtl/>
        </w:rPr>
        <w:t xml:space="preserve">, </w:t>
      </w:r>
      <w:r w:rsidRPr="00F7144F">
        <w:rPr>
          <w:sz w:val="24"/>
          <w:szCs w:val="24"/>
          <w:rtl/>
        </w:rPr>
        <w:t xml:space="preserve">وإنما كان صلى الله عليه وسلم يتشاغل بالناس في النهار غالبا وبالليل يكون في بيته غالبا </w:t>
      </w:r>
      <w:r w:rsidRPr="00F7144F">
        <w:rPr>
          <w:rFonts w:hint="cs"/>
          <w:sz w:val="24"/>
          <w:szCs w:val="24"/>
          <w:rtl/>
        </w:rPr>
        <w:t>.</w:t>
      </w:r>
    </w:p>
    <w:p w:rsidR="005E660D" w:rsidRPr="00F7144F" w:rsidRDefault="005E660D" w:rsidP="00D43B35">
      <w:pPr>
        <w:pStyle w:val="Notedebasdepage"/>
        <w:rPr>
          <w:sz w:val="24"/>
          <w:szCs w:val="24"/>
          <w:rtl/>
        </w:rPr>
      </w:pPr>
      <w:r w:rsidRPr="00F7144F">
        <w:rPr>
          <w:sz w:val="24"/>
          <w:szCs w:val="24"/>
          <w:rtl/>
        </w:rPr>
        <w:t xml:space="preserve"> قال</w:t>
      </w:r>
      <w:r w:rsidRPr="00F7144F">
        <w:rPr>
          <w:rFonts w:hint="cs"/>
          <w:sz w:val="24"/>
          <w:szCs w:val="24"/>
          <w:rtl/>
        </w:rPr>
        <w:t>:</w:t>
      </w:r>
      <w:r w:rsidRPr="00F7144F">
        <w:rPr>
          <w:sz w:val="24"/>
          <w:szCs w:val="24"/>
          <w:rtl/>
        </w:rPr>
        <w:t xml:space="preserve"> وأغرب ابن أبي ليلى فقال </w:t>
      </w:r>
      <w:r w:rsidRPr="00F7144F">
        <w:rPr>
          <w:rFonts w:hint="cs"/>
          <w:sz w:val="24"/>
          <w:szCs w:val="24"/>
          <w:rtl/>
        </w:rPr>
        <w:t>:</w:t>
      </w:r>
      <w:r w:rsidRPr="00F7144F">
        <w:rPr>
          <w:sz w:val="24"/>
          <w:szCs w:val="24"/>
          <w:rtl/>
        </w:rPr>
        <w:t>لا تجزئ سنة المغرب في المسجد</w:t>
      </w:r>
      <w:r w:rsidRPr="00F7144F">
        <w:rPr>
          <w:rFonts w:hint="cs"/>
          <w:sz w:val="24"/>
          <w:szCs w:val="24"/>
          <w:rtl/>
        </w:rPr>
        <w:t>.</w:t>
      </w:r>
      <w:r w:rsidRPr="00F7144F">
        <w:rPr>
          <w:sz w:val="24"/>
          <w:szCs w:val="24"/>
          <w:rtl/>
        </w:rPr>
        <w:t xml:space="preserve"> حكاه عبد الله بن أحمد عنه عقب روايته لحديث محمود بن لبيد رفعه : أن الركعتين بعد المغرب من صلاة البيوت ، وقال </w:t>
      </w:r>
      <w:r w:rsidRPr="00F7144F">
        <w:rPr>
          <w:rFonts w:hint="cs"/>
          <w:sz w:val="24"/>
          <w:szCs w:val="24"/>
          <w:rtl/>
        </w:rPr>
        <w:t>:</w:t>
      </w:r>
      <w:r w:rsidRPr="00F7144F">
        <w:rPr>
          <w:sz w:val="24"/>
          <w:szCs w:val="24"/>
          <w:rtl/>
        </w:rPr>
        <w:t xml:space="preserve">إنه حكى ذلك لأبيه عن ابن أبي ليلى فاستحسنه </w:t>
      </w:r>
      <w:r w:rsidRPr="00F7144F">
        <w:rPr>
          <w:rFonts w:hint="cs"/>
          <w:sz w:val="24"/>
          <w:szCs w:val="24"/>
          <w:rtl/>
        </w:rPr>
        <w:t>"</w:t>
      </w:r>
      <w:r w:rsidRPr="00F7144F">
        <w:rPr>
          <w:sz w:val="24"/>
          <w:szCs w:val="24"/>
          <w:rtl/>
        </w:rPr>
        <w:t xml:space="preserve">انتهى </w:t>
      </w:r>
      <w:r w:rsidRPr="00F7144F">
        <w:rPr>
          <w:rFonts w:hint="cs"/>
          <w:sz w:val="24"/>
          <w:szCs w:val="24"/>
          <w:rtl/>
        </w:rPr>
        <w:t>.</w:t>
      </w:r>
    </w:p>
  </w:footnote>
  <w:footnote w:id="501">
    <w:p w:rsidR="005E660D" w:rsidRPr="00F7144F" w:rsidRDefault="005E660D" w:rsidP="00D43B35">
      <w:pPr>
        <w:ind w:right="720"/>
        <w:rPr>
          <w:sz w:val="24"/>
          <w:szCs w:val="24"/>
          <w:rtl/>
        </w:rPr>
      </w:pPr>
      <w:r w:rsidRPr="00F7144F">
        <w:rPr>
          <w:rStyle w:val="Appelnotedebasdep"/>
          <w:sz w:val="24"/>
          <w:szCs w:val="24"/>
        </w:rPr>
        <w:footnoteRef/>
      </w:r>
      <w:r w:rsidRPr="00F7144F">
        <w:rPr>
          <w:rFonts w:hint="cs"/>
          <w:sz w:val="24"/>
          <w:szCs w:val="24"/>
          <w:rtl/>
        </w:rPr>
        <w:t>- أخرجه النسائي في الكبرى 8298 و صححه الشيخ الألباني في صحيح الجامع 1328 .</w:t>
      </w:r>
    </w:p>
  </w:footnote>
  <w:footnote w:id="502">
    <w:p w:rsidR="005E660D" w:rsidRPr="00F7144F" w:rsidRDefault="005E660D" w:rsidP="00F47B89">
      <w:pPr>
        <w:rPr>
          <w:sz w:val="24"/>
          <w:szCs w:val="24"/>
          <w:rtl/>
        </w:rPr>
      </w:pPr>
      <w:r w:rsidRPr="00F7144F">
        <w:rPr>
          <w:rStyle w:val="Appelnotedebasdep"/>
          <w:sz w:val="24"/>
          <w:szCs w:val="24"/>
        </w:rPr>
        <w:footnoteRef/>
      </w:r>
      <w:r w:rsidRPr="00F7144F">
        <w:rPr>
          <w:rFonts w:hint="cs"/>
          <w:sz w:val="24"/>
          <w:szCs w:val="24"/>
          <w:rtl/>
        </w:rPr>
        <w:t xml:space="preserve">- وهذا ما أكده مباركفوري في </w:t>
      </w:r>
      <w:r w:rsidRPr="00F7144F">
        <w:rPr>
          <w:sz w:val="24"/>
          <w:szCs w:val="24"/>
          <w:rtl/>
        </w:rPr>
        <w:t>تحفة الأحوذي - (2 / 139)</w:t>
      </w:r>
      <w:r w:rsidRPr="00F7144F">
        <w:rPr>
          <w:rFonts w:hint="cs"/>
          <w:sz w:val="24"/>
          <w:szCs w:val="24"/>
          <w:rtl/>
        </w:rPr>
        <w:t xml:space="preserve"> حيث قال :"</w:t>
      </w:r>
      <w:r w:rsidRPr="00F7144F">
        <w:rPr>
          <w:sz w:val="24"/>
          <w:szCs w:val="24"/>
          <w:rtl/>
        </w:rPr>
        <w:t xml:space="preserve"> فطريق الجمع بين هذه الأحاديث أن يقال</w:t>
      </w:r>
      <w:r w:rsidRPr="00F7144F">
        <w:rPr>
          <w:rFonts w:hint="cs"/>
          <w:sz w:val="24"/>
          <w:szCs w:val="24"/>
          <w:rtl/>
        </w:rPr>
        <w:t>:</w:t>
      </w:r>
      <w:r w:rsidRPr="00F7144F">
        <w:rPr>
          <w:sz w:val="24"/>
          <w:szCs w:val="24"/>
          <w:u w:val="single"/>
          <w:rtl/>
        </w:rPr>
        <w:t xml:space="preserve"> إنه يجوز فعل الركعتين بعد المغرب في المسجد ، والأولى والأفضل أن تصليا في البيت والله تعالى أعلم</w:t>
      </w:r>
      <w:r w:rsidRPr="00F7144F">
        <w:rPr>
          <w:rFonts w:hint="cs"/>
          <w:sz w:val="24"/>
          <w:szCs w:val="24"/>
          <w:rtl/>
        </w:rPr>
        <w:t>.</w:t>
      </w:r>
    </w:p>
    <w:p w:rsidR="005E660D" w:rsidRPr="00F47B89" w:rsidRDefault="005E660D" w:rsidP="00D43B35">
      <w:pPr>
        <w:pStyle w:val="Notedebasdepage"/>
        <w:rPr>
          <w:sz w:val="2"/>
          <w:szCs w:val="2"/>
          <w:rtl/>
        </w:rPr>
      </w:pPr>
    </w:p>
  </w:footnote>
  <w:footnote w:id="503">
    <w:p w:rsidR="005E660D" w:rsidRPr="00F7144F" w:rsidRDefault="005E660D" w:rsidP="00F47B89">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وصححه الألباني  في صحيح سنن</w:t>
      </w:r>
      <w:r w:rsidRPr="00F7144F">
        <w:rPr>
          <w:sz w:val="24"/>
          <w:szCs w:val="24"/>
          <w:rtl/>
        </w:rPr>
        <w:t xml:space="preserve"> ابن ماجة </w:t>
      </w:r>
      <w:r w:rsidRPr="00F7144F">
        <w:rPr>
          <w:rFonts w:hint="cs"/>
          <w:sz w:val="24"/>
          <w:szCs w:val="24"/>
          <w:rtl/>
        </w:rPr>
        <w:t>:</w:t>
      </w:r>
      <w:r w:rsidRPr="00F7144F">
        <w:rPr>
          <w:sz w:val="24"/>
          <w:szCs w:val="24"/>
          <w:rtl/>
        </w:rPr>
        <w:t xml:space="preserve"> 297 </w:t>
      </w:r>
      <w:r w:rsidRPr="00F7144F">
        <w:rPr>
          <w:rFonts w:hint="cs"/>
          <w:sz w:val="24"/>
          <w:szCs w:val="24"/>
          <w:rtl/>
        </w:rPr>
        <w:t>و</w:t>
      </w:r>
      <w:r w:rsidRPr="00F7144F">
        <w:rPr>
          <w:sz w:val="24"/>
          <w:szCs w:val="24"/>
          <w:rtl/>
        </w:rPr>
        <w:t>تمام المنة - (1 / 58)</w:t>
      </w:r>
      <w:r w:rsidRPr="00F7144F">
        <w:rPr>
          <w:rFonts w:hint="cs"/>
          <w:sz w:val="24"/>
          <w:szCs w:val="24"/>
          <w:rtl/>
        </w:rPr>
        <w:t>, وقال :"</w:t>
      </w:r>
      <w:r w:rsidRPr="00F7144F">
        <w:rPr>
          <w:sz w:val="24"/>
          <w:szCs w:val="24"/>
          <w:rtl/>
        </w:rPr>
        <w:t>وضعفه الترمذي لكن مال مغلطاي إلى صحته كما قال المناوي</w:t>
      </w:r>
      <w:r w:rsidRPr="00F7144F">
        <w:rPr>
          <w:rFonts w:hint="cs"/>
          <w:sz w:val="24"/>
          <w:szCs w:val="24"/>
          <w:rtl/>
        </w:rPr>
        <w:t>,</w:t>
      </w:r>
      <w:r w:rsidRPr="00F7144F">
        <w:rPr>
          <w:sz w:val="24"/>
          <w:szCs w:val="24"/>
          <w:rtl/>
        </w:rPr>
        <w:t xml:space="preserve"> وله شاهد من حديث أنس عند الطبراني من طريقين عنه فالحديث حسن على أقل الدرجات </w:t>
      </w:r>
      <w:r w:rsidRPr="00F7144F">
        <w:rPr>
          <w:rFonts w:hint="cs"/>
          <w:sz w:val="24"/>
          <w:szCs w:val="24"/>
          <w:rtl/>
        </w:rPr>
        <w:t xml:space="preserve">, </w:t>
      </w:r>
      <w:r w:rsidRPr="00F7144F">
        <w:rPr>
          <w:sz w:val="24"/>
          <w:szCs w:val="24"/>
          <w:rtl/>
        </w:rPr>
        <w:t xml:space="preserve">ثم خرجت الحديث وتكلمت على طرقه وبينت ما لها وما عليها في " الإرواء " ( 50 ) فليراجعه من شاء </w:t>
      </w:r>
      <w:r w:rsidRPr="00F7144F">
        <w:rPr>
          <w:rFonts w:hint="cs"/>
          <w:sz w:val="24"/>
          <w:szCs w:val="24"/>
          <w:rtl/>
        </w:rPr>
        <w:t>.</w:t>
      </w:r>
    </w:p>
    <w:p w:rsidR="005E660D" w:rsidRPr="00F47B89" w:rsidRDefault="005E660D" w:rsidP="00F47B89">
      <w:pPr>
        <w:rPr>
          <w:rFonts w:ascii="Arial" w:hAnsi="Arial" w:cs="Arial"/>
          <w:sz w:val="24"/>
          <w:szCs w:val="24"/>
        </w:rPr>
      </w:pPr>
      <w:r w:rsidRPr="00F47B89">
        <w:rPr>
          <w:rFonts w:ascii="Arial" w:hAnsi="Arial" w:cs="Arial"/>
          <w:sz w:val="24"/>
          <w:szCs w:val="24"/>
          <w:rtl/>
        </w:rPr>
        <w:t>ثم اعلم أنه ليس في شئ من هذه الأحاديث أو غيرها الجهر الذي ذكره المؤلف حفظه الله( أي السيد سابق), فاقتضى التنبيه ."</w:t>
      </w:r>
    </w:p>
  </w:footnote>
  <w:footnote w:id="504">
    <w:p w:rsidR="005E660D" w:rsidRPr="00F47B89" w:rsidRDefault="005E660D" w:rsidP="00F47B89">
      <w:pPr>
        <w:pStyle w:val="Notedebasdepage"/>
        <w:rPr>
          <w:sz w:val="24"/>
          <w:szCs w:val="24"/>
          <w:rtl/>
          <w:lang w:bidi="ar-MA"/>
        </w:rPr>
      </w:pPr>
      <w:r w:rsidRPr="00F47B89">
        <w:rPr>
          <w:rStyle w:val="Appelnotedebasdep"/>
          <w:sz w:val="24"/>
          <w:szCs w:val="24"/>
        </w:rPr>
        <w:footnoteRef/>
      </w:r>
      <w:r w:rsidRPr="00F47B89">
        <w:rPr>
          <w:sz w:val="24"/>
          <w:szCs w:val="24"/>
          <w:rtl/>
          <w:lang w:bidi="ar-MA"/>
        </w:rPr>
        <w:t xml:space="preserve">- </w:t>
      </w:r>
      <w:r w:rsidRPr="00F47B89">
        <w:rPr>
          <w:sz w:val="24"/>
          <w:szCs w:val="24"/>
          <w:rtl/>
        </w:rPr>
        <w:t>رقم 2554 , 7195</w:t>
      </w:r>
      <w:r w:rsidRPr="00F47B89">
        <w:rPr>
          <w:sz w:val="24"/>
          <w:szCs w:val="24"/>
          <w:rtl/>
          <w:lang w:bidi="ar-MA"/>
        </w:rPr>
        <w:t>.</w:t>
      </w:r>
    </w:p>
  </w:footnote>
  <w:footnote w:id="505">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وصححه الألباني في </w:t>
      </w:r>
      <w:r w:rsidRPr="00F7144F">
        <w:rPr>
          <w:sz w:val="24"/>
          <w:szCs w:val="24"/>
          <w:rtl/>
        </w:rPr>
        <w:t>صحيح ، التعليق الرغيب ( 3 / 15 و 150 )</w:t>
      </w:r>
      <w:r w:rsidRPr="00F7144F">
        <w:rPr>
          <w:rFonts w:hint="cs"/>
          <w:sz w:val="24"/>
          <w:szCs w:val="24"/>
          <w:rtl/>
        </w:rPr>
        <w:t>.</w:t>
      </w:r>
    </w:p>
  </w:footnote>
  <w:footnote w:id="506">
    <w:p w:rsidR="005E660D" w:rsidRPr="00F7144F" w:rsidRDefault="005E660D" w:rsidP="00D43B35">
      <w:pPr>
        <w:pStyle w:val="Notedebasdepage"/>
        <w:rPr>
          <w:sz w:val="24"/>
          <w:szCs w:val="24"/>
          <w:rtl/>
          <w:lang w:bidi="ar-MA"/>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1751 , 5658.</w:t>
      </w:r>
    </w:p>
  </w:footnote>
  <w:footnote w:id="507">
    <w:p w:rsidR="005E660D" w:rsidRPr="00F7144F" w:rsidRDefault="005E660D" w:rsidP="00F47B89">
      <w:pPr>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 xml:space="preserve"> 4646 ,وأخرجه كذلك ابن خزيمة في صحيحه 8 / 230 ...وصح</w:t>
      </w:r>
      <w:r>
        <w:rPr>
          <w:rFonts w:hint="cs"/>
          <w:sz w:val="24"/>
          <w:szCs w:val="24"/>
          <w:rtl/>
        </w:rPr>
        <w:t>حه الشيخ الألباني في صحيحته 867</w:t>
      </w:r>
      <w:r w:rsidRPr="00F7144F">
        <w:rPr>
          <w:rFonts w:hint="cs"/>
          <w:sz w:val="24"/>
          <w:szCs w:val="24"/>
          <w:rtl/>
        </w:rPr>
        <w:t>.</w:t>
      </w:r>
    </w:p>
    <w:p w:rsidR="005E660D" w:rsidRPr="00F7144F" w:rsidRDefault="005E660D" w:rsidP="00D43B35">
      <w:pPr>
        <w:pStyle w:val="Notedebasdepage"/>
        <w:rPr>
          <w:sz w:val="24"/>
          <w:szCs w:val="24"/>
        </w:rPr>
      </w:pPr>
    </w:p>
  </w:footnote>
  <w:footnote w:id="508">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يشترط البخاري في الراوي : اللقاء والمعاصرة ويشترط مسلم وغيره فقط المعاصرة .</w:t>
      </w:r>
    </w:p>
  </w:footnote>
  <w:footnote w:id="509">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رقم الحديث عند الترمذي 562 وعند ابن حبان2912,2913 , 2918 وعند الحاكم 1176 و1188.</w:t>
      </w:r>
    </w:p>
  </w:footnote>
  <w:footnote w:id="510">
    <w:p w:rsidR="005E660D" w:rsidRPr="00F7144F" w:rsidRDefault="005E660D" w:rsidP="00D43B35">
      <w:pPr>
        <w:pStyle w:val="Corpsdetexte"/>
        <w:numPr>
          <w:ilvl w:val="0"/>
          <w:numId w:val="3"/>
        </w:numPr>
        <w:ind w:right="0"/>
        <w:jc w:val="lowKashida"/>
        <w:rPr>
          <w:sz w:val="24"/>
          <w:szCs w:val="24"/>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أي البخاري ومسلم في صحيحيهما .</w:t>
      </w:r>
    </w:p>
    <w:p w:rsidR="005E660D" w:rsidRPr="00F7144F" w:rsidRDefault="005E660D" w:rsidP="00D43B35">
      <w:pPr>
        <w:pStyle w:val="Notedebasdepage"/>
        <w:rPr>
          <w:sz w:val="24"/>
          <w:szCs w:val="24"/>
          <w:rtl/>
          <w:lang w:bidi="ar-MA"/>
        </w:rPr>
      </w:pPr>
    </w:p>
  </w:footnote>
  <w:footnote w:id="511">
    <w:p w:rsidR="005E660D" w:rsidRPr="00F7144F" w:rsidRDefault="005E660D" w:rsidP="00D43B35">
      <w:pPr>
        <w:pStyle w:val="Notedebasdepage"/>
        <w:rPr>
          <w:sz w:val="24"/>
          <w:szCs w:val="24"/>
          <w:lang w:bidi="ar-MA"/>
        </w:rPr>
      </w:pPr>
      <w:r w:rsidRPr="00F7144F">
        <w:rPr>
          <w:rStyle w:val="Appelnotedebasdep"/>
          <w:sz w:val="24"/>
          <w:szCs w:val="24"/>
        </w:rPr>
        <w:footnoteRef/>
      </w:r>
      <w:r w:rsidRPr="00F7144F">
        <w:rPr>
          <w:rFonts w:hint="cs"/>
          <w:sz w:val="24"/>
          <w:szCs w:val="24"/>
          <w:rtl/>
          <w:lang w:bidi="ar-MA"/>
        </w:rPr>
        <w:t>- رقمه 314.</w:t>
      </w:r>
    </w:p>
  </w:footnote>
  <w:footnote w:id="512">
    <w:p w:rsidR="005E660D" w:rsidRPr="00F7144F" w:rsidRDefault="005E660D" w:rsidP="00D43B35">
      <w:pPr>
        <w:pStyle w:val="Notedebasdepage"/>
        <w:rPr>
          <w:sz w:val="24"/>
          <w:szCs w:val="24"/>
          <w:rtl/>
        </w:rPr>
      </w:pPr>
      <w:r w:rsidRPr="00F7144F">
        <w:rPr>
          <w:rStyle w:val="Appelnotedebasdep"/>
          <w:sz w:val="24"/>
          <w:szCs w:val="24"/>
        </w:rPr>
        <w:footnoteRef/>
      </w:r>
      <w:r w:rsidRPr="00F7144F">
        <w:rPr>
          <w:rFonts w:hint="cs"/>
          <w:sz w:val="24"/>
          <w:szCs w:val="24"/>
          <w:rtl/>
          <w:lang w:bidi="ar-MA"/>
        </w:rPr>
        <w:t xml:space="preserve">- </w:t>
      </w:r>
      <w:r w:rsidRPr="00F7144F">
        <w:rPr>
          <w:rFonts w:hint="cs"/>
          <w:sz w:val="24"/>
          <w:szCs w:val="24"/>
          <w:rtl/>
        </w:rPr>
        <w:t>بين بول الصبي وبول الجارية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5647"/>
    <w:multiLevelType w:val="hybridMultilevel"/>
    <w:tmpl w:val="FDB48250"/>
    <w:lvl w:ilvl="0" w:tplc="04090001">
      <w:start w:val="36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87BA4"/>
    <w:multiLevelType w:val="hybridMultilevel"/>
    <w:tmpl w:val="BD6C5E5A"/>
    <w:lvl w:ilvl="0" w:tplc="04090001">
      <w:start w:val="10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B65CA"/>
    <w:multiLevelType w:val="hybridMultilevel"/>
    <w:tmpl w:val="52F28FBE"/>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8C35AD4"/>
    <w:multiLevelType w:val="hybridMultilevel"/>
    <w:tmpl w:val="5CE8A062"/>
    <w:lvl w:ilvl="0" w:tplc="04090001">
      <w:start w:val="18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42B8B"/>
    <w:multiLevelType w:val="hybridMultilevel"/>
    <w:tmpl w:val="41E67E50"/>
    <w:lvl w:ilvl="0" w:tplc="04010001">
      <w:start w:val="1"/>
      <w:numFmt w:val="bullet"/>
      <w:lvlText w:val=""/>
      <w:lvlJc w:val="left"/>
      <w:pPr>
        <w:tabs>
          <w:tab w:val="num" w:pos="4335"/>
        </w:tabs>
        <w:ind w:left="4335" w:right="4335" w:hanging="360"/>
      </w:pPr>
      <w:rPr>
        <w:rFonts w:ascii="Symbol" w:hAnsi="Symbol" w:hint="default"/>
      </w:rPr>
    </w:lvl>
    <w:lvl w:ilvl="1" w:tplc="04010003" w:tentative="1">
      <w:start w:val="1"/>
      <w:numFmt w:val="bullet"/>
      <w:lvlText w:val="o"/>
      <w:lvlJc w:val="left"/>
      <w:pPr>
        <w:tabs>
          <w:tab w:val="num" w:pos="5055"/>
        </w:tabs>
        <w:ind w:left="5055" w:right="5055" w:hanging="360"/>
      </w:pPr>
      <w:rPr>
        <w:rFonts w:ascii="Courier New" w:hAnsi="Courier New" w:hint="default"/>
      </w:rPr>
    </w:lvl>
    <w:lvl w:ilvl="2" w:tplc="04010005" w:tentative="1">
      <w:start w:val="1"/>
      <w:numFmt w:val="bullet"/>
      <w:lvlText w:val=""/>
      <w:lvlJc w:val="left"/>
      <w:pPr>
        <w:tabs>
          <w:tab w:val="num" w:pos="5775"/>
        </w:tabs>
        <w:ind w:left="5775" w:right="5775" w:hanging="360"/>
      </w:pPr>
      <w:rPr>
        <w:rFonts w:ascii="Wingdings" w:hAnsi="Wingdings" w:hint="default"/>
      </w:rPr>
    </w:lvl>
    <w:lvl w:ilvl="3" w:tplc="04010001" w:tentative="1">
      <w:start w:val="1"/>
      <w:numFmt w:val="bullet"/>
      <w:lvlText w:val=""/>
      <w:lvlJc w:val="left"/>
      <w:pPr>
        <w:tabs>
          <w:tab w:val="num" w:pos="6495"/>
        </w:tabs>
        <w:ind w:left="6495" w:right="6495" w:hanging="360"/>
      </w:pPr>
      <w:rPr>
        <w:rFonts w:ascii="Symbol" w:hAnsi="Symbol" w:hint="default"/>
      </w:rPr>
    </w:lvl>
    <w:lvl w:ilvl="4" w:tplc="04010003" w:tentative="1">
      <w:start w:val="1"/>
      <w:numFmt w:val="bullet"/>
      <w:lvlText w:val="o"/>
      <w:lvlJc w:val="left"/>
      <w:pPr>
        <w:tabs>
          <w:tab w:val="num" w:pos="7215"/>
        </w:tabs>
        <w:ind w:left="7215" w:right="7215" w:hanging="360"/>
      </w:pPr>
      <w:rPr>
        <w:rFonts w:ascii="Courier New" w:hAnsi="Courier New" w:hint="default"/>
      </w:rPr>
    </w:lvl>
    <w:lvl w:ilvl="5" w:tplc="04010005" w:tentative="1">
      <w:start w:val="1"/>
      <w:numFmt w:val="bullet"/>
      <w:lvlText w:val=""/>
      <w:lvlJc w:val="left"/>
      <w:pPr>
        <w:tabs>
          <w:tab w:val="num" w:pos="7935"/>
        </w:tabs>
        <w:ind w:left="7935" w:right="7935" w:hanging="360"/>
      </w:pPr>
      <w:rPr>
        <w:rFonts w:ascii="Wingdings" w:hAnsi="Wingdings" w:hint="default"/>
      </w:rPr>
    </w:lvl>
    <w:lvl w:ilvl="6" w:tplc="04010001" w:tentative="1">
      <w:start w:val="1"/>
      <w:numFmt w:val="bullet"/>
      <w:lvlText w:val=""/>
      <w:lvlJc w:val="left"/>
      <w:pPr>
        <w:tabs>
          <w:tab w:val="num" w:pos="8655"/>
        </w:tabs>
        <w:ind w:left="8655" w:right="8655" w:hanging="360"/>
      </w:pPr>
      <w:rPr>
        <w:rFonts w:ascii="Symbol" w:hAnsi="Symbol" w:hint="default"/>
      </w:rPr>
    </w:lvl>
    <w:lvl w:ilvl="7" w:tplc="04010003" w:tentative="1">
      <w:start w:val="1"/>
      <w:numFmt w:val="bullet"/>
      <w:lvlText w:val="o"/>
      <w:lvlJc w:val="left"/>
      <w:pPr>
        <w:tabs>
          <w:tab w:val="num" w:pos="9375"/>
        </w:tabs>
        <w:ind w:left="9375" w:right="9375" w:hanging="360"/>
      </w:pPr>
      <w:rPr>
        <w:rFonts w:ascii="Courier New" w:hAnsi="Courier New" w:hint="default"/>
      </w:rPr>
    </w:lvl>
    <w:lvl w:ilvl="8" w:tplc="04010005" w:tentative="1">
      <w:start w:val="1"/>
      <w:numFmt w:val="bullet"/>
      <w:lvlText w:val=""/>
      <w:lvlJc w:val="left"/>
      <w:pPr>
        <w:tabs>
          <w:tab w:val="num" w:pos="10095"/>
        </w:tabs>
        <w:ind w:left="10095" w:right="10095" w:hanging="360"/>
      </w:pPr>
      <w:rPr>
        <w:rFonts w:ascii="Wingdings" w:hAnsi="Wingdings" w:hint="default"/>
      </w:rPr>
    </w:lvl>
  </w:abstractNum>
  <w:abstractNum w:abstractNumId="5">
    <w:nsid w:val="0E865019"/>
    <w:multiLevelType w:val="hybridMultilevel"/>
    <w:tmpl w:val="EA9882B0"/>
    <w:lvl w:ilvl="0" w:tplc="01BE4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D10F3"/>
    <w:multiLevelType w:val="hybridMultilevel"/>
    <w:tmpl w:val="DBACDDA8"/>
    <w:lvl w:ilvl="0" w:tplc="B292229A">
      <w:start w:val="420"/>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C7A66"/>
    <w:multiLevelType w:val="hybridMultilevel"/>
    <w:tmpl w:val="6B9C98FA"/>
    <w:lvl w:ilvl="0" w:tplc="A85AFCEA">
      <w:start w:val="97"/>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F7F0A"/>
    <w:multiLevelType w:val="hybridMultilevel"/>
    <w:tmpl w:val="E59653C2"/>
    <w:lvl w:ilvl="0" w:tplc="C2E426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B34E5E"/>
    <w:multiLevelType w:val="hybridMultilevel"/>
    <w:tmpl w:val="70F86ED0"/>
    <w:lvl w:ilvl="0" w:tplc="B95ECF46">
      <w:start w:val="87"/>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054DBE"/>
    <w:multiLevelType w:val="hybridMultilevel"/>
    <w:tmpl w:val="2F3ED166"/>
    <w:lvl w:ilvl="0" w:tplc="04090001">
      <w:start w:val="12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8789A"/>
    <w:multiLevelType w:val="hybridMultilevel"/>
    <w:tmpl w:val="4B10FF7A"/>
    <w:lvl w:ilvl="0" w:tplc="C032B9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D509D"/>
    <w:multiLevelType w:val="hybridMultilevel"/>
    <w:tmpl w:val="BBB83098"/>
    <w:lvl w:ilvl="0" w:tplc="04090001">
      <w:start w:val="5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51FB1"/>
    <w:multiLevelType w:val="hybridMultilevel"/>
    <w:tmpl w:val="EF74BB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AC3225"/>
    <w:multiLevelType w:val="hybridMultilevel"/>
    <w:tmpl w:val="9530FD22"/>
    <w:lvl w:ilvl="0" w:tplc="04090001">
      <w:start w:val="13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71093"/>
    <w:multiLevelType w:val="hybridMultilevel"/>
    <w:tmpl w:val="7922A638"/>
    <w:lvl w:ilvl="0" w:tplc="E7E26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D6436"/>
    <w:multiLevelType w:val="hybridMultilevel"/>
    <w:tmpl w:val="B0ECD708"/>
    <w:lvl w:ilvl="0" w:tplc="C14C09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FF7675"/>
    <w:multiLevelType w:val="hybridMultilevel"/>
    <w:tmpl w:val="3CBA2E6A"/>
    <w:lvl w:ilvl="0" w:tplc="04090001">
      <w:start w:val="18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60641"/>
    <w:multiLevelType w:val="hybridMultilevel"/>
    <w:tmpl w:val="2998F13C"/>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520327"/>
    <w:multiLevelType w:val="hybridMultilevel"/>
    <w:tmpl w:val="C72681E0"/>
    <w:lvl w:ilvl="0" w:tplc="C8D05FA6">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507E3506"/>
    <w:multiLevelType w:val="hybridMultilevel"/>
    <w:tmpl w:val="DA88197E"/>
    <w:lvl w:ilvl="0" w:tplc="770C81B0">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F163F"/>
    <w:multiLevelType w:val="hybridMultilevel"/>
    <w:tmpl w:val="CDBE685A"/>
    <w:lvl w:ilvl="0" w:tplc="46EEA790">
      <w:start w:val="5"/>
      <w:numFmt w:val="bullet"/>
      <w:lvlText w:val=""/>
      <w:lvlJc w:val="left"/>
      <w:pPr>
        <w:ind w:left="465" w:hanging="360"/>
      </w:pPr>
      <w:rPr>
        <w:rFonts w:ascii="Symbol" w:eastAsia="Times New Roman"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nsid w:val="56AD6911"/>
    <w:multiLevelType w:val="hybridMultilevel"/>
    <w:tmpl w:val="4ACCF468"/>
    <w:lvl w:ilvl="0" w:tplc="C0C01836">
      <w:numFmt w:val="bullet"/>
      <w:lvlText w:val=""/>
      <w:lvlJc w:val="left"/>
      <w:pPr>
        <w:tabs>
          <w:tab w:val="num" w:pos="870"/>
        </w:tabs>
        <w:ind w:left="870" w:right="870" w:hanging="51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7C13DEE"/>
    <w:multiLevelType w:val="hybridMultilevel"/>
    <w:tmpl w:val="C9205D7E"/>
    <w:lvl w:ilvl="0" w:tplc="89282B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252D3"/>
    <w:multiLevelType w:val="hybridMultilevel"/>
    <w:tmpl w:val="77080856"/>
    <w:lvl w:ilvl="0" w:tplc="6086688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3673E"/>
    <w:multiLevelType w:val="hybridMultilevel"/>
    <w:tmpl w:val="175A279C"/>
    <w:lvl w:ilvl="0" w:tplc="9E1AE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8F2BD6"/>
    <w:multiLevelType w:val="hybridMultilevel"/>
    <w:tmpl w:val="C72681E0"/>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1CE761A"/>
    <w:multiLevelType w:val="hybridMultilevel"/>
    <w:tmpl w:val="609CB968"/>
    <w:lvl w:ilvl="0" w:tplc="04090001">
      <w:start w:val="10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9787C"/>
    <w:multiLevelType w:val="hybridMultilevel"/>
    <w:tmpl w:val="AA6A5332"/>
    <w:lvl w:ilvl="0" w:tplc="226266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B666D4"/>
    <w:multiLevelType w:val="hybridMultilevel"/>
    <w:tmpl w:val="AE0457AE"/>
    <w:lvl w:ilvl="0" w:tplc="04090001">
      <w:start w:val="1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E94568"/>
    <w:multiLevelType w:val="hybridMultilevel"/>
    <w:tmpl w:val="B178B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C950F5"/>
    <w:multiLevelType w:val="hybridMultilevel"/>
    <w:tmpl w:val="EB606472"/>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33322D"/>
    <w:multiLevelType w:val="hybridMultilevel"/>
    <w:tmpl w:val="BE508136"/>
    <w:lvl w:ilvl="0" w:tplc="C0866B0A">
      <w:start w:val="8"/>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6A4B0491"/>
    <w:multiLevelType w:val="hybridMultilevel"/>
    <w:tmpl w:val="B0B483F0"/>
    <w:lvl w:ilvl="0" w:tplc="04090001">
      <w:start w:val="36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AC1BB5"/>
    <w:multiLevelType w:val="hybridMultilevel"/>
    <w:tmpl w:val="2A4AC682"/>
    <w:lvl w:ilvl="0" w:tplc="04090001">
      <w:start w:val="13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0545FE"/>
    <w:multiLevelType w:val="hybridMultilevel"/>
    <w:tmpl w:val="E8BACDEC"/>
    <w:lvl w:ilvl="0" w:tplc="39A6FE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21513C"/>
    <w:multiLevelType w:val="hybridMultilevel"/>
    <w:tmpl w:val="AEBE2BA2"/>
    <w:lvl w:ilvl="0" w:tplc="4AFAD90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69338C"/>
    <w:multiLevelType w:val="hybridMultilevel"/>
    <w:tmpl w:val="96941996"/>
    <w:lvl w:ilvl="0" w:tplc="04090001">
      <w:start w:val="36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E66F72"/>
    <w:multiLevelType w:val="hybridMultilevel"/>
    <w:tmpl w:val="75E8E552"/>
    <w:lvl w:ilvl="0" w:tplc="604A74E8">
      <w:start w:val="282"/>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9">
    <w:nsid w:val="6EAE60C2"/>
    <w:multiLevelType w:val="hybridMultilevel"/>
    <w:tmpl w:val="454E34B2"/>
    <w:lvl w:ilvl="0" w:tplc="04090001">
      <w:start w:val="1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CF3B93"/>
    <w:multiLevelType w:val="hybridMultilevel"/>
    <w:tmpl w:val="31A88810"/>
    <w:lvl w:ilvl="0" w:tplc="3E189798">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AA4547"/>
    <w:multiLevelType w:val="hybridMultilevel"/>
    <w:tmpl w:val="8A740E10"/>
    <w:lvl w:ilvl="0" w:tplc="89C4CD60">
      <w:start w:val="8"/>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5785B0C"/>
    <w:multiLevelType w:val="hybridMultilevel"/>
    <w:tmpl w:val="2FBA3F2E"/>
    <w:lvl w:ilvl="0" w:tplc="04090001">
      <w:start w:val="5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037197"/>
    <w:multiLevelType w:val="hybridMultilevel"/>
    <w:tmpl w:val="EE2A7DAA"/>
    <w:lvl w:ilvl="0" w:tplc="D3469B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4">
    <w:nsid w:val="7972649B"/>
    <w:multiLevelType w:val="hybridMultilevel"/>
    <w:tmpl w:val="7F1A7986"/>
    <w:lvl w:ilvl="0" w:tplc="E7D8D734">
      <w:start w:val="8"/>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5">
    <w:nsid w:val="7D6A3113"/>
    <w:multiLevelType w:val="hybridMultilevel"/>
    <w:tmpl w:val="C79E82FA"/>
    <w:lvl w:ilvl="0" w:tplc="04090001">
      <w:start w:val="82"/>
      <w:numFmt w:val="bullet"/>
      <w:lvlText w:val=""/>
      <w:lvlJc w:val="left"/>
      <w:pPr>
        <w:ind w:left="720"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ED3188"/>
    <w:multiLevelType w:val="hybridMultilevel"/>
    <w:tmpl w:val="72E8BEB6"/>
    <w:lvl w:ilvl="0" w:tplc="B87E53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43"/>
  </w:num>
  <w:num w:numId="4">
    <w:abstractNumId w:val="19"/>
  </w:num>
  <w:num w:numId="5">
    <w:abstractNumId w:val="22"/>
  </w:num>
  <w:num w:numId="6">
    <w:abstractNumId w:val="26"/>
  </w:num>
  <w:num w:numId="7">
    <w:abstractNumId w:val="38"/>
  </w:num>
  <w:num w:numId="8">
    <w:abstractNumId w:val="32"/>
  </w:num>
  <w:num w:numId="9">
    <w:abstractNumId w:val="44"/>
  </w:num>
  <w:num w:numId="10">
    <w:abstractNumId w:val="41"/>
  </w:num>
  <w:num w:numId="11">
    <w:abstractNumId w:val="21"/>
  </w:num>
  <w:num w:numId="12">
    <w:abstractNumId w:val="6"/>
  </w:num>
  <w:num w:numId="13">
    <w:abstractNumId w:val="13"/>
  </w:num>
  <w:num w:numId="14">
    <w:abstractNumId w:val="18"/>
  </w:num>
  <w:num w:numId="15">
    <w:abstractNumId w:val="31"/>
  </w:num>
  <w:num w:numId="16">
    <w:abstractNumId w:val="29"/>
  </w:num>
  <w:num w:numId="17">
    <w:abstractNumId w:val="42"/>
  </w:num>
  <w:num w:numId="18">
    <w:abstractNumId w:val="12"/>
  </w:num>
  <w:num w:numId="19">
    <w:abstractNumId w:val="15"/>
  </w:num>
  <w:num w:numId="20">
    <w:abstractNumId w:val="45"/>
  </w:num>
  <w:num w:numId="21">
    <w:abstractNumId w:val="7"/>
  </w:num>
  <w:num w:numId="22">
    <w:abstractNumId w:val="9"/>
  </w:num>
  <w:num w:numId="23">
    <w:abstractNumId w:val="27"/>
  </w:num>
  <w:num w:numId="24">
    <w:abstractNumId w:val="1"/>
  </w:num>
  <w:num w:numId="25">
    <w:abstractNumId w:val="10"/>
  </w:num>
  <w:num w:numId="26">
    <w:abstractNumId w:val="34"/>
  </w:num>
  <w:num w:numId="27">
    <w:abstractNumId w:val="14"/>
  </w:num>
  <w:num w:numId="28">
    <w:abstractNumId w:val="39"/>
  </w:num>
  <w:num w:numId="29">
    <w:abstractNumId w:val="3"/>
  </w:num>
  <w:num w:numId="30">
    <w:abstractNumId w:val="36"/>
  </w:num>
  <w:num w:numId="31">
    <w:abstractNumId w:val="24"/>
  </w:num>
  <w:num w:numId="32">
    <w:abstractNumId w:val="28"/>
  </w:num>
  <w:num w:numId="33">
    <w:abstractNumId w:val="5"/>
  </w:num>
  <w:num w:numId="34">
    <w:abstractNumId w:val="46"/>
  </w:num>
  <w:num w:numId="35">
    <w:abstractNumId w:val="23"/>
  </w:num>
  <w:num w:numId="36">
    <w:abstractNumId w:val="35"/>
  </w:num>
  <w:num w:numId="37">
    <w:abstractNumId w:val="16"/>
  </w:num>
  <w:num w:numId="38">
    <w:abstractNumId w:val="11"/>
  </w:num>
  <w:num w:numId="39">
    <w:abstractNumId w:val="25"/>
  </w:num>
  <w:num w:numId="40">
    <w:abstractNumId w:val="20"/>
  </w:num>
  <w:num w:numId="41">
    <w:abstractNumId w:val="17"/>
  </w:num>
  <w:num w:numId="42">
    <w:abstractNumId w:val="30"/>
  </w:num>
  <w:num w:numId="43">
    <w:abstractNumId w:val="37"/>
  </w:num>
  <w:num w:numId="44">
    <w:abstractNumId w:val="33"/>
  </w:num>
  <w:num w:numId="45">
    <w:abstractNumId w:val="0"/>
  </w:num>
  <w:num w:numId="46">
    <w:abstractNumId w:val="40"/>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43B35"/>
    <w:rsid w:val="00001723"/>
    <w:rsid w:val="000041C4"/>
    <w:rsid w:val="000139FD"/>
    <w:rsid w:val="0002075E"/>
    <w:rsid w:val="00021463"/>
    <w:rsid w:val="0002712A"/>
    <w:rsid w:val="00030DA6"/>
    <w:rsid w:val="00031ECF"/>
    <w:rsid w:val="00032F07"/>
    <w:rsid w:val="000358B2"/>
    <w:rsid w:val="00042D69"/>
    <w:rsid w:val="00043CFD"/>
    <w:rsid w:val="00046004"/>
    <w:rsid w:val="00052A40"/>
    <w:rsid w:val="000534A8"/>
    <w:rsid w:val="00054147"/>
    <w:rsid w:val="00056851"/>
    <w:rsid w:val="0006433E"/>
    <w:rsid w:val="000912CD"/>
    <w:rsid w:val="000960E9"/>
    <w:rsid w:val="000B7083"/>
    <w:rsid w:val="000D4381"/>
    <w:rsid w:val="000D5395"/>
    <w:rsid w:val="000E2D3F"/>
    <w:rsid w:val="000E4B3C"/>
    <w:rsid w:val="000F21B7"/>
    <w:rsid w:val="000F415B"/>
    <w:rsid w:val="000F6770"/>
    <w:rsid w:val="00102DAC"/>
    <w:rsid w:val="001203B8"/>
    <w:rsid w:val="00134035"/>
    <w:rsid w:val="00142FCA"/>
    <w:rsid w:val="00154BD2"/>
    <w:rsid w:val="0016615B"/>
    <w:rsid w:val="00174D4C"/>
    <w:rsid w:val="001769E3"/>
    <w:rsid w:val="00184500"/>
    <w:rsid w:val="00191559"/>
    <w:rsid w:val="001927A9"/>
    <w:rsid w:val="00197B41"/>
    <w:rsid w:val="001A29DA"/>
    <w:rsid w:val="001A3D86"/>
    <w:rsid w:val="001A6F5E"/>
    <w:rsid w:val="001B42C8"/>
    <w:rsid w:val="001B7E35"/>
    <w:rsid w:val="001C45A2"/>
    <w:rsid w:val="001D037A"/>
    <w:rsid w:val="001E0415"/>
    <w:rsid w:val="001E2FFD"/>
    <w:rsid w:val="001E3DA6"/>
    <w:rsid w:val="001E6D6E"/>
    <w:rsid w:val="001E7215"/>
    <w:rsid w:val="001F0E94"/>
    <w:rsid w:val="001F45EE"/>
    <w:rsid w:val="001F5D2B"/>
    <w:rsid w:val="00201B59"/>
    <w:rsid w:val="002134A1"/>
    <w:rsid w:val="00216E0F"/>
    <w:rsid w:val="002220DB"/>
    <w:rsid w:val="00222942"/>
    <w:rsid w:val="00222BD7"/>
    <w:rsid w:val="0022718B"/>
    <w:rsid w:val="00231B8F"/>
    <w:rsid w:val="00242885"/>
    <w:rsid w:val="00243226"/>
    <w:rsid w:val="00256105"/>
    <w:rsid w:val="002570F2"/>
    <w:rsid w:val="0025716B"/>
    <w:rsid w:val="00257A02"/>
    <w:rsid w:val="00261686"/>
    <w:rsid w:val="002628DD"/>
    <w:rsid w:val="00264427"/>
    <w:rsid w:val="00267166"/>
    <w:rsid w:val="00274B91"/>
    <w:rsid w:val="00276736"/>
    <w:rsid w:val="002870C9"/>
    <w:rsid w:val="00287536"/>
    <w:rsid w:val="00293FC8"/>
    <w:rsid w:val="002B5F21"/>
    <w:rsid w:val="002B6396"/>
    <w:rsid w:val="002B66EA"/>
    <w:rsid w:val="002D5CFB"/>
    <w:rsid w:val="002E5611"/>
    <w:rsid w:val="002F3CC2"/>
    <w:rsid w:val="003029D0"/>
    <w:rsid w:val="003057A0"/>
    <w:rsid w:val="00316DC2"/>
    <w:rsid w:val="00327D83"/>
    <w:rsid w:val="00330343"/>
    <w:rsid w:val="00331A6E"/>
    <w:rsid w:val="0033393E"/>
    <w:rsid w:val="003411A7"/>
    <w:rsid w:val="00342C9F"/>
    <w:rsid w:val="00345B2F"/>
    <w:rsid w:val="003506FB"/>
    <w:rsid w:val="00350FF0"/>
    <w:rsid w:val="003526D5"/>
    <w:rsid w:val="003539BF"/>
    <w:rsid w:val="00355FA3"/>
    <w:rsid w:val="00362166"/>
    <w:rsid w:val="003642D6"/>
    <w:rsid w:val="003679D9"/>
    <w:rsid w:val="003715F9"/>
    <w:rsid w:val="00374314"/>
    <w:rsid w:val="00380EFD"/>
    <w:rsid w:val="00391880"/>
    <w:rsid w:val="003A0B73"/>
    <w:rsid w:val="003A7A73"/>
    <w:rsid w:val="003B2861"/>
    <w:rsid w:val="003B5F49"/>
    <w:rsid w:val="003C6497"/>
    <w:rsid w:val="003D4B6F"/>
    <w:rsid w:val="003D77EA"/>
    <w:rsid w:val="003E2B6A"/>
    <w:rsid w:val="003E76F0"/>
    <w:rsid w:val="003E798D"/>
    <w:rsid w:val="00406354"/>
    <w:rsid w:val="0041299A"/>
    <w:rsid w:val="004134C9"/>
    <w:rsid w:val="00421C89"/>
    <w:rsid w:val="004250CD"/>
    <w:rsid w:val="004333B8"/>
    <w:rsid w:val="0043455D"/>
    <w:rsid w:val="0043532B"/>
    <w:rsid w:val="004452AB"/>
    <w:rsid w:val="00452936"/>
    <w:rsid w:val="00460D5C"/>
    <w:rsid w:val="004620E0"/>
    <w:rsid w:val="00470F1E"/>
    <w:rsid w:val="0047478E"/>
    <w:rsid w:val="0049287E"/>
    <w:rsid w:val="00493FD6"/>
    <w:rsid w:val="004A61D9"/>
    <w:rsid w:val="004A6F96"/>
    <w:rsid w:val="004B0800"/>
    <w:rsid w:val="004B66F5"/>
    <w:rsid w:val="004C6754"/>
    <w:rsid w:val="004C7002"/>
    <w:rsid w:val="004D0F68"/>
    <w:rsid w:val="004E1B96"/>
    <w:rsid w:val="004E4362"/>
    <w:rsid w:val="004F09B8"/>
    <w:rsid w:val="004F5829"/>
    <w:rsid w:val="005031C7"/>
    <w:rsid w:val="00512300"/>
    <w:rsid w:val="00513611"/>
    <w:rsid w:val="00515568"/>
    <w:rsid w:val="005161F1"/>
    <w:rsid w:val="00521FD4"/>
    <w:rsid w:val="005319BE"/>
    <w:rsid w:val="00533A5A"/>
    <w:rsid w:val="00534F7E"/>
    <w:rsid w:val="0054626D"/>
    <w:rsid w:val="00550F42"/>
    <w:rsid w:val="005521EA"/>
    <w:rsid w:val="00557DCE"/>
    <w:rsid w:val="0056523B"/>
    <w:rsid w:val="005857D0"/>
    <w:rsid w:val="005937F2"/>
    <w:rsid w:val="005B669F"/>
    <w:rsid w:val="005C4F71"/>
    <w:rsid w:val="005D1081"/>
    <w:rsid w:val="005D1F12"/>
    <w:rsid w:val="005D5E62"/>
    <w:rsid w:val="005D7549"/>
    <w:rsid w:val="005D7D19"/>
    <w:rsid w:val="005E5CAC"/>
    <w:rsid w:val="005E660D"/>
    <w:rsid w:val="005E6650"/>
    <w:rsid w:val="005F44E3"/>
    <w:rsid w:val="005F4DFE"/>
    <w:rsid w:val="00615EC7"/>
    <w:rsid w:val="00617CC3"/>
    <w:rsid w:val="00624FE1"/>
    <w:rsid w:val="006305A0"/>
    <w:rsid w:val="00640216"/>
    <w:rsid w:val="00640A2C"/>
    <w:rsid w:val="00644013"/>
    <w:rsid w:val="00651023"/>
    <w:rsid w:val="00670EA8"/>
    <w:rsid w:val="0068187D"/>
    <w:rsid w:val="00697DCF"/>
    <w:rsid w:val="006A7D17"/>
    <w:rsid w:val="006B143E"/>
    <w:rsid w:val="006B59E4"/>
    <w:rsid w:val="006B7A78"/>
    <w:rsid w:val="006D1837"/>
    <w:rsid w:val="006D47CC"/>
    <w:rsid w:val="006D6E3B"/>
    <w:rsid w:val="006F5781"/>
    <w:rsid w:val="006F7B48"/>
    <w:rsid w:val="007102AB"/>
    <w:rsid w:val="00713CF8"/>
    <w:rsid w:val="00716682"/>
    <w:rsid w:val="00717414"/>
    <w:rsid w:val="0072141A"/>
    <w:rsid w:val="00721F5E"/>
    <w:rsid w:val="00723D30"/>
    <w:rsid w:val="00725D2D"/>
    <w:rsid w:val="0075362F"/>
    <w:rsid w:val="00761073"/>
    <w:rsid w:val="00766A25"/>
    <w:rsid w:val="007721A9"/>
    <w:rsid w:val="00773292"/>
    <w:rsid w:val="007765A1"/>
    <w:rsid w:val="00782111"/>
    <w:rsid w:val="00782D91"/>
    <w:rsid w:val="00785162"/>
    <w:rsid w:val="00787A7D"/>
    <w:rsid w:val="00791343"/>
    <w:rsid w:val="00797814"/>
    <w:rsid w:val="007A177F"/>
    <w:rsid w:val="007A3FC3"/>
    <w:rsid w:val="007C0A06"/>
    <w:rsid w:val="007C0A2E"/>
    <w:rsid w:val="007C0C76"/>
    <w:rsid w:val="007D420C"/>
    <w:rsid w:val="007D5897"/>
    <w:rsid w:val="00813E2E"/>
    <w:rsid w:val="008143C4"/>
    <w:rsid w:val="008171F3"/>
    <w:rsid w:val="00836E81"/>
    <w:rsid w:val="00840579"/>
    <w:rsid w:val="008409CE"/>
    <w:rsid w:val="00850C62"/>
    <w:rsid w:val="00853A65"/>
    <w:rsid w:val="0085570C"/>
    <w:rsid w:val="00860F00"/>
    <w:rsid w:val="008629D2"/>
    <w:rsid w:val="0086364E"/>
    <w:rsid w:val="00881390"/>
    <w:rsid w:val="008833E3"/>
    <w:rsid w:val="00895AC8"/>
    <w:rsid w:val="008B35F3"/>
    <w:rsid w:val="008D3919"/>
    <w:rsid w:val="008D59AB"/>
    <w:rsid w:val="008E01B8"/>
    <w:rsid w:val="00901E33"/>
    <w:rsid w:val="00914170"/>
    <w:rsid w:val="00915AB8"/>
    <w:rsid w:val="009210C6"/>
    <w:rsid w:val="00924020"/>
    <w:rsid w:val="00930E5C"/>
    <w:rsid w:val="00932014"/>
    <w:rsid w:val="00936212"/>
    <w:rsid w:val="009365D5"/>
    <w:rsid w:val="00975F6F"/>
    <w:rsid w:val="00986E67"/>
    <w:rsid w:val="00991AE9"/>
    <w:rsid w:val="0099400E"/>
    <w:rsid w:val="00994BB1"/>
    <w:rsid w:val="009A19ED"/>
    <w:rsid w:val="009A2BA7"/>
    <w:rsid w:val="009B62C3"/>
    <w:rsid w:val="009B63B3"/>
    <w:rsid w:val="009C51D4"/>
    <w:rsid w:val="009C72A2"/>
    <w:rsid w:val="009C7D7C"/>
    <w:rsid w:val="009D5CDA"/>
    <w:rsid w:val="009F112F"/>
    <w:rsid w:val="009F116F"/>
    <w:rsid w:val="009F26D4"/>
    <w:rsid w:val="00A03B7C"/>
    <w:rsid w:val="00A106D7"/>
    <w:rsid w:val="00A37245"/>
    <w:rsid w:val="00A41E4B"/>
    <w:rsid w:val="00A50BA0"/>
    <w:rsid w:val="00A637EC"/>
    <w:rsid w:val="00A701CF"/>
    <w:rsid w:val="00A734BA"/>
    <w:rsid w:val="00A746F2"/>
    <w:rsid w:val="00A75186"/>
    <w:rsid w:val="00A76F2A"/>
    <w:rsid w:val="00A87E59"/>
    <w:rsid w:val="00A9198B"/>
    <w:rsid w:val="00A95273"/>
    <w:rsid w:val="00A975EF"/>
    <w:rsid w:val="00AA33CE"/>
    <w:rsid w:val="00AC2347"/>
    <w:rsid w:val="00AC3C2C"/>
    <w:rsid w:val="00AC3FC0"/>
    <w:rsid w:val="00AD153B"/>
    <w:rsid w:val="00AD2011"/>
    <w:rsid w:val="00AE15CF"/>
    <w:rsid w:val="00AE328C"/>
    <w:rsid w:val="00AF0772"/>
    <w:rsid w:val="00B00476"/>
    <w:rsid w:val="00B01FD1"/>
    <w:rsid w:val="00B12346"/>
    <w:rsid w:val="00B133D9"/>
    <w:rsid w:val="00B148E2"/>
    <w:rsid w:val="00B2064B"/>
    <w:rsid w:val="00B255DD"/>
    <w:rsid w:val="00B36C0B"/>
    <w:rsid w:val="00B37717"/>
    <w:rsid w:val="00B572F9"/>
    <w:rsid w:val="00B617DE"/>
    <w:rsid w:val="00B71796"/>
    <w:rsid w:val="00B74CAF"/>
    <w:rsid w:val="00B85210"/>
    <w:rsid w:val="00B90F09"/>
    <w:rsid w:val="00B93C22"/>
    <w:rsid w:val="00B95BE8"/>
    <w:rsid w:val="00BB529E"/>
    <w:rsid w:val="00BC31D2"/>
    <w:rsid w:val="00BC6962"/>
    <w:rsid w:val="00BD1A1D"/>
    <w:rsid w:val="00BE27E2"/>
    <w:rsid w:val="00BE429A"/>
    <w:rsid w:val="00BF76BB"/>
    <w:rsid w:val="00C008AF"/>
    <w:rsid w:val="00C04EA7"/>
    <w:rsid w:val="00C10401"/>
    <w:rsid w:val="00C20BF4"/>
    <w:rsid w:val="00C20D79"/>
    <w:rsid w:val="00C32F2B"/>
    <w:rsid w:val="00C35B58"/>
    <w:rsid w:val="00C46DBF"/>
    <w:rsid w:val="00C5195E"/>
    <w:rsid w:val="00C549A0"/>
    <w:rsid w:val="00C57CF0"/>
    <w:rsid w:val="00C6007A"/>
    <w:rsid w:val="00C62A93"/>
    <w:rsid w:val="00C63D95"/>
    <w:rsid w:val="00C64AC1"/>
    <w:rsid w:val="00C656A9"/>
    <w:rsid w:val="00C75B19"/>
    <w:rsid w:val="00C76158"/>
    <w:rsid w:val="00C80914"/>
    <w:rsid w:val="00C8116E"/>
    <w:rsid w:val="00C81E1A"/>
    <w:rsid w:val="00C82664"/>
    <w:rsid w:val="00C90230"/>
    <w:rsid w:val="00C97292"/>
    <w:rsid w:val="00CA1E82"/>
    <w:rsid w:val="00CA208D"/>
    <w:rsid w:val="00CA5673"/>
    <w:rsid w:val="00CB22CB"/>
    <w:rsid w:val="00CB4EEB"/>
    <w:rsid w:val="00CC1CE8"/>
    <w:rsid w:val="00CC303D"/>
    <w:rsid w:val="00CD0B6E"/>
    <w:rsid w:val="00CD1D93"/>
    <w:rsid w:val="00CD2218"/>
    <w:rsid w:val="00CE1E85"/>
    <w:rsid w:val="00CE32B3"/>
    <w:rsid w:val="00CE3C03"/>
    <w:rsid w:val="00CE7927"/>
    <w:rsid w:val="00CF2BEA"/>
    <w:rsid w:val="00D011C3"/>
    <w:rsid w:val="00D057A1"/>
    <w:rsid w:val="00D1396F"/>
    <w:rsid w:val="00D147FD"/>
    <w:rsid w:val="00D16D9A"/>
    <w:rsid w:val="00D30A7F"/>
    <w:rsid w:val="00D32774"/>
    <w:rsid w:val="00D43B35"/>
    <w:rsid w:val="00D44763"/>
    <w:rsid w:val="00D50C17"/>
    <w:rsid w:val="00D55529"/>
    <w:rsid w:val="00D62EF2"/>
    <w:rsid w:val="00D67688"/>
    <w:rsid w:val="00D7218F"/>
    <w:rsid w:val="00D77355"/>
    <w:rsid w:val="00D8046B"/>
    <w:rsid w:val="00D86989"/>
    <w:rsid w:val="00D9263C"/>
    <w:rsid w:val="00DA2926"/>
    <w:rsid w:val="00DA659D"/>
    <w:rsid w:val="00DB1DB0"/>
    <w:rsid w:val="00DB595F"/>
    <w:rsid w:val="00DB777A"/>
    <w:rsid w:val="00DC4E26"/>
    <w:rsid w:val="00DD0622"/>
    <w:rsid w:val="00DD2479"/>
    <w:rsid w:val="00DD44D8"/>
    <w:rsid w:val="00DD4515"/>
    <w:rsid w:val="00DE5E06"/>
    <w:rsid w:val="00DF29B4"/>
    <w:rsid w:val="00E1232D"/>
    <w:rsid w:val="00E13EFC"/>
    <w:rsid w:val="00E17000"/>
    <w:rsid w:val="00E17235"/>
    <w:rsid w:val="00E225A9"/>
    <w:rsid w:val="00E26A0A"/>
    <w:rsid w:val="00E31693"/>
    <w:rsid w:val="00E43FA0"/>
    <w:rsid w:val="00E50A66"/>
    <w:rsid w:val="00E628C1"/>
    <w:rsid w:val="00E671EB"/>
    <w:rsid w:val="00E71C4C"/>
    <w:rsid w:val="00E71F2B"/>
    <w:rsid w:val="00E71FDE"/>
    <w:rsid w:val="00E741F7"/>
    <w:rsid w:val="00E81F73"/>
    <w:rsid w:val="00E835DA"/>
    <w:rsid w:val="00E8435E"/>
    <w:rsid w:val="00E872EF"/>
    <w:rsid w:val="00E95370"/>
    <w:rsid w:val="00E96D35"/>
    <w:rsid w:val="00EA298A"/>
    <w:rsid w:val="00EA786B"/>
    <w:rsid w:val="00EB5E91"/>
    <w:rsid w:val="00EC3801"/>
    <w:rsid w:val="00ED1A80"/>
    <w:rsid w:val="00ED3AFD"/>
    <w:rsid w:val="00EE02B6"/>
    <w:rsid w:val="00EE623E"/>
    <w:rsid w:val="00EF314D"/>
    <w:rsid w:val="00F0723C"/>
    <w:rsid w:val="00F24136"/>
    <w:rsid w:val="00F31F0E"/>
    <w:rsid w:val="00F330CD"/>
    <w:rsid w:val="00F4140A"/>
    <w:rsid w:val="00F443BC"/>
    <w:rsid w:val="00F44CB6"/>
    <w:rsid w:val="00F47B89"/>
    <w:rsid w:val="00F56509"/>
    <w:rsid w:val="00F56940"/>
    <w:rsid w:val="00F7144F"/>
    <w:rsid w:val="00F76270"/>
    <w:rsid w:val="00F7711E"/>
    <w:rsid w:val="00F83A8A"/>
    <w:rsid w:val="00F9719B"/>
    <w:rsid w:val="00FA2B8D"/>
    <w:rsid w:val="00FA5EB8"/>
    <w:rsid w:val="00FA7606"/>
    <w:rsid w:val="00FB19E3"/>
    <w:rsid w:val="00FB262C"/>
    <w:rsid w:val="00FC2256"/>
    <w:rsid w:val="00FC3B86"/>
    <w:rsid w:val="00FC461D"/>
    <w:rsid w:val="00FC4AAB"/>
    <w:rsid w:val="00FC5AA6"/>
    <w:rsid w:val="00FD4C5A"/>
    <w:rsid w:val="00FD5FEE"/>
    <w:rsid w:val="00FE2415"/>
    <w:rsid w:val="00FF0D46"/>
    <w:rsid w:val="00FF5341"/>
    <w:rsid w:val="00FF6E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9D2"/>
    <w:pPr>
      <w:bidi/>
    </w:pPr>
  </w:style>
  <w:style w:type="paragraph" w:styleId="Titre1">
    <w:name w:val="heading 1"/>
    <w:basedOn w:val="Normal"/>
    <w:next w:val="Normal"/>
    <w:link w:val="Titre1Car"/>
    <w:qFormat/>
    <w:rsid w:val="008629D2"/>
    <w:pPr>
      <w:keepNext/>
      <w:spacing w:line="240" w:lineRule="auto"/>
      <w:outlineLvl w:val="0"/>
    </w:pPr>
    <w:rPr>
      <w:rFonts w:ascii="Times New Roman" w:eastAsia="Times New Roman" w:hAnsi="Times New Roman" w:cs="Times New Roman"/>
      <w:b/>
      <w:bCs/>
      <w:sz w:val="32"/>
      <w:szCs w:val="32"/>
    </w:rPr>
  </w:style>
  <w:style w:type="paragraph" w:styleId="Titre2">
    <w:name w:val="heading 2"/>
    <w:basedOn w:val="Normal"/>
    <w:next w:val="Normal"/>
    <w:link w:val="Titre2Car"/>
    <w:qFormat/>
    <w:rsid w:val="00D43B35"/>
    <w:pPr>
      <w:keepNext/>
      <w:spacing w:after="0" w:line="240" w:lineRule="auto"/>
      <w:outlineLvl w:val="1"/>
    </w:pPr>
    <w:rPr>
      <w:rFonts w:ascii="Times New Roman" w:eastAsia="Times New Roman" w:hAnsi="Times New Roman" w:cs="Times New Roman"/>
      <w:b/>
      <w:bCs/>
      <w:sz w:val="40"/>
      <w:szCs w:val="40"/>
      <w:u w:val="single"/>
    </w:rPr>
  </w:style>
  <w:style w:type="paragraph" w:styleId="Titre3">
    <w:name w:val="heading 3"/>
    <w:basedOn w:val="Normal"/>
    <w:next w:val="Normal"/>
    <w:link w:val="Titre3Car"/>
    <w:qFormat/>
    <w:rsid w:val="00D43B35"/>
    <w:pPr>
      <w:keepNext/>
      <w:spacing w:after="0" w:line="240" w:lineRule="auto"/>
      <w:outlineLvl w:val="2"/>
    </w:pPr>
    <w:rPr>
      <w:rFonts w:ascii="Times New Roman" w:eastAsia="Times New Roman" w:hAnsi="Times New Roman" w:cs="Times New Roman"/>
      <w:b/>
      <w:bCs/>
      <w:sz w:val="40"/>
      <w:szCs w:val="40"/>
      <w:lang w:eastAsia="ar-SA"/>
    </w:rPr>
  </w:style>
  <w:style w:type="paragraph" w:styleId="Titre4">
    <w:name w:val="heading 4"/>
    <w:basedOn w:val="Normal"/>
    <w:next w:val="Normal"/>
    <w:link w:val="Titre4Car"/>
    <w:qFormat/>
    <w:rsid w:val="00D43B35"/>
    <w:pPr>
      <w:keepNext/>
      <w:tabs>
        <w:tab w:val="left" w:pos="5786"/>
      </w:tabs>
      <w:spacing w:after="0" w:line="240" w:lineRule="auto"/>
      <w:outlineLvl w:val="3"/>
    </w:pPr>
    <w:rPr>
      <w:rFonts w:ascii="Times New Roman" w:eastAsia="Times New Roman" w:hAnsi="Times New Roman" w:cs="Times New Roman"/>
      <w:sz w:val="40"/>
      <w:szCs w:val="40"/>
      <w:lang w:eastAsia="ar-SA"/>
    </w:rPr>
  </w:style>
  <w:style w:type="paragraph" w:styleId="Titre5">
    <w:name w:val="heading 5"/>
    <w:basedOn w:val="Normal"/>
    <w:next w:val="Normal"/>
    <w:link w:val="Titre5Car"/>
    <w:qFormat/>
    <w:rsid w:val="00D43B35"/>
    <w:pPr>
      <w:keepNext/>
      <w:spacing w:after="0" w:line="240" w:lineRule="auto"/>
      <w:jc w:val="center"/>
      <w:outlineLvl w:val="4"/>
    </w:pPr>
    <w:rPr>
      <w:rFonts w:ascii="Times New Roman" w:eastAsia="Times New Roman" w:hAnsi="Times New Roman" w:cs="Times New Roman"/>
      <w:b/>
      <w:bCs/>
      <w:sz w:val="52"/>
      <w:szCs w:val="52"/>
    </w:rPr>
  </w:style>
  <w:style w:type="paragraph" w:styleId="Titre6">
    <w:name w:val="heading 6"/>
    <w:basedOn w:val="Normal"/>
    <w:next w:val="Normal"/>
    <w:link w:val="Titre6Car"/>
    <w:qFormat/>
    <w:rsid w:val="00D43B35"/>
    <w:pPr>
      <w:keepNext/>
      <w:spacing w:after="0" w:line="240" w:lineRule="auto"/>
      <w:jc w:val="lowKashida"/>
      <w:outlineLvl w:val="5"/>
    </w:pPr>
    <w:rPr>
      <w:rFonts w:ascii="Times New Roman" w:eastAsia="Times New Roman" w:hAnsi="Times New Roman" w:cs="Times New Roman"/>
      <w:sz w:val="40"/>
      <w:szCs w:val="40"/>
      <w:lang w:eastAsia="ar-SA"/>
    </w:rPr>
  </w:style>
  <w:style w:type="paragraph" w:styleId="Titre7">
    <w:name w:val="heading 7"/>
    <w:basedOn w:val="Normal"/>
    <w:next w:val="Normal"/>
    <w:link w:val="Titre7Car"/>
    <w:qFormat/>
    <w:rsid w:val="00D43B35"/>
    <w:pPr>
      <w:keepNext/>
      <w:spacing w:after="0" w:line="240" w:lineRule="auto"/>
      <w:ind w:left="720" w:hanging="720"/>
      <w:outlineLvl w:val="6"/>
    </w:pPr>
    <w:rPr>
      <w:rFonts w:ascii="Times New Roman" w:eastAsia="Times New Roman" w:hAnsi="Times New Roman" w:cs="Times New Roman"/>
      <w:sz w:val="40"/>
      <w:szCs w:val="40"/>
      <w:lang w:eastAsia="ar-SA"/>
    </w:rPr>
  </w:style>
  <w:style w:type="paragraph" w:styleId="Titre8">
    <w:name w:val="heading 8"/>
    <w:basedOn w:val="Normal"/>
    <w:next w:val="Normal"/>
    <w:link w:val="Titre8Car"/>
    <w:qFormat/>
    <w:rsid w:val="00D43B35"/>
    <w:pPr>
      <w:keepNext/>
      <w:spacing w:after="0" w:line="240" w:lineRule="auto"/>
      <w:ind w:left="360"/>
      <w:outlineLvl w:val="7"/>
    </w:pPr>
    <w:rPr>
      <w:rFonts w:ascii="Times New Roman" w:eastAsia="Times New Roman" w:hAnsi="Times New Roman" w:cs="Times New Roman"/>
      <w:b/>
      <w:bCs/>
      <w:sz w:val="40"/>
      <w:szCs w:val="40"/>
      <w:lang w:eastAsia="ar-SA"/>
    </w:rPr>
  </w:style>
  <w:style w:type="paragraph" w:styleId="Titre9">
    <w:name w:val="heading 9"/>
    <w:basedOn w:val="Normal"/>
    <w:next w:val="Normal"/>
    <w:link w:val="Titre9Car"/>
    <w:qFormat/>
    <w:rsid w:val="00D43B35"/>
    <w:pPr>
      <w:keepNext/>
      <w:spacing w:after="0" w:line="240" w:lineRule="auto"/>
      <w:ind w:left="360"/>
      <w:outlineLvl w:val="8"/>
    </w:pPr>
    <w:rPr>
      <w:rFonts w:ascii="Times New Roman" w:eastAsia="Times New Roman" w:hAnsi="Times New Roman" w:cs="Times New Roman"/>
      <w:sz w:val="40"/>
      <w:szCs w:val="4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629D2"/>
    <w:rPr>
      <w:rFonts w:ascii="Times New Roman" w:eastAsia="Times New Roman" w:hAnsi="Times New Roman" w:cs="Times New Roman"/>
      <w:b/>
      <w:bCs/>
      <w:sz w:val="32"/>
      <w:szCs w:val="32"/>
    </w:rPr>
  </w:style>
  <w:style w:type="character" w:customStyle="1" w:styleId="Titre2Car">
    <w:name w:val="Titre 2 Car"/>
    <w:basedOn w:val="Policepardfaut"/>
    <w:link w:val="Titre2"/>
    <w:rsid w:val="00D43B35"/>
    <w:rPr>
      <w:rFonts w:ascii="Times New Roman" w:eastAsia="Times New Roman" w:hAnsi="Times New Roman" w:cs="Times New Roman"/>
      <w:b/>
      <w:bCs/>
      <w:sz w:val="40"/>
      <w:szCs w:val="40"/>
      <w:u w:val="single"/>
    </w:rPr>
  </w:style>
  <w:style w:type="character" w:customStyle="1" w:styleId="Titre3Car">
    <w:name w:val="Titre 3 Car"/>
    <w:basedOn w:val="Policepardfaut"/>
    <w:link w:val="Titre3"/>
    <w:rsid w:val="00D43B35"/>
    <w:rPr>
      <w:rFonts w:ascii="Times New Roman" w:eastAsia="Times New Roman" w:hAnsi="Times New Roman" w:cs="Times New Roman"/>
      <w:b/>
      <w:bCs/>
      <w:sz w:val="40"/>
      <w:szCs w:val="40"/>
      <w:lang w:eastAsia="ar-SA"/>
    </w:rPr>
  </w:style>
  <w:style w:type="character" w:customStyle="1" w:styleId="Titre4Car">
    <w:name w:val="Titre 4 Car"/>
    <w:basedOn w:val="Policepardfaut"/>
    <w:link w:val="Titre4"/>
    <w:rsid w:val="00D43B35"/>
    <w:rPr>
      <w:rFonts w:ascii="Times New Roman" w:eastAsia="Times New Roman" w:hAnsi="Times New Roman" w:cs="Times New Roman"/>
      <w:sz w:val="40"/>
      <w:szCs w:val="40"/>
      <w:lang w:eastAsia="ar-SA"/>
    </w:rPr>
  </w:style>
  <w:style w:type="character" w:customStyle="1" w:styleId="Titre5Car">
    <w:name w:val="Titre 5 Car"/>
    <w:basedOn w:val="Policepardfaut"/>
    <w:link w:val="Titre5"/>
    <w:rsid w:val="00D43B35"/>
    <w:rPr>
      <w:rFonts w:ascii="Times New Roman" w:eastAsia="Times New Roman" w:hAnsi="Times New Roman" w:cs="Times New Roman"/>
      <w:b/>
      <w:bCs/>
      <w:sz w:val="52"/>
      <w:szCs w:val="52"/>
    </w:rPr>
  </w:style>
  <w:style w:type="character" w:customStyle="1" w:styleId="Titre6Car">
    <w:name w:val="Titre 6 Car"/>
    <w:basedOn w:val="Policepardfaut"/>
    <w:link w:val="Titre6"/>
    <w:rsid w:val="00D43B35"/>
    <w:rPr>
      <w:rFonts w:ascii="Times New Roman" w:eastAsia="Times New Roman" w:hAnsi="Times New Roman" w:cs="Times New Roman"/>
      <w:sz w:val="40"/>
      <w:szCs w:val="40"/>
      <w:lang w:eastAsia="ar-SA"/>
    </w:rPr>
  </w:style>
  <w:style w:type="character" w:customStyle="1" w:styleId="Titre7Car">
    <w:name w:val="Titre 7 Car"/>
    <w:basedOn w:val="Policepardfaut"/>
    <w:link w:val="Titre7"/>
    <w:rsid w:val="00D43B35"/>
    <w:rPr>
      <w:rFonts w:ascii="Times New Roman" w:eastAsia="Times New Roman" w:hAnsi="Times New Roman" w:cs="Times New Roman"/>
      <w:sz w:val="40"/>
      <w:szCs w:val="40"/>
      <w:lang w:eastAsia="ar-SA"/>
    </w:rPr>
  </w:style>
  <w:style w:type="character" w:customStyle="1" w:styleId="Titre8Car">
    <w:name w:val="Titre 8 Car"/>
    <w:basedOn w:val="Policepardfaut"/>
    <w:link w:val="Titre8"/>
    <w:rsid w:val="00D43B35"/>
    <w:rPr>
      <w:rFonts w:ascii="Times New Roman" w:eastAsia="Times New Roman" w:hAnsi="Times New Roman" w:cs="Times New Roman"/>
      <w:b/>
      <w:bCs/>
      <w:sz w:val="40"/>
      <w:szCs w:val="40"/>
      <w:lang w:eastAsia="ar-SA"/>
    </w:rPr>
  </w:style>
  <w:style w:type="character" w:customStyle="1" w:styleId="Titre9Car">
    <w:name w:val="Titre 9 Car"/>
    <w:basedOn w:val="Policepardfaut"/>
    <w:link w:val="Titre9"/>
    <w:rsid w:val="00D43B35"/>
    <w:rPr>
      <w:rFonts w:ascii="Times New Roman" w:eastAsia="Times New Roman" w:hAnsi="Times New Roman" w:cs="Times New Roman"/>
      <w:sz w:val="40"/>
      <w:szCs w:val="40"/>
      <w:lang w:eastAsia="ar-SA"/>
    </w:rPr>
  </w:style>
  <w:style w:type="paragraph" w:styleId="Corpsdetexte">
    <w:name w:val="Body Text"/>
    <w:basedOn w:val="Normal"/>
    <w:link w:val="CorpsdetexteCar"/>
    <w:semiHidden/>
    <w:rsid w:val="00D43B35"/>
    <w:pPr>
      <w:spacing w:after="0" w:line="240" w:lineRule="auto"/>
    </w:pPr>
    <w:rPr>
      <w:rFonts w:ascii="Times New Roman" w:eastAsia="Times New Roman" w:hAnsi="Times New Roman" w:cs="Times New Roman"/>
      <w:sz w:val="40"/>
      <w:szCs w:val="40"/>
      <w:lang w:eastAsia="ar-SA"/>
    </w:rPr>
  </w:style>
  <w:style w:type="character" w:customStyle="1" w:styleId="CorpsdetexteCar">
    <w:name w:val="Corps de texte Car"/>
    <w:basedOn w:val="Policepardfaut"/>
    <w:link w:val="Corpsdetexte"/>
    <w:semiHidden/>
    <w:rsid w:val="00D43B35"/>
    <w:rPr>
      <w:rFonts w:ascii="Times New Roman" w:eastAsia="Times New Roman" w:hAnsi="Times New Roman" w:cs="Times New Roman"/>
      <w:sz w:val="40"/>
      <w:szCs w:val="40"/>
      <w:lang w:eastAsia="ar-SA"/>
    </w:rPr>
  </w:style>
  <w:style w:type="paragraph" w:styleId="Corpsdetexte2">
    <w:name w:val="Body Text 2"/>
    <w:basedOn w:val="Normal"/>
    <w:link w:val="Corpsdetexte2Car"/>
    <w:semiHidden/>
    <w:rsid w:val="00D43B35"/>
    <w:pPr>
      <w:spacing w:after="0" w:line="240" w:lineRule="auto"/>
    </w:pPr>
    <w:rPr>
      <w:rFonts w:ascii="Times New Roman" w:eastAsia="Times New Roman" w:hAnsi="Times New Roman" w:cs="Times New Roman"/>
      <w:b/>
      <w:bCs/>
      <w:sz w:val="40"/>
      <w:szCs w:val="40"/>
      <w:lang w:eastAsia="ar-SA"/>
    </w:rPr>
  </w:style>
  <w:style w:type="character" w:customStyle="1" w:styleId="Corpsdetexte2Car">
    <w:name w:val="Corps de texte 2 Car"/>
    <w:basedOn w:val="Policepardfaut"/>
    <w:link w:val="Corpsdetexte2"/>
    <w:semiHidden/>
    <w:rsid w:val="00D43B35"/>
    <w:rPr>
      <w:rFonts w:ascii="Times New Roman" w:eastAsia="Times New Roman" w:hAnsi="Times New Roman" w:cs="Times New Roman"/>
      <w:b/>
      <w:bCs/>
      <w:sz w:val="40"/>
      <w:szCs w:val="40"/>
      <w:lang w:eastAsia="ar-SA"/>
    </w:rPr>
  </w:style>
  <w:style w:type="paragraph" w:styleId="Retraitcorpsdetexte">
    <w:name w:val="Body Text Indent"/>
    <w:basedOn w:val="Normal"/>
    <w:link w:val="RetraitcorpsdetexteCar"/>
    <w:semiHidden/>
    <w:rsid w:val="00D43B35"/>
    <w:pPr>
      <w:spacing w:after="0" w:line="240" w:lineRule="auto"/>
      <w:ind w:left="720" w:hanging="720"/>
    </w:pPr>
    <w:rPr>
      <w:rFonts w:ascii="Times New Roman" w:eastAsia="Times New Roman" w:hAnsi="Times New Roman" w:cs="Times New Roman"/>
      <w:sz w:val="40"/>
      <w:szCs w:val="40"/>
      <w:lang w:eastAsia="ar-SA"/>
    </w:rPr>
  </w:style>
  <w:style w:type="character" w:customStyle="1" w:styleId="RetraitcorpsdetexteCar">
    <w:name w:val="Retrait corps de texte Car"/>
    <w:basedOn w:val="Policepardfaut"/>
    <w:link w:val="Retraitcorpsdetexte"/>
    <w:semiHidden/>
    <w:rsid w:val="00D43B35"/>
    <w:rPr>
      <w:rFonts w:ascii="Times New Roman" w:eastAsia="Times New Roman" w:hAnsi="Times New Roman" w:cs="Times New Roman"/>
      <w:sz w:val="40"/>
      <w:szCs w:val="40"/>
      <w:lang w:eastAsia="ar-SA"/>
    </w:rPr>
  </w:style>
  <w:style w:type="paragraph" w:styleId="Corpsdetexte3">
    <w:name w:val="Body Text 3"/>
    <w:basedOn w:val="Normal"/>
    <w:link w:val="Corpsdetexte3Car"/>
    <w:semiHidden/>
    <w:rsid w:val="00D43B35"/>
    <w:pPr>
      <w:spacing w:after="0" w:line="240" w:lineRule="auto"/>
      <w:jc w:val="lowKashida"/>
    </w:pPr>
    <w:rPr>
      <w:rFonts w:ascii="Times New Roman" w:eastAsia="Times New Roman" w:hAnsi="Times New Roman" w:cs="Times New Roman"/>
      <w:sz w:val="40"/>
      <w:szCs w:val="40"/>
      <w:lang w:eastAsia="ar-SA"/>
    </w:rPr>
  </w:style>
  <w:style w:type="character" w:customStyle="1" w:styleId="Corpsdetexte3Car">
    <w:name w:val="Corps de texte 3 Car"/>
    <w:basedOn w:val="Policepardfaut"/>
    <w:link w:val="Corpsdetexte3"/>
    <w:semiHidden/>
    <w:rsid w:val="00D43B35"/>
    <w:rPr>
      <w:rFonts w:ascii="Times New Roman" w:eastAsia="Times New Roman" w:hAnsi="Times New Roman" w:cs="Times New Roman"/>
      <w:sz w:val="40"/>
      <w:szCs w:val="40"/>
      <w:lang w:eastAsia="ar-SA"/>
    </w:rPr>
  </w:style>
  <w:style w:type="paragraph" w:styleId="Retraitcorpsdetexte2">
    <w:name w:val="Body Text Indent 2"/>
    <w:basedOn w:val="Normal"/>
    <w:link w:val="Retraitcorpsdetexte2Car"/>
    <w:semiHidden/>
    <w:rsid w:val="00D43B35"/>
    <w:pPr>
      <w:spacing w:after="0" w:line="240" w:lineRule="auto"/>
      <w:ind w:left="360"/>
    </w:pPr>
    <w:rPr>
      <w:rFonts w:ascii="Times New Roman" w:eastAsia="Times New Roman" w:hAnsi="Times New Roman" w:cs="Times New Roman"/>
      <w:sz w:val="40"/>
      <w:szCs w:val="40"/>
      <w:lang w:eastAsia="ar-SA"/>
    </w:rPr>
  </w:style>
  <w:style w:type="character" w:customStyle="1" w:styleId="Retraitcorpsdetexte2Car">
    <w:name w:val="Retrait corps de texte 2 Car"/>
    <w:basedOn w:val="Policepardfaut"/>
    <w:link w:val="Retraitcorpsdetexte2"/>
    <w:semiHidden/>
    <w:rsid w:val="00D43B35"/>
    <w:rPr>
      <w:rFonts w:ascii="Times New Roman" w:eastAsia="Times New Roman" w:hAnsi="Times New Roman" w:cs="Times New Roman"/>
      <w:sz w:val="40"/>
      <w:szCs w:val="40"/>
      <w:lang w:eastAsia="ar-SA"/>
    </w:rPr>
  </w:style>
  <w:style w:type="character" w:styleId="Lienhypertexte">
    <w:name w:val="Hyperlink"/>
    <w:basedOn w:val="Policepardfaut"/>
    <w:uiPriority w:val="99"/>
    <w:rsid w:val="00D43B35"/>
    <w:rPr>
      <w:color w:val="0000FF"/>
      <w:u w:val="single"/>
    </w:rPr>
  </w:style>
  <w:style w:type="character" w:styleId="Lienhypertextesuivivisit">
    <w:name w:val="FollowedHyperlink"/>
    <w:basedOn w:val="Policepardfaut"/>
    <w:semiHidden/>
    <w:rsid w:val="00D43B35"/>
    <w:rPr>
      <w:color w:val="800080"/>
      <w:u w:val="single"/>
    </w:rPr>
  </w:style>
  <w:style w:type="paragraph" w:styleId="Retraitcorpsdetexte3">
    <w:name w:val="Body Text Indent 3"/>
    <w:basedOn w:val="Normal"/>
    <w:link w:val="Retraitcorpsdetexte3Car"/>
    <w:semiHidden/>
    <w:rsid w:val="00D43B35"/>
    <w:pPr>
      <w:spacing w:after="0" w:line="240" w:lineRule="auto"/>
      <w:ind w:left="360"/>
    </w:pPr>
    <w:rPr>
      <w:rFonts w:ascii="Times New Roman" w:eastAsia="Times New Roman" w:hAnsi="Times New Roman" w:cs="Times New Roman"/>
      <w:b/>
      <w:bCs/>
      <w:sz w:val="40"/>
      <w:szCs w:val="40"/>
      <w:lang w:eastAsia="ar-SA"/>
    </w:rPr>
  </w:style>
  <w:style w:type="character" w:customStyle="1" w:styleId="Retraitcorpsdetexte3Car">
    <w:name w:val="Retrait corps de texte 3 Car"/>
    <w:basedOn w:val="Policepardfaut"/>
    <w:link w:val="Retraitcorpsdetexte3"/>
    <w:semiHidden/>
    <w:rsid w:val="00D43B35"/>
    <w:rPr>
      <w:rFonts w:ascii="Times New Roman" w:eastAsia="Times New Roman" w:hAnsi="Times New Roman" w:cs="Times New Roman"/>
      <w:b/>
      <w:bCs/>
      <w:sz w:val="40"/>
      <w:szCs w:val="40"/>
      <w:lang w:eastAsia="ar-SA"/>
    </w:rPr>
  </w:style>
  <w:style w:type="character" w:styleId="Marquedecommentaire">
    <w:name w:val="annotation reference"/>
    <w:basedOn w:val="Policepardfaut"/>
    <w:semiHidden/>
    <w:rsid w:val="00D43B35"/>
    <w:rPr>
      <w:sz w:val="16"/>
      <w:szCs w:val="16"/>
    </w:rPr>
  </w:style>
  <w:style w:type="paragraph" w:styleId="Commentaire">
    <w:name w:val="annotation text"/>
    <w:basedOn w:val="Normal"/>
    <w:link w:val="CommentaireCar"/>
    <w:semiHidden/>
    <w:rsid w:val="00D43B35"/>
    <w:pPr>
      <w:spacing w:after="0" w:line="240" w:lineRule="auto"/>
    </w:pPr>
    <w:rPr>
      <w:rFonts w:ascii="Times New Roman" w:eastAsia="Times New Roman" w:hAnsi="Times New Roman" w:cs="Times New Roman"/>
      <w:sz w:val="20"/>
      <w:szCs w:val="20"/>
      <w:lang w:eastAsia="ar-SA"/>
    </w:rPr>
  </w:style>
  <w:style w:type="character" w:customStyle="1" w:styleId="CommentaireCar">
    <w:name w:val="Commentaire Car"/>
    <w:basedOn w:val="Policepardfaut"/>
    <w:link w:val="Commentaire"/>
    <w:semiHidden/>
    <w:rsid w:val="00D43B35"/>
    <w:rPr>
      <w:rFonts w:ascii="Times New Roman" w:eastAsia="Times New Roman" w:hAnsi="Times New Roman" w:cs="Times New Roman"/>
      <w:sz w:val="20"/>
      <w:szCs w:val="20"/>
      <w:lang w:eastAsia="ar-SA"/>
    </w:rPr>
  </w:style>
  <w:style w:type="paragraph" w:styleId="Explorateurdedocuments">
    <w:name w:val="Document Map"/>
    <w:basedOn w:val="Normal"/>
    <w:link w:val="ExplorateurdedocumentsCar"/>
    <w:semiHidden/>
    <w:rsid w:val="00D43B35"/>
    <w:pPr>
      <w:shd w:val="clear" w:color="auto" w:fill="000080"/>
      <w:spacing w:after="0" w:line="240" w:lineRule="auto"/>
    </w:pPr>
    <w:rPr>
      <w:rFonts w:ascii="Tahoma" w:eastAsia="Times New Roman" w:hAnsi="Tahoma" w:cs="Tahoma"/>
      <w:sz w:val="24"/>
      <w:szCs w:val="24"/>
      <w:lang w:eastAsia="ar-SA"/>
    </w:rPr>
  </w:style>
  <w:style w:type="character" w:customStyle="1" w:styleId="ExplorateurdedocumentsCar">
    <w:name w:val="Explorateur de documents Car"/>
    <w:basedOn w:val="Policepardfaut"/>
    <w:link w:val="Explorateurdedocuments"/>
    <w:semiHidden/>
    <w:rsid w:val="00D43B35"/>
    <w:rPr>
      <w:rFonts w:ascii="Tahoma" w:eastAsia="Times New Roman" w:hAnsi="Tahoma" w:cs="Tahoma"/>
      <w:sz w:val="24"/>
      <w:szCs w:val="24"/>
      <w:shd w:val="clear" w:color="auto" w:fill="000080"/>
      <w:lang w:eastAsia="ar-SA"/>
    </w:rPr>
  </w:style>
  <w:style w:type="character" w:styleId="lev">
    <w:name w:val="Strong"/>
    <w:basedOn w:val="Policepardfaut"/>
    <w:qFormat/>
    <w:rsid w:val="00D43B35"/>
    <w:rPr>
      <w:b/>
      <w:bCs/>
    </w:rPr>
  </w:style>
  <w:style w:type="paragraph" w:styleId="Textedebulles">
    <w:name w:val="Balloon Text"/>
    <w:basedOn w:val="Normal"/>
    <w:link w:val="TextedebullesCar"/>
    <w:uiPriority w:val="99"/>
    <w:semiHidden/>
    <w:unhideWhenUsed/>
    <w:rsid w:val="00D43B35"/>
    <w:pPr>
      <w:spacing w:after="0" w:line="240" w:lineRule="auto"/>
    </w:pPr>
    <w:rPr>
      <w:rFonts w:ascii="Tahoma" w:eastAsia="Times New Roman" w:hAnsi="Tahoma" w:cs="Tahoma"/>
      <w:sz w:val="16"/>
      <w:szCs w:val="16"/>
      <w:lang w:eastAsia="ar-SA"/>
    </w:rPr>
  </w:style>
  <w:style w:type="character" w:customStyle="1" w:styleId="TextedebullesCar">
    <w:name w:val="Texte de bulles Car"/>
    <w:basedOn w:val="Policepardfaut"/>
    <w:link w:val="Textedebulles"/>
    <w:uiPriority w:val="99"/>
    <w:semiHidden/>
    <w:rsid w:val="00D43B35"/>
    <w:rPr>
      <w:rFonts w:ascii="Tahoma" w:eastAsia="Times New Roman" w:hAnsi="Tahoma" w:cs="Tahoma"/>
      <w:sz w:val="16"/>
      <w:szCs w:val="16"/>
      <w:lang w:eastAsia="ar-SA"/>
    </w:rPr>
  </w:style>
  <w:style w:type="paragraph" w:styleId="En-tte">
    <w:name w:val="header"/>
    <w:basedOn w:val="Normal"/>
    <w:link w:val="En-tteCar"/>
    <w:uiPriority w:val="99"/>
    <w:unhideWhenUsed/>
    <w:rsid w:val="00D43B35"/>
    <w:pPr>
      <w:tabs>
        <w:tab w:val="center" w:pos="4153"/>
        <w:tab w:val="right" w:pos="8306"/>
      </w:tabs>
      <w:spacing w:after="0" w:line="240" w:lineRule="auto"/>
    </w:pPr>
    <w:rPr>
      <w:rFonts w:ascii="Times New Roman" w:eastAsia="Times New Roman" w:hAnsi="Times New Roman" w:cs="Times New Roman"/>
      <w:sz w:val="24"/>
      <w:szCs w:val="24"/>
      <w:lang w:eastAsia="ar-SA"/>
    </w:rPr>
  </w:style>
  <w:style w:type="character" w:customStyle="1" w:styleId="En-tteCar">
    <w:name w:val="En-tête Car"/>
    <w:basedOn w:val="Policepardfaut"/>
    <w:link w:val="En-tte"/>
    <w:uiPriority w:val="99"/>
    <w:rsid w:val="00D43B35"/>
    <w:rPr>
      <w:rFonts w:ascii="Times New Roman" w:eastAsia="Times New Roman" w:hAnsi="Times New Roman" w:cs="Times New Roman"/>
      <w:sz w:val="24"/>
      <w:szCs w:val="24"/>
      <w:lang w:eastAsia="ar-SA"/>
    </w:rPr>
  </w:style>
  <w:style w:type="paragraph" w:styleId="Pieddepage">
    <w:name w:val="footer"/>
    <w:basedOn w:val="Normal"/>
    <w:link w:val="PieddepageCar"/>
    <w:uiPriority w:val="99"/>
    <w:unhideWhenUsed/>
    <w:rsid w:val="00D43B35"/>
    <w:pPr>
      <w:tabs>
        <w:tab w:val="center" w:pos="4153"/>
        <w:tab w:val="right" w:pos="8306"/>
      </w:tabs>
      <w:spacing w:after="0" w:line="240" w:lineRule="auto"/>
    </w:pPr>
    <w:rPr>
      <w:rFonts w:ascii="Times New Roman" w:eastAsia="Times New Roman" w:hAnsi="Times New Roman" w:cs="Times New Roman"/>
      <w:sz w:val="24"/>
      <w:szCs w:val="24"/>
      <w:lang w:eastAsia="ar-SA"/>
    </w:rPr>
  </w:style>
  <w:style w:type="character" w:customStyle="1" w:styleId="PieddepageCar">
    <w:name w:val="Pied de page Car"/>
    <w:basedOn w:val="Policepardfaut"/>
    <w:link w:val="Pieddepage"/>
    <w:uiPriority w:val="99"/>
    <w:rsid w:val="00D43B35"/>
    <w:rPr>
      <w:rFonts w:ascii="Times New Roman" w:eastAsia="Times New Roman" w:hAnsi="Times New Roman" w:cs="Times New Roman"/>
      <w:sz w:val="24"/>
      <w:szCs w:val="24"/>
      <w:lang w:eastAsia="ar-SA"/>
    </w:rPr>
  </w:style>
  <w:style w:type="paragraph" w:styleId="Titre">
    <w:name w:val="Title"/>
    <w:basedOn w:val="Normal"/>
    <w:link w:val="TitreCar"/>
    <w:qFormat/>
    <w:rsid w:val="00D43B35"/>
    <w:pPr>
      <w:spacing w:after="0" w:line="240" w:lineRule="auto"/>
      <w:jc w:val="center"/>
    </w:pPr>
    <w:rPr>
      <w:rFonts w:ascii="Times New Roman" w:eastAsia="Times New Roman" w:hAnsi="Times New Roman" w:cs="Times New Roman"/>
      <w:color w:val="003366"/>
      <w:sz w:val="36"/>
      <w:szCs w:val="36"/>
    </w:rPr>
  </w:style>
  <w:style w:type="character" w:customStyle="1" w:styleId="TitreCar">
    <w:name w:val="Titre Car"/>
    <w:basedOn w:val="Policepardfaut"/>
    <w:link w:val="Titre"/>
    <w:rsid w:val="00D43B35"/>
    <w:rPr>
      <w:rFonts w:ascii="Times New Roman" w:eastAsia="Times New Roman" w:hAnsi="Times New Roman" w:cs="Times New Roman"/>
      <w:color w:val="003366"/>
      <w:sz w:val="36"/>
      <w:szCs w:val="36"/>
    </w:rPr>
  </w:style>
  <w:style w:type="paragraph" w:styleId="Notedebasdepage">
    <w:name w:val="footnote text"/>
    <w:basedOn w:val="Normal"/>
    <w:link w:val="NotedebasdepageCar"/>
    <w:semiHidden/>
    <w:rsid w:val="00D43B35"/>
    <w:pPr>
      <w:spacing w:after="0" w:line="240" w:lineRule="auto"/>
      <w:jc w:val="lowKashida"/>
    </w:pPr>
    <w:rPr>
      <w:rFonts w:ascii="Arial" w:eastAsia="Times New Roman" w:hAnsi="Arial" w:cs="Arial"/>
      <w:sz w:val="32"/>
      <w:szCs w:val="32"/>
      <w:lang w:eastAsia="ar-SA"/>
    </w:rPr>
  </w:style>
  <w:style w:type="character" w:customStyle="1" w:styleId="NotedebasdepageCar">
    <w:name w:val="Note de bas de page Car"/>
    <w:basedOn w:val="Policepardfaut"/>
    <w:link w:val="Notedebasdepage"/>
    <w:semiHidden/>
    <w:rsid w:val="00D43B35"/>
    <w:rPr>
      <w:rFonts w:ascii="Arial" w:eastAsia="Times New Roman" w:hAnsi="Arial" w:cs="Arial"/>
      <w:sz w:val="32"/>
      <w:szCs w:val="32"/>
      <w:lang w:eastAsia="ar-SA"/>
    </w:rPr>
  </w:style>
  <w:style w:type="character" w:styleId="Appelnotedebasdep">
    <w:name w:val="footnote reference"/>
    <w:basedOn w:val="Policepardfaut"/>
    <w:semiHidden/>
    <w:rsid w:val="00D43B35"/>
    <w:rPr>
      <w:vertAlign w:val="superscript"/>
    </w:rPr>
  </w:style>
  <w:style w:type="paragraph" w:styleId="Notedefin">
    <w:name w:val="endnote text"/>
    <w:basedOn w:val="Normal"/>
    <w:link w:val="NotedefinCar"/>
    <w:uiPriority w:val="99"/>
    <w:semiHidden/>
    <w:unhideWhenUsed/>
    <w:rsid w:val="00D43B35"/>
    <w:pPr>
      <w:spacing w:after="0" w:line="240" w:lineRule="auto"/>
    </w:pPr>
    <w:rPr>
      <w:rFonts w:ascii="Times New Roman" w:eastAsia="Times New Roman" w:hAnsi="Times New Roman" w:cs="Times New Roman"/>
      <w:sz w:val="20"/>
      <w:szCs w:val="20"/>
      <w:lang w:eastAsia="ar-SA"/>
    </w:rPr>
  </w:style>
  <w:style w:type="character" w:customStyle="1" w:styleId="NotedefinCar">
    <w:name w:val="Note de fin Car"/>
    <w:basedOn w:val="Policepardfaut"/>
    <w:link w:val="Notedefin"/>
    <w:uiPriority w:val="99"/>
    <w:semiHidden/>
    <w:rsid w:val="00D43B35"/>
    <w:rPr>
      <w:rFonts w:ascii="Times New Roman" w:eastAsia="Times New Roman" w:hAnsi="Times New Roman" w:cs="Times New Roman"/>
      <w:sz w:val="20"/>
      <w:szCs w:val="20"/>
      <w:lang w:eastAsia="ar-SA"/>
    </w:rPr>
  </w:style>
  <w:style w:type="character" w:styleId="Appeldenotedefin">
    <w:name w:val="endnote reference"/>
    <w:basedOn w:val="Policepardfaut"/>
    <w:uiPriority w:val="99"/>
    <w:semiHidden/>
    <w:unhideWhenUsed/>
    <w:rsid w:val="00D43B35"/>
    <w:rPr>
      <w:vertAlign w:val="superscript"/>
    </w:rPr>
  </w:style>
  <w:style w:type="paragraph" w:styleId="Paragraphedeliste">
    <w:name w:val="List Paragraph"/>
    <w:basedOn w:val="Normal"/>
    <w:uiPriority w:val="34"/>
    <w:qFormat/>
    <w:rsid w:val="0041299A"/>
    <w:pPr>
      <w:ind w:left="720"/>
      <w:contextualSpacing/>
    </w:pPr>
  </w:style>
  <w:style w:type="paragraph" w:styleId="TM1">
    <w:name w:val="toc 1"/>
    <w:basedOn w:val="Normal"/>
    <w:next w:val="Normal"/>
    <w:uiPriority w:val="39"/>
    <w:unhideWhenUsed/>
    <w:rsid w:val="00E31693"/>
    <w:pPr>
      <w:spacing w:before="360" w:after="0"/>
    </w:pPr>
    <w:rPr>
      <w:rFonts w:asciiTheme="majorHAnsi" w:hAnsiTheme="majorHAnsi" w:cs="Times New Roman"/>
      <w:b/>
      <w:bCs/>
      <w:caps/>
      <w:sz w:val="32"/>
      <w:szCs w:val="28"/>
    </w:rPr>
  </w:style>
  <w:style w:type="paragraph" w:styleId="TM2">
    <w:name w:val="toc 2"/>
    <w:basedOn w:val="Normal"/>
    <w:next w:val="Normal"/>
    <w:autoRedefine/>
    <w:uiPriority w:val="39"/>
    <w:unhideWhenUsed/>
    <w:rsid w:val="009A19ED"/>
    <w:pPr>
      <w:spacing w:before="240" w:after="0"/>
    </w:pPr>
    <w:rPr>
      <w:rFonts w:cs="Times New Roman"/>
      <w:b/>
      <w:bCs/>
      <w:sz w:val="20"/>
      <w:szCs w:val="24"/>
    </w:rPr>
  </w:style>
  <w:style w:type="paragraph" w:styleId="TM3">
    <w:name w:val="toc 3"/>
    <w:basedOn w:val="Normal"/>
    <w:next w:val="Normal"/>
    <w:autoRedefine/>
    <w:uiPriority w:val="39"/>
    <w:unhideWhenUsed/>
    <w:rsid w:val="009A19ED"/>
    <w:pPr>
      <w:spacing w:after="0"/>
      <w:ind w:left="220"/>
    </w:pPr>
    <w:rPr>
      <w:rFonts w:cs="Times New Roman"/>
      <w:sz w:val="20"/>
      <w:szCs w:val="24"/>
    </w:rPr>
  </w:style>
  <w:style w:type="paragraph" w:styleId="TM4">
    <w:name w:val="toc 4"/>
    <w:basedOn w:val="Normal"/>
    <w:next w:val="Normal"/>
    <w:autoRedefine/>
    <w:uiPriority w:val="39"/>
    <w:unhideWhenUsed/>
    <w:rsid w:val="009A19ED"/>
    <w:pPr>
      <w:spacing w:after="0"/>
      <w:ind w:left="440"/>
    </w:pPr>
    <w:rPr>
      <w:rFonts w:cs="Times New Roman"/>
      <w:sz w:val="20"/>
      <w:szCs w:val="24"/>
    </w:rPr>
  </w:style>
  <w:style w:type="paragraph" w:styleId="TM5">
    <w:name w:val="toc 5"/>
    <w:basedOn w:val="Normal"/>
    <w:next w:val="Normal"/>
    <w:autoRedefine/>
    <w:uiPriority w:val="39"/>
    <w:unhideWhenUsed/>
    <w:rsid w:val="009A19ED"/>
    <w:pPr>
      <w:spacing w:after="0"/>
      <w:ind w:left="660"/>
    </w:pPr>
    <w:rPr>
      <w:rFonts w:cs="Times New Roman"/>
      <w:sz w:val="20"/>
      <w:szCs w:val="24"/>
    </w:rPr>
  </w:style>
  <w:style w:type="paragraph" w:styleId="TM6">
    <w:name w:val="toc 6"/>
    <w:basedOn w:val="Normal"/>
    <w:next w:val="Normal"/>
    <w:autoRedefine/>
    <w:uiPriority w:val="39"/>
    <w:unhideWhenUsed/>
    <w:rsid w:val="009A19ED"/>
    <w:pPr>
      <w:spacing w:after="0"/>
      <w:ind w:left="880"/>
    </w:pPr>
    <w:rPr>
      <w:rFonts w:cs="Times New Roman"/>
      <w:sz w:val="20"/>
      <w:szCs w:val="24"/>
    </w:rPr>
  </w:style>
  <w:style w:type="paragraph" w:styleId="TM7">
    <w:name w:val="toc 7"/>
    <w:basedOn w:val="Normal"/>
    <w:next w:val="Normal"/>
    <w:autoRedefine/>
    <w:uiPriority w:val="39"/>
    <w:unhideWhenUsed/>
    <w:rsid w:val="009A19ED"/>
    <w:pPr>
      <w:spacing w:after="0"/>
      <w:ind w:left="1100"/>
    </w:pPr>
    <w:rPr>
      <w:rFonts w:cs="Times New Roman"/>
      <w:sz w:val="20"/>
      <w:szCs w:val="24"/>
    </w:rPr>
  </w:style>
  <w:style w:type="paragraph" w:styleId="TM8">
    <w:name w:val="toc 8"/>
    <w:basedOn w:val="Normal"/>
    <w:next w:val="Normal"/>
    <w:autoRedefine/>
    <w:uiPriority w:val="39"/>
    <w:unhideWhenUsed/>
    <w:rsid w:val="009A19ED"/>
    <w:pPr>
      <w:spacing w:after="0"/>
      <w:ind w:left="1320"/>
    </w:pPr>
    <w:rPr>
      <w:rFonts w:cs="Times New Roman"/>
      <w:sz w:val="20"/>
      <w:szCs w:val="24"/>
    </w:rPr>
  </w:style>
  <w:style w:type="paragraph" w:styleId="TM9">
    <w:name w:val="toc 9"/>
    <w:basedOn w:val="Normal"/>
    <w:next w:val="Normal"/>
    <w:autoRedefine/>
    <w:uiPriority w:val="39"/>
    <w:unhideWhenUsed/>
    <w:rsid w:val="009A19ED"/>
    <w:pPr>
      <w:spacing w:after="0"/>
      <w:ind w:left="1540"/>
    </w:pPr>
    <w:rPr>
      <w:rFont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D7810-4650-44D7-8321-47B3B159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322</Pages>
  <Words>76226</Words>
  <Characters>434491</Characters>
  <Application>Microsoft Office Word</Application>
  <DocSecurity>0</DocSecurity>
  <Lines>3620</Lines>
  <Paragraphs>1019</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AITELCADI</Company>
  <LinksUpToDate>false</LinksUpToDate>
  <CharactersWithSpaces>509698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POSTE</cp:lastModifiedBy>
  <cp:revision>30</cp:revision>
  <cp:lastPrinted>2010-08-02T12:42:00Z</cp:lastPrinted>
  <dcterms:created xsi:type="dcterms:W3CDTF">2010-08-05T09:32:00Z</dcterms:created>
  <dcterms:modified xsi:type="dcterms:W3CDTF">2012-06-30T19:36:00Z</dcterms:modified>
</cp:coreProperties>
</file>